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9B8CA" w14:textId="57BD0861" w:rsidR="00FA7846" w:rsidRPr="00AC6318" w:rsidRDefault="00ED7AC5" w:rsidP="00411E3E">
      <w:pPr>
        <w:tabs>
          <w:tab w:val="left" w:pos="567"/>
        </w:tabs>
        <w:jc w:val="right"/>
        <w:rPr>
          <w:sz w:val="2"/>
        </w:rPr>
      </w:pPr>
      <w:r>
        <w:rPr>
          <w:sz w:val="2"/>
        </w:rPr>
        <w:t xml:space="preserve"> </w:t>
      </w:r>
      <w:r w:rsidR="00C33249" w:rsidRPr="00AC6318">
        <w:rPr>
          <w:sz w:val="2"/>
        </w:rPr>
        <w:t xml:space="preserve"> </w:t>
      </w:r>
      <w:r w:rsidR="00411E3E" w:rsidRPr="0045015A">
        <w:rPr>
          <w:sz w:val="24"/>
          <w:szCs w:val="24"/>
        </w:rPr>
        <w:t>Офіційно опубліковано 10.04.2023</w:t>
      </w:r>
    </w:p>
    <w:p w14:paraId="3213163E" w14:textId="77777777" w:rsidR="00657593" w:rsidRPr="00AC6318"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25"/>
        <w:gridCol w:w="3204"/>
      </w:tblGrid>
      <w:tr w:rsidR="00657593" w:rsidRPr="003250B2" w14:paraId="37045E00" w14:textId="77777777" w:rsidTr="008978FB">
        <w:trPr>
          <w:trHeight w:val="851"/>
        </w:trPr>
        <w:tc>
          <w:tcPr>
            <w:tcW w:w="3209" w:type="dxa"/>
            <w:shd w:val="clear" w:color="auto" w:fill="auto"/>
          </w:tcPr>
          <w:p w14:paraId="214921D7" w14:textId="77777777" w:rsidR="00657593" w:rsidRPr="00AC6318" w:rsidRDefault="00657593" w:rsidP="00271BCD"/>
        </w:tc>
        <w:tc>
          <w:tcPr>
            <w:tcW w:w="3225" w:type="dxa"/>
            <w:vMerge w:val="restart"/>
            <w:shd w:val="clear" w:color="auto" w:fill="auto"/>
          </w:tcPr>
          <w:p w14:paraId="0DA3FC5E" w14:textId="77777777" w:rsidR="00657593" w:rsidRPr="003250B2" w:rsidRDefault="00F8712B" w:rsidP="002B53F6">
            <w:pPr>
              <w:ind w:left="-59"/>
              <w:jc w:val="center"/>
            </w:pPr>
            <w:r w:rsidRPr="003250B2">
              <w:rPr>
                <w:rFonts w:cstheme="minorBidi"/>
              </w:rPr>
              <w:object w:dxaOrig="2125" w:dyaOrig="2934" w14:anchorId="77C19CC2">
                <v:shape id="ole_rId2" o:spid="_x0000_i1025" style="width:36pt;height:48pt" coordsize="" o:spt="100" adj="0,,0" path="" stroked="f">
                  <v:stroke joinstyle="miter"/>
                  <v:imagedata r:id="rId12" o:title=""/>
                  <v:formulas/>
                  <v:path o:connecttype="segments"/>
                </v:shape>
                <o:OLEObject Type="Embed" ProgID="CorelDraw.Graphic.16" ShapeID="ole_rId2" DrawAspect="Content" ObjectID="_1742644371" r:id="rId13"/>
              </w:object>
            </w:r>
          </w:p>
        </w:tc>
        <w:tc>
          <w:tcPr>
            <w:tcW w:w="3204" w:type="dxa"/>
            <w:shd w:val="clear" w:color="auto" w:fill="auto"/>
          </w:tcPr>
          <w:p w14:paraId="67154BA8" w14:textId="77777777" w:rsidR="00657593" w:rsidRPr="003250B2" w:rsidRDefault="00657593" w:rsidP="00A1122A">
            <w:pPr>
              <w:jc w:val="right"/>
              <w:rPr>
                <w:strike/>
                <w:sz w:val="24"/>
              </w:rPr>
            </w:pPr>
          </w:p>
        </w:tc>
      </w:tr>
      <w:tr w:rsidR="00657593" w:rsidRPr="003250B2" w14:paraId="2C9CF793" w14:textId="77777777" w:rsidTr="008978FB">
        <w:tc>
          <w:tcPr>
            <w:tcW w:w="3209" w:type="dxa"/>
            <w:shd w:val="clear" w:color="auto" w:fill="auto"/>
          </w:tcPr>
          <w:p w14:paraId="3D96E40B" w14:textId="77777777" w:rsidR="00657593" w:rsidRPr="003250B2" w:rsidRDefault="00657593" w:rsidP="00271BCD"/>
        </w:tc>
        <w:tc>
          <w:tcPr>
            <w:tcW w:w="3225" w:type="dxa"/>
            <w:vMerge/>
            <w:shd w:val="clear" w:color="auto" w:fill="auto"/>
          </w:tcPr>
          <w:p w14:paraId="60B73CC1" w14:textId="77777777" w:rsidR="00657593" w:rsidRPr="003250B2" w:rsidRDefault="00657593" w:rsidP="00271BCD"/>
        </w:tc>
        <w:tc>
          <w:tcPr>
            <w:tcW w:w="3204" w:type="dxa"/>
            <w:shd w:val="clear" w:color="auto" w:fill="auto"/>
          </w:tcPr>
          <w:p w14:paraId="70A2B23E" w14:textId="77777777" w:rsidR="00657593" w:rsidRPr="003250B2" w:rsidRDefault="00657593" w:rsidP="00271BCD"/>
        </w:tc>
      </w:tr>
      <w:tr w:rsidR="008978FB" w:rsidRPr="003250B2" w14:paraId="01C55B3E" w14:textId="77777777" w:rsidTr="008978FB">
        <w:tc>
          <w:tcPr>
            <w:tcW w:w="9638" w:type="dxa"/>
            <w:gridSpan w:val="3"/>
            <w:shd w:val="clear" w:color="auto" w:fill="auto"/>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tblGrid>
            <w:tr w:rsidR="008978FB" w:rsidRPr="003250B2" w14:paraId="2D57A4D5" w14:textId="77777777" w:rsidTr="007D53D0">
              <w:tc>
                <w:tcPr>
                  <w:tcW w:w="9854" w:type="dxa"/>
                </w:tcPr>
                <w:p w14:paraId="1CD29068" w14:textId="77777777" w:rsidR="008978FB" w:rsidRPr="003250B2" w:rsidRDefault="008978FB" w:rsidP="008978FB">
                  <w:pPr>
                    <w:tabs>
                      <w:tab w:val="left" w:pos="-3600"/>
                    </w:tabs>
                    <w:spacing w:before="120" w:after="120"/>
                    <w:jc w:val="center"/>
                    <w:rPr>
                      <w:b/>
                      <w:color w:val="006600"/>
                      <w:spacing w:val="10"/>
                    </w:rPr>
                  </w:pPr>
                  <w:r w:rsidRPr="003250B2">
                    <w:rPr>
                      <w:b/>
                      <w:color w:val="006600"/>
                      <w:spacing w:val="10"/>
                    </w:rPr>
                    <w:t>Правління Національного банку України</w:t>
                  </w:r>
                </w:p>
                <w:p w14:paraId="54FA9CA1" w14:textId="77777777" w:rsidR="008978FB" w:rsidRPr="003250B2" w:rsidRDefault="008978FB" w:rsidP="008978FB">
                  <w:pPr>
                    <w:jc w:val="center"/>
                  </w:pPr>
                  <w:r w:rsidRPr="003250B2">
                    <w:rPr>
                      <w:b/>
                      <w:color w:val="006600"/>
                    </w:rPr>
                    <w:t>П О С Т А Н О В А</w:t>
                  </w:r>
                </w:p>
              </w:tc>
            </w:tr>
          </w:tbl>
          <w:p w14:paraId="165B38C7" w14:textId="77777777" w:rsidR="008978FB" w:rsidRPr="003250B2" w:rsidRDefault="008978FB" w:rsidP="008978FB"/>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2581"/>
              <w:gridCol w:w="1626"/>
              <w:gridCol w:w="1853"/>
            </w:tblGrid>
            <w:tr w:rsidR="008978FB" w:rsidRPr="003250B2" w14:paraId="0C8E633C" w14:textId="77777777" w:rsidTr="007D53D0">
              <w:tc>
                <w:tcPr>
                  <w:tcW w:w="3510" w:type="dxa"/>
                  <w:vAlign w:val="bottom"/>
                </w:tcPr>
                <w:p w14:paraId="449DE304" w14:textId="3BCC6866" w:rsidR="008978FB" w:rsidRPr="003250B2" w:rsidRDefault="00411E3E" w:rsidP="008978FB">
                  <w:r>
                    <w:t>06 квітня 2023 року</w:t>
                  </w:r>
                </w:p>
              </w:tc>
              <w:tc>
                <w:tcPr>
                  <w:tcW w:w="2694" w:type="dxa"/>
                </w:tcPr>
                <w:p w14:paraId="781AD72F" w14:textId="77777777" w:rsidR="008978FB" w:rsidRPr="003250B2" w:rsidRDefault="008978FB" w:rsidP="008978FB">
                  <w:pPr>
                    <w:spacing w:before="240"/>
                    <w:jc w:val="center"/>
                  </w:pPr>
                  <w:r w:rsidRPr="003250B2">
                    <w:rPr>
                      <w:color w:val="006600"/>
                    </w:rPr>
                    <w:t>Київ</w:t>
                  </w:r>
                </w:p>
              </w:tc>
              <w:tc>
                <w:tcPr>
                  <w:tcW w:w="1713" w:type="dxa"/>
                  <w:vAlign w:val="bottom"/>
                </w:tcPr>
                <w:p w14:paraId="38BE11E6" w14:textId="77777777" w:rsidR="008978FB" w:rsidRPr="003250B2" w:rsidRDefault="008978FB" w:rsidP="008978FB">
                  <w:pPr>
                    <w:jc w:val="right"/>
                  </w:pPr>
                </w:p>
              </w:tc>
              <w:tc>
                <w:tcPr>
                  <w:tcW w:w="1937" w:type="dxa"/>
                  <w:vAlign w:val="bottom"/>
                </w:tcPr>
                <w:p w14:paraId="6EC166B7" w14:textId="457F024A" w:rsidR="008978FB" w:rsidRPr="003250B2" w:rsidRDefault="00411E3E" w:rsidP="008978FB">
                  <w:pPr>
                    <w:jc w:val="left"/>
                  </w:pPr>
                  <w:r>
                    <w:t>№ 47</w:t>
                  </w:r>
                </w:p>
              </w:tc>
            </w:tr>
          </w:tbl>
          <w:p w14:paraId="4D81A5E0" w14:textId="77777777" w:rsidR="008978FB" w:rsidRPr="003250B2" w:rsidRDefault="008978FB" w:rsidP="008978FB">
            <w:pPr>
              <w:jc w:val="center"/>
              <w:rPr>
                <w:b/>
                <w:spacing w:val="10"/>
              </w:rPr>
            </w:pPr>
          </w:p>
        </w:tc>
      </w:tr>
    </w:tbl>
    <w:p w14:paraId="0B4A1D56" w14:textId="77777777" w:rsidR="00657593" w:rsidRPr="003250B2" w:rsidRDefault="00A9665F" w:rsidP="00657593">
      <w:pPr>
        <w:rPr>
          <w:sz w:val="4"/>
          <w:szCs w:val="4"/>
          <w:lang w:val="ru-RU"/>
        </w:rPr>
      </w:pPr>
      <w:r w:rsidRPr="003250B2">
        <w:rPr>
          <w:sz w:val="4"/>
          <w:szCs w:val="4"/>
          <w:lang w:val="ru-RU"/>
        </w:rPr>
        <w:t>А</w:t>
      </w: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3250B2" w14:paraId="7235E51F" w14:textId="77777777" w:rsidTr="00897C2E">
        <w:trPr>
          <w:jc w:val="center"/>
        </w:trPr>
        <w:tc>
          <w:tcPr>
            <w:tcW w:w="5000" w:type="pct"/>
            <w:shd w:val="clear" w:color="auto" w:fill="auto"/>
          </w:tcPr>
          <w:p w14:paraId="35542E7B" w14:textId="77777777" w:rsidR="00933421" w:rsidRPr="003250B2" w:rsidRDefault="00933421" w:rsidP="00897C2E">
            <w:pPr>
              <w:tabs>
                <w:tab w:val="left" w:pos="840"/>
                <w:tab w:val="center" w:pos="3293"/>
              </w:tabs>
              <w:jc w:val="center"/>
              <w:rPr>
                <w:rFonts w:eastAsiaTheme="minorEastAsia"/>
                <w:lang w:eastAsia="en-US"/>
              </w:rPr>
            </w:pPr>
          </w:p>
          <w:p w14:paraId="79880507" w14:textId="77777777" w:rsidR="002B3F71" w:rsidRPr="003250B2" w:rsidRDefault="00781224" w:rsidP="00F2782D">
            <w:pPr>
              <w:tabs>
                <w:tab w:val="left" w:pos="840"/>
                <w:tab w:val="center" w:pos="3293"/>
              </w:tabs>
              <w:spacing w:before="240" w:after="240"/>
              <w:jc w:val="center"/>
              <w:rPr>
                <w:rFonts w:eastAsiaTheme="minorEastAsia"/>
                <w:lang w:eastAsia="en-US"/>
              </w:rPr>
            </w:pPr>
            <w:r w:rsidRPr="003250B2">
              <w:rPr>
                <w:rFonts w:eastAsiaTheme="minorEastAsia"/>
                <w:lang w:eastAsia="en-US"/>
              </w:rPr>
              <w:t xml:space="preserve">Про затвердження Положення про </w:t>
            </w:r>
            <w:r w:rsidR="00EE1B4D" w:rsidRPr="003250B2">
              <w:rPr>
                <w:rFonts w:eastAsiaTheme="minorEastAsia"/>
                <w:lang w:eastAsia="en-US"/>
              </w:rPr>
              <w:t xml:space="preserve">проведення перевірок </w:t>
            </w:r>
            <w:r w:rsidR="006F5814" w:rsidRPr="003250B2">
              <w:rPr>
                <w:rFonts w:eastAsiaTheme="minorEastAsia"/>
                <w:lang w:eastAsia="en-US"/>
              </w:rPr>
              <w:t xml:space="preserve">небанківських </w:t>
            </w:r>
            <w:r w:rsidR="00EE1B4D" w:rsidRPr="003250B2">
              <w:rPr>
                <w:rFonts w:eastAsiaTheme="minorEastAsia"/>
                <w:lang w:eastAsia="en-US"/>
              </w:rPr>
              <w:t>надавачів платіжних послуг</w:t>
            </w:r>
            <w:r w:rsidR="00F2782D" w:rsidRPr="003250B2">
              <w:rPr>
                <w:rFonts w:eastAsiaTheme="minorEastAsia"/>
                <w:lang w:val="ru-RU" w:eastAsia="en-US"/>
              </w:rPr>
              <w:t xml:space="preserve">, </w:t>
            </w:r>
            <w:r w:rsidR="00F2782D" w:rsidRPr="003250B2">
              <w:rPr>
                <w:rFonts w:eastAsiaTheme="minorEastAsia"/>
                <w:lang w:eastAsia="en-US"/>
              </w:rPr>
              <w:t>надавачів обмежених</w:t>
            </w:r>
            <w:r w:rsidR="00D7513F" w:rsidRPr="003250B2">
              <w:rPr>
                <w:rFonts w:eastAsiaTheme="minorEastAsia"/>
                <w:lang w:eastAsia="en-US"/>
              </w:rPr>
              <w:t xml:space="preserve"> </w:t>
            </w:r>
            <w:r w:rsidR="00F55606" w:rsidRPr="003250B2">
              <w:rPr>
                <w:rFonts w:eastAsiaTheme="minorEastAsia"/>
                <w:lang w:eastAsia="en-US"/>
              </w:rPr>
              <w:t>платіжних послуг</w:t>
            </w:r>
          </w:p>
        </w:tc>
      </w:tr>
    </w:tbl>
    <w:p w14:paraId="18A3DD5C" w14:textId="77777777" w:rsidR="00E53CCD" w:rsidRPr="003250B2" w:rsidRDefault="00781224" w:rsidP="00E62607">
      <w:pPr>
        <w:spacing w:before="240" w:after="240"/>
        <w:ind w:firstLine="709"/>
        <w:rPr>
          <w:b/>
        </w:rPr>
      </w:pPr>
      <w:r w:rsidRPr="003250B2">
        <w:t>Відповідно до статей 7, 15, 55</w:t>
      </w:r>
      <w:r w:rsidRPr="003250B2">
        <w:rPr>
          <w:vertAlign w:val="superscript"/>
        </w:rPr>
        <w:t>1</w:t>
      </w:r>
      <w:r w:rsidRPr="003250B2">
        <w:t xml:space="preserve">, 56 Закону України “Про Національний банк України”, </w:t>
      </w:r>
      <w:r w:rsidR="004D6AF1" w:rsidRPr="003250B2">
        <w:rPr>
          <w:rFonts w:eastAsiaTheme="minorEastAsia"/>
        </w:rPr>
        <w:t>статей</w:t>
      </w:r>
      <w:r w:rsidR="00CE4EA4" w:rsidRPr="003250B2">
        <w:rPr>
          <w:rFonts w:eastAsiaTheme="minorEastAsia"/>
        </w:rPr>
        <w:t xml:space="preserve"> </w:t>
      </w:r>
      <w:r w:rsidR="00B627D0" w:rsidRPr="003250B2">
        <w:rPr>
          <w:rFonts w:eastAsiaTheme="minorEastAsia"/>
        </w:rPr>
        <w:t>77</w:t>
      </w:r>
      <w:r w:rsidR="00613F5A" w:rsidRPr="003250B2">
        <w:rPr>
          <w:rFonts w:eastAsiaTheme="minorEastAsia"/>
        </w:rPr>
        <w:t>,</w:t>
      </w:r>
      <w:r w:rsidR="00B627D0" w:rsidRPr="003250B2">
        <w:rPr>
          <w:rFonts w:eastAsiaTheme="minorEastAsia"/>
        </w:rPr>
        <w:t xml:space="preserve"> </w:t>
      </w:r>
      <w:r w:rsidR="00FD4E83" w:rsidRPr="003250B2">
        <w:t>78</w:t>
      </w:r>
      <w:r w:rsidR="00392922" w:rsidRPr="003250B2">
        <w:t>,</w:t>
      </w:r>
      <w:r w:rsidR="00FD4E83" w:rsidRPr="003250B2">
        <w:t xml:space="preserve"> 81</w:t>
      </w:r>
      <w:r w:rsidR="001F6AC8" w:rsidRPr="003250B2">
        <w:t>,</w:t>
      </w:r>
      <w:r w:rsidR="00FD4E83" w:rsidRPr="003250B2">
        <w:t xml:space="preserve"> 83</w:t>
      </w:r>
      <w:r w:rsidR="004D6AF1" w:rsidRPr="003250B2">
        <w:rPr>
          <w:rFonts w:eastAsiaTheme="minorEastAsia"/>
        </w:rPr>
        <w:t xml:space="preserve"> </w:t>
      </w:r>
      <w:r w:rsidR="00BE7B88" w:rsidRPr="003250B2">
        <w:t xml:space="preserve">Закону України “Про платіжні послуги”, </w:t>
      </w:r>
      <w:r w:rsidRPr="003250B2">
        <w:t xml:space="preserve">з метою встановлення вимог </w:t>
      </w:r>
      <w:r w:rsidR="00285EC7" w:rsidRPr="003250B2">
        <w:t xml:space="preserve">до </w:t>
      </w:r>
      <w:r w:rsidR="003B6099" w:rsidRPr="003250B2">
        <w:t xml:space="preserve">порядку організації, проведення та оформлення результатів перевірок </w:t>
      </w:r>
      <w:r w:rsidR="006F5814" w:rsidRPr="003250B2">
        <w:t xml:space="preserve">небанківських </w:t>
      </w:r>
      <w:r w:rsidR="003B6099" w:rsidRPr="003250B2">
        <w:t>надавачів платіжних послуг</w:t>
      </w:r>
      <w:r w:rsidR="003C5C4C" w:rsidRPr="003250B2">
        <w:t>, надавачів обмежених платіжних послуг</w:t>
      </w:r>
      <w:r w:rsidR="00FA508E" w:rsidRPr="003250B2">
        <w:rPr>
          <w:b/>
        </w:rPr>
        <w:t xml:space="preserve"> </w:t>
      </w:r>
      <w:r w:rsidR="00115ECF" w:rsidRPr="003250B2">
        <w:t xml:space="preserve">Правління Національного банку </w:t>
      </w:r>
      <w:r w:rsidR="00562C46" w:rsidRPr="003250B2">
        <w:t>України</w:t>
      </w:r>
      <w:r w:rsidR="00562C46" w:rsidRPr="003250B2">
        <w:rPr>
          <w:b/>
        </w:rPr>
        <w:t xml:space="preserve"> </w:t>
      </w:r>
      <w:r w:rsidR="00FA508E" w:rsidRPr="003250B2">
        <w:rPr>
          <w:b/>
        </w:rPr>
        <w:t>постановляє:</w:t>
      </w:r>
    </w:p>
    <w:p w14:paraId="616FD914" w14:textId="77777777" w:rsidR="00AD7DF9" w:rsidRPr="003250B2" w:rsidRDefault="00AD7DF9" w:rsidP="00E62607">
      <w:pPr>
        <w:spacing w:before="240" w:after="240"/>
        <w:ind w:firstLine="709"/>
        <w:rPr>
          <w:rFonts w:eastAsiaTheme="minorEastAsia"/>
          <w:noProof/>
          <w:lang w:eastAsia="en-US"/>
        </w:rPr>
      </w:pPr>
      <w:r w:rsidRPr="003250B2">
        <w:t>1. </w:t>
      </w:r>
      <w:r w:rsidR="00B75DEA" w:rsidRPr="003250B2">
        <w:rPr>
          <w:rFonts w:eastAsiaTheme="minorEastAsia"/>
          <w:noProof/>
          <w:lang w:eastAsia="en-US"/>
        </w:rPr>
        <w:t xml:space="preserve">Затвердити Положення про </w:t>
      </w:r>
      <w:r w:rsidR="003B6099" w:rsidRPr="003250B2">
        <w:rPr>
          <w:rFonts w:eastAsiaTheme="minorEastAsia"/>
          <w:noProof/>
          <w:lang w:eastAsia="en-US"/>
        </w:rPr>
        <w:t xml:space="preserve">проведення перевірок </w:t>
      </w:r>
      <w:r w:rsidR="00E95E3C" w:rsidRPr="003250B2">
        <w:rPr>
          <w:rFonts w:eastAsiaTheme="minorEastAsia"/>
          <w:noProof/>
          <w:lang w:eastAsia="en-US"/>
        </w:rPr>
        <w:t xml:space="preserve">небанківських </w:t>
      </w:r>
      <w:r w:rsidR="003B6099" w:rsidRPr="003250B2">
        <w:rPr>
          <w:rFonts w:eastAsiaTheme="minorEastAsia"/>
          <w:noProof/>
          <w:lang w:eastAsia="en-US"/>
        </w:rPr>
        <w:t>надавачів платіжних послуг</w:t>
      </w:r>
      <w:r w:rsidR="003C5C4C" w:rsidRPr="003250B2">
        <w:rPr>
          <w:rFonts w:eastAsiaTheme="minorEastAsia"/>
          <w:noProof/>
          <w:lang w:eastAsia="en-US"/>
        </w:rPr>
        <w:t>, надавачів обмежених плат</w:t>
      </w:r>
      <w:r w:rsidR="006F501B" w:rsidRPr="003250B2">
        <w:rPr>
          <w:rFonts w:eastAsiaTheme="minorEastAsia"/>
          <w:noProof/>
          <w:lang w:eastAsia="en-US"/>
        </w:rPr>
        <w:t>і</w:t>
      </w:r>
      <w:r w:rsidR="003C5C4C" w:rsidRPr="003250B2">
        <w:rPr>
          <w:rFonts w:eastAsiaTheme="minorEastAsia"/>
          <w:noProof/>
          <w:lang w:eastAsia="en-US"/>
        </w:rPr>
        <w:t>жних послуг</w:t>
      </w:r>
      <w:r w:rsidR="00B75DEA" w:rsidRPr="003250B2">
        <w:rPr>
          <w:rFonts w:eastAsiaTheme="minorEastAsia"/>
          <w:lang w:eastAsia="en-US"/>
        </w:rPr>
        <w:t>, що додається</w:t>
      </w:r>
      <w:r w:rsidR="00F403A7" w:rsidRPr="003250B2">
        <w:rPr>
          <w:rFonts w:eastAsiaTheme="minorEastAsia"/>
          <w:noProof/>
          <w:lang w:eastAsia="en-US"/>
        </w:rPr>
        <w:t>.</w:t>
      </w:r>
    </w:p>
    <w:p w14:paraId="1AE7B91F" w14:textId="67296362" w:rsidR="00BF23D5" w:rsidRPr="003250B2" w:rsidRDefault="00944B17" w:rsidP="003B6099">
      <w:pPr>
        <w:spacing w:before="240" w:after="240"/>
        <w:ind w:firstLine="709"/>
      </w:pPr>
      <w:r w:rsidRPr="003250B2">
        <w:rPr>
          <w:rFonts w:eastAsiaTheme="minorEastAsia"/>
          <w:noProof/>
          <w:lang w:val="ru-RU" w:eastAsia="en-US"/>
        </w:rPr>
        <w:t>2</w:t>
      </w:r>
      <w:r w:rsidR="00AD7DF9" w:rsidRPr="003250B2">
        <w:rPr>
          <w:rFonts w:eastAsiaTheme="minorEastAsia"/>
        </w:rPr>
        <w:t>. </w:t>
      </w:r>
      <w:r w:rsidR="00E07A36" w:rsidRPr="003250B2">
        <w:t xml:space="preserve">Постанова набирає чинності з </w:t>
      </w:r>
      <w:r w:rsidR="00B40583" w:rsidRPr="00B853B5">
        <w:t>дня, наступного за днем опублікування</w:t>
      </w:r>
      <w:r w:rsidR="00BF23D5" w:rsidRPr="00B853B5">
        <w:t>.</w:t>
      </w:r>
    </w:p>
    <w:p w14:paraId="46B5A078" w14:textId="77777777" w:rsidR="004C3AEF" w:rsidRPr="003250B2" w:rsidRDefault="004C3AEF" w:rsidP="00D46BE1">
      <w:pPr>
        <w:spacing w:after="120"/>
      </w:pPr>
    </w:p>
    <w:tbl>
      <w:tblPr>
        <w:tblStyle w:val="a9"/>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3250B2" w14:paraId="75C1FAFB" w14:textId="77777777" w:rsidTr="00897C2E">
        <w:tc>
          <w:tcPr>
            <w:tcW w:w="5387" w:type="dxa"/>
            <w:shd w:val="clear" w:color="auto" w:fill="auto"/>
            <w:vAlign w:val="bottom"/>
          </w:tcPr>
          <w:p w14:paraId="40D9FD00" w14:textId="77777777" w:rsidR="00DD60CC" w:rsidRPr="003250B2" w:rsidRDefault="00781224" w:rsidP="001F6AC8">
            <w:pPr>
              <w:autoSpaceDE w:val="0"/>
              <w:autoSpaceDN w:val="0"/>
              <w:jc w:val="left"/>
            </w:pPr>
            <w:r w:rsidRPr="003250B2">
              <w:t>Голова</w:t>
            </w:r>
          </w:p>
        </w:tc>
        <w:tc>
          <w:tcPr>
            <w:tcW w:w="4252" w:type="dxa"/>
            <w:shd w:val="clear" w:color="auto" w:fill="auto"/>
            <w:vAlign w:val="bottom"/>
          </w:tcPr>
          <w:p w14:paraId="05CBC7F0" w14:textId="77777777" w:rsidR="00DD60CC" w:rsidRPr="003250B2" w:rsidRDefault="0057498C" w:rsidP="00897C2E">
            <w:pPr>
              <w:tabs>
                <w:tab w:val="left" w:pos="7020"/>
                <w:tab w:val="left" w:pos="7200"/>
              </w:tabs>
              <w:autoSpaceDE w:val="0"/>
              <w:autoSpaceDN w:val="0"/>
              <w:ind w:left="32"/>
              <w:jc w:val="right"/>
            </w:pPr>
            <w:r w:rsidRPr="003250B2">
              <w:t>Андрій ПИШНИЙ</w:t>
            </w:r>
          </w:p>
        </w:tc>
      </w:tr>
    </w:tbl>
    <w:p w14:paraId="2DC66340" w14:textId="77777777" w:rsidR="008D10FD" w:rsidRPr="003250B2" w:rsidRDefault="008D10FD" w:rsidP="00E53CCD"/>
    <w:p w14:paraId="2EDA4FAA" w14:textId="77777777" w:rsidR="00FA508E" w:rsidRPr="003250B2" w:rsidRDefault="00FA508E" w:rsidP="00E53CCD"/>
    <w:p w14:paraId="082EF631" w14:textId="77777777" w:rsidR="00771A1E" w:rsidRPr="003250B2" w:rsidRDefault="00FA508E" w:rsidP="00FA508E">
      <w:pPr>
        <w:jc w:val="left"/>
      </w:pPr>
      <w:r w:rsidRPr="003250B2">
        <w:t>Інд.</w:t>
      </w:r>
      <w:r w:rsidRPr="003250B2">
        <w:rPr>
          <w:sz w:val="22"/>
          <w:szCs w:val="22"/>
        </w:rPr>
        <w:t xml:space="preserve"> </w:t>
      </w:r>
      <w:r w:rsidR="00FE2E6A" w:rsidRPr="003250B2">
        <w:t>33</w:t>
      </w:r>
      <w:r w:rsidR="00771A1E" w:rsidRPr="003250B2">
        <w:t xml:space="preserve">  </w:t>
      </w:r>
    </w:p>
    <w:p w14:paraId="0CA76994" w14:textId="77777777" w:rsidR="00F62C6D" w:rsidRPr="003250B2" w:rsidRDefault="00F62C6D" w:rsidP="00FA508E">
      <w:pPr>
        <w:jc w:val="left"/>
      </w:pPr>
    </w:p>
    <w:p w14:paraId="0D8A19F3" w14:textId="77777777" w:rsidR="00F62C6D" w:rsidRPr="003250B2" w:rsidRDefault="00F62C6D" w:rsidP="00FA508E">
      <w:pPr>
        <w:jc w:val="left"/>
      </w:pPr>
    </w:p>
    <w:p w14:paraId="06124830" w14:textId="77777777" w:rsidR="00F62C6D" w:rsidRPr="003250B2" w:rsidRDefault="00F62C6D" w:rsidP="00FA508E">
      <w:pPr>
        <w:jc w:val="left"/>
        <w:sectPr w:rsidR="00F62C6D" w:rsidRPr="003250B2" w:rsidSect="001F6AC8">
          <w:headerReference w:type="default" r:id="rId14"/>
          <w:headerReference w:type="first" r:id="rId15"/>
          <w:footerReference w:type="first" r:id="rId16"/>
          <w:pgSz w:w="11906" w:h="16838" w:code="9"/>
          <w:pgMar w:top="567" w:right="567" w:bottom="1701" w:left="1701" w:header="567" w:footer="709" w:gutter="0"/>
          <w:cols w:space="708"/>
          <w:titlePg/>
          <w:docGrid w:linePitch="381"/>
        </w:sectPr>
      </w:pPr>
    </w:p>
    <w:p w14:paraId="066802CD" w14:textId="77777777" w:rsidR="00F0222F" w:rsidRPr="003250B2" w:rsidRDefault="00F0222F" w:rsidP="00F0222F">
      <w:pPr>
        <w:ind w:left="5954"/>
        <w:jc w:val="left"/>
      </w:pPr>
      <w:r w:rsidRPr="003250B2">
        <w:rPr>
          <w:rFonts w:eastAsia="Calibri"/>
          <w:caps/>
        </w:rPr>
        <w:lastRenderedPageBreak/>
        <w:t>затверджено</w:t>
      </w:r>
    </w:p>
    <w:p w14:paraId="5F403023" w14:textId="07A640D4" w:rsidR="00F0222F" w:rsidRPr="003250B2" w:rsidRDefault="00F0222F" w:rsidP="00F0222F">
      <w:pPr>
        <w:ind w:left="5954"/>
        <w:jc w:val="left"/>
      </w:pPr>
      <w:r w:rsidRPr="003250B2">
        <w:rPr>
          <w:rFonts w:eastAsia="Calibri"/>
        </w:rPr>
        <w:t xml:space="preserve">Постанова Правління </w:t>
      </w:r>
      <w:r w:rsidRPr="003250B2">
        <w:rPr>
          <w:rFonts w:eastAsia="Calibri"/>
        </w:rPr>
        <w:br/>
        <w:t>Національного банку України</w:t>
      </w:r>
      <w:r w:rsidRPr="003250B2">
        <w:rPr>
          <w:rFonts w:eastAsia="Calibri"/>
        </w:rPr>
        <w:br/>
      </w:r>
      <w:r w:rsidR="00411E3E">
        <w:t>06 квітня 2023 року</w:t>
      </w:r>
      <w:r w:rsidR="00736DE3">
        <w:t xml:space="preserve"> № </w:t>
      </w:r>
      <w:bookmarkStart w:id="0" w:name="_GoBack"/>
      <w:bookmarkEnd w:id="0"/>
      <w:r w:rsidR="00736DE3">
        <w:t>47</w:t>
      </w:r>
    </w:p>
    <w:p w14:paraId="3C839B5D" w14:textId="77777777" w:rsidR="00F0222F" w:rsidRDefault="00F0222F" w:rsidP="00F0222F">
      <w:pPr>
        <w:ind w:firstLine="709"/>
        <w:jc w:val="center"/>
        <w:rPr>
          <w:b/>
          <w:bCs/>
        </w:rPr>
      </w:pPr>
    </w:p>
    <w:p w14:paraId="1FEC00CD" w14:textId="77777777" w:rsidR="00F031C9" w:rsidRDefault="00F031C9" w:rsidP="00F0222F">
      <w:pPr>
        <w:ind w:firstLine="709"/>
        <w:jc w:val="center"/>
        <w:rPr>
          <w:b/>
          <w:bCs/>
        </w:rPr>
      </w:pPr>
    </w:p>
    <w:p w14:paraId="3BE76CEC" w14:textId="77777777" w:rsidR="00F031C9" w:rsidRPr="003250B2" w:rsidRDefault="00F031C9" w:rsidP="00F0222F">
      <w:pPr>
        <w:ind w:firstLine="709"/>
        <w:jc w:val="center"/>
        <w:rPr>
          <w:b/>
          <w:bCs/>
        </w:rPr>
      </w:pPr>
    </w:p>
    <w:p w14:paraId="384A7945" w14:textId="77777777" w:rsidR="00F0222F" w:rsidRPr="003250B2" w:rsidRDefault="00F0222F" w:rsidP="00897C2E">
      <w:pPr>
        <w:pStyle w:val="10"/>
        <w:numPr>
          <w:ilvl w:val="0"/>
          <w:numId w:val="2"/>
        </w:numPr>
        <w:spacing w:before="0" w:after="0" w:line="240" w:lineRule="auto"/>
        <w:rPr>
          <w:szCs w:val="28"/>
        </w:rPr>
      </w:pPr>
      <w:bookmarkStart w:id="1" w:name="_Hlk100223391"/>
      <w:r w:rsidRPr="003250B2">
        <w:rPr>
          <w:b w:val="0"/>
          <w:szCs w:val="28"/>
        </w:rPr>
        <w:t xml:space="preserve">Положення </w:t>
      </w:r>
    </w:p>
    <w:p w14:paraId="1C1B163F" w14:textId="77777777" w:rsidR="00F0222F" w:rsidRPr="003250B2" w:rsidRDefault="00F0222F" w:rsidP="00897C2E">
      <w:pPr>
        <w:pStyle w:val="10"/>
        <w:numPr>
          <w:ilvl w:val="0"/>
          <w:numId w:val="2"/>
        </w:numPr>
        <w:spacing w:before="0" w:after="0" w:line="240" w:lineRule="auto"/>
        <w:rPr>
          <w:rFonts w:eastAsiaTheme="minorEastAsia"/>
          <w:b w:val="0"/>
          <w:lang w:eastAsia="en-US"/>
        </w:rPr>
      </w:pPr>
      <w:r w:rsidRPr="003250B2">
        <w:rPr>
          <w:b w:val="0"/>
          <w:szCs w:val="28"/>
        </w:rPr>
        <w:t xml:space="preserve">про </w:t>
      </w:r>
      <w:r w:rsidR="003B6099" w:rsidRPr="003250B2">
        <w:rPr>
          <w:rFonts w:eastAsiaTheme="minorEastAsia"/>
          <w:b w:val="0"/>
          <w:noProof/>
          <w:lang w:eastAsia="en-US"/>
        </w:rPr>
        <w:t xml:space="preserve">проведення перевірок </w:t>
      </w:r>
      <w:r w:rsidR="0057498C" w:rsidRPr="003250B2">
        <w:rPr>
          <w:rFonts w:eastAsiaTheme="minorEastAsia"/>
          <w:b w:val="0"/>
          <w:noProof/>
          <w:lang w:eastAsia="en-US"/>
        </w:rPr>
        <w:br/>
      </w:r>
      <w:r w:rsidR="007C6743" w:rsidRPr="003250B2">
        <w:rPr>
          <w:rFonts w:eastAsiaTheme="minorEastAsia"/>
          <w:b w:val="0"/>
          <w:noProof/>
          <w:lang w:eastAsia="en-US"/>
        </w:rPr>
        <w:t xml:space="preserve">небанківських </w:t>
      </w:r>
      <w:r w:rsidR="003B6099" w:rsidRPr="003250B2">
        <w:rPr>
          <w:rFonts w:eastAsiaTheme="minorEastAsia"/>
          <w:b w:val="0"/>
          <w:noProof/>
          <w:lang w:eastAsia="en-US"/>
        </w:rPr>
        <w:t>надавачів платіжних послуг</w:t>
      </w:r>
      <w:r w:rsidR="003C5C4C" w:rsidRPr="003250B2">
        <w:rPr>
          <w:rFonts w:eastAsiaTheme="minorEastAsia"/>
          <w:b w:val="0"/>
          <w:noProof/>
          <w:lang w:eastAsia="en-US"/>
        </w:rPr>
        <w:t xml:space="preserve">, </w:t>
      </w:r>
      <w:r w:rsidR="0057498C" w:rsidRPr="003250B2">
        <w:rPr>
          <w:rFonts w:eastAsiaTheme="minorEastAsia"/>
          <w:b w:val="0"/>
          <w:noProof/>
          <w:lang w:eastAsia="en-US"/>
        </w:rPr>
        <w:br/>
      </w:r>
      <w:r w:rsidR="003C5C4C" w:rsidRPr="003250B2">
        <w:rPr>
          <w:rFonts w:eastAsiaTheme="minorEastAsia"/>
          <w:b w:val="0"/>
          <w:noProof/>
          <w:lang w:eastAsia="en-US"/>
        </w:rPr>
        <w:t>надавачів обмежених платіжних послуг</w:t>
      </w:r>
      <w:r w:rsidR="007C6743" w:rsidRPr="003250B2">
        <w:rPr>
          <w:rFonts w:eastAsiaTheme="minorEastAsia"/>
          <w:b w:val="0"/>
          <w:noProof/>
          <w:lang w:eastAsia="en-US"/>
        </w:rPr>
        <w:t xml:space="preserve"> </w:t>
      </w:r>
    </w:p>
    <w:bookmarkEnd w:id="1"/>
    <w:p w14:paraId="563141FB" w14:textId="77777777" w:rsidR="00E07A36" w:rsidRPr="003250B2" w:rsidRDefault="00E07A36" w:rsidP="00E07A36">
      <w:pPr>
        <w:rPr>
          <w:lang w:eastAsia="en-US"/>
        </w:rPr>
      </w:pPr>
    </w:p>
    <w:p w14:paraId="3ABD24E2" w14:textId="77777777" w:rsidR="00E07A36" w:rsidRPr="003250B2" w:rsidRDefault="00E07A36" w:rsidP="00E07A36">
      <w:pPr>
        <w:rPr>
          <w:lang w:eastAsia="en-US"/>
        </w:rPr>
      </w:pPr>
    </w:p>
    <w:p w14:paraId="053CBEC2" w14:textId="77777777" w:rsidR="00F0222F" w:rsidRPr="003250B2" w:rsidRDefault="00F0222F" w:rsidP="008142DA">
      <w:pPr>
        <w:pStyle w:val="10"/>
        <w:numPr>
          <w:ilvl w:val="0"/>
          <w:numId w:val="2"/>
        </w:numPr>
        <w:spacing w:before="0" w:after="0" w:line="240" w:lineRule="auto"/>
        <w:rPr>
          <w:b w:val="0"/>
          <w:szCs w:val="28"/>
        </w:rPr>
      </w:pPr>
      <w:r w:rsidRPr="003250B2">
        <w:rPr>
          <w:b w:val="0"/>
          <w:szCs w:val="28"/>
        </w:rPr>
        <w:t>I. Загальні положення</w:t>
      </w:r>
    </w:p>
    <w:p w14:paraId="066EC4FD" w14:textId="77777777" w:rsidR="00F0222F" w:rsidRPr="003250B2" w:rsidRDefault="00F0222F" w:rsidP="008142DA">
      <w:pPr>
        <w:rPr>
          <w:lang w:eastAsia="zh-CN"/>
        </w:rPr>
      </w:pPr>
    </w:p>
    <w:p w14:paraId="6287CD57" w14:textId="32EBB8E4" w:rsidR="00043A0E" w:rsidRPr="003250B2" w:rsidRDefault="00F0222F" w:rsidP="008F1711">
      <w:pPr>
        <w:pStyle w:val="rvps2"/>
        <w:widowControl w:val="0"/>
        <w:numPr>
          <w:ilvl w:val="0"/>
          <w:numId w:val="3"/>
        </w:numPr>
        <w:shd w:val="clear" w:color="auto" w:fill="FFFFFF"/>
        <w:tabs>
          <w:tab w:val="left" w:pos="851"/>
          <w:tab w:val="left" w:pos="1134"/>
        </w:tabs>
        <w:suppressAutoHyphens w:val="0"/>
        <w:spacing w:before="0" w:after="240"/>
        <w:ind w:left="0" w:firstLine="709"/>
        <w:jc w:val="both"/>
        <w:rPr>
          <w:strike/>
        </w:rPr>
      </w:pPr>
      <w:r w:rsidRPr="003250B2">
        <w:rPr>
          <w:bCs/>
          <w:szCs w:val="28"/>
        </w:rPr>
        <w:t>Це Положення розроблено відповідно до</w:t>
      </w:r>
      <w:r w:rsidR="007140B8" w:rsidRPr="003250B2">
        <w:rPr>
          <w:bCs/>
          <w:szCs w:val="28"/>
        </w:rPr>
        <w:t xml:space="preserve"> вимог</w:t>
      </w:r>
      <w:r w:rsidRPr="003250B2">
        <w:rPr>
          <w:bCs/>
          <w:szCs w:val="28"/>
        </w:rPr>
        <w:t xml:space="preserve"> Законів України “Про Національний банк України”,</w:t>
      </w:r>
      <w:r w:rsidR="00CE40BC">
        <w:rPr>
          <w:bCs/>
          <w:szCs w:val="28"/>
        </w:rPr>
        <w:t xml:space="preserve"> </w:t>
      </w:r>
      <w:r w:rsidR="00945EE9" w:rsidRPr="003250B2">
        <w:t>“Про платіжні послуги”</w:t>
      </w:r>
      <w:r w:rsidRPr="003250B2">
        <w:rPr>
          <w:bCs/>
          <w:szCs w:val="28"/>
        </w:rPr>
        <w:t xml:space="preserve"> </w:t>
      </w:r>
      <w:r w:rsidR="00AC6318" w:rsidRPr="003250B2">
        <w:rPr>
          <w:bCs/>
          <w:szCs w:val="28"/>
        </w:rPr>
        <w:t xml:space="preserve">(далі – Закон про платіжні послуги) </w:t>
      </w:r>
      <w:r w:rsidRPr="003250B2">
        <w:rPr>
          <w:bCs/>
          <w:szCs w:val="28"/>
          <w:lang w:eastAsia="uk-UA"/>
        </w:rPr>
        <w:t>з</w:t>
      </w:r>
      <w:r w:rsidRPr="003250B2">
        <w:rPr>
          <w:bCs/>
          <w:szCs w:val="28"/>
        </w:rPr>
        <w:t xml:space="preserve"> урахуванням </w:t>
      </w:r>
      <w:r w:rsidR="00B93D2F" w:rsidRPr="003250B2">
        <w:t xml:space="preserve">положень </w:t>
      </w:r>
      <w:r w:rsidR="004D6AF1" w:rsidRPr="003250B2">
        <w:t xml:space="preserve">Директиви </w:t>
      </w:r>
      <w:r w:rsidR="00511822" w:rsidRPr="003250B2">
        <w:t xml:space="preserve">Європейського парламенту і Ради </w:t>
      </w:r>
      <w:r w:rsidR="006616DE" w:rsidRPr="003250B2">
        <w:rPr>
          <w:szCs w:val="28"/>
        </w:rPr>
        <w:t>(ЄС) 2015/2366 від 25</w:t>
      </w:r>
      <w:r w:rsidR="00511822" w:rsidRPr="003250B2">
        <w:rPr>
          <w:szCs w:val="28"/>
        </w:rPr>
        <w:t xml:space="preserve"> листопада </w:t>
      </w:r>
      <w:r w:rsidR="006616DE" w:rsidRPr="003250B2">
        <w:rPr>
          <w:szCs w:val="28"/>
        </w:rPr>
        <w:t>2015</w:t>
      </w:r>
      <w:r w:rsidR="00511822" w:rsidRPr="003250B2">
        <w:rPr>
          <w:szCs w:val="28"/>
        </w:rPr>
        <w:t xml:space="preserve"> року</w:t>
      </w:r>
      <w:r w:rsidR="006616DE" w:rsidRPr="003250B2">
        <w:rPr>
          <w:szCs w:val="28"/>
        </w:rPr>
        <w:t xml:space="preserve"> про платіжні послуги на внутрішньому ринку, про внесення змін до Директив 2002/65/ЄС, 2009/110/ЄС </w:t>
      </w:r>
      <w:r w:rsidR="00511822" w:rsidRPr="003250B2">
        <w:rPr>
          <w:szCs w:val="28"/>
        </w:rPr>
        <w:t xml:space="preserve">та </w:t>
      </w:r>
      <w:r w:rsidR="006616DE" w:rsidRPr="003250B2">
        <w:rPr>
          <w:szCs w:val="28"/>
        </w:rPr>
        <w:t xml:space="preserve">2013/36/ЄС </w:t>
      </w:r>
      <w:r w:rsidR="00511822" w:rsidRPr="003250B2">
        <w:rPr>
          <w:szCs w:val="28"/>
        </w:rPr>
        <w:t xml:space="preserve">і </w:t>
      </w:r>
      <w:r w:rsidR="006616DE" w:rsidRPr="003250B2">
        <w:rPr>
          <w:szCs w:val="28"/>
        </w:rPr>
        <w:t>Регламент</w:t>
      </w:r>
      <w:r w:rsidR="00043A0E" w:rsidRPr="003250B2">
        <w:rPr>
          <w:szCs w:val="28"/>
        </w:rPr>
        <w:t>у</w:t>
      </w:r>
      <w:r w:rsidR="006616DE" w:rsidRPr="003250B2">
        <w:rPr>
          <w:szCs w:val="28"/>
        </w:rPr>
        <w:t xml:space="preserve"> (ЄС) №</w:t>
      </w:r>
      <w:r w:rsidR="006616DE" w:rsidRPr="003250B2">
        <w:rPr>
          <w:szCs w:val="28"/>
          <w:lang w:val="en-US"/>
        </w:rPr>
        <w:t> </w:t>
      </w:r>
      <w:r w:rsidR="006616DE" w:rsidRPr="003250B2">
        <w:rPr>
          <w:szCs w:val="28"/>
        </w:rPr>
        <w:t>1093/2010</w:t>
      </w:r>
      <w:r w:rsidR="00511822" w:rsidRPr="003250B2">
        <w:rPr>
          <w:szCs w:val="28"/>
        </w:rPr>
        <w:t xml:space="preserve"> та про скасування Директиви </w:t>
      </w:r>
      <w:r w:rsidR="006616DE" w:rsidRPr="003250B2">
        <w:rPr>
          <w:szCs w:val="28"/>
        </w:rPr>
        <w:t>2007/64/ЄС</w:t>
      </w:r>
      <w:r w:rsidR="00A32EA4" w:rsidRPr="003250B2">
        <w:rPr>
          <w:szCs w:val="28"/>
        </w:rPr>
        <w:t xml:space="preserve">, </w:t>
      </w:r>
      <w:r w:rsidR="006616DE" w:rsidRPr="003250B2">
        <w:rPr>
          <w:szCs w:val="28"/>
        </w:rPr>
        <w:t xml:space="preserve">Директиви </w:t>
      </w:r>
      <w:r w:rsidR="00511822" w:rsidRPr="003250B2">
        <w:t>Європейського парламенту і Ради</w:t>
      </w:r>
      <w:r w:rsidR="00511822" w:rsidRPr="003250B2">
        <w:rPr>
          <w:szCs w:val="28"/>
        </w:rPr>
        <w:t xml:space="preserve"> </w:t>
      </w:r>
      <w:r w:rsidR="006616DE" w:rsidRPr="003250B2">
        <w:rPr>
          <w:szCs w:val="28"/>
        </w:rPr>
        <w:t>(ЄС) 2009/110/ЄС від 16</w:t>
      </w:r>
      <w:r w:rsidR="00511822" w:rsidRPr="003250B2">
        <w:rPr>
          <w:szCs w:val="28"/>
        </w:rPr>
        <w:t xml:space="preserve"> вересня </w:t>
      </w:r>
      <w:r w:rsidR="006616DE" w:rsidRPr="003250B2">
        <w:rPr>
          <w:szCs w:val="28"/>
        </w:rPr>
        <w:t xml:space="preserve">2009 </w:t>
      </w:r>
      <w:r w:rsidR="00511822" w:rsidRPr="003250B2">
        <w:rPr>
          <w:szCs w:val="28"/>
        </w:rPr>
        <w:t xml:space="preserve">року </w:t>
      </w:r>
      <w:r w:rsidR="006616DE" w:rsidRPr="003250B2">
        <w:rPr>
          <w:szCs w:val="28"/>
        </w:rPr>
        <w:t>про започаткування</w:t>
      </w:r>
      <w:r w:rsidR="00511822" w:rsidRPr="003250B2">
        <w:rPr>
          <w:szCs w:val="28"/>
        </w:rPr>
        <w:t xml:space="preserve"> та </w:t>
      </w:r>
      <w:r w:rsidR="006616DE" w:rsidRPr="003250B2">
        <w:rPr>
          <w:szCs w:val="28"/>
        </w:rPr>
        <w:t xml:space="preserve">здійснення </w:t>
      </w:r>
      <w:r w:rsidR="00511822" w:rsidRPr="003250B2">
        <w:rPr>
          <w:szCs w:val="28"/>
        </w:rPr>
        <w:t xml:space="preserve">діяльності </w:t>
      </w:r>
      <w:r w:rsidR="006616DE" w:rsidRPr="003250B2">
        <w:rPr>
          <w:szCs w:val="28"/>
        </w:rPr>
        <w:t>установ</w:t>
      </w:r>
      <w:r w:rsidR="00511822" w:rsidRPr="003250B2">
        <w:rPr>
          <w:szCs w:val="28"/>
        </w:rPr>
        <w:t>ами-емітентами електронних грошей і пруденційний нагляд за нею</w:t>
      </w:r>
      <w:r w:rsidR="006616DE" w:rsidRPr="003250B2">
        <w:rPr>
          <w:szCs w:val="28"/>
        </w:rPr>
        <w:t xml:space="preserve">, </w:t>
      </w:r>
      <w:r w:rsidR="00511822" w:rsidRPr="003250B2">
        <w:rPr>
          <w:szCs w:val="28"/>
        </w:rPr>
        <w:t>про внесення</w:t>
      </w:r>
      <w:r w:rsidR="00CE40BC">
        <w:rPr>
          <w:szCs w:val="28"/>
        </w:rPr>
        <w:t xml:space="preserve"> </w:t>
      </w:r>
      <w:r w:rsidR="006616DE" w:rsidRPr="003250B2">
        <w:rPr>
          <w:szCs w:val="28"/>
        </w:rPr>
        <w:t xml:space="preserve">змін до </w:t>
      </w:r>
      <w:r w:rsidR="001F6AC8" w:rsidRPr="003250B2">
        <w:rPr>
          <w:szCs w:val="28"/>
        </w:rPr>
        <w:t xml:space="preserve">директив </w:t>
      </w:r>
      <w:r w:rsidR="006616DE" w:rsidRPr="003250B2">
        <w:rPr>
          <w:szCs w:val="28"/>
        </w:rPr>
        <w:t xml:space="preserve">2005/60/ЄС </w:t>
      </w:r>
      <w:r w:rsidR="00511822" w:rsidRPr="003250B2">
        <w:rPr>
          <w:szCs w:val="28"/>
        </w:rPr>
        <w:t xml:space="preserve">і </w:t>
      </w:r>
      <w:r w:rsidR="006616DE" w:rsidRPr="003250B2">
        <w:rPr>
          <w:szCs w:val="28"/>
        </w:rPr>
        <w:t xml:space="preserve">2006/48/ЄС </w:t>
      </w:r>
      <w:r w:rsidR="00511822" w:rsidRPr="003250B2">
        <w:rPr>
          <w:szCs w:val="28"/>
        </w:rPr>
        <w:t>та про скасування</w:t>
      </w:r>
      <w:r w:rsidR="00CE40BC">
        <w:rPr>
          <w:szCs w:val="28"/>
        </w:rPr>
        <w:t xml:space="preserve"> </w:t>
      </w:r>
      <w:r w:rsidR="006616DE" w:rsidRPr="003250B2">
        <w:rPr>
          <w:szCs w:val="28"/>
        </w:rPr>
        <w:t>Директиви 200</w:t>
      </w:r>
      <w:r w:rsidR="00511822" w:rsidRPr="003250B2">
        <w:rPr>
          <w:szCs w:val="28"/>
        </w:rPr>
        <w:t>0</w:t>
      </w:r>
      <w:r w:rsidR="006616DE" w:rsidRPr="003250B2">
        <w:rPr>
          <w:szCs w:val="28"/>
        </w:rPr>
        <w:t>/46/ЄС</w:t>
      </w:r>
      <w:r w:rsidR="004D43FA" w:rsidRPr="003250B2">
        <w:rPr>
          <w:szCs w:val="28"/>
        </w:rPr>
        <w:t xml:space="preserve"> </w:t>
      </w:r>
      <w:r w:rsidR="002A5B44" w:rsidRPr="003250B2">
        <w:t>та</w:t>
      </w:r>
      <w:r w:rsidR="004D43FA" w:rsidRPr="003250B2">
        <w:t xml:space="preserve"> встановл</w:t>
      </w:r>
      <w:r w:rsidR="002A5B44" w:rsidRPr="003250B2">
        <w:t>ює</w:t>
      </w:r>
      <w:r w:rsidR="004D43FA" w:rsidRPr="003250B2">
        <w:t xml:space="preserve"> вимог</w:t>
      </w:r>
      <w:r w:rsidR="002A5B44" w:rsidRPr="003250B2">
        <w:t>и</w:t>
      </w:r>
      <w:r w:rsidR="004D43FA" w:rsidRPr="003250B2">
        <w:t xml:space="preserve"> до порядку організації, проведення та оформлення результатів перевірок небанківських надавачів платіжних послуг</w:t>
      </w:r>
      <w:r w:rsidR="0073595F" w:rsidRPr="003250B2">
        <w:t>, надавачів обмежених платіжних послуг</w:t>
      </w:r>
      <w:r w:rsidR="00FE1D97" w:rsidRPr="003250B2">
        <w:t>.</w:t>
      </w:r>
    </w:p>
    <w:p w14:paraId="0EDD5BA0" w14:textId="77777777" w:rsidR="004C3AEF" w:rsidRPr="003250B2" w:rsidRDefault="008F1711" w:rsidP="00195A13">
      <w:pPr>
        <w:pStyle w:val="Textbody"/>
        <w:numPr>
          <w:ilvl w:val="0"/>
          <w:numId w:val="3"/>
        </w:numPr>
        <w:tabs>
          <w:tab w:val="left" w:pos="993"/>
        </w:tabs>
        <w:spacing w:after="0" w:line="240" w:lineRule="auto"/>
        <w:ind w:hanging="218"/>
        <w:jc w:val="both"/>
        <w:rPr>
          <w:rFonts w:ascii="Times New Roman" w:hAnsi="Times New Roman"/>
          <w:sz w:val="28"/>
          <w:szCs w:val="28"/>
        </w:rPr>
      </w:pPr>
      <w:r w:rsidRPr="003250B2">
        <w:rPr>
          <w:rFonts w:ascii="Times New Roman" w:hAnsi="Times New Roman"/>
          <w:sz w:val="28"/>
          <w:szCs w:val="28"/>
        </w:rPr>
        <w:t xml:space="preserve"> </w:t>
      </w:r>
      <w:r w:rsidR="001F6AC8" w:rsidRPr="003250B2">
        <w:rPr>
          <w:rFonts w:ascii="Times New Roman" w:hAnsi="Times New Roman"/>
          <w:sz w:val="28"/>
          <w:szCs w:val="28"/>
        </w:rPr>
        <w:t>Терміни</w:t>
      </w:r>
      <w:r w:rsidR="004C3AEF" w:rsidRPr="003250B2">
        <w:rPr>
          <w:rFonts w:ascii="Times New Roman" w:hAnsi="Times New Roman"/>
          <w:sz w:val="28"/>
          <w:szCs w:val="28"/>
        </w:rPr>
        <w:t xml:space="preserve"> </w:t>
      </w:r>
      <w:r w:rsidR="001F6AC8" w:rsidRPr="003250B2">
        <w:rPr>
          <w:rFonts w:ascii="Times New Roman" w:hAnsi="Times New Roman"/>
          <w:sz w:val="28"/>
          <w:szCs w:val="28"/>
        </w:rPr>
        <w:t xml:space="preserve">в </w:t>
      </w:r>
      <w:r w:rsidR="004C3AEF" w:rsidRPr="003250B2">
        <w:rPr>
          <w:rFonts w:ascii="Times New Roman" w:hAnsi="Times New Roman"/>
          <w:sz w:val="28"/>
          <w:szCs w:val="28"/>
        </w:rPr>
        <w:t>цьому Положенні вживаються в так</w:t>
      </w:r>
      <w:r w:rsidR="001F6AC8" w:rsidRPr="003250B2">
        <w:rPr>
          <w:rFonts w:ascii="Times New Roman" w:hAnsi="Times New Roman"/>
          <w:sz w:val="28"/>
          <w:szCs w:val="28"/>
        </w:rPr>
        <w:t>их</w:t>
      </w:r>
      <w:r w:rsidR="004C3AEF" w:rsidRPr="003250B2">
        <w:rPr>
          <w:rFonts w:ascii="Times New Roman" w:hAnsi="Times New Roman"/>
          <w:sz w:val="28"/>
          <w:szCs w:val="28"/>
        </w:rPr>
        <w:t xml:space="preserve"> значенн</w:t>
      </w:r>
      <w:r w:rsidR="001F6AC8" w:rsidRPr="003250B2">
        <w:rPr>
          <w:rFonts w:ascii="Times New Roman" w:hAnsi="Times New Roman"/>
          <w:sz w:val="28"/>
          <w:szCs w:val="28"/>
        </w:rPr>
        <w:t>ях</w:t>
      </w:r>
      <w:r w:rsidR="004C3AEF" w:rsidRPr="003250B2">
        <w:rPr>
          <w:rFonts w:ascii="Times New Roman" w:hAnsi="Times New Roman"/>
          <w:sz w:val="28"/>
          <w:szCs w:val="28"/>
        </w:rPr>
        <w:t>:</w:t>
      </w:r>
    </w:p>
    <w:p w14:paraId="5D10B482" w14:textId="77777777" w:rsidR="004C3AEF" w:rsidRPr="003250B2" w:rsidRDefault="004C3AEF" w:rsidP="004C3AEF">
      <w:pPr>
        <w:pStyle w:val="Textbody"/>
        <w:spacing w:after="0" w:line="240" w:lineRule="auto"/>
        <w:ind w:firstLine="709"/>
        <w:jc w:val="both"/>
        <w:rPr>
          <w:rFonts w:ascii="Times New Roman" w:hAnsi="Times New Roman"/>
          <w:sz w:val="28"/>
          <w:szCs w:val="28"/>
        </w:rPr>
      </w:pPr>
    </w:p>
    <w:p w14:paraId="64E9BF95" w14:textId="77777777" w:rsidR="009852BE" w:rsidRPr="003250B2" w:rsidRDefault="004C3AEF" w:rsidP="00372CE7">
      <w:pPr>
        <w:pStyle w:val="Textbody"/>
        <w:numPr>
          <w:ilvl w:val="0"/>
          <w:numId w:val="22"/>
        </w:numPr>
        <w:tabs>
          <w:tab w:val="left" w:pos="1134"/>
        </w:tabs>
        <w:spacing w:after="240" w:line="240" w:lineRule="auto"/>
        <w:ind w:left="0" w:firstLine="709"/>
        <w:jc w:val="both"/>
        <w:rPr>
          <w:rFonts w:ascii="Times New Roman" w:hAnsi="Times New Roman"/>
          <w:sz w:val="28"/>
          <w:szCs w:val="28"/>
        </w:rPr>
      </w:pPr>
      <w:bookmarkStart w:id="2" w:name="n188"/>
      <w:bookmarkEnd w:id="2"/>
      <w:r w:rsidRPr="003250B2">
        <w:rPr>
          <w:rFonts w:ascii="Times New Roman" w:hAnsi="Times New Roman"/>
          <w:sz w:val="28"/>
          <w:szCs w:val="28"/>
        </w:rPr>
        <w:t xml:space="preserve">дата перевірки – дата, станом на яку </w:t>
      </w:r>
      <w:r w:rsidR="0073595F" w:rsidRPr="003250B2">
        <w:rPr>
          <w:rFonts w:ascii="Times New Roman" w:hAnsi="Times New Roman"/>
          <w:sz w:val="28"/>
          <w:szCs w:val="28"/>
        </w:rPr>
        <w:t>проводиться нагляд за діяльністю небанківських надавачів платіжних послуг, надавачів обмежени</w:t>
      </w:r>
      <w:r w:rsidR="0026644C" w:rsidRPr="003250B2">
        <w:rPr>
          <w:rFonts w:ascii="Times New Roman" w:hAnsi="Times New Roman"/>
          <w:sz w:val="28"/>
          <w:szCs w:val="28"/>
        </w:rPr>
        <w:t>х платіжних послуг</w:t>
      </w:r>
      <w:r w:rsidR="001F494C" w:rsidRPr="003250B2">
        <w:rPr>
          <w:rFonts w:ascii="Times New Roman" w:hAnsi="Times New Roman"/>
          <w:sz w:val="28"/>
          <w:szCs w:val="28"/>
        </w:rPr>
        <w:t xml:space="preserve"> у формі</w:t>
      </w:r>
      <w:r w:rsidR="0026644C" w:rsidRPr="003250B2">
        <w:rPr>
          <w:rFonts w:ascii="Times New Roman" w:hAnsi="Times New Roman"/>
          <w:sz w:val="28"/>
          <w:szCs w:val="28"/>
        </w:rPr>
        <w:t xml:space="preserve"> </w:t>
      </w:r>
      <w:r w:rsidR="001F494C" w:rsidRPr="003250B2">
        <w:rPr>
          <w:rFonts w:ascii="Times New Roman" w:hAnsi="Times New Roman"/>
          <w:sz w:val="28"/>
          <w:szCs w:val="28"/>
        </w:rPr>
        <w:t>перевірки</w:t>
      </w:r>
      <w:r w:rsidRPr="003250B2">
        <w:rPr>
          <w:rFonts w:ascii="Times New Roman" w:hAnsi="Times New Roman"/>
          <w:sz w:val="28"/>
          <w:szCs w:val="28"/>
        </w:rPr>
        <w:t xml:space="preserve">; </w:t>
      </w:r>
      <w:bookmarkStart w:id="3" w:name="n189"/>
      <w:bookmarkStart w:id="4" w:name="n190"/>
      <w:bookmarkStart w:id="5" w:name="n194"/>
      <w:bookmarkEnd w:id="3"/>
      <w:bookmarkEnd w:id="4"/>
      <w:bookmarkEnd w:id="5"/>
    </w:p>
    <w:p w14:paraId="7667A798" w14:textId="77777777" w:rsidR="00933764" w:rsidRPr="003250B2" w:rsidRDefault="00933764" w:rsidP="00372CE7">
      <w:pPr>
        <w:pStyle w:val="Textbody"/>
        <w:numPr>
          <w:ilvl w:val="0"/>
          <w:numId w:val="22"/>
        </w:numPr>
        <w:tabs>
          <w:tab w:val="left" w:pos="1134"/>
        </w:tabs>
        <w:spacing w:after="240" w:line="240" w:lineRule="auto"/>
        <w:ind w:left="0" w:firstLine="709"/>
        <w:jc w:val="both"/>
        <w:rPr>
          <w:rFonts w:ascii="Times New Roman" w:hAnsi="Times New Roman"/>
          <w:sz w:val="28"/>
          <w:szCs w:val="28"/>
        </w:rPr>
      </w:pPr>
      <w:r w:rsidRPr="003250B2">
        <w:rPr>
          <w:rFonts w:ascii="Times New Roman" w:hAnsi="Times New Roman"/>
          <w:color w:val="000000"/>
          <w:sz w:val="28"/>
          <w:szCs w:val="28"/>
        </w:rPr>
        <w:t>довідка про перевірку – документ установленої форми, що складається</w:t>
      </w:r>
      <w:r w:rsidR="00C45CCD" w:rsidRPr="003250B2">
        <w:rPr>
          <w:rFonts w:ascii="Times New Roman" w:hAnsi="Times New Roman"/>
          <w:color w:val="000000"/>
          <w:sz w:val="28"/>
          <w:szCs w:val="28"/>
        </w:rPr>
        <w:t xml:space="preserve"> уповноваженою на проведення перевірки особою </w:t>
      </w:r>
      <w:r w:rsidRPr="003250B2">
        <w:rPr>
          <w:rFonts w:ascii="Times New Roman" w:hAnsi="Times New Roman"/>
          <w:color w:val="000000"/>
          <w:sz w:val="28"/>
          <w:szCs w:val="28"/>
        </w:rPr>
        <w:t xml:space="preserve">за результатами перевірки </w:t>
      </w:r>
      <w:r w:rsidRPr="003250B2">
        <w:rPr>
          <w:rFonts w:ascii="Times New Roman" w:hAnsi="Times New Roman"/>
          <w:color w:val="000000"/>
          <w:sz w:val="28"/>
          <w:szCs w:val="28"/>
          <w:shd w:val="clear" w:color="auto" w:fill="FFFFFF"/>
        </w:rPr>
        <w:t>окремого питання</w:t>
      </w:r>
      <w:r w:rsidR="00663B7A" w:rsidRPr="003250B2">
        <w:rPr>
          <w:rFonts w:ascii="Times New Roman" w:hAnsi="Times New Roman"/>
          <w:color w:val="000000"/>
          <w:sz w:val="28"/>
          <w:szCs w:val="28"/>
          <w:shd w:val="clear" w:color="auto" w:fill="FFFFFF"/>
        </w:rPr>
        <w:t xml:space="preserve"> програми</w:t>
      </w:r>
      <w:r w:rsidRPr="003250B2">
        <w:rPr>
          <w:rFonts w:ascii="Times New Roman" w:hAnsi="Times New Roman"/>
          <w:color w:val="000000"/>
          <w:sz w:val="28"/>
          <w:szCs w:val="28"/>
          <w:shd w:val="clear" w:color="auto" w:fill="FFFFFF"/>
        </w:rPr>
        <w:t xml:space="preserve"> перевірки об’єкта перевірки або аспектів діяльності/окремих операцій, що здійснюються об’єктом перевірки, форма якого затверджується</w:t>
      </w:r>
      <w:r w:rsidR="00782FE4" w:rsidRPr="003250B2">
        <w:rPr>
          <w:rFonts w:ascii="Times New Roman" w:hAnsi="Times New Roman"/>
          <w:color w:val="000000"/>
          <w:sz w:val="28"/>
          <w:szCs w:val="28"/>
          <w:shd w:val="clear" w:color="auto" w:fill="FFFFFF"/>
        </w:rPr>
        <w:t xml:space="preserve"> </w:t>
      </w:r>
      <w:r w:rsidR="004D3C4E" w:rsidRPr="003250B2">
        <w:rPr>
          <w:rFonts w:ascii="Times New Roman" w:hAnsi="Times New Roman" w:cs="Times New Roman"/>
          <w:color w:val="000000"/>
          <w:sz w:val="28"/>
          <w:szCs w:val="28"/>
          <w:shd w:val="clear" w:color="auto" w:fill="FFFFFF"/>
        </w:rPr>
        <w:t>уповноваженою посадовою особою Національного банку;</w:t>
      </w:r>
      <w:r w:rsidR="004D3C4E" w:rsidRPr="003250B2" w:rsidDel="00E73064">
        <w:rPr>
          <w:rFonts w:ascii="Times New Roman" w:hAnsi="Times New Roman"/>
          <w:color w:val="000000"/>
          <w:sz w:val="28"/>
          <w:szCs w:val="28"/>
          <w:shd w:val="clear" w:color="auto" w:fill="FFFFFF"/>
        </w:rPr>
        <w:t xml:space="preserve"> </w:t>
      </w:r>
    </w:p>
    <w:p w14:paraId="019564B7" w14:textId="77777777" w:rsidR="00933764" w:rsidRPr="003250B2" w:rsidRDefault="00933764" w:rsidP="00372CE7">
      <w:pPr>
        <w:pStyle w:val="Textbody"/>
        <w:numPr>
          <w:ilvl w:val="0"/>
          <w:numId w:val="22"/>
        </w:numPr>
        <w:tabs>
          <w:tab w:val="left" w:pos="1134"/>
        </w:tabs>
        <w:spacing w:after="240" w:line="240" w:lineRule="auto"/>
        <w:ind w:left="0" w:firstLine="709"/>
        <w:jc w:val="both"/>
        <w:rPr>
          <w:rFonts w:ascii="Times New Roman" w:hAnsi="Times New Roman"/>
          <w:sz w:val="28"/>
          <w:szCs w:val="28"/>
        </w:rPr>
      </w:pPr>
      <w:r w:rsidRPr="003250B2">
        <w:rPr>
          <w:rFonts w:ascii="Times New Roman" w:hAnsi="Times New Roman"/>
          <w:color w:val="000000"/>
          <w:sz w:val="28"/>
          <w:szCs w:val="28"/>
        </w:rPr>
        <w:t>звіт про перевірку – документ установленої форми про результати проведеної перевірки об’єкта перевірки, що формується керівником групи</w:t>
      </w:r>
      <w:r w:rsidR="00157E05" w:rsidRPr="003250B2">
        <w:rPr>
          <w:rFonts w:ascii="Times New Roman" w:hAnsi="Times New Roman"/>
          <w:color w:val="000000"/>
          <w:sz w:val="28"/>
          <w:szCs w:val="28"/>
          <w:lang w:val="ru-RU"/>
        </w:rPr>
        <w:t xml:space="preserve"> </w:t>
      </w:r>
      <w:r w:rsidR="00157E05" w:rsidRPr="003250B2">
        <w:rPr>
          <w:rFonts w:ascii="Times New Roman" w:hAnsi="Times New Roman"/>
          <w:color w:val="000000"/>
          <w:sz w:val="28"/>
          <w:szCs w:val="28"/>
        </w:rPr>
        <w:t>перевірки</w:t>
      </w:r>
      <w:r w:rsidRPr="003250B2">
        <w:rPr>
          <w:rFonts w:ascii="Times New Roman" w:hAnsi="Times New Roman"/>
          <w:color w:val="000000"/>
          <w:sz w:val="28"/>
          <w:szCs w:val="28"/>
        </w:rPr>
        <w:t xml:space="preserve"> з урахуванням довідок про перевірку та іншої інформації, форма якого затверджується</w:t>
      </w:r>
      <w:r w:rsidR="008367B7" w:rsidRPr="003250B2">
        <w:rPr>
          <w:rFonts w:ascii="Times New Roman" w:hAnsi="Times New Roman"/>
          <w:color w:val="000000"/>
          <w:sz w:val="28"/>
          <w:szCs w:val="28"/>
        </w:rPr>
        <w:t xml:space="preserve"> </w:t>
      </w:r>
      <w:r w:rsidR="00E43268" w:rsidRPr="003250B2">
        <w:rPr>
          <w:rFonts w:ascii="Times New Roman" w:hAnsi="Times New Roman" w:cs="Times New Roman"/>
          <w:color w:val="000000"/>
          <w:sz w:val="28"/>
          <w:szCs w:val="28"/>
          <w:shd w:val="clear" w:color="auto" w:fill="FFFFFF"/>
        </w:rPr>
        <w:t>уповноваженою посадовою особою Національного банку</w:t>
      </w:r>
      <w:r w:rsidRPr="003250B2">
        <w:rPr>
          <w:rFonts w:ascii="Times New Roman" w:hAnsi="Times New Roman"/>
          <w:color w:val="000000"/>
          <w:sz w:val="28"/>
          <w:szCs w:val="28"/>
        </w:rPr>
        <w:t>;</w:t>
      </w:r>
    </w:p>
    <w:p w14:paraId="5B456292" w14:textId="77777777" w:rsidR="00933764" w:rsidRPr="003250B2" w:rsidRDefault="00933764" w:rsidP="00372CE7">
      <w:pPr>
        <w:pStyle w:val="Textbody"/>
        <w:numPr>
          <w:ilvl w:val="0"/>
          <w:numId w:val="22"/>
        </w:numPr>
        <w:tabs>
          <w:tab w:val="left" w:pos="1134"/>
        </w:tabs>
        <w:spacing w:after="240" w:line="240" w:lineRule="auto"/>
        <w:ind w:left="0" w:firstLine="709"/>
        <w:jc w:val="both"/>
        <w:rPr>
          <w:rFonts w:ascii="Times New Roman" w:hAnsi="Times New Roman"/>
          <w:sz w:val="28"/>
          <w:szCs w:val="28"/>
        </w:rPr>
      </w:pPr>
      <w:r w:rsidRPr="003250B2">
        <w:rPr>
          <w:rFonts w:ascii="Times New Roman" w:hAnsi="Times New Roman"/>
          <w:color w:val="000000"/>
          <w:sz w:val="28"/>
          <w:szCs w:val="28"/>
        </w:rPr>
        <w:lastRenderedPageBreak/>
        <w:t>інтерв’ю – метод збору інформації під час здійснення перевірки у формі бесіди (розмови) з фіксацією питань, що стосуються програми перевірки, і відповідей на них;</w:t>
      </w:r>
    </w:p>
    <w:p w14:paraId="0FE36DAF" w14:textId="77777777" w:rsidR="009852BE" w:rsidRPr="008157B4" w:rsidRDefault="004C3AEF" w:rsidP="00372CE7">
      <w:pPr>
        <w:pStyle w:val="Textbody"/>
        <w:numPr>
          <w:ilvl w:val="0"/>
          <w:numId w:val="22"/>
        </w:numPr>
        <w:tabs>
          <w:tab w:val="left" w:pos="1134"/>
        </w:tabs>
        <w:spacing w:after="240" w:line="240" w:lineRule="auto"/>
        <w:ind w:left="0" w:firstLine="709"/>
        <w:jc w:val="both"/>
        <w:rPr>
          <w:rFonts w:ascii="Times New Roman" w:hAnsi="Times New Roman"/>
          <w:sz w:val="28"/>
          <w:szCs w:val="28"/>
        </w:rPr>
      </w:pPr>
      <w:r w:rsidRPr="003250B2">
        <w:rPr>
          <w:rFonts w:ascii="Times New Roman" w:hAnsi="Times New Roman"/>
          <w:sz w:val="28"/>
          <w:szCs w:val="28"/>
        </w:rPr>
        <w:t>керівник групи</w:t>
      </w:r>
      <w:r w:rsidR="009571EC" w:rsidRPr="003250B2">
        <w:rPr>
          <w:rFonts w:ascii="Times New Roman" w:hAnsi="Times New Roman"/>
          <w:sz w:val="28"/>
          <w:szCs w:val="28"/>
        </w:rPr>
        <w:t xml:space="preserve"> перевірки</w:t>
      </w:r>
      <w:r w:rsidRPr="003250B2">
        <w:rPr>
          <w:rFonts w:ascii="Times New Roman" w:hAnsi="Times New Roman"/>
          <w:sz w:val="28"/>
          <w:szCs w:val="28"/>
        </w:rPr>
        <w:t xml:space="preserve"> – службовець Національного банку, визначений у розпорядчому акті Національного банку про проведення перевірки, який здійснює безпосереднє керівництво процесом</w:t>
      </w:r>
      <w:r w:rsidR="00EA5D40" w:rsidRPr="003250B2">
        <w:rPr>
          <w:rFonts w:ascii="Times New Roman" w:hAnsi="Times New Roman"/>
          <w:sz w:val="28"/>
          <w:szCs w:val="28"/>
        </w:rPr>
        <w:t xml:space="preserve"> перевірки, </w:t>
      </w:r>
      <w:r w:rsidRPr="003250B2">
        <w:rPr>
          <w:rFonts w:ascii="Times New Roman" w:hAnsi="Times New Roman"/>
          <w:sz w:val="28"/>
          <w:szCs w:val="28"/>
        </w:rPr>
        <w:t>підписує звіт про перевірку</w:t>
      </w:r>
      <w:r w:rsidR="00B603B8" w:rsidRPr="003250B2">
        <w:rPr>
          <w:rFonts w:ascii="Times New Roman" w:hAnsi="Times New Roman"/>
          <w:sz w:val="28"/>
          <w:szCs w:val="28"/>
        </w:rPr>
        <w:t xml:space="preserve">, </w:t>
      </w:r>
      <w:r w:rsidR="00B603B8" w:rsidRPr="008157B4">
        <w:rPr>
          <w:rFonts w:eastAsia="Times New Roman"/>
          <w:sz w:val="28"/>
          <w:szCs w:val="28"/>
        </w:rPr>
        <w:t>запити та інші документи, які складаються під час перевірки (за потреби)</w:t>
      </w:r>
      <w:r w:rsidRPr="008157B4">
        <w:rPr>
          <w:rFonts w:ascii="Times New Roman" w:hAnsi="Times New Roman"/>
          <w:sz w:val="28"/>
          <w:szCs w:val="28"/>
        </w:rPr>
        <w:t>;</w:t>
      </w:r>
      <w:r w:rsidR="009852BE" w:rsidRPr="008157B4">
        <w:rPr>
          <w:rFonts w:ascii="Times New Roman" w:hAnsi="Times New Roman"/>
          <w:sz w:val="28"/>
          <w:szCs w:val="28"/>
        </w:rPr>
        <w:t xml:space="preserve"> </w:t>
      </w:r>
    </w:p>
    <w:p w14:paraId="22F38E12" w14:textId="77777777" w:rsidR="007A5897" w:rsidRPr="003250B2" w:rsidRDefault="007A5897" w:rsidP="00372CE7">
      <w:pPr>
        <w:pStyle w:val="Textbody"/>
        <w:numPr>
          <w:ilvl w:val="0"/>
          <w:numId w:val="22"/>
        </w:numPr>
        <w:tabs>
          <w:tab w:val="left" w:pos="1134"/>
        </w:tabs>
        <w:spacing w:after="240" w:line="240" w:lineRule="auto"/>
        <w:ind w:left="0" w:firstLine="709"/>
        <w:jc w:val="both"/>
        <w:rPr>
          <w:rFonts w:ascii="Times New Roman" w:hAnsi="Times New Roman" w:cs="Times New Roman"/>
          <w:sz w:val="28"/>
          <w:szCs w:val="28"/>
        </w:rPr>
      </w:pPr>
      <w:r w:rsidRPr="003250B2">
        <w:rPr>
          <w:rFonts w:ascii="Times New Roman" w:hAnsi="Times New Roman"/>
          <w:color w:val="000000"/>
          <w:sz w:val="28"/>
          <w:szCs w:val="28"/>
        </w:rPr>
        <w:t>керівник об’єкта перевірки –</w:t>
      </w:r>
      <w:r w:rsidR="00F15A02" w:rsidRPr="003250B2">
        <w:t xml:space="preserve"> </w:t>
      </w:r>
      <w:r w:rsidR="00F15A02" w:rsidRPr="003250B2">
        <w:rPr>
          <w:rFonts w:ascii="Times New Roman" w:hAnsi="Times New Roman" w:cs="Times New Roman"/>
          <w:bCs/>
          <w:sz w:val="28"/>
          <w:szCs w:val="28"/>
        </w:rPr>
        <w:t xml:space="preserve">одноосібний виконавчий орган або голова колегіального виконавчого органу, а </w:t>
      </w:r>
      <w:r w:rsidR="00DD6504">
        <w:rPr>
          <w:rFonts w:ascii="Times New Roman" w:hAnsi="Times New Roman" w:cs="Times New Roman"/>
          <w:bCs/>
          <w:sz w:val="28"/>
          <w:szCs w:val="28"/>
        </w:rPr>
        <w:t>в</w:t>
      </w:r>
      <w:r w:rsidR="00DD6504" w:rsidRPr="003250B2">
        <w:rPr>
          <w:rFonts w:ascii="Times New Roman" w:hAnsi="Times New Roman" w:cs="Times New Roman"/>
          <w:bCs/>
          <w:sz w:val="28"/>
          <w:szCs w:val="28"/>
        </w:rPr>
        <w:t xml:space="preserve"> </w:t>
      </w:r>
      <w:r w:rsidR="00F15A02" w:rsidRPr="003250B2">
        <w:rPr>
          <w:rFonts w:ascii="Times New Roman" w:hAnsi="Times New Roman" w:cs="Times New Roman"/>
          <w:bCs/>
          <w:sz w:val="28"/>
          <w:szCs w:val="28"/>
        </w:rPr>
        <w:t xml:space="preserve">разі його відсутності </w:t>
      </w:r>
      <w:r w:rsidR="00DD6504">
        <w:rPr>
          <w:rFonts w:ascii="Times New Roman" w:hAnsi="Times New Roman" w:cs="Times New Roman"/>
          <w:bCs/>
          <w:sz w:val="28"/>
          <w:szCs w:val="28"/>
        </w:rPr>
        <w:t>−</w:t>
      </w:r>
      <w:r w:rsidR="00DD6504" w:rsidRPr="003250B2">
        <w:rPr>
          <w:rFonts w:ascii="Times New Roman" w:hAnsi="Times New Roman" w:cs="Times New Roman"/>
          <w:bCs/>
          <w:sz w:val="28"/>
          <w:szCs w:val="28"/>
        </w:rPr>
        <w:t xml:space="preserve"> </w:t>
      </w:r>
      <w:r w:rsidR="00F15A02" w:rsidRPr="003250B2">
        <w:rPr>
          <w:rFonts w:ascii="Times New Roman" w:hAnsi="Times New Roman" w:cs="Times New Roman"/>
          <w:bCs/>
          <w:sz w:val="28"/>
          <w:szCs w:val="28"/>
        </w:rPr>
        <w:t xml:space="preserve">член колегіального виконавчого органу або член ради (наглядової, спостережної – за наявності) об’єкта перевірки або інша посадова особа </w:t>
      </w:r>
      <w:r w:rsidR="00DD6504" w:rsidRPr="003250B2">
        <w:rPr>
          <w:rFonts w:ascii="Times New Roman" w:hAnsi="Times New Roman" w:cs="Times New Roman"/>
          <w:bCs/>
          <w:sz w:val="28"/>
          <w:szCs w:val="28"/>
        </w:rPr>
        <w:t>об</w:t>
      </w:r>
      <w:r w:rsidR="00DD6504">
        <w:rPr>
          <w:rFonts w:ascii="Times New Roman" w:hAnsi="Times New Roman" w:cs="Times New Roman"/>
          <w:bCs/>
          <w:sz w:val="28"/>
          <w:szCs w:val="28"/>
        </w:rPr>
        <w:t>’</w:t>
      </w:r>
      <w:r w:rsidR="00DD6504" w:rsidRPr="003250B2">
        <w:rPr>
          <w:rFonts w:ascii="Times New Roman" w:hAnsi="Times New Roman" w:cs="Times New Roman"/>
          <w:bCs/>
          <w:sz w:val="28"/>
          <w:szCs w:val="28"/>
        </w:rPr>
        <w:t xml:space="preserve">єкта </w:t>
      </w:r>
      <w:r w:rsidR="00F15A02" w:rsidRPr="003250B2">
        <w:rPr>
          <w:rFonts w:ascii="Times New Roman" w:hAnsi="Times New Roman" w:cs="Times New Roman"/>
          <w:bCs/>
          <w:sz w:val="28"/>
          <w:szCs w:val="28"/>
        </w:rPr>
        <w:t>перевірки, яка виконує обов’язки керівника об’єкта перевірки на період його тимчасової відсутності</w:t>
      </w:r>
      <w:r w:rsidR="00F15A02" w:rsidRPr="003250B2">
        <w:rPr>
          <w:rFonts w:ascii="Times New Roman" w:hAnsi="Times New Roman" w:cs="Times New Roman"/>
          <w:bCs/>
          <w:color w:val="000000" w:themeColor="text1"/>
          <w:sz w:val="28"/>
          <w:szCs w:val="28"/>
        </w:rPr>
        <w:t>;</w:t>
      </w:r>
    </w:p>
    <w:p w14:paraId="749E048E" w14:textId="77777777" w:rsidR="007A5897" w:rsidRPr="003250B2" w:rsidRDefault="007A5897" w:rsidP="00372CE7">
      <w:pPr>
        <w:pStyle w:val="Textbody"/>
        <w:numPr>
          <w:ilvl w:val="0"/>
          <w:numId w:val="22"/>
        </w:numPr>
        <w:tabs>
          <w:tab w:val="left" w:pos="1134"/>
        </w:tabs>
        <w:spacing w:after="240" w:line="240" w:lineRule="auto"/>
        <w:ind w:left="0" w:firstLine="709"/>
        <w:jc w:val="both"/>
        <w:rPr>
          <w:rFonts w:ascii="Times New Roman" w:hAnsi="Times New Roman"/>
          <w:sz w:val="28"/>
          <w:szCs w:val="28"/>
        </w:rPr>
      </w:pPr>
      <w:r w:rsidRPr="003250B2">
        <w:rPr>
          <w:rFonts w:ascii="Times New Roman" w:hAnsi="Times New Roman"/>
          <w:color w:val="000000"/>
          <w:sz w:val="28"/>
          <w:szCs w:val="28"/>
        </w:rPr>
        <w:t>контактна особа об’єкта перевірки – посадова особа об’єкта перевірки, уповноважена/призначена розпорядчим документом керівника об’єкта перевірки на забезпечення взаємодії з групою під час проведення перевірки;</w:t>
      </w:r>
    </w:p>
    <w:p w14:paraId="6D21A861" w14:textId="77777777" w:rsidR="007A5897" w:rsidRPr="003250B2" w:rsidRDefault="007A5897" w:rsidP="00372CE7">
      <w:pPr>
        <w:pStyle w:val="Textbody"/>
        <w:numPr>
          <w:ilvl w:val="0"/>
          <w:numId w:val="22"/>
        </w:numPr>
        <w:tabs>
          <w:tab w:val="left" w:pos="1134"/>
        </w:tabs>
        <w:spacing w:after="240" w:line="240" w:lineRule="auto"/>
        <w:ind w:left="0" w:firstLine="709"/>
        <w:jc w:val="both"/>
        <w:rPr>
          <w:rFonts w:ascii="Times New Roman" w:hAnsi="Times New Roman"/>
          <w:sz w:val="28"/>
          <w:szCs w:val="28"/>
        </w:rPr>
      </w:pPr>
      <w:r w:rsidRPr="003250B2">
        <w:rPr>
          <w:rFonts w:ascii="Times New Roman" w:hAnsi="Times New Roman"/>
          <w:color w:val="000000"/>
          <w:sz w:val="28"/>
          <w:szCs w:val="28"/>
        </w:rPr>
        <w:t xml:space="preserve">куратор перевірки – посадова особа Національного банку, визначена в розпорядчому акті Національного банку про проведення перевірки, яка здійснює загальне керівництво процесом перевірки об’єкта перевірки, координує вирішення внутрішніх питань </w:t>
      </w:r>
      <w:r w:rsidRPr="003250B2">
        <w:rPr>
          <w:rFonts w:ascii="Times New Roman" w:hAnsi="Times New Roman" w:cs="Times New Roman"/>
          <w:sz w:val="28"/>
          <w:szCs w:val="28"/>
        </w:rPr>
        <w:t>та зовнішніх комунікацій з об’єктом перевірки</w:t>
      </w:r>
      <w:r w:rsidRPr="003250B2">
        <w:rPr>
          <w:rFonts w:ascii="Times New Roman" w:hAnsi="Times New Roman" w:cs="Times New Roman"/>
          <w:color w:val="000000"/>
          <w:sz w:val="28"/>
          <w:szCs w:val="28"/>
        </w:rPr>
        <w:t>,</w:t>
      </w:r>
      <w:r w:rsidRPr="003250B2">
        <w:rPr>
          <w:rFonts w:ascii="Times New Roman" w:hAnsi="Times New Roman"/>
          <w:color w:val="000000"/>
          <w:sz w:val="28"/>
          <w:szCs w:val="28"/>
        </w:rPr>
        <w:t xml:space="preserve"> що виникають під час перевірки, та підписує звіт про перевірку;</w:t>
      </w:r>
    </w:p>
    <w:p w14:paraId="3F45878D" w14:textId="77777777" w:rsidR="003858DA" w:rsidRPr="003250B2" w:rsidRDefault="003858DA" w:rsidP="00372CE7">
      <w:pPr>
        <w:pStyle w:val="Textbody"/>
        <w:numPr>
          <w:ilvl w:val="0"/>
          <w:numId w:val="22"/>
        </w:numPr>
        <w:tabs>
          <w:tab w:val="left" w:pos="1134"/>
        </w:tabs>
        <w:spacing w:after="240" w:line="240" w:lineRule="auto"/>
        <w:ind w:left="0" w:firstLine="709"/>
        <w:jc w:val="both"/>
        <w:rPr>
          <w:rFonts w:ascii="Times New Roman" w:hAnsi="Times New Roman" w:cs="Times New Roman"/>
          <w:bCs/>
          <w:iCs/>
          <w:sz w:val="28"/>
          <w:szCs w:val="28"/>
        </w:rPr>
      </w:pPr>
      <w:bookmarkStart w:id="6" w:name="n195"/>
      <w:bookmarkStart w:id="7" w:name="_Hlk37535947"/>
      <w:bookmarkEnd w:id="6"/>
      <w:r w:rsidRPr="003250B2">
        <w:rPr>
          <w:sz w:val="28"/>
          <w:szCs w:val="28"/>
        </w:rPr>
        <w:t xml:space="preserve">місцезнаходження об’єкта перевірки </w:t>
      </w:r>
      <w:r w:rsidR="003E5375" w:rsidRPr="003250B2">
        <w:rPr>
          <w:rFonts w:ascii="Times New Roman" w:hAnsi="Times New Roman"/>
          <w:sz w:val="28"/>
          <w:szCs w:val="28"/>
        </w:rPr>
        <w:t>–</w:t>
      </w:r>
      <w:r w:rsidRPr="003250B2">
        <w:rPr>
          <w:sz w:val="28"/>
          <w:szCs w:val="28"/>
        </w:rPr>
        <w:t xml:space="preserve"> </w:t>
      </w:r>
      <w:r w:rsidRPr="003250B2">
        <w:rPr>
          <w:rFonts w:ascii="Times New Roman" w:hAnsi="Times New Roman" w:cs="Times New Roman"/>
          <w:sz w:val="28"/>
          <w:szCs w:val="28"/>
        </w:rPr>
        <w:t xml:space="preserve">адреса, за якою розташовані органи управління </w:t>
      </w:r>
      <w:r w:rsidR="00E33D19" w:rsidRPr="003250B2">
        <w:rPr>
          <w:sz w:val="28"/>
          <w:szCs w:val="28"/>
        </w:rPr>
        <w:t>об’єкта</w:t>
      </w:r>
      <w:r w:rsidR="00B32340" w:rsidRPr="003250B2">
        <w:rPr>
          <w:rFonts w:ascii="Times New Roman" w:hAnsi="Times New Roman" w:cs="Times New Roman"/>
          <w:sz w:val="28"/>
          <w:szCs w:val="28"/>
        </w:rPr>
        <w:t xml:space="preserve"> </w:t>
      </w:r>
      <w:r w:rsidRPr="003250B2">
        <w:rPr>
          <w:rFonts w:ascii="Times New Roman" w:hAnsi="Times New Roman" w:cs="Times New Roman"/>
          <w:sz w:val="28"/>
          <w:szCs w:val="28"/>
        </w:rPr>
        <w:t xml:space="preserve">перевірки та/або фактичне місце ведення діяльності (здійснюються управління і облік, надаються </w:t>
      </w:r>
      <w:r w:rsidRPr="003250B2">
        <w:rPr>
          <w:rFonts w:ascii="Times New Roman" w:hAnsi="Times New Roman" w:cs="Times New Roman"/>
          <w:bCs/>
          <w:sz w:val="28"/>
          <w:szCs w:val="28"/>
        </w:rPr>
        <w:t>платіжні послуги, обмежені платіжні послуги</w:t>
      </w:r>
      <w:r w:rsidRPr="003250B2">
        <w:rPr>
          <w:rFonts w:ascii="Times New Roman" w:hAnsi="Times New Roman" w:cs="Times New Roman"/>
          <w:sz w:val="28"/>
          <w:szCs w:val="28"/>
        </w:rPr>
        <w:t xml:space="preserve"> </w:t>
      </w:r>
      <w:r w:rsidR="007A5897" w:rsidRPr="003250B2">
        <w:rPr>
          <w:sz w:val="28"/>
          <w:szCs w:val="28"/>
        </w:rPr>
        <w:t>об’єктом</w:t>
      </w:r>
      <w:r w:rsidR="007A5897" w:rsidRPr="003250B2">
        <w:rPr>
          <w:rFonts w:ascii="Times New Roman" w:hAnsi="Times New Roman" w:cs="Times New Roman"/>
          <w:sz w:val="28"/>
          <w:szCs w:val="28"/>
        </w:rPr>
        <w:t xml:space="preserve"> </w:t>
      </w:r>
      <w:r w:rsidRPr="003250B2">
        <w:rPr>
          <w:rFonts w:ascii="Times New Roman" w:hAnsi="Times New Roman" w:cs="Times New Roman"/>
          <w:sz w:val="28"/>
          <w:szCs w:val="28"/>
        </w:rPr>
        <w:t>перевірки) чи розташування офісу, з якого проводиться щоденне керування діяльністю (переважно перебуває керівництво, колегіальні органи управління);</w:t>
      </w:r>
    </w:p>
    <w:p w14:paraId="696DFEDE" w14:textId="77777777" w:rsidR="004C3AEF" w:rsidRPr="003250B2" w:rsidRDefault="004C3AEF" w:rsidP="00372CE7">
      <w:pPr>
        <w:pStyle w:val="Textbody"/>
        <w:numPr>
          <w:ilvl w:val="0"/>
          <w:numId w:val="22"/>
        </w:numPr>
        <w:tabs>
          <w:tab w:val="left" w:pos="1134"/>
        </w:tabs>
        <w:spacing w:after="240" w:line="240" w:lineRule="auto"/>
        <w:ind w:left="0" w:firstLine="709"/>
        <w:jc w:val="both"/>
        <w:rPr>
          <w:rFonts w:ascii="Times New Roman" w:hAnsi="Times New Roman"/>
          <w:bCs/>
          <w:iCs/>
          <w:sz w:val="28"/>
          <w:szCs w:val="28"/>
        </w:rPr>
      </w:pPr>
      <w:r w:rsidRPr="003250B2">
        <w:rPr>
          <w:rFonts w:ascii="Times New Roman" w:hAnsi="Times New Roman"/>
          <w:iCs/>
          <w:sz w:val="28"/>
          <w:szCs w:val="28"/>
          <w:shd w:val="clear" w:color="auto" w:fill="FFFFFF"/>
        </w:rPr>
        <w:t xml:space="preserve">об’єкт </w:t>
      </w:r>
      <w:bookmarkStart w:id="8" w:name="_Hlk36915976"/>
      <w:bookmarkEnd w:id="7"/>
      <w:r w:rsidRPr="003250B2">
        <w:rPr>
          <w:rFonts w:ascii="Times New Roman" w:hAnsi="Times New Roman"/>
          <w:iCs/>
          <w:sz w:val="28"/>
          <w:szCs w:val="28"/>
          <w:shd w:val="clear" w:color="auto" w:fill="FFFFFF"/>
        </w:rPr>
        <w:t>перевірки –</w:t>
      </w:r>
      <w:r w:rsidR="00B03AA3" w:rsidRPr="003250B2">
        <w:rPr>
          <w:rFonts w:ascii="Times New Roman" w:hAnsi="Times New Roman"/>
          <w:iCs/>
          <w:sz w:val="28"/>
          <w:szCs w:val="28"/>
          <w:shd w:val="clear" w:color="auto" w:fill="FFFFFF"/>
        </w:rPr>
        <w:t xml:space="preserve"> небанківський </w:t>
      </w:r>
      <w:r w:rsidR="00017E06" w:rsidRPr="003250B2">
        <w:rPr>
          <w:rFonts w:ascii="Times New Roman" w:hAnsi="Times New Roman"/>
          <w:iCs/>
          <w:sz w:val="28"/>
          <w:szCs w:val="28"/>
          <w:shd w:val="clear" w:color="auto" w:fill="FFFFFF"/>
        </w:rPr>
        <w:t>надавач платіжних послуг, надавач обмежених платіжних послуг</w:t>
      </w:r>
      <w:bookmarkEnd w:id="8"/>
      <w:r w:rsidRPr="003250B2">
        <w:rPr>
          <w:rFonts w:ascii="Times New Roman" w:hAnsi="Times New Roman"/>
          <w:bCs/>
          <w:iCs/>
          <w:sz w:val="28"/>
          <w:szCs w:val="28"/>
        </w:rPr>
        <w:t>;</w:t>
      </w:r>
      <w:r w:rsidR="00017E06" w:rsidRPr="003250B2">
        <w:rPr>
          <w:rFonts w:ascii="Times New Roman" w:hAnsi="Times New Roman"/>
          <w:bCs/>
          <w:iCs/>
          <w:sz w:val="28"/>
          <w:szCs w:val="28"/>
        </w:rPr>
        <w:t xml:space="preserve"> </w:t>
      </w:r>
    </w:p>
    <w:p w14:paraId="3BD771E6" w14:textId="77777777" w:rsidR="00BF00ED" w:rsidRPr="003250B2" w:rsidRDefault="00BF00ED" w:rsidP="00372CE7">
      <w:pPr>
        <w:pStyle w:val="Textbody"/>
        <w:numPr>
          <w:ilvl w:val="0"/>
          <w:numId w:val="22"/>
        </w:numPr>
        <w:shd w:val="clear" w:color="auto" w:fill="FFFFFF"/>
        <w:tabs>
          <w:tab w:val="left" w:pos="1134"/>
        </w:tabs>
        <w:spacing w:after="240" w:line="240" w:lineRule="auto"/>
        <w:ind w:left="0" w:firstLine="709"/>
        <w:jc w:val="both"/>
        <w:rPr>
          <w:rFonts w:ascii="Times New Roman" w:hAnsi="Times New Roman" w:cs="Times New Roman"/>
          <w:bCs/>
          <w:iCs/>
          <w:sz w:val="28"/>
          <w:szCs w:val="28"/>
        </w:rPr>
      </w:pPr>
      <w:r w:rsidRPr="003250B2">
        <w:rPr>
          <w:rFonts w:ascii="Times New Roman" w:hAnsi="Times New Roman" w:cs="Times New Roman"/>
          <w:sz w:val="28"/>
          <w:szCs w:val="28"/>
        </w:rPr>
        <w:t xml:space="preserve">особа, уповноважена представляти інтереси </w:t>
      </w:r>
      <w:r w:rsidR="00D239C8" w:rsidRPr="003250B2">
        <w:rPr>
          <w:rFonts w:ascii="Times New Roman" w:hAnsi="Times New Roman" w:cs="Times New Roman"/>
          <w:sz w:val="28"/>
          <w:szCs w:val="28"/>
        </w:rPr>
        <w:t>об’єкта перевірки</w:t>
      </w:r>
      <w:r w:rsidR="0052294B" w:rsidRPr="003250B2">
        <w:rPr>
          <w:rFonts w:ascii="Times New Roman" w:hAnsi="Times New Roman" w:cs="Times New Roman"/>
          <w:sz w:val="28"/>
          <w:szCs w:val="28"/>
        </w:rPr>
        <w:t>,</w:t>
      </w:r>
      <w:r w:rsidRPr="003250B2">
        <w:rPr>
          <w:rFonts w:ascii="Times New Roman" w:hAnsi="Times New Roman" w:cs="Times New Roman"/>
          <w:sz w:val="28"/>
          <w:szCs w:val="28"/>
        </w:rPr>
        <w:t xml:space="preserve"> </w:t>
      </w:r>
      <w:r w:rsidR="00D364AB" w:rsidRPr="003250B2">
        <w:rPr>
          <w:rFonts w:ascii="Times New Roman" w:hAnsi="Times New Roman"/>
          <w:iCs/>
          <w:sz w:val="28"/>
          <w:szCs w:val="28"/>
          <w:shd w:val="clear" w:color="auto" w:fill="FFFFFF"/>
        </w:rPr>
        <w:t>–</w:t>
      </w:r>
      <w:r w:rsidRPr="003250B2">
        <w:rPr>
          <w:rFonts w:ascii="Times New Roman" w:hAnsi="Times New Roman" w:cs="Times New Roman"/>
          <w:sz w:val="28"/>
          <w:szCs w:val="28"/>
        </w:rPr>
        <w:t xml:space="preserve"> керівник </w:t>
      </w:r>
      <w:r w:rsidR="00B32340" w:rsidRPr="003250B2">
        <w:rPr>
          <w:rFonts w:ascii="Times New Roman" w:hAnsi="Times New Roman" w:cs="Times New Roman"/>
          <w:sz w:val="28"/>
          <w:szCs w:val="28"/>
        </w:rPr>
        <w:t xml:space="preserve">об’єкта </w:t>
      </w:r>
      <w:r w:rsidRPr="003250B2">
        <w:rPr>
          <w:rFonts w:ascii="Times New Roman" w:hAnsi="Times New Roman" w:cs="Times New Roman"/>
          <w:sz w:val="28"/>
          <w:szCs w:val="28"/>
        </w:rPr>
        <w:t>перевірки або</w:t>
      </w:r>
      <w:r w:rsidR="00FE572B" w:rsidRPr="003250B2">
        <w:rPr>
          <w:rFonts w:ascii="Times New Roman" w:hAnsi="Times New Roman" w:cs="Times New Roman"/>
          <w:sz w:val="28"/>
          <w:szCs w:val="28"/>
        </w:rPr>
        <w:t xml:space="preserve"> </w:t>
      </w:r>
      <w:r w:rsidR="00B32340" w:rsidRPr="003250B2">
        <w:rPr>
          <w:rFonts w:ascii="Times New Roman" w:hAnsi="Times New Roman" w:cs="Times New Roman"/>
          <w:sz w:val="28"/>
          <w:szCs w:val="28"/>
        </w:rPr>
        <w:t xml:space="preserve">в </w:t>
      </w:r>
      <w:r w:rsidR="00FE572B" w:rsidRPr="003250B2">
        <w:rPr>
          <w:rFonts w:ascii="Times New Roman" w:hAnsi="Times New Roman" w:cs="Times New Roman"/>
          <w:sz w:val="28"/>
          <w:szCs w:val="28"/>
        </w:rPr>
        <w:t>разі його відсутності</w:t>
      </w:r>
      <w:r w:rsidRPr="003250B2">
        <w:rPr>
          <w:rFonts w:ascii="Times New Roman" w:hAnsi="Times New Roman" w:cs="Times New Roman"/>
          <w:sz w:val="28"/>
          <w:szCs w:val="28"/>
        </w:rPr>
        <w:t xml:space="preserve"> особа, уповноважена керівником </w:t>
      </w:r>
      <w:r w:rsidR="00B32340" w:rsidRPr="003250B2">
        <w:rPr>
          <w:rFonts w:ascii="Times New Roman" w:hAnsi="Times New Roman" w:cs="Times New Roman"/>
          <w:sz w:val="28"/>
          <w:szCs w:val="28"/>
        </w:rPr>
        <w:t xml:space="preserve">об’єкта </w:t>
      </w:r>
      <w:r w:rsidRPr="003250B2">
        <w:rPr>
          <w:rFonts w:ascii="Times New Roman" w:hAnsi="Times New Roman" w:cs="Times New Roman"/>
          <w:sz w:val="28"/>
          <w:szCs w:val="28"/>
        </w:rPr>
        <w:t>перевірки або відповідним органом управління об’єкта перевірки представляти інтереси об’єкта перевірки на час проведення перевірки</w:t>
      </w:r>
      <w:r w:rsidR="003B4BD5" w:rsidRPr="003250B2">
        <w:rPr>
          <w:rFonts w:ascii="Times New Roman" w:hAnsi="Times New Roman" w:cs="Times New Roman"/>
          <w:sz w:val="28"/>
          <w:szCs w:val="28"/>
        </w:rPr>
        <w:t>;</w:t>
      </w:r>
    </w:p>
    <w:p w14:paraId="533969EF" w14:textId="77777777" w:rsidR="006330B5" w:rsidRPr="003250B2" w:rsidRDefault="006330B5" w:rsidP="00372CE7">
      <w:pPr>
        <w:pStyle w:val="Textbody"/>
        <w:numPr>
          <w:ilvl w:val="0"/>
          <w:numId w:val="22"/>
        </w:numPr>
        <w:shd w:val="clear" w:color="auto" w:fill="FFFFFF"/>
        <w:tabs>
          <w:tab w:val="left" w:pos="1134"/>
        </w:tabs>
        <w:spacing w:after="240" w:line="240" w:lineRule="auto"/>
        <w:ind w:left="0" w:firstLine="709"/>
        <w:jc w:val="both"/>
        <w:rPr>
          <w:rFonts w:ascii="Times New Roman" w:hAnsi="Times New Roman" w:cs="Times New Roman"/>
          <w:bCs/>
          <w:iCs/>
          <w:sz w:val="28"/>
          <w:szCs w:val="28"/>
        </w:rPr>
      </w:pPr>
      <w:r w:rsidRPr="003250B2">
        <w:rPr>
          <w:rFonts w:ascii="Times New Roman" w:hAnsi="Times New Roman" w:cs="Times New Roman"/>
          <w:sz w:val="28"/>
          <w:szCs w:val="28"/>
        </w:rPr>
        <w:t xml:space="preserve">перевірка </w:t>
      </w:r>
      <w:r w:rsidRPr="003250B2">
        <w:rPr>
          <w:rFonts w:ascii="Times New Roman" w:hAnsi="Times New Roman"/>
          <w:iCs/>
          <w:sz w:val="28"/>
          <w:szCs w:val="28"/>
          <w:shd w:val="clear" w:color="auto" w:fill="FFFFFF"/>
        </w:rPr>
        <w:t xml:space="preserve">– </w:t>
      </w:r>
      <w:r w:rsidRPr="003250B2">
        <w:rPr>
          <w:rFonts w:ascii="Times New Roman" w:hAnsi="Times New Roman"/>
          <w:sz w:val="28"/>
          <w:szCs w:val="28"/>
        </w:rPr>
        <w:t xml:space="preserve">одна з форм нагляду за діяльністю </w:t>
      </w:r>
      <w:r w:rsidR="008E1805" w:rsidRPr="003250B2">
        <w:rPr>
          <w:rFonts w:ascii="Times New Roman" w:hAnsi="Times New Roman"/>
          <w:sz w:val="28"/>
          <w:szCs w:val="28"/>
        </w:rPr>
        <w:t>надавачів платіжних послуг, надавачів обмежених платіжних послуг</w:t>
      </w:r>
      <w:r w:rsidRPr="003250B2">
        <w:rPr>
          <w:rFonts w:ascii="Times New Roman" w:hAnsi="Times New Roman"/>
          <w:color w:val="000000"/>
          <w:sz w:val="28"/>
          <w:szCs w:val="28"/>
        </w:rPr>
        <w:t xml:space="preserve">, що проводиться </w:t>
      </w:r>
      <w:r w:rsidR="00D35F6B" w:rsidRPr="003250B2">
        <w:rPr>
          <w:rFonts w:ascii="Times New Roman" w:hAnsi="Times New Roman"/>
          <w:sz w:val="28"/>
          <w:szCs w:val="28"/>
        </w:rPr>
        <w:t xml:space="preserve">за </w:t>
      </w:r>
      <w:r w:rsidR="00D35F6B" w:rsidRPr="003250B2">
        <w:rPr>
          <w:rFonts w:ascii="Times New Roman" w:hAnsi="Times New Roman"/>
          <w:color w:val="000000"/>
          <w:sz w:val="28"/>
          <w:szCs w:val="28"/>
        </w:rPr>
        <w:t xml:space="preserve">місцезнаходженням об’єкта перевірки </w:t>
      </w:r>
      <w:r w:rsidR="00A15F3B" w:rsidRPr="003250B2">
        <w:rPr>
          <w:rFonts w:ascii="Times New Roman" w:hAnsi="Times New Roman"/>
          <w:color w:val="000000"/>
          <w:sz w:val="28"/>
          <w:szCs w:val="28"/>
        </w:rPr>
        <w:t xml:space="preserve">відповідно до статті 83 Закону про платіжні послуги </w:t>
      </w:r>
      <w:r w:rsidRPr="003250B2">
        <w:rPr>
          <w:rFonts w:ascii="Times New Roman" w:hAnsi="Times New Roman"/>
          <w:color w:val="000000"/>
          <w:sz w:val="28"/>
          <w:szCs w:val="28"/>
        </w:rPr>
        <w:t>уповноваженими Національним банком особами</w:t>
      </w:r>
      <w:r w:rsidR="008E1805" w:rsidRPr="003250B2">
        <w:rPr>
          <w:rFonts w:ascii="Times New Roman" w:hAnsi="Times New Roman"/>
          <w:color w:val="000000"/>
          <w:sz w:val="28"/>
          <w:szCs w:val="28"/>
        </w:rPr>
        <w:t xml:space="preserve">; </w:t>
      </w:r>
    </w:p>
    <w:p w14:paraId="5CA1C672" w14:textId="77777777" w:rsidR="007A5897" w:rsidRPr="003250B2" w:rsidRDefault="007A5897" w:rsidP="00372CE7">
      <w:pPr>
        <w:pStyle w:val="Textbody"/>
        <w:numPr>
          <w:ilvl w:val="0"/>
          <w:numId w:val="22"/>
        </w:numPr>
        <w:shd w:val="clear" w:color="auto" w:fill="FFFFFF"/>
        <w:tabs>
          <w:tab w:val="left" w:pos="1134"/>
        </w:tabs>
        <w:spacing w:after="240" w:line="240" w:lineRule="auto"/>
        <w:ind w:left="0" w:firstLine="709"/>
        <w:jc w:val="both"/>
        <w:rPr>
          <w:rFonts w:ascii="Times New Roman" w:hAnsi="Times New Roman" w:cs="Times New Roman"/>
          <w:bCs/>
          <w:iCs/>
          <w:sz w:val="28"/>
          <w:szCs w:val="28"/>
        </w:rPr>
      </w:pPr>
      <w:r w:rsidRPr="003250B2">
        <w:rPr>
          <w:rFonts w:ascii="Times New Roman" w:hAnsi="Times New Roman"/>
          <w:color w:val="000000"/>
          <w:sz w:val="28"/>
          <w:szCs w:val="28"/>
        </w:rPr>
        <w:lastRenderedPageBreak/>
        <w:t>період перевірки – період, за який перевіряються, аналізуються та розглядаються документи, інформація про діяльність об’єкта перевірки;</w:t>
      </w:r>
    </w:p>
    <w:p w14:paraId="4546EE56" w14:textId="77777777" w:rsidR="007A5897" w:rsidRPr="003250B2" w:rsidRDefault="007A5897" w:rsidP="00372CE7">
      <w:pPr>
        <w:pStyle w:val="Textbody"/>
        <w:numPr>
          <w:ilvl w:val="0"/>
          <w:numId w:val="22"/>
        </w:numPr>
        <w:shd w:val="clear" w:color="auto" w:fill="FFFFFF"/>
        <w:tabs>
          <w:tab w:val="left" w:pos="1134"/>
        </w:tabs>
        <w:spacing w:after="240" w:line="240" w:lineRule="auto"/>
        <w:ind w:left="0" w:firstLine="709"/>
        <w:jc w:val="both"/>
        <w:rPr>
          <w:rFonts w:ascii="Times New Roman" w:hAnsi="Times New Roman" w:cs="Times New Roman"/>
          <w:bCs/>
          <w:iCs/>
          <w:sz w:val="28"/>
          <w:szCs w:val="28"/>
        </w:rPr>
      </w:pPr>
      <w:r w:rsidRPr="003250B2">
        <w:rPr>
          <w:rFonts w:ascii="Times New Roman" w:hAnsi="Times New Roman"/>
          <w:color w:val="000000"/>
          <w:sz w:val="28"/>
          <w:szCs w:val="28"/>
        </w:rPr>
        <w:t xml:space="preserve">планова перевірка – перевірка небанківського надавача </w:t>
      </w:r>
      <w:r w:rsidR="005519AA" w:rsidRPr="003250B2">
        <w:rPr>
          <w:rFonts w:ascii="Times New Roman" w:hAnsi="Times New Roman"/>
          <w:color w:val="000000"/>
          <w:sz w:val="28"/>
          <w:szCs w:val="28"/>
        </w:rPr>
        <w:t xml:space="preserve">платіжних </w:t>
      </w:r>
      <w:r w:rsidRPr="003250B2">
        <w:rPr>
          <w:rFonts w:ascii="Times New Roman" w:hAnsi="Times New Roman"/>
          <w:color w:val="000000"/>
          <w:sz w:val="28"/>
          <w:szCs w:val="28"/>
        </w:rPr>
        <w:t xml:space="preserve">послуг, надавача обмежених платіжних послуг, що здійснюється відповідно до плану проведення перевірок </w:t>
      </w:r>
      <w:r w:rsidRPr="003250B2">
        <w:rPr>
          <w:rFonts w:ascii="Times New Roman" w:hAnsi="Times New Roman"/>
          <w:sz w:val="28"/>
          <w:szCs w:val="28"/>
        </w:rPr>
        <w:t xml:space="preserve">небанківських </w:t>
      </w:r>
      <w:r w:rsidRPr="003250B2">
        <w:rPr>
          <w:rFonts w:ascii="Times New Roman" w:hAnsi="Times New Roman" w:cs="Times New Roman"/>
          <w:bCs/>
          <w:sz w:val="28"/>
          <w:szCs w:val="28"/>
        </w:rPr>
        <w:t>надавачів платіжних послуг, надавачів обмежених платіжних послуг</w:t>
      </w:r>
      <w:r w:rsidRPr="003250B2">
        <w:rPr>
          <w:rFonts w:ascii="Times New Roman" w:hAnsi="Times New Roman"/>
          <w:color w:val="000000"/>
          <w:sz w:val="28"/>
          <w:szCs w:val="28"/>
        </w:rPr>
        <w:t xml:space="preserve"> на підставі розпорядчого акта Національного банку про проведення планової перевірки;</w:t>
      </w:r>
    </w:p>
    <w:p w14:paraId="4D323ACC" w14:textId="77777777" w:rsidR="00157E05" w:rsidRPr="003250B2" w:rsidRDefault="00157E05" w:rsidP="00372CE7">
      <w:pPr>
        <w:pStyle w:val="Textbody"/>
        <w:numPr>
          <w:ilvl w:val="0"/>
          <w:numId w:val="22"/>
        </w:numPr>
        <w:shd w:val="clear" w:color="auto" w:fill="FFFFFF"/>
        <w:tabs>
          <w:tab w:val="left" w:pos="1134"/>
        </w:tabs>
        <w:spacing w:after="240" w:line="240" w:lineRule="auto"/>
        <w:ind w:left="0" w:firstLine="709"/>
        <w:jc w:val="both"/>
        <w:rPr>
          <w:rFonts w:ascii="Times New Roman" w:hAnsi="Times New Roman" w:cs="Times New Roman"/>
          <w:bCs/>
          <w:iCs/>
          <w:sz w:val="28"/>
          <w:szCs w:val="28"/>
        </w:rPr>
      </w:pPr>
      <w:r w:rsidRPr="008157B4">
        <w:rPr>
          <w:sz w:val="28"/>
          <w:szCs w:val="28"/>
          <w:shd w:val="clear" w:color="auto" w:fill="FFFFFF"/>
        </w:rPr>
        <w:t>позапланова перевірка – перевірка, що проводиться за наявності підстав, передбачених</w:t>
      </w:r>
      <w:r w:rsidR="002D0B26" w:rsidRPr="008157B4">
        <w:rPr>
          <w:rFonts w:hint="eastAsia"/>
          <w:sz w:val="28"/>
          <w:szCs w:val="28"/>
          <w:shd w:val="clear" w:color="auto" w:fill="FFFFFF"/>
          <w:lang w:val="ru-RU"/>
        </w:rPr>
        <w:t xml:space="preserve"> </w:t>
      </w:r>
      <w:r w:rsidRPr="003250B2">
        <w:rPr>
          <w:sz w:val="28"/>
          <w:szCs w:val="28"/>
        </w:rPr>
        <w:t>цим Положенням</w:t>
      </w:r>
      <w:r w:rsidR="00C6429F">
        <w:rPr>
          <w:sz w:val="28"/>
          <w:szCs w:val="28"/>
        </w:rPr>
        <w:t>,</w:t>
      </w:r>
      <w:r w:rsidRPr="003250B2">
        <w:rPr>
          <w:sz w:val="28"/>
          <w:szCs w:val="28"/>
        </w:rPr>
        <w:t xml:space="preserve"> на підставі розпорядчого </w:t>
      </w:r>
      <w:r w:rsidR="00C6429F" w:rsidRPr="003250B2">
        <w:rPr>
          <w:sz w:val="28"/>
          <w:szCs w:val="28"/>
        </w:rPr>
        <w:t>акт</w:t>
      </w:r>
      <w:r w:rsidR="00C6429F">
        <w:rPr>
          <w:sz w:val="28"/>
          <w:szCs w:val="28"/>
        </w:rPr>
        <w:t>а</w:t>
      </w:r>
      <w:r w:rsidR="00C6429F" w:rsidRPr="003250B2">
        <w:rPr>
          <w:sz w:val="28"/>
          <w:szCs w:val="28"/>
        </w:rPr>
        <w:t xml:space="preserve"> </w:t>
      </w:r>
      <w:r w:rsidRPr="003250B2">
        <w:rPr>
          <w:sz w:val="28"/>
          <w:szCs w:val="28"/>
        </w:rPr>
        <w:t>Національного банку про проведення позапланової перевірки;</w:t>
      </w:r>
    </w:p>
    <w:p w14:paraId="1B0690FC" w14:textId="77777777" w:rsidR="007A5897" w:rsidRPr="003250B2" w:rsidRDefault="007A5897" w:rsidP="000F5806">
      <w:pPr>
        <w:pStyle w:val="Textbody"/>
        <w:numPr>
          <w:ilvl w:val="0"/>
          <w:numId w:val="22"/>
        </w:numPr>
        <w:shd w:val="clear" w:color="auto" w:fill="FFFFFF"/>
        <w:tabs>
          <w:tab w:val="left" w:pos="993"/>
          <w:tab w:val="left" w:pos="1134"/>
        </w:tabs>
        <w:spacing w:after="240" w:line="240" w:lineRule="auto"/>
        <w:ind w:left="0" w:firstLine="709"/>
        <w:jc w:val="both"/>
        <w:rPr>
          <w:rFonts w:ascii="Times New Roman" w:hAnsi="Times New Roman" w:cs="Times New Roman"/>
          <w:bCs/>
          <w:iCs/>
          <w:sz w:val="28"/>
          <w:szCs w:val="28"/>
        </w:rPr>
      </w:pPr>
      <w:r w:rsidRPr="003250B2">
        <w:rPr>
          <w:rFonts w:ascii="Times New Roman" w:hAnsi="Times New Roman"/>
          <w:color w:val="000000"/>
          <w:sz w:val="28"/>
          <w:szCs w:val="28"/>
        </w:rPr>
        <w:t>програма перевірки – перелік питань, які підлягають перевірці, оформляється як додаток до розпорядчого акта Національного банку про проведення планової перевірки та є його невід’ємною частиною;</w:t>
      </w:r>
    </w:p>
    <w:p w14:paraId="65F4C419" w14:textId="77777777" w:rsidR="00933764" w:rsidRPr="003250B2" w:rsidRDefault="004C3AEF" w:rsidP="000F5806">
      <w:pPr>
        <w:pStyle w:val="Textbody"/>
        <w:numPr>
          <w:ilvl w:val="0"/>
          <w:numId w:val="22"/>
        </w:numPr>
        <w:tabs>
          <w:tab w:val="left" w:pos="993"/>
        </w:tabs>
        <w:spacing w:after="0" w:line="240" w:lineRule="auto"/>
        <w:ind w:left="0" w:firstLine="709"/>
        <w:jc w:val="both"/>
        <w:rPr>
          <w:rFonts w:ascii="Times New Roman" w:hAnsi="Times New Roman"/>
          <w:sz w:val="28"/>
          <w:szCs w:val="28"/>
        </w:rPr>
      </w:pPr>
      <w:bookmarkStart w:id="9" w:name="n202"/>
      <w:bookmarkEnd w:id="9"/>
      <w:r w:rsidRPr="003250B2">
        <w:rPr>
          <w:rFonts w:ascii="Times New Roman" w:hAnsi="Times New Roman"/>
          <w:sz w:val="28"/>
          <w:szCs w:val="28"/>
        </w:rPr>
        <w:t xml:space="preserve">уповноважена посадова особа Національного банку – </w:t>
      </w:r>
      <w:r w:rsidRPr="003250B2">
        <w:rPr>
          <w:rFonts w:ascii="Times New Roman" w:hAnsi="Times New Roman" w:cs="Times New Roman"/>
          <w:sz w:val="28"/>
          <w:szCs w:val="28"/>
          <w:lang w:eastAsia="ru-RU"/>
        </w:rPr>
        <w:t xml:space="preserve">керівник/заступник керівника структурного підрозділу Національного банку, до функцій якого належить здійснення </w:t>
      </w:r>
      <w:r w:rsidRPr="003250B2">
        <w:rPr>
          <w:rFonts w:ascii="Times New Roman" w:hAnsi="Times New Roman" w:cs="Times New Roman"/>
          <w:sz w:val="28"/>
          <w:szCs w:val="28"/>
        </w:rPr>
        <w:t xml:space="preserve">перевірок учасників ринків небанківських фінансових </w:t>
      </w:r>
      <w:r w:rsidR="00CD2AD8" w:rsidRPr="003250B2">
        <w:rPr>
          <w:rFonts w:ascii="Times New Roman" w:hAnsi="Times New Roman" w:cs="Times New Roman"/>
          <w:sz w:val="28"/>
          <w:szCs w:val="28"/>
        </w:rPr>
        <w:t xml:space="preserve">послуг, небанківських надавачів </w:t>
      </w:r>
      <w:r w:rsidR="005519AA" w:rsidRPr="003250B2">
        <w:rPr>
          <w:rFonts w:ascii="Times New Roman" w:hAnsi="Times New Roman" w:cs="Times New Roman"/>
          <w:sz w:val="28"/>
          <w:szCs w:val="28"/>
        </w:rPr>
        <w:t xml:space="preserve">платіжних </w:t>
      </w:r>
      <w:r w:rsidRPr="003250B2">
        <w:rPr>
          <w:rFonts w:ascii="Times New Roman" w:hAnsi="Times New Roman" w:cs="Times New Roman"/>
          <w:sz w:val="28"/>
          <w:szCs w:val="28"/>
        </w:rPr>
        <w:t>послуг</w:t>
      </w:r>
      <w:r w:rsidR="004748A6" w:rsidRPr="003250B2">
        <w:rPr>
          <w:rFonts w:ascii="Times New Roman" w:hAnsi="Times New Roman" w:cs="Times New Roman"/>
          <w:sz w:val="28"/>
          <w:szCs w:val="28"/>
        </w:rPr>
        <w:t xml:space="preserve">, </w:t>
      </w:r>
      <w:r w:rsidR="00FE1D97" w:rsidRPr="003250B2">
        <w:rPr>
          <w:rFonts w:ascii="Times New Roman" w:hAnsi="Times New Roman" w:cs="Times New Roman"/>
          <w:sz w:val="28"/>
          <w:szCs w:val="28"/>
        </w:rPr>
        <w:t>надавачів обмежених платіжних послуг</w:t>
      </w:r>
      <w:r w:rsidR="009F5354" w:rsidRPr="003250B2">
        <w:rPr>
          <w:rFonts w:ascii="Times New Roman" w:hAnsi="Times New Roman" w:cs="Times New Roman"/>
          <w:sz w:val="28"/>
          <w:szCs w:val="28"/>
        </w:rPr>
        <w:t>,</w:t>
      </w:r>
      <w:r w:rsidRPr="003250B2">
        <w:rPr>
          <w:rFonts w:ascii="Times New Roman" w:hAnsi="Times New Roman" w:cs="Times New Roman"/>
          <w:sz w:val="28"/>
          <w:szCs w:val="28"/>
          <w:lang w:eastAsia="ru-RU"/>
        </w:rPr>
        <w:t xml:space="preserve"> </w:t>
      </w:r>
      <w:r w:rsidRPr="003250B2">
        <w:rPr>
          <w:rFonts w:ascii="Times New Roman" w:hAnsi="Times New Roman" w:cs="Times New Roman"/>
          <w:sz w:val="28"/>
          <w:szCs w:val="28"/>
          <w:shd w:val="clear" w:color="auto" w:fill="FFFFFF"/>
        </w:rPr>
        <w:t>або особа, яка виконує обов’язки однієї із зазначених осіб</w:t>
      </w:r>
      <w:r w:rsidR="00933764" w:rsidRPr="003250B2">
        <w:rPr>
          <w:rFonts w:ascii="Times New Roman" w:hAnsi="Times New Roman" w:cs="Times New Roman"/>
          <w:sz w:val="28"/>
          <w:szCs w:val="28"/>
          <w:shd w:val="clear" w:color="auto" w:fill="FFFFFF"/>
        </w:rPr>
        <w:t>;</w:t>
      </w:r>
    </w:p>
    <w:p w14:paraId="7A13E7E4" w14:textId="77777777" w:rsidR="00933764" w:rsidRPr="003250B2" w:rsidRDefault="00933764" w:rsidP="000F5806">
      <w:pPr>
        <w:pStyle w:val="Textbody"/>
        <w:tabs>
          <w:tab w:val="left" w:pos="993"/>
        </w:tabs>
        <w:spacing w:after="0" w:line="240" w:lineRule="auto"/>
        <w:jc w:val="both"/>
        <w:rPr>
          <w:rFonts w:ascii="Times New Roman" w:hAnsi="Times New Roman"/>
          <w:sz w:val="28"/>
          <w:szCs w:val="28"/>
        </w:rPr>
      </w:pPr>
    </w:p>
    <w:p w14:paraId="68B41CD9" w14:textId="77777777" w:rsidR="004C3AEF" w:rsidRPr="003250B2" w:rsidRDefault="00EE72AF" w:rsidP="000F5806">
      <w:pPr>
        <w:pStyle w:val="Textbody"/>
        <w:numPr>
          <w:ilvl w:val="0"/>
          <w:numId w:val="22"/>
        </w:numPr>
        <w:tabs>
          <w:tab w:val="left" w:pos="993"/>
        </w:tabs>
        <w:spacing w:after="0" w:line="240" w:lineRule="auto"/>
        <w:ind w:left="0" w:firstLine="709"/>
        <w:jc w:val="both"/>
        <w:rPr>
          <w:rFonts w:ascii="Times New Roman" w:hAnsi="Times New Roman"/>
          <w:sz w:val="28"/>
          <w:szCs w:val="28"/>
        </w:rPr>
      </w:pPr>
      <w:r w:rsidRPr="003250B2">
        <w:rPr>
          <w:rFonts w:ascii="Times New Roman" w:hAnsi="Times New Roman"/>
          <w:sz w:val="28"/>
          <w:szCs w:val="28"/>
        </w:rPr>
        <w:t xml:space="preserve">уповноважені </w:t>
      </w:r>
      <w:r w:rsidR="00933764" w:rsidRPr="003250B2">
        <w:rPr>
          <w:rFonts w:ascii="Times New Roman" w:hAnsi="Times New Roman"/>
          <w:sz w:val="28"/>
          <w:szCs w:val="28"/>
        </w:rPr>
        <w:t xml:space="preserve">на </w:t>
      </w:r>
      <w:r w:rsidR="00C90C91" w:rsidRPr="003250B2">
        <w:rPr>
          <w:rFonts w:ascii="Times New Roman" w:hAnsi="Times New Roman"/>
          <w:sz w:val="28"/>
          <w:szCs w:val="28"/>
        </w:rPr>
        <w:t xml:space="preserve">проведення </w:t>
      </w:r>
      <w:r w:rsidR="00933764" w:rsidRPr="003250B2">
        <w:rPr>
          <w:rFonts w:ascii="Times New Roman" w:hAnsi="Times New Roman"/>
          <w:sz w:val="28"/>
          <w:szCs w:val="28"/>
        </w:rPr>
        <w:t xml:space="preserve">перевірки </w:t>
      </w:r>
      <w:r w:rsidRPr="003250B2">
        <w:rPr>
          <w:rFonts w:ascii="Times New Roman" w:hAnsi="Times New Roman"/>
          <w:sz w:val="28"/>
          <w:szCs w:val="28"/>
        </w:rPr>
        <w:t xml:space="preserve">особи </w:t>
      </w:r>
      <w:r w:rsidR="00B0390A" w:rsidRPr="003250B2">
        <w:rPr>
          <w:rFonts w:ascii="Times New Roman" w:hAnsi="Times New Roman"/>
          <w:sz w:val="28"/>
          <w:szCs w:val="28"/>
        </w:rPr>
        <w:t>–</w:t>
      </w:r>
      <w:r w:rsidR="00C22760" w:rsidRPr="003250B2">
        <w:rPr>
          <w:rFonts w:ascii="Times New Roman" w:hAnsi="Times New Roman"/>
          <w:sz w:val="28"/>
          <w:szCs w:val="28"/>
        </w:rPr>
        <w:t xml:space="preserve"> </w:t>
      </w:r>
      <w:r w:rsidR="001F3155" w:rsidRPr="003250B2">
        <w:rPr>
          <w:rFonts w:ascii="Times New Roman" w:hAnsi="Times New Roman"/>
          <w:sz w:val="28"/>
          <w:szCs w:val="28"/>
        </w:rPr>
        <w:t xml:space="preserve">особи, визначені розпорядчим актом Національного банку про проведення перевірки, </w:t>
      </w:r>
      <w:r w:rsidR="003F10E9" w:rsidRPr="003250B2">
        <w:rPr>
          <w:rFonts w:ascii="Times New Roman" w:hAnsi="Times New Roman"/>
          <w:sz w:val="28"/>
          <w:szCs w:val="28"/>
        </w:rPr>
        <w:t xml:space="preserve">які проводять перевірку, включаючи </w:t>
      </w:r>
      <w:r w:rsidR="00D35F6B" w:rsidRPr="003250B2">
        <w:rPr>
          <w:rFonts w:ascii="Times New Roman" w:hAnsi="Times New Roman"/>
          <w:sz w:val="28"/>
          <w:szCs w:val="28"/>
        </w:rPr>
        <w:t>куратор</w:t>
      </w:r>
      <w:r w:rsidR="003F10E9" w:rsidRPr="003250B2">
        <w:rPr>
          <w:rFonts w:ascii="Times New Roman" w:hAnsi="Times New Roman"/>
          <w:sz w:val="28"/>
          <w:szCs w:val="28"/>
        </w:rPr>
        <w:t>а</w:t>
      </w:r>
      <w:r w:rsidR="00D35F6B" w:rsidRPr="003250B2">
        <w:rPr>
          <w:rFonts w:ascii="Times New Roman" w:hAnsi="Times New Roman"/>
          <w:sz w:val="28"/>
          <w:szCs w:val="28"/>
        </w:rPr>
        <w:t xml:space="preserve"> перевірки, </w:t>
      </w:r>
      <w:r w:rsidR="00B0390A" w:rsidRPr="003250B2">
        <w:rPr>
          <w:rFonts w:ascii="Times New Roman" w:hAnsi="Times New Roman"/>
          <w:sz w:val="28"/>
          <w:szCs w:val="28"/>
        </w:rPr>
        <w:t>керівник</w:t>
      </w:r>
      <w:r w:rsidR="003F10E9" w:rsidRPr="003250B2">
        <w:rPr>
          <w:rFonts w:ascii="Times New Roman" w:hAnsi="Times New Roman"/>
          <w:sz w:val="28"/>
          <w:szCs w:val="28"/>
        </w:rPr>
        <w:t>а</w:t>
      </w:r>
      <w:r w:rsidR="00B0390A" w:rsidRPr="003250B2">
        <w:rPr>
          <w:rFonts w:ascii="Times New Roman" w:hAnsi="Times New Roman"/>
          <w:sz w:val="28"/>
          <w:szCs w:val="28"/>
        </w:rPr>
        <w:t xml:space="preserve"> групи перевірки, його заступник</w:t>
      </w:r>
      <w:r w:rsidR="003F10E9" w:rsidRPr="003250B2">
        <w:rPr>
          <w:rFonts w:ascii="Times New Roman" w:hAnsi="Times New Roman"/>
          <w:sz w:val="28"/>
          <w:szCs w:val="28"/>
        </w:rPr>
        <w:t>а</w:t>
      </w:r>
      <w:r w:rsidR="00B0390A" w:rsidRPr="003250B2">
        <w:rPr>
          <w:rFonts w:ascii="Times New Roman" w:hAnsi="Times New Roman"/>
          <w:sz w:val="28"/>
          <w:szCs w:val="28"/>
        </w:rPr>
        <w:t>,</w:t>
      </w:r>
      <w:r w:rsidR="00D35F6B" w:rsidRPr="003250B2">
        <w:rPr>
          <w:rFonts w:ascii="Times New Roman" w:hAnsi="Times New Roman"/>
          <w:sz w:val="28"/>
          <w:szCs w:val="28"/>
        </w:rPr>
        <w:t xml:space="preserve"> </w:t>
      </w:r>
      <w:r w:rsidR="0040244A" w:rsidRPr="003250B2">
        <w:rPr>
          <w:rFonts w:ascii="Times New Roman" w:hAnsi="Times New Roman"/>
          <w:sz w:val="28"/>
          <w:szCs w:val="28"/>
        </w:rPr>
        <w:t>член</w:t>
      </w:r>
      <w:r w:rsidR="003F10E9" w:rsidRPr="003250B2">
        <w:rPr>
          <w:rFonts w:ascii="Times New Roman" w:hAnsi="Times New Roman"/>
          <w:sz w:val="28"/>
          <w:szCs w:val="28"/>
        </w:rPr>
        <w:t>ів</w:t>
      </w:r>
      <w:r w:rsidR="0040244A" w:rsidRPr="003250B2">
        <w:rPr>
          <w:rFonts w:ascii="Times New Roman" w:hAnsi="Times New Roman"/>
          <w:sz w:val="28"/>
          <w:szCs w:val="28"/>
        </w:rPr>
        <w:t xml:space="preserve"> групи перевірки, </w:t>
      </w:r>
      <w:r w:rsidR="003F10E9" w:rsidRPr="003250B2">
        <w:rPr>
          <w:rFonts w:ascii="Times New Roman" w:hAnsi="Times New Roman"/>
          <w:sz w:val="28"/>
          <w:szCs w:val="28"/>
        </w:rPr>
        <w:t xml:space="preserve">які </w:t>
      </w:r>
      <w:r w:rsidR="0040244A" w:rsidRPr="003250B2">
        <w:rPr>
          <w:rFonts w:ascii="Times New Roman" w:hAnsi="Times New Roman"/>
          <w:sz w:val="28"/>
          <w:szCs w:val="28"/>
        </w:rPr>
        <w:t>визначені розпорядчим актом Національного банку про проведення перевірки</w:t>
      </w:r>
      <w:r w:rsidR="007A5897" w:rsidRPr="003250B2">
        <w:rPr>
          <w:rFonts w:ascii="Times New Roman" w:hAnsi="Times New Roman"/>
          <w:sz w:val="28"/>
          <w:szCs w:val="28"/>
        </w:rPr>
        <w:t>.</w:t>
      </w:r>
    </w:p>
    <w:p w14:paraId="60C396F5" w14:textId="77777777" w:rsidR="008B5006" w:rsidRPr="003250B2" w:rsidRDefault="008B5006" w:rsidP="004C3AEF">
      <w:pPr>
        <w:pStyle w:val="rvps2"/>
        <w:widowControl w:val="0"/>
        <w:shd w:val="clear" w:color="auto" w:fill="FFFFFF"/>
        <w:suppressAutoHyphens w:val="0"/>
        <w:spacing w:before="0" w:after="0"/>
        <w:ind w:firstLine="709"/>
        <w:jc w:val="both"/>
        <w:rPr>
          <w:szCs w:val="28"/>
        </w:rPr>
      </w:pPr>
      <w:bookmarkStart w:id="10" w:name="n203"/>
      <w:bookmarkEnd w:id="10"/>
      <w:r w:rsidRPr="003250B2">
        <w:rPr>
          <w:szCs w:val="28"/>
        </w:rPr>
        <w:t xml:space="preserve">Термін “інспекційна перевірка” уживається в значенні, </w:t>
      </w:r>
      <w:r w:rsidR="00C6429F">
        <w:rPr>
          <w:szCs w:val="28"/>
        </w:rPr>
        <w:t>у</w:t>
      </w:r>
      <w:r w:rsidR="00C6429F" w:rsidRPr="003250B2">
        <w:rPr>
          <w:szCs w:val="28"/>
        </w:rPr>
        <w:t xml:space="preserve">становленому </w:t>
      </w:r>
      <w:r w:rsidRPr="003250B2">
        <w:t>нормативно-правовим актом Національного банку щодо організації, проведення та оформлення результатів інспекційних перевірок учасників ринків небанківських фінансових послуг</w:t>
      </w:r>
      <w:r w:rsidR="0089767F" w:rsidRPr="003250B2">
        <w:t xml:space="preserve"> (далі – Положення про перевірки)</w:t>
      </w:r>
      <w:r w:rsidRPr="003250B2">
        <w:t>.</w:t>
      </w:r>
    </w:p>
    <w:p w14:paraId="4A8324F2" w14:textId="77777777" w:rsidR="004C3AEF" w:rsidRPr="003250B2" w:rsidRDefault="004C3AEF" w:rsidP="004C3AEF">
      <w:pPr>
        <w:pStyle w:val="rvps2"/>
        <w:widowControl w:val="0"/>
        <w:shd w:val="clear" w:color="auto" w:fill="FFFFFF"/>
        <w:suppressAutoHyphens w:val="0"/>
        <w:spacing w:before="0" w:after="0"/>
        <w:ind w:firstLine="709"/>
        <w:jc w:val="both"/>
        <w:rPr>
          <w:strike/>
        </w:rPr>
      </w:pPr>
      <w:r w:rsidRPr="003250B2">
        <w:rPr>
          <w:szCs w:val="28"/>
        </w:rPr>
        <w:t>Інші терміни, що використовуються в цьому Положенні, уживаються в значеннях, визначених Законом</w:t>
      </w:r>
      <w:r w:rsidRPr="003250B2">
        <w:rPr>
          <w:iCs/>
          <w:szCs w:val="28"/>
        </w:rPr>
        <w:t xml:space="preserve"> про </w:t>
      </w:r>
      <w:r w:rsidR="00864514" w:rsidRPr="003250B2">
        <w:rPr>
          <w:iCs/>
          <w:szCs w:val="28"/>
        </w:rPr>
        <w:t xml:space="preserve">платіжні послуги, </w:t>
      </w:r>
      <w:r w:rsidR="0036444E" w:rsidRPr="003250B2">
        <w:rPr>
          <w:iCs/>
          <w:szCs w:val="28"/>
        </w:rPr>
        <w:t xml:space="preserve">Законом </w:t>
      </w:r>
      <w:r w:rsidR="0036444E" w:rsidRPr="003250B2">
        <w:rPr>
          <w:bCs/>
          <w:szCs w:val="28"/>
        </w:rPr>
        <w:t>“Про фінансові послуги та державне регулювання ринків фінансових послуг” (далі – Закон про фінансові послуги)</w:t>
      </w:r>
      <w:r w:rsidRPr="003250B2">
        <w:rPr>
          <w:iCs/>
          <w:szCs w:val="28"/>
        </w:rPr>
        <w:t>,</w:t>
      </w:r>
      <w:r w:rsidRPr="003250B2">
        <w:rPr>
          <w:szCs w:val="28"/>
        </w:rPr>
        <w:t xml:space="preserve"> іншими законами України та нормативно-правовими актами Національного банку.</w:t>
      </w:r>
    </w:p>
    <w:p w14:paraId="242D3FFE" w14:textId="77777777" w:rsidR="00F5057C" w:rsidRPr="003250B2" w:rsidRDefault="00F5057C" w:rsidP="00F5057C">
      <w:pPr>
        <w:pStyle w:val="rvps2"/>
        <w:widowControl w:val="0"/>
        <w:shd w:val="clear" w:color="auto" w:fill="FFFFFF"/>
        <w:suppressAutoHyphens w:val="0"/>
        <w:spacing w:before="0" w:after="0"/>
        <w:ind w:left="709"/>
        <w:jc w:val="both"/>
        <w:rPr>
          <w:bCs/>
          <w:strike/>
          <w:szCs w:val="28"/>
        </w:rPr>
      </w:pPr>
    </w:p>
    <w:p w14:paraId="76FCB236" w14:textId="77777777" w:rsidR="00A74090" w:rsidRPr="003250B2" w:rsidRDefault="00C51381" w:rsidP="00170327">
      <w:pPr>
        <w:pStyle w:val="rvps2"/>
        <w:widowControl w:val="0"/>
        <w:numPr>
          <w:ilvl w:val="0"/>
          <w:numId w:val="3"/>
        </w:numPr>
        <w:shd w:val="clear" w:color="auto" w:fill="FFFFFF"/>
        <w:suppressAutoHyphens w:val="0"/>
        <w:spacing w:before="0" w:after="0"/>
        <w:ind w:left="0" w:firstLine="709"/>
        <w:jc w:val="both"/>
      </w:pPr>
      <w:r w:rsidRPr="003250B2">
        <w:rPr>
          <w:szCs w:val="28"/>
        </w:rPr>
        <w:t>П</w:t>
      </w:r>
      <w:r w:rsidR="00A74090" w:rsidRPr="003250B2">
        <w:rPr>
          <w:szCs w:val="28"/>
        </w:rPr>
        <w:t xml:space="preserve">еревірка </w:t>
      </w:r>
      <w:r w:rsidR="0036444E" w:rsidRPr="003250B2">
        <w:t>небанківського надавача платіжних послуг</w:t>
      </w:r>
      <w:r w:rsidR="00724691" w:rsidRPr="003250B2">
        <w:t>, надавача обмежених платіжних послуг</w:t>
      </w:r>
      <w:r w:rsidR="0036444E" w:rsidRPr="003250B2">
        <w:rPr>
          <w:szCs w:val="28"/>
        </w:rPr>
        <w:t xml:space="preserve"> </w:t>
      </w:r>
      <w:r w:rsidR="00A74090" w:rsidRPr="003250B2">
        <w:rPr>
          <w:szCs w:val="28"/>
        </w:rPr>
        <w:t>здійснюється з метою</w:t>
      </w:r>
      <w:r w:rsidR="00A74090" w:rsidRPr="003250B2">
        <w:t xml:space="preserve"> визначення</w:t>
      </w:r>
      <w:r w:rsidR="00A74090" w:rsidRPr="003250B2">
        <w:rPr>
          <w:szCs w:val="28"/>
        </w:rPr>
        <w:t>:</w:t>
      </w:r>
    </w:p>
    <w:p w14:paraId="574DB1A2" w14:textId="77777777" w:rsidR="006C65D5" w:rsidRPr="003250B2" w:rsidRDefault="006C65D5" w:rsidP="006C65D5">
      <w:pPr>
        <w:pStyle w:val="rvps2"/>
        <w:widowControl w:val="0"/>
        <w:shd w:val="clear" w:color="auto" w:fill="FFFFFF"/>
        <w:suppressAutoHyphens w:val="0"/>
        <w:spacing w:before="0" w:after="0"/>
        <w:ind w:firstLine="709"/>
        <w:jc w:val="both"/>
        <w:rPr>
          <w:iCs/>
          <w:szCs w:val="28"/>
        </w:rPr>
      </w:pPr>
    </w:p>
    <w:p w14:paraId="5AA482F8" w14:textId="77777777" w:rsidR="006C65D5" w:rsidRPr="003250B2" w:rsidRDefault="006C65D5" w:rsidP="000A3E87">
      <w:pPr>
        <w:pStyle w:val="rvps2"/>
        <w:widowControl w:val="0"/>
        <w:numPr>
          <w:ilvl w:val="0"/>
          <w:numId w:val="12"/>
        </w:numPr>
        <w:shd w:val="clear" w:color="auto" w:fill="FFFFFF"/>
        <w:tabs>
          <w:tab w:val="left" w:pos="1134"/>
        </w:tabs>
        <w:suppressAutoHyphens w:val="0"/>
        <w:spacing w:before="0" w:after="0"/>
        <w:ind w:left="0" w:firstLine="709"/>
        <w:jc w:val="both"/>
        <w:rPr>
          <w:iCs/>
          <w:szCs w:val="28"/>
        </w:rPr>
      </w:pPr>
      <w:r w:rsidRPr="003250B2">
        <w:t>достовірності звітності;</w:t>
      </w:r>
    </w:p>
    <w:p w14:paraId="74414C3E" w14:textId="77777777" w:rsidR="006C65D5" w:rsidRPr="003250B2" w:rsidRDefault="006C65D5" w:rsidP="000A3E87">
      <w:pPr>
        <w:pStyle w:val="rvps2"/>
        <w:widowControl w:val="0"/>
        <w:shd w:val="clear" w:color="auto" w:fill="FFFFFF"/>
        <w:tabs>
          <w:tab w:val="left" w:pos="1134"/>
        </w:tabs>
        <w:suppressAutoHyphens w:val="0"/>
        <w:spacing w:before="0" w:after="0"/>
        <w:ind w:firstLine="709"/>
        <w:jc w:val="both"/>
        <w:rPr>
          <w:iCs/>
          <w:szCs w:val="28"/>
        </w:rPr>
      </w:pPr>
    </w:p>
    <w:p w14:paraId="0816D2CC" w14:textId="77777777" w:rsidR="00525FC8" w:rsidRPr="003250B2" w:rsidRDefault="006C65D5" w:rsidP="000A3E87">
      <w:pPr>
        <w:pStyle w:val="rvps2"/>
        <w:widowControl w:val="0"/>
        <w:numPr>
          <w:ilvl w:val="0"/>
          <w:numId w:val="12"/>
        </w:numPr>
        <w:shd w:val="clear" w:color="auto" w:fill="FFFFFF"/>
        <w:tabs>
          <w:tab w:val="left" w:pos="1134"/>
        </w:tabs>
        <w:suppressAutoHyphens w:val="0"/>
        <w:spacing w:before="0" w:after="0"/>
        <w:ind w:left="0" w:firstLine="709"/>
        <w:jc w:val="both"/>
        <w:rPr>
          <w:iCs/>
          <w:szCs w:val="28"/>
        </w:rPr>
      </w:pPr>
      <w:r w:rsidRPr="003250B2">
        <w:lastRenderedPageBreak/>
        <w:t>дотримання</w:t>
      </w:r>
      <w:r w:rsidR="000A3E87" w:rsidRPr="003250B2">
        <w:t>:</w:t>
      </w:r>
    </w:p>
    <w:p w14:paraId="6EA1A1B7" w14:textId="21477334" w:rsidR="00864514" w:rsidRPr="003250B2" w:rsidRDefault="008C479E" w:rsidP="000A3E87">
      <w:pPr>
        <w:pStyle w:val="rvps2"/>
        <w:widowControl w:val="0"/>
        <w:shd w:val="clear" w:color="auto" w:fill="FFFFFF"/>
        <w:tabs>
          <w:tab w:val="left" w:pos="1134"/>
        </w:tabs>
        <w:suppressAutoHyphens w:val="0"/>
        <w:spacing w:before="0" w:after="0"/>
        <w:ind w:firstLine="709"/>
        <w:jc w:val="both"/>
        <w:rPr>
          <w:iCs/>
          <w:szCs w:val="28"/>
        </w:rPr>
      </w:pPr>
      <w:r w:rsidRPr="003250B2">
        <w:t xml:space="preserve">вимог </w:t>
      </w:r>
      <w:r w:rsidR="00724691" w:rsidRPr="003250B2">
        <w:t xml:space="preserve">законодавства України, включаючи нормативно-правові акти Національного банку, що регулює </w:t>
      </w:r>
      <w:r w:rsidR="006C65D5" w:rsidRPr="003250B2">
        <w:t>порядок здійснення платіжних операцій</w:t>
      </w:r>
      <w:r w:rsidR="00504CF9" w:rsidRPr="003250B2">
        <w:t xml:space="preserve"> </w:t>
      </w:r>
      <w:r w:rsidR="006C65D5" w:rsidRPr="003250B2">
        <w:t>та відносини між надавачами і користувачами платіжних послуг</w:t>
      </w:r>
      <w:r w:rsidR="00AD43F1" w:rsidRPr="003250B2">
        <w:t>, а також</w:t>
      </w:r>
      <w:r w:rsidR="00CE40BC">
        <w:t xml:space="preserve">  </w:t>
      </w:r>
      <w:r w:rsidR="00211055" w:rsidRPr="003250B2">
        <w:t>законодавства про захист прав споживачів</w:t>
      </w:r>
      <w:r w:rsidR="00864514" w:rsidRPr="003250B2">
        <w:rPr>
          <w:iCs/>
          <w:szCs w:val="28"/>
        </w:rPr>
        <w:t>;</w:t>
      </w:r>
    </w:p>
    <w:p w14:paraId="49C5DFDE" w14:textId="77777777" w:rsidR="00063F61" w:rsidRPr="003250B2" w:rsidRDefault="00724691" w:rsidP="000A3E87">
      <w:pPr>
        <w:pStyle w:val="rvps2"/>
        <w:widowControl w:val="0"/>
        <w:shd w:val="clear" w:color="auto" w:fill="FFFFFF"/>
        <w:tabs>
          <w:tab w:val="left" w:pos="1134"/>
        </w:tabs>
        <w:suppressAutoHyphens w:val="0"/>
        <w:spacing w:before="0" w:after="0"/>
        <w:ind w:firstLine="709"/>
        <w:jc w:val="both"/>
        <w:rPr>
          <w:iCs/>
          <w:szCs w:val="28"/>
        </w:rPr>
      </w:pPr>
      <w:r w:rsidRPr="003250B2">
        <w:rPr>
          <w:iCs/>
          <w:szCs w:val="28"/>
        </w:rPr>
        <w:t>вимог до інформаційної безпеки</w:t>
      </w:r>
      <w:r w:rsidR="00063F61" w:rsidRPr="003250B2">
        <w:rPr>
          <w:iCs/>
          <w:szCs w:val="28"/>
        </w:rPr>
        <w:t xml:space="preserve"> та забезпечення безперервності надання платіжних послуг;</w:t>
      </w:r>
    </w:p>
    <w:p w14:paraId="472A2130" w14:textId="77777777" w:rsidR="006C65D5" w:rsidRPr="003250B2" w:rsidRDefault="00063F61" w:rsidP="000A3E87">
      <w:pPr>
        <w:pStyle w:val="rvps2"/>
        <w:widowControl w:val="0"/>
        <w:shd w:val="clear" w:color="auto" w:fill="FFFFFF"/>
        <w:tabs>
          <w:tab w:val="left" w:pos="1134"/>
        </w:tabs>
        <w:suppressAutoHyphens w:val="0"/>
        <w:spacing w:before="0" w:after="0"/>
        <w:ind w:firstLine="709"/>
        <w:jc w:val="both"/>
        <w:rPr>
          <w:iCs/>
          <w:szCs w:val="28"/>
        </w:rPr>
      </w:pPr>
      <w:r w:rsidRPr="003250B2">
        <w:rPr>
          <w:iCs/>
          <w:szCs w:val="28"/>
        </w:rPr>
        <w:t>вимог законодавства, виконання яких є умовою авторизації діяльності відповідно до вимог Закону про платіжні послуги</w:t>
      </w:r>
      <w:r w:rsidR="006C65D5" w:rsidRPr="003250B2">
        <w:rPr>
          <w:iCs/>
          <w:szCs w:val="28"/>
        </w:rPr>
        <w:t>;</w:t>
      </w:r>
    </w:p>
    <w:p w14:paraId="36480A9A" w14:textId="77777777" w:rsidR="00F8187A" w:rsidRPr="003250B2" w:rsidRDefault="00063F61" w:rsidP="000A3E87">
      <w:pPr>
        <w:pStyle w:val="rvps2"/>
        <w:widowControl w:val="0"/>
        <w:shd w:val="clear" w:color="auto" w:fill="FFFFFF"/>
        <w:tabs>
          <w:tab w:val="left" w:pos="1134"/>
        </w:tabs>
        <w:suppressAutoHyphens w:val="0"/>
        <w:spacing w:before="0" w:after="0"/>
        <w:ind w:firstLine="709"/>
        <w:jc w:val="both"/>
        <w:rPr>
          <w:iCs/>
          <w:szCs w:val="28"/>
        </w:rPr>
      </w:pPr>
      <w:r w:rsidRPr="003250B2">
        <w:rPr>
          <w:iCs/>
          <w:szCs w:val="28"/>
        </w:rPr>
        <w:t>пруденційних нормативів</w:t>
      </w:r>
      <w:r w:rsidR="00F8187A" w:rsidRPr="003250B2">
        <w:rPr>
          <w:iCs/>
          <w:szCs w:val="28"/>
        </w:rPr>
        <w:t>;</w:t>
      </w:r>
    </w:p>
    <w:p w14:paraId="04CB7976" w14:textId="77777777" w:rsidR="00F8187A" w:rsidRPr="003250B2" w:rsidRDefault="00F8187A" w:rsidP="000A3E87">
      <w:pPr>
        <w:pStyle w:val="af3"/>
        <w:tabs>
          <w:tab w:val="left" w:pos="1134"/>
        </w:tabs>
        <w:contextualSpacing w:val="0"/>
        <w:rPr>
          <w:iCs/>
        </w:rPr>
      </w:pPr>
    </w:p>
    <w:p w14:paraId="0CFF4A3C" w14:textId="77777777" w:rsidR="00F8187A" w:rsidRPr="003250B2" w:rsidRDefault="00B40583" w:rsidP="000A3E87">
      <w:pPr>
        <w:pStyle w:val="rvps2"/>
        <w:widowControl w:val="0"/>
        <w:numPr>
          <w:ilvl w:val="0"/>
          <w:numId w:val="12"/>
        </w:numPr>
        <w:shd w:val="clear" w:color="auto" w:fill="FFFFFF"/>
        <w:tabs>
          <w:tab w:val="left" w:pos="1134"/>
        </w:tabs>
        <w:suppressAutoHyphens w:val="0"/>
        <w:spacing w:before="0" w:after="0"/>
        <w:ind w:left="0" w:firstLine="709"/>
        <w:jc w:val="both"/>
        <w:rPr>
          <w:iCs/>
          <w:szCs w:val="28"/>
        </w:rPr>
      </w:pPr>
      <w:r w:rsidRPr="00B853B5">
        <w:t xml:space="preserve">виконання </w:t>
      </w:r>
      <w:r w:rsidR="00BA6E9B" w:rsidRPr="00B853B5">
        <w:t>законодавства</w:t>
      </w:r>
      <w:r w:rsidR="00BA6E9B" w:rsidRPr="003250B2">
        <w:t xml:space="preserve"> щодо реклами на платіжному ринку</w:t>
      </w:r>
      <w:r w:rsidR="00F8187A" w:rsidRPr="003250B2">
        <w:t>.</w:t>
      </w:r>
    </w:p>
    <w:p w14:paraId="38CF9346" w14:textId="77777777" w:rsidR="00864514" w:rsidRPr="003250B2" w:rsidRDefault="00864514" w:rsidP="00864514">
      <w:pPr>
        <w:pStyle w:val="rvps2"/>
        <w:widowControl w:val="0"/>
        <w:shd w:val="clear" w:color="auto" w:fill="FFFFFF"/>
        <w:suppressAutoHyphens w:val="0"/>
        <w:spacing w:before="0" w:after="0"/>
        <w:ind w:left="1070"/>
        <w:jc w:val="both"/>
      </w:pPr>
    </w:p>
    <w:p w14:paraId="0E51B61B" w14:textId="77777777" w:rsidR="00864514" w:rsidRPr="003250B2" w:rsidRDefault="002661C9" w:rsidP="002661C9">
      <w:pPr>
        <w:pStyle w:val="rvps2"/>
        <w:widowControl w:val="0"/>
        <w:numPr>
          <w:ilvl w:val="0"/>
          <w:numId w:val="3"/>
        </w:numPr>
        <w:shd w:val="clear" w:color="auto" w:fill="FFFFFF"/>
        <w:suppressAutoHyphens w:val="0"/>
        <w:spacing w:before="0" w:after="0"/>
        <w:ind w:left="0" w:firstLine="709"/>
        <w:jc w:val="both"/>
      </w:pPr>
      <w:r w:rsidRPr="003250B2">
        <w:rPr>
          <w:szCs w:val="28"/>
        </w:rPr>
        <w:t xml:space="preserve">Планові перевірки </w:t>
      </w:r>
      <w:r w:rsidR="00DC5902" w:rsidRPr="003250B2">
        <w:rPr>
          <w:szCs w:val="28"/>
        </w:rPr>
        <w:t xml:space="preserve">небанківських </w:t>
      </w:r>
      <w:r w:rsidR="00A83E09" w:rsidRPr="003250B2">
        <w:rPr>
          <w:bCs/>
          <w:szCs w:val="28"/>
          <w:lang w:eastAsia="en-US"/>
        </w:rPr>
        <w:t>надавачів платіжних послуг</w:t>
      </w:r>
      <w:r w:rsidR="00DC5902" w:rsidRPr="003250B2">
        <w:rPr>
          <w:bCs/>
          <w:szCs w:val="28"/>
          <w:lang w:eastAsia="en-US"/>
        </w:rPr>
        <w:t>, надавачів обмежених платіжних послуг</w:t>
      </w:r>
      <w:r w:rsidR="00A83E09" w:rsidRPr="003250B2">
        <w:rPr>
          <w:szCs w:val="28"/>
          <w:lang w:eastAsia="en-US"/>
        </w:rPr>
        <w:t xml:space="preserve"> </w:t>
      </w:r>
      <w:r w:rsidRPr="003250B2">
        <w:rPr>
          <w:szCs w:val="28"/>
        </w:rPr>
        <w:t>здійснюються відповідно до затвердженого</w:t>
      </w:r>
      <w:r w:rsidR="0044534B" w:rsidRPr="003250B2">
        <w:rPr>
          <w:szCs w:val="28"/>
        </w:rPr>
        <w:t xml:space="preserve"> Національн</w:t>
      </w:r>
      <w:r w:rsidR="00467C5F" w:rsidRPr="003250B2">
        <w:rPr>
          <w:szCs w:val="28"/>
        </w:rPr>
        <w:t>им</w:t>
      </w:r>
      <w:r w:rsidR="0044534B" w:rsidRPr="003250B2">
        <w:rPr>
          <w:szCs w:val="28"/>
        </w:rPr>
        <w:t xml:space="preserve"> банк</w:t>
      </w:r>
      <w:r w:rsidR="00467C5F" w:rsidRPr="003250B2">
        <w:rPr>
          <w:szCs w:val="28"/>
        </w:rPr>
        <w:t>ом</w:t>
      </w:r>
      <w:r w:rsidR="00E43268" w:rsidRPr="003250B2">
        <w:rPr>
          <w:szCs w:val="28"/>
        </w:rPr>
        <w:t xml:space="preserve"> </w:t>
      </w:r>
      <w:r w:rsidRPr="003250B2">
        <w:rPr>
          <w:szCs w:val="28"/>
        </w:rPr>
        <w:t>плану проведення</w:t>
      </w:r>
      <w:r w:rsidR="00A83E09" w:rsidRPr="003250B2">
        <w:rPr>
          <w:szCs w:val="28"/>
        </w:rPr>
        <w:t xml:space="preserve"> </w:t>
      </w:r>
      <w:r w:rsidR="00961CD4" w:rsidRPr="003250B2">
        <w:rPr>
          <w:szCs w:val="28"/>
          <w:lang w:eastAsia="uk-UA"/>
        </w:rPr>
        <w:t xml:space="preserve">перевірок </w:t>
      </w:r>
      <w:r w:rsidR="00A83E09" w:rsidRPr="003250B2">
        <w:rPr>
          <w:bCs/>
          <w:szCs w:val="28"/>
          <w:lang w:eastAsia="en-US"/>
        </w:rPr>
        <w:t>надавачів платіжних послуг</w:t>
      </w:r>
      <w:r w:rsidR="00245298" w:rsidRPr="003250B2">
        <w:rPr>
          <w:szCs w:val="28"/>
        </w:rPr>
        <w:t xml:space="preserve">, </w:t>
      </w:r>
      <w:r w:rsidR="00F8187A" w:rsidRPr="003250B2">
        <w:rPr>
          <w:szCs w:val="28"/>
        </w:rPr>
        <w:t xml:space="preserve">але </w:t>
      </w:r>
      <w:r w:rsidR="00245298" w:rsidRPr="003250B2">
        <w:rPr>
          <w:szCs w:val="28"/>
        </w:rPr>
        <w:t xml:space="preserve">не </w:t>
      </w:r>
      <w:r w:rsidR="00F8187A" w:rsidRPr="003250B2">
        <w:rPr>
          <w:szCs w:val="28"/>
        </w:rPr>
        <w:t xml:space="preserve">більше </w:t>
      </w:r>
      <w:r w:rsidR="00245298" w:rsidRPr="003250B2">
        <w:rPr>
          <w:szCs w:val="28"/>
        </w:rPr>
        <w:t>одного разу на рік</w:t>
      </w:r>
      <w:r w:rsidRPr="003250B2">
        <w:rPr>
          <w:szCs w:val="28"/>
        </w:rPr>
        <w:t>.</w:t>
      </w:r>
    </w:p>
    <w:p w14:paraId="6FC3DCD5" w14:textId="77777777" w:rsidR="00A83E09" w:rsidRPr="003250B2" w:rsidRDefault="00A83E09" w:rsidP="00A83E09">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П</w:t>
      </w:r>
      <w:r w:rsidR="002661C9" w:rsidRPr="003250B2">
        <w:rPr>
          <w:rFonts w:ascii="Times New Roman" w:hAnsi="Times New Roman"/>
          <w:sz w:val="28"/>
          <w:szCs w:val="28"/>
        </w:rPr>
        <w:t xml:space="preserve">лан проведення перевірок </w:t>
      </w:r>
      <w:r w:rsidR="00F8187A" w:rsidRPr="003250B2">
        <w:rPr>
          <w:rFonts w:ascii="Times New Roman" w:hAnsi="Times New Roman"/>
          <w:sz w:val="28"/>
          <w:szCs w:val="28"/>
        </w:rPr>
        <w:t xml:space="preserve">небанківських </w:t>
      </w:r>
      <w:r w:rsidRPr="003250B2">
        <w:rPr>
          <w:rFonts w:ascii="Times New Roman" w:hAnsi="Times New Roman" w:cs="Times New Roman"/>
          <w:bCs/>
          <w:sz w:val="28"/>
          <w:szCs w:val="28"/>
        </w:rPr>
        <w:t>надавачів платіжних послуг</w:t>
      </w:r>
      <w:r w:rsidR="00F8187A" w:rsidRPr="003250B2">
        <w:rPr>
          <w:rFonts w:ascii="Times New Roman" w:hAnsi="Times New Roman" w:cs="Times New Roman"/>
          <w:bCs/>
          <w:sz w:val="28"/>
          <w:szCs w:val="28"/>
        </w:rPr>
        <w:t>, надавачів обмежених платіжних послуг</w:t>
      </w:r>
      <w:r w:rsidRPr="003250B2">
        <w:rPr>
          <w:rFonts w:ascii="Times New Roman" w:hAnsi="Times New Roman" w:cs="Times New Roman"/>
          <w:sz w:val="28"/>
          <w:szCs w:val="28"/>
        </w:rPr>
        <w:t xml:space="preserve"> </w:t>
      </w:r>
      <w:r w:rsidRPr="003250B2">
        <w:rPr>
          <w:rFonts w:ascii="Times New Roman" w:hAnsi="Times New Roman" w:cs="Times New Roman"/>
          <w:bCs/>
          <w:sz w:val="28"/>
          <w:szCs w:val="28"/>
        </w:rPr>
        <w:t xml:space="preserve">оприлюднюється на сторінці </w:t>
      </w:r>
      <w:r w:rsidR="002E2529" w:rsidRPr="003250B2">
        <w:rPr>
          <w:rFonts w:ascii="Times New Roman" w:hAnsi="Times New Roman" w:cs="Times New Roman"/>
          <w:bCs/>
          <w:sz w:val="28"/>
          <w:szCs w:val="28"/>
        </w:rPr>
        <w:t>о</w:t>
      </w:r>
      <w:r w:rsidRPr="003250B2">
        <w:rPr>
          <w:rFonts w:ascii="Times New Roman" w:hAnsi="Times New Roman" w:cs="Times New Roman"/>
          <w:bCs/>
          <w:sz w:val="28"/>
          <w:szCs w:val="28"/>
        </w:rPr>
        <w:t xml:space="preserve">фіційного </w:t>
      </w:r>
      <w:r w:rsidR="002E2529" w:rsidRPr="003250B2">
        <w:rPr>
          <w:rFonts w:ascii="Times New Roman" w:hAnsi="Times New Roman" w:cs="Times New Roman"/>
          <w:bCs/>
          <w:sz w:val="28"/>
          <w:szCs w:val="28"/>
        </w:rPr>
        <w:t>І</w:t>
      </w:r>
      <w:r w:rsidRPr="003250B2">
        <w:rPr>
          <w:rFonts w:ascii="Times New Roman" w:hAnsi="Times New Roman" w:cs="Times New Roman"/>
          <w:bCs/>
          <w:sz w:val="28"/>
          <w:szCs w:val="28"/>
        </w:rPr>
        <w:t>нтернет-представництва Національного банку не пізніш</w:t>
      </w:r>
      <w:r w:rsidR="002E2529" w:rsidRPr="003250B2">
        <w:rPr>
          <w:rFonts w:ascii="Times New Roman" w:hAnsi="Times New Roman" w:cs="Times New Roman"/>
          <w:bCs/>
          <w:sz w:val="28"/>
          <w:szCs w:val="28"/>
        </w:rPr>
        <w:t>е</w:t>
      </w:r>
      <w:r w:rsidRPr="003250B2">
        <w:rPr>
          <w:rFonts w:ascii="Times New Roman" w:hAnsi="Times New Roman" w:cs="Times New Roman"/>
          <w:bCs/>
          <w:sz w:val="28"/>
          <w:szCs w:val="28"/>
        </w:rPr>
        <w:t xml:space="preserve"> </w:t>
      </w:r>
      <w:r w:rsidR="002E2529" w:rsidRPr="003250B2">
        <w:rPr>
          <w:rFonts w:ascii="Times New Roman" w:hAnsi="Times New Roman" w:cs="Times New Roman"/>
          <w:bCs/>
          <w:sz w:val="28"/>
          <w:szCs w:val="28"/>
        </w:rPr>
        <w:t xml:space="preserve">ніж </w:t>
      </w:r>
      <w:r w:rsidRPr="003250B2">
        <w:rPr>
          <w:rFonts w:ascii="Times New Roman" w:hAnsi="Times New Roman" w:cs="Times New Roman"/>
          <w:bCs/>
          <w:sz w:val="28"/>
          <w:szCs w:val="28"/>
        </w:rPr>
        <w:t xml:space="preserve">у </w:t>
      </w:r>
      <w:r w:rsidR="002E2529" w:rsidRPr="003250B2">
        <w:rPr>
          <w:rFonts w:ascii="Times New Roman" w:hAnsi="Times New Roman" w:cs="Times New Roman"/>
          <w:bCs/>
          <w:sz w:val="28"/>
          <w:szCs w:val="28"/>
        </w:rPr>
        <w:t xml:space="preserve">10-денний </w:t>
      </w:r>
      <w:r w:rsidRPr="003250B2">
        <w:rPr>
          <w:rFonts w:ascii="Times New Roman" w:hAnsi="Times New Roman" w:cs="Times New Roman"/>
          <w:bCs/>
          <w:sz w:val="28"/>
          <w:szCs w:val="28"/>
        </w:rPr>
        <w:t>строк після затвердження</w:t>
      </w:r>
      <w:r w:rsidRPr="003250B2">
        <w:rPr>
          <w:rFonts w:ascii="Times New Roman" w:hAnsi="Times New Roman"/>
          <w:sz w:val="28"/>
          <w:szCs w:val="28"/>
        </w:rPr>
        <w:t xml:space="preserve">. </w:t>
      </w:r>
    </w:p>
    <w:p w14:paraId="47FBCBF8" w14:textId="77777777" w:rsidR="002661C9" w:rsidRPr="003250B2" w:rsidRDefault="002661C9" w:rsidP="002661C9">
      <w:pPr>
        <w:pStyle w:val="rvps2"/>
        <w:widowControl w:val="0"/>
        <w:shd w:val="clear" w:color="auto" w:fill="FFFFFF"/>
        <w:suppressAutoHyphens w:val="0"/>
        <w:spacing w:before="0" w:after="0"/>
        <w:ind w:left="709"/>
        <w:jc w:val="both"/>
      </w:pPr>
    </w:p>
    <w:p w14:paraId="21CCB4D9" w14:textId="77777777" w:rsidR="002661C9" w:rsidRPr="003250B2" w:rsidRDefault="002661C9" w:rsidP="002661C9">
      <w:pPr>
        <w:pStyle w:val="rvps2"/>
        <w:widowControl w:val="0"/>
        <w:numPr>
          <w:ilvl w:val="0"/>
          <w:numId w:val="3"/>
        </w:numPr>
        <w:shd w:val="clear" w:color="auto" w:fill="FFFFFF"/>
        <w:suppressAutoHyphens w:val="0"/>
        <w:spacing w:before="0" w:after="0"/>
        <w:ind w:left="0" w:firstLine="709"/>
        <w:jc w:val="both"/>
      </w:pPr>
      <w:r w:rsidRPr="003250B2">
        <w:t xml:space="preserve">Адреса місцезнаходження об’єкта перевірки </w:t>
      </w:r>
      <w:r w:rsidRPr="003250B2">
        <w:rPr>
          <w:bCs/>
        </w:rPr>
        <w:t xml:space="preserve">для цілей цього Положення </w:t>
      </w:r>
      <w:r w:rsidRPr="003250B2">
        <w:t xml:space="preserve">визначається згідно з даними Єдиного державного реєстру юридичних осіб, фізичних осіб-підприємців та громадських формувань (далі – ЄДР) </w:t>
      </w:r>
      <w:r w:rsidRPr="003250B2">
        <w:rPr>
          <w:bCs/>
        </w:rPr>
        <w:t xml:space="preserve">або даними, наданими об’єктом перевірки Національному банку </w:t>
      </w:r>
      <w:r w:rsidRPr="003250B2">
        <w:rPr>
          <w:bCs/>
          <w:shd w:val="clear" w:color="auto" w:fill="FFFFFF"/>
        </w:rPr>
        <w:t>(</w:t>
      </w:r>
      <w:r w:rsidRPr="003250B2">
        <w:rPr>
          <w:bCs/>
        </w:rPr>
        <w:t>уключаючи у відповідь на повідомлення</w:t>
      </w:r>
      <w:r w:rsidRPr="003250B2">
        <w:t xml:space="preserve"> про проведення</w:t>
      </w:r>
      <w:r w:rsidRPr="003250B2">
        <w:rPr>
          <w:bCs/>
        </w:rPr>
        <w:t xml:space="preserve"> </w:t>
      </w:r>
      <w:r w:rsidRPr="003250B2">
        <w:t xml:space="preserve">перевірки), </w:t>
      </w:r>
      <w:r w:rsidRPr="003250B2">
        <w:rPr>
          <w:bCs/>
        </w:rPr>
        <w:t>якщо вони надані не пізніше ніж за п’ять робочих днів до початку</w:t>
      </w:r>
      <w:r w:rsidR="0044534B" w:rsidRPr="003250B2">
        <w:rPr>
          <w:b/>
          <w:bCs/>
        </w:rPr>
        <w:t xml:space="preserve"> </w:t>
      </w:r>
      <w:r w:rsidR="0044534B" w:rsidRPr="003250B2">
        <w:rPr>
          <w:bCs/>
        </w:rPr>
        <w:t>планової перевірки/не пізніше дня початку позапланової перевірки</w:t>
      </w:r>
      <w:r w:rsidRPr="003250B2">
        <w:rPr>
          <w:bCs/>
        </w:rPr>
        <w:t>. Уповноважені на проведення перевірки особи керуються інформацією з ЄДР під час визначення наявності (відсутності) об’єкта перевірки за місцезнаходженням,</w:t>
      </w:r>
      <w:r w:rsidRPr="003250B2" w:rsidDel="00BD1FDE">
        <w:rPr>
          <w:bCs/>
        </w:rPr>
        <w:t xml:space="preserve"> </w:t>
      </w:r>
      <w:r w:rsidRPr="003250B2">
        <w:rPr>
          <w:bCs/>
        </w:rPr>
        <w:t xml:space="preserve">якщо об’єкт перевірки </w:t>
      </w:r>
      <w:r w:rsidR="002E2529" w:rsidRPr="003250B2">
        <w:rPr>
          <w:bCs/>
        </w:rPr>
        <w:t xml:space="preserve">змінив </w:t>
      </w:r>
      <w:r w:rsidRPr="003250B2">
        <w:rPr>
          <w:bCs/>
        </w:rPr>
        <w:t xml:space="preserve">місцезнаходження і не </w:t>
      </w:r>
      <w:r w:rsidR="002E2529" w:rsidRPr="003250B2">
        <w:rPr>
          <w:bCs/>
        </w:rPr>
        <w:t xml:space="preserve">надіслав </w:t>
      </w:r>
      <w:r w:rsidRPr="003250B2">
        <w:rPr>
          <w:bCs/>
        </w:rPr>
        <w:t>повідомлення Національному банку про таку зміну</w:t>
      </w:r>
      <w:r w:rsidRPr="003250B2">
        <w:t>.</w:t>
      </w:r>
    </w:p>
    <w:p w14:paraId="4542B4CF" w14:textId="77777777" w:rsidR="002661C9" w:rsidRPr="003250B2" w:rsidRDefault="002661C9" w:rsidP="002661C9">
      <w:pPr>
        <w:pStyle w:val="af3"/>
        <w:ind w:left="0" w:firstLine="720"/>
      </w:pPr>
      <w:r w:rsidRPr="003250B2">
        <w:t xml:space="preserve">Об’єкт перевірки зобов’язаний подати Національному банку документи, </w:t>
      </w:r>
      <w:r w:rsidR="002E2529" w:rsidRPr="003250B2">
        <w:t xml:space="preserve">що </w:t>
      </w:r>
      <w:r w:rsidRPr="003250B2">
        <w:t>підтверджують право володіння або користування приміщенням за адресою місцезнаходження, якщо адреса місцезнаходження об’єкта перевірки визначається згідно з даними, наданими об’єктом перевірки.</w:t>
      </w:r>
    </w:p>
    <w:p w14:paraId="2B1F4A15" w14:textId="77777777" w:rsidR="002661C9" w:rsidRPr="003250B2" w:rsidRDefault="002661C9" w:rsidP="002661C9">
      <w:pPr>
        <w:pStyle w:val="rvps2"/>
        <w:widowControl w:val="0"/>
        <w:shd w:val="clear" w:color="auto" w:fill="FFFFFF"/>
        <w:suppressAutoHyphens w:val="0"/>
        <w:spacing w:before="0" w:after="0"/>
        <w:ind w:left="709"/>
        <w:jc w:val="both"/>
      </w:pPr>
    </w:p>
    <w:p w14:paraId="6A69DC25" w14:textId="77777777" w:rsidR="002661C9" w:rsidRPr="003250B2" w:rsidRDefault="002661C9" w:rsidP="002661C9">
      <w:pPr>
        <w:pStyle w:val="rvps2"/>
        <w:widowControl w:val="0"/>
        <w:numPr>
          <w:ilvl w:val="0"/>
          <w:numId w:val="3"/>
        </w:numPr>
        <w:shd w:val="clear" w:color="auto" w:fill="FFFFFF"/>
        <w:suppressAutoHyphens w:val="0"/>
        <w:spacing w:before="0" w:after="0"/>
        <w:ind w:left="0" w:firstLine="709"/>
        <w:jc w:val="both"/>
      </w:pPr>
      <w:r w:rsidRPr="003250B2">
        <w:rPr>
          <w:szCs w:val="28"/>
        </w:rPr>
        <w:t>Процес перевірки складається з таких етапів:</w:t>
      </w:r>
    </w:p>
    <w:p w14:paraId="7A2F7372" w14:textId="77777777" w:rsidR="002661C9" w:rsidRPr="003250B2" w:rsidRDefault="002661C9" w:rsidP="002661C9">
      <w:pPr>
        <w:pStyle w:val="rvps2"/>
        <w:widowControl w:val="0"/>
        <w:shd w:val="clear" w:color="auto" w:fill="FFFFFF"/>
        <w:suppressAutoHyphens w:val="0"/>
        <w:spacing w:before="0" w:after="0"/>
        <w:jc w:val="both"/>
      </w:pPr>
    </w:p>
    <w:p w14:paraId="096CCDDC" w14:textId="77777777" w:rsidR="002661C9" w:rsidRPr="003250B2" w:rsidRDefault="002661C9" w:rsidP="00F820C0">
      <w:pPr>
        <w:pStyle w:val="Textbody"/>
        <w:numPr>
          <w:ilvl w:val="0"/>
          <w:numId w:val="6"/>
        </w:numPr>
        <w:spacing w:after="0" w:line="240" w:lineRule="auto"/>
        <w:ind w:left="0" w:firstLine="710"/>
        <w:jc w:val="both"/>
        <w:rPr>
          <w:rFonts w:ascii="Times New Roman" w:hAnsi="Times New Roman"/>
          <w:sz w:val="28"/>
          <w:szCs w:val="28"/>
        </w:rPr>
      </w:pPr>
      <w:r w:rsidRPr="003250B2">
        <w:rPr>
          <w:rFonts w:ascii="Times New Roman" w:hAnsi="Times New Roman"/>
          <w:sz w:val="28"/>
          <w:szCs w:val="28"/>
        </w:rPr>
        <w:t>організація перевірки;</w:t>
      </w:r>
    </w:p>
    <w:p w14:paraId="2E2224B3" w14:textId="77777777" w:rsidR="002661C9" w:rsidRPr="003250B2" w:rsidRDefault="002661C9" w:rsidP="002661C9">
      <w:pPr>
        <w:pStyle w:val="Textbody"/>
        <w:spacing w:after="0" w:line="240" w:lineRule="auto"/>
        <w:ind w:firstLine="710"/>
        <w:jc w:val="both"/>
        <w:rPr>
          <w:rFonts w:ascii="Times New Roman" w:hAnsi="Times New Roman"/>
          <w:sz w:val="28"/>
          <w:szCs w:val="28"/>
        </w:rPr>
      </w:pPr>
    </w:p>
    <w:p w14:paraId="6EE6AE35" w14:textId="77777777" w:rsidR="002661C9" w:rsidRPr="003250B2" w:rsidRDefault="002661C9" w:rsidP="00F820C0">
      <w:pPr>
        <w:pStyle w:val="Textbody"/>
        <w:numPr>
          <w:ilvl w:val="0"/>
          <w:numId w:val="6"/>
        </w:numPr>
        <w:spacing w:after="0" w:line="240" w:lineRule="auto"/>
        <w:ind w:left="0" w:firstLine="710"/>
        <w:jc w:val="both"/>
        <w:rPr>
          <w:rFonts w:ascii="Times New Roman" w:hAnsi="Times New Roman"/>
          <w:sz w:val="28"/>
          <w:szCs w:val="28"/>
        </w:rPr>
      </w:pPr>
      <w:bookmarkStart w:id="11" w:name="n219"/>
      <w:bookmarkEnd w:id="11"/>
      <w:r w:rsidRPr="003250B2">
        <w:rPr>
          <w:rFonts w:ascii="Times New Roman" w:hAnsi="Times New Roman"/>
          <w:sz w:val="28"/>
          <w:szCs w:val="28"/>
        </w:rPr>
        <w:t>проведення перевірки;</w:t>
      </w:r>
    </w:p>
    <w:p w14:paraId="22B61686" w14:textId="77777777" w:rsidR="002661C9" w:rsidRPr="003250B2" w:rsidRDefault="002661C9" w:rsidP="002661C9">
      <w:pPr>
        <w:pStyle w:val="af3"/>
        <w:ind w:left="0" w:firstLine="710"/>
      </w:pPr>
    </w:p>
    <w:p w14:paraId="3E8AE27B" w14:textId="77777777" w:rsidR="002661C9" w:rsidRPr="003250B2" w:rsidRDefault="002661C9" w:rsidP="00F820C0">
      <w:pPr>
        <w:pStyle w:val="Textbody"/>
        <w:numPr>
          <w:ilvl w:val="0"/>
          <w:numId w:val="6"/>
        </w:numPr>
        <w:spacing w:after="0" w:line="240" w:lineRule="auto"/>
        <w:ind w:left="0" w:firstLine="710"/>
        <w:jc w:val="both"/>
        <w:rPr>
          <w:rFonts w:ascii="Times New Roman" w:hAnsi="Times New Roman"/>
          <w:sz w:val="28"/>
          <w:szCs w:val="28"/>
        </w:rPr>
      </w:pPr>
      <w:bookmarkStart w:id="12" w:name="n220"/>
      <w:bookmarkStart w:id="13" w:name="_Hlk38119968"/>
      <w:bookmarkEnd w:id="12"/>
      <w:r w:rsidRPr="003250B2">
        <w:rPr>
          <w:rFonts w:ascii="Times New Roman" w:hAnsi="Times New Roman"/>
          <w:sz w:val="28"/>
          <w:szCs w:val="28"/>
        </w:rPr>
        <w:t>оформлення результатів</w:t>
      </w:r>
      <w:bookmarkEnd w:id="13"/>
      <w:r w:rsidRPr="003250B2">
        <w:rPr>
          <w:rFonts w:ascii="Times New Roman" w:eastAsia="Calibri" w:hAnsi="Times New Roman" w:cs="Times New Roman"/>
          <w:sz w:val="28"/>
          <w:szCs w:val="28"/>
          <w:lang w:eastAsia="uk-UA"/>
        </w:rPr>
        <w:t xml:space="preserve"> перевірки</w:t>
      </w:r>
      <w:r w:rsidRPr="003250B2">
        <w:rPr>
          <w:rFonts w:ascii="Times New Roman" w:hAnsi="Times New Roman"/>
          <w:sz w:val="28"/>
          <w:szCs w:val="28"/>
        </w:rPr>
        <w:t>.</w:t>
      </w:r>
    </w:p>
    <w:p w14:paraId="711F4D51" w14:textId="77777777" w:rsidR="002661C9" w:rsidRPr="003250B2" w:rsidRDefault="002661C9" w:rsidP="002661C9">
      <w:pPr>
        <w:pStyle w:val="af3"/>
      </w:pPr>
    </w:p>
    <w:p w14:paraId="58E604F3" w14:textId="77777777" w:rsidR="00E42C32" w:rsidRDefault="002661C9" w:rsidP="00A71CD3">
      <w:pPr>
        <w:pStyle w:val="rvps2"/>
        <w:shd w:val="clear" w:color="auto" w:fill="FFFFFF"/>
        <w:suppressAutoHyphens w:val="0"/>
        <w:spacing w:before="0" w:after="0"/>
        <w:jc w:val="center"/>
        <w:outlineLvl w:val="0"/>
        <w:rPr>
          <w:bCs/>
          <w:szCs w:val="28"/>
        </w:rPr>
      </w:pPr>
      <w:r w:rsidRPr="003250B2">
        <w:rPr>
          <w:bCs/>
          <w:szCs w:val="28"/>
        </w:rPr>
        <w:t>ІІ. Склад групи</w:t>
      </w:r>
      <w:r w:rsidR="009571EC" w:rsidRPr="003250B2">
        <w:rPr>
          <w:bCs/>
          <w:szCs w:val="28"/>
        </w:rPr>
        <w:t xml:space="preserve"> перевірки</w:t>
      </w:r>
      <w:r w:rsidRPr="003250B2">
        <w:rPr>
          <w:bCs/>
          <w:szCs w:val="28"/>
        </w:rPr>
        <w:t xml:space="preserve">, права і обов’язки </w:t>
      </w:r>
    </w:p>
    <w:p w14:paraId="0B58C71B" w14:textId="77777777" w:rsidR="002661C9" w:rsidRPr="003250B2" w:rsidRDefault="00EE72AF" w:rsidP="00A71CD3">
      <w:pPr>
        <w:pStyle w:val="rvps2"/>
        <w:shd w:val="clear" w:color="auto" w:fill="FFFFFF"/>
        <w:suppressAutoHyphens w:val="0"/>
        <w:spacing w:before="0" w:after="0"/>
        <w:jc w:val="center"/>
        <w:outlineLvl w:val="0"/>
        <w:rPr>
          <w:bCs/>
          <w:szCs w:val="28"/>
        </w:rPr>
      </w:pPr>
      <w:r w:rsidRPr="003250B2">
        <w:rPr>
          <w:bCs/>
          <w:szCs w:val="28"/>
        </w:rPr>
        <w:t xml:space="preserve">уповноважених на </w:t>
      </w:r>
      <w:r w:rsidR="00C90C91" w:rsidRPr="003250B2">
        <w:rPr>
          <w:bCs/>
          <w:szCs w:val="28"/>
        </w:rPr>
        <w:t>проведення перевірки</w:t>
      </w:r>
      <w:r w:rsidRPr="003250B2">
        <w:rPr>
          <w:bCs/>
          <w:szCs w:val="28"/>
        </w:rPr>
        <w:t xml:space="preserve"> </w:t>
      </w:r>
      <w:r w:rsidR="00D35F6B" w:rsidRPr="003250B2">
        <w:rPr>
          <w:bCs/>
          <w:szCs w:val="28"/>
        </w:rPr>
        <w:t>осіб</w:t>
      </w:r>
    </w:p>
    <w:p w14:paraId="67DB0EB4" w14:textId="77777777" w:rsidR="002661C9" w:rsidRPr="003250B2" w:rsidRDefault="002661C9" w:rsidP="002661C9">
      <w:pPr>
        <w:pStyle w:val="rvps2"/>
        <w:widowControl w:val="0"/>
        <w:shd w:val="clear" w:color="auto" w:fill="FFFFFF"/>
        <w:suppressAutoHyphens w:val="0"/>
        <w:spacing w:before="0" w:after="0"/>
        <w:ind w:left="709"/>
        <w:jc w:val="both"/>
      </w:pPr>
    </w:p>
    <w:p w14:paraId="59CFFC8F" w14:textId="77777777" w:rsidR="002661C9" w:rsidRPr="003250B2" w:rsidRDefault="00D35F6B" w:rsidP="002661C9">
      <w:pPr>
        <w:pStyle w:val="rvps2"/>
        <w:widowControl w:val="0"/>
        <w:numPr>
          <w:ilvl w:val="0"/>
          <w:numId w:val="3"/>
        </w:numPr>
        <w:shd w:val="clear" w:color="auto" w:fill="FFFFFF"/>
        <w:suppressAutoHyphens w:val="0"/>
        <w:spacing w:before="0" w:after="0"/>
        <w:ind w:left="0" w:firstLine="709"/>
        <w:jc w:val="both"/>
      </w:pPr>
      <w:r w:rsidRPr="003250B2">
        <w:rPr>
          <w:szCs w:val="28"/>
        </w:rPr>
        <w:t>Учасниками групи перевірки є</w:t>
      </w:r>
      <w:r w:rsidR="002661C9" w:rsidRPr="003250B2">
        <w:rPr>
          <w:szCs w:val="28"/>
        </w:rPr>
        <w:t>:</w:t>
      </w:r>
    </w:p>
    <w:p w14:paraId="1B18ECBE" w14:textId="77777777" w:rsidR="001660A4" w:rsidRPr="003250B2" w:rsidRDefault="001660A4" w:rsidP="001660A4">
      <w:pPr>
        <w:pStyle w:val="rvps2"/>
        <w:widowControl w:val="0"/>
        <w:shd w:val="clear" w:color="auto" w:fill="FFFFFF"/>
        <w:suppressAutoHyphens w:val="0"/>
        <w:spacing w:before="0" w:after="0"/>
        <w:ind w:left="709"/>
        <w:jc w:val="both"/>
      </w:pPr>
    </w:p>
    <w:p w14:paraId="263EF2FE" w14:textId="77777777" w:rsidR="002661C9" w:rsidRPr="003250B2" w:rsidRDefault="002661C9" w:rsidP="00F820C0">
      <w:pPr>
        <w:pStyle w:val="Textbody"/>
        <w:numPr>
          <w:ilvl w:val="0"/>
          <w:numId w:val="7"/>
        </w:numPr>
        <w:spacing w:after="0" w:line="240" w:lineRule="auto"/>
        <w:ind w:left="0" w:firstLine="709"/>
        <w:jc w:val="both"/>
        <w:rPr>
          <w:rFonts w:ascii="Times New Roman" w:hAnsi="Times New Roman"/>
          <w:sz w:val="28"/>
          <w:szCs w:val="28"/>
        </w:rPr>
      </w:pPr>
      <w:r w:rsidRPr="003250B2">
        <w:rPr>
          <w:rFonts w:ascii="Times New Roman" w:hAnsi="Times New Roman"/>
          <w:sz w:val="28"/>
          <w:szCs w:val="28"/>
        </w:rPr>
        <w:t>куратор (</w:t>
      </w:r>
      <w:r w:rsidR="003F10E9" w:rsidRPr="003250B2">
        <w:rPr>
          <w:rFonts w:ascii="Times New Roman" w:hAnsi="Times New Roman"/>
          <w:sz w:val="28"/>
          <w:szCs w:val="28"/>
        </w:rPr>
        <w:t>куратори</w:t>
      </w:r>
      <w:r w:rsidRPr="003250B2">
        <w:rPr>
          <w:rFonts w:ascii="Times New Roman" w:hAnsi="Times New Roman"/>
          <w:sz w:val="28"/>
          <w:szCs w:val="28"/>
        </w:rPr>
        <w:t>) перевірки;</w:t>
      </w:r>
    </w:p>
    <w:p w14:paraId="57FCB611" w14:textId="77777777" w:rsidR="002661C9" w:rsidRPr="003250B2" w:rsidRDefault="002661C9" w:rsidP="002661C9">
      <w:pPr>
        <w:pStyle w:val="Textbody"/>
        <w:spacing w:after="0" w:line="240" w:lineRule="auto"/>
        <w:ind w:firstLine="709"/>
        <w:jc w:val="both"/>
        <w:rPr>
          <w:rFonts w:ascii="Times New Roman" w:hAnsi="Times New Roman"/>
          <w:sz w:val="28"/>
          <w:szCs w:val="28"/>
        </w:rPr>
      </w:pPr>
    </w:p>
    <w:p w14:paraId="14E18212" w14:textId="77777777" w:rsidR="002661C9" w:rsidRPr="003250B2" w:rsidRDefault="002661C9" w:rsidP="00F820C0">
      <w:pPr>
        <w:pStyle w:val="Textbody"/>
        <w:numPr>
          <w:ilvl w:val="0"/>
          <w:numId w:val="7"/>
        </w:numPr>
        <w:spacing w:after="0" w:line="240" w:lineRule="auto"/>
        <w:ind w:left="0" w:firstLine="709"/>
        <w:jc w:val="both"/>
        <w:rPr>
          <w:rFonts w:ascii="Times New Roman" w:hAnsi="Times New Roman"/>
          <w:sz w:val="28"/>
          <w:szCs w:val="28"/>
        </w:rPr>
      </w:pPr>
      <w:r w:rsidRPr="003250B2">
        <w:rPr>
          <w:rFonts w:ascii="Times New Roman" w:hAnsi="Times New Roman"/>
          <w:sz w:val="28"/>
          <w:szCs w:val="28"/>
        </w:rPr>
        <w:t>керівник групи та його заступник (</w:t>
      </w:r>
      <w:r w:rsidR="003F10E9" w:rsidRPr="003250B2">
        <w:rPr>
          <w:rFonts w:ascii="Times New Roman" w:hAnsi="Times New Roman"/>
          <w:sz w:val="28"/>
          <w:szCs w:val="28"/>
        </w:rPr>
        <w:t>заступники</w:t>
      </w:r>
      <w:r w:rsidRPr="003250B2">
        <w:rPr>
          <w:rFonts w:ascii="Times New Roman" w:hAnsi="Times New Roman"/>
          <w:sz w:val="28"/>
          <w:szCs w:val="28"/>
        </w:rPr>
        <w:t>);</w:t>
      </w:r>
    </w:p>
    <w:p w14:paraId="2A47A27D" w14:textId="77777777" w:rsidR="002661C9" w:rsidRPr="003250B2" w:rsidRDefault="002661C9" w:rsidP="002661C9">
      <w:pPr>
        <w:pStyle w:val="Textbody"/>
        <w:spacing w:after="0" w:line="240" w:lineRule="auto"/>
        <w:ind w:firstLine="709"/>
        <w:jc w:val="both"/>
        <w:rPr>
          <w:rFonts w:ascii="Times New Roman" w:hAnsi="Times New Roman"/>
          <w:sz w:val="28"/>
          <w:szCs w:val="28"/>
        </w:rPr>
      </w:pPr>
    </w:p>
    <w:p w14:paraId="193166DC" w14:textId="77777777" w:rsidR="002661C9" w:rsidRPr="003250B2" w:rsidRDefault="00CA0595" w:rsidP="00F820C0">
      <w:pPr>
        <w:pStyle w:val="rvps2"/>
        <w:widowControl w:val="0"/>
        <w:numPr>
          <w:ilvl w:val="0"/>
          <w:numId w:val="7"/>
        </w:numPr>
        <w:shd w:val="clear" w:color="auto" w:fill="FFFFFF"/>
        <w:suppressAutoHyphens w:val="0"/>
        <w:spacing w:before="0" w:after="0"/>
        <w:ind w:left="0" w:firstLine="709"/>
        <w:jc w:val="both"/>
      </w:pPr>
      <w:r w:rsidRPr="003250B2">
        <w:rPr>
          <w:szCs w:val="28"/>
        </w:rPr>
        <w:t>член/</w:t>
      </w:r>
      <w:r w:rsidR="003F10E9" w:rsidRPr="003250B2">
        <w:rPr>
          <w:szCs w:val="28"/>
        </w:rPr>
        <w:t xml:space="preserve">члени </w:t>
      </w:r>
      <w:r w:rsidRPr="003250B2">
        <w:rPr>
          <w:szCs w:val="28"/>
        </w:rPr>
        <w:t>групи перевірки</w:t>
      </w:r>
      <w:r w:rsidR="002661C9" w:rsidRPr="003250B2">
        <w:rPr>
          <w:szCs w:val="28"/>
        </w:rPr>
        <w:t>.</w:t>
      </w:r>
    </w:p>
    <w:p w14:paraId="1743CA69" w14:textId="77777777" w:rsidR="00DD0777" w:rsidRPr="003250B2" w:rsidRDefault="00DD0777" w:rsidP="001660A4">
      <w:pPr>
        <w:pStyle w:val="af3"/>
        <w:ind w:left="0" w:firstLine="720"/>
      </w:pPr>
    </w:p>
    <w:p w14:paraId="1EB8D25F" w14:textId="77777777" w:rsidR="001660A4" w:rsidRPr="003250B2" w:rsidRDefault="001660A4" w:rsidP="00504CF9">
      <w:pPr>
        <w:pStyle w:val="af3"/>
        <w:numPr>
          <w:ilvl w:val="0"/>
          <w:numId w:val="3"/>
        </w:numPr>
        <w:ind w:left="0" w:firstLine="710"/>
      </w:pPr>
      <w:r w:rsidRPr="003250B2">
        <w:t xml:space="preserve">Склад групи </w:t>
      </w:r>
      <w:r w:rsidR="004C2422" w:rsidRPr="003250B2">
        <w:t xml:space="preserve">перевірки </w:t>
      </w:r>
      <w:r w:rsidRPr="003250B2">
        <w:t>зазначається в розпорядчому акті Національного банку про проведення перевірки.</w:t>
      </w:r>
    </w:p>
    <w:p w14:paraId="336B5124" w14:textId="77777777" w:rsidR="001660A4" w:rsidRPr="003250B2" w:rsidRDefault="001660A4" w:rsidP="001660A4">
      <w:pPr>
        <w:pStyle w:val="af3"/>
        <w:ind w:left="0" w:firstLine="720"/>
      </w:pPr>
    </w:p>
    <w:p w14:paraId="3714A89F" w14:textId="77777777" w:rsidR="002661C9" w:rsidRPr="003250B2" w:rsidRDefault="001660A4" w:rsidP="002661C9">
      <w:pPr>
        <w:pStyle w:val="rvps2"/>
        <w:widowControl w:val="0"/>
        <w:numPr>
          <w:ilvl w:val="0"/>
          <w:numId w:val="3"/>
        </w:numPr>
        <w:shd w:val="clear" w:color="auto" w:fill="FFFFFF"/>
        <w:suppressAutoHyphens w:val="0"/>
        <w:spacing w:before="0" w:after="0"/>
        <w:ind w:left="0" w:firstLine="709"/>
        <w:jc w:val="both"/>
      </w:pPr>
      <w:r w:rsidRPr="003250B2">
        <w:t xml:space="preserve">Національний банк для проведення перевірки має право включати до складу групи </w:t>
      </w:r>
      <w:r w:rsidR="004C2422" w:rsidRPr="003250B2">
        <w:t xml:space="preserve">перевірки </w:t>
      </w:r>
      <w:r w:rsidRPr="003250B2">
        <w:t>зовнішніх експертів, які мають відповідну кваліфікацію.</w:t>
      </w:r>
    </w:p>
    <w:p w14:paraId="2E95ADBC" w14:textId="77777777" w:rsidR="001660A4" w:rsidRPr="003250B2" w:rsidRDefault="001660A4" w:rsidP="001660A4">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Зовнішні експерти, які не є службовцями Національного банку і</w:t>
      </w:r>
      <w:r w:rsidR="00276C88" w:rsidRPr="003250B2">
        <w:rPr>
          <w:rFonts w:ascii="Times New Roman" w:hAnsi="Times New Roman"/>
          <w:sz w:val="28"/>
          <w:szCs w:val="28"/>
        </w:rPr>
        <w:t xml:space="preserve"> </w:t>
      </w:r>
      <w:r w:rsidRPr="003250B2">
        <w:rPr>
          <w:rFonts w:ascii="Times New Roman" w:hAnsi="Times New Roman"/>
          <w:sz w:val="28"/>
          <w:szCs w:val="28"/>
        </w:rPr>
        <w:t xml:space="preserve">залучаються для проведення перевірки, підписують зобов’язання про нерозголошення інформації з обмеженим доступом, що стала їм </w:t>
      </w:r>
      <w:r w:rsidR="001F3009" w:rsidRPr="003250B2">
        <w:rPr>
          <w:rFonts w:ascii="Times New Roman" w:hAnsi="Times New Roman"/>
          <w:sz w:val="28"/>
          <w:szCs w:val="28"/>
        </w:rPr>
        <w:t xml:space="preserve">відома </w:t>
      </w:r>
      <w:r w:rsidRPr="003250B2">
        <w:rPr>
          <w:rFonts w:ascii="Times New Roman" w:hAnsi="Times New Roman"/>
          <w:sz w:val="28"/>
          <w:szCs w:val="28"/>
        </w:rPr>
        <w:t xml:space="preserve">під час такої перевірки, та надають </w:t>
      </w:r>
      <w:r w:rsidR="00346B99" w:rsidRPr="003250B2">
        <w:rPr>
          <w:rFonts w:ascii="Times New Roman" w:hAnsi="Times New Roman"/>
          <w:sz w:val="28"/>
          <w:szCs w:val="28"/>
        </w:rPr>
        <w:t>повідомлення</w:t>
      </w:r>
      <w:r w:rsidRPr="003250B2">
        <w:rPr>
          <w:rFonts w:ascii="Times New Roman" w:hAnsi="Times New Roman"/>
          <w:sz w:val="28"/>
          <w:szCs w:val="28"/>
        </w:rPr>
        <w:t xml:space="preserve"> про відсутність конфлікту інтересів з об’єктом перевірки.</w:t>
      </w:r>
    </w:p>
    <w:p w14:paraId="3F36D432" w14:textId="77777777" w:rsidR="001660A4" w:rsidRPr="003250B2" w:rsidRDefault="001660A4" w:rsidP="001660A4">
      <w:pPr>
        <w:pStyle w:val="rvps2"/>
        <w:widowControl w:val="0"/>
        <w:shd w:val="clear" w:color="auto" w:fill="FFFFFF"/>
        <w:suppressAutoHyphens w:val="0"/>
        <w:spacing w:before="0" w:after="0"/>
        <w:ind w:firstLine="709"/>
        <w:jc w:val="both"/>
        <w:rPr>
          <w:szCs w:val="28"/>
        </w:rPr>
      </w:pPr>
      <w:r w:rsidRPr="003250B2">
        <w:rPr>
          <w:szCs w:val="28"/>
        </w:rPr>
        <w:t xml:space="preserve">Керівникові об’єкта перевірки за його запитом подаються копії документів, зазначених в абзаці другому пункту </w:t>
      </w:r>
      <w:r w:rsidR="004335F6" w:rsidRPr="003250B2">
        <w:rPr>
          <w:szCs w:val="28"/>
        </w:rPr>
        <w:t>9</w:t>
      </w:r>
      <w:r w:rsidR="00F849FE" w:rsidRPr="003250B2">
        <w:rPr>
          <w:szCs w:val="28"/>
        </w:rPr>
        <w:t xml:space="preserve"> </w:t>
      </w:r>
      <w:r w:rsidRPr="003250B2">
        <w:rPr>
          <w:szCs w:val="28"/>
        </w:rPr>
        <w:t>розділу ІІ цього Положення.</w:t>
      </w:r>
    </w:p>
    <w:p w14:paraId="35776645" w14:textId="77777777" w:rsidR="001660A4" w:rsidRPr="003250B2" w:rsidRDefault="001660A4" w:rsidP="001660A4">
      <w:pPr>
        <w:pStyle w:val="rvps2"/>
        <w:widowControl w:val="0"/>
        <w:shd w:val="clear" w:color="auto" w:fill="FFFFFF"/>
        <w:suppressAutoHyphens w:val="0"/>
        <w:spacing w:before="0" w:after="0"/>
        <w:ind w:firstLine="709"/>
        <w:jc w:val="both"/>
      </w:pPr>
    </w:p>
    <w:p w14:paraId="409B3251" w14:textId="77777777" w:rsidR="001660A4" w:rsidRPr="003250B2" w:rsidRDefault="001660A4" w:rsidP="002661C9">
      <w:pPr>
        <w:pStyle w:val="rvps2"/>
        <w:widowControl w:val="0"/>
        <w:numPr>
          <w:ilvl w:val="0"/>
          <w:numId w:val="3"/>
        </w:numPr>
        <w:shd w:val="clear" w:color="auto" w:fill="FFFFFF"/>
        <w:suppressAutoHyphens w:val="0"/>
        <w:spacing w:before="0" w:after="0"/>
        <w:ind w:left="0" w:firstLine="709"/>
        <w:jc w:val="both"/>
      </w:pPr>
      <w:r w:rsidRPr="003250B2">
        <w:rPr>
          <w:szCs w:val="28"/>
        </w:rPr>
        <w:t>Обов’язки керівника групи</w:t>
      </w:r>
      <w:r w:rsidR="004C2422" w:rsidRPr="003250B2">
        <w:rPr>
          <w:szCs w:val="28"/>
        </w:rPr>
        <w:t xml:space="preserve"> перевірки</w:t>
      </w:r>
      <w:r w:rsidRPr="003250B2">
        <w:rPr>
          <w:szCs w:val="28"/>
        </w:rPr>
        <w:t xml:space="preserve"> в разі його відсутності виконує заступник керівника групи</w:t>
      </w:r>
      <w:r w:rsidR="004C2422" w:rsidRPr="003250B2">
        <w:rPr>
          <w:szCs w:val="28"/>
        </w:rPr>
        <w:t xml:space="preserve"> перевірки</w:t>
      </w:r>
      <w:r w:rsidRPr="003250B2">
        <w:rPr>
          <w:szCs w:val="28"/>
        </w:rPr>
        <w:t>.</w:t>
      </w:r>
    </w:p>
    <w:p w14:paraId="1CE631AF" w14:textId="77777777" w:rsidR="001F3009" w:rsidRPr="003250B2" w:rsidRDefault="001F3009" w:rsidP="00E777E0">
      <w:pPr>
        <w:pStyle w:val="rvps2"/>
        <w:widowControl w:val="0"/>
        <w:shd w:val="clear" w:color="auto" w:fill="FFFFFF"/>
        <w:suppressAutoHyphens w:val="0"/>
        <w:spacing w:before="0" w:after="0"/>
        <w:ind w:left="709"/>
        <w:jc w:val="both"/>
      </w:pPr>
    </w:p>
    <w:p w14:paraId="460CBB66" w14:textId="77777777" w:rsidR="001660A4" w:rsidRPr="003250B2" w:rsidRDefault="0044534B" w:rsidP="002661C9">
      <w:pPr>
        <w:pStyle w:val="rvps2"/>
        <w:widowControl w:val="0"/>
        <w:numPr>
          <w:ilvl w:val="0"/>
          <w:numId w:val="3"/>
        </w:numPr>
        <w:shd w:val="clear" w:color="auto" w:fill="FFFFFF"/>
        <w:suppressAutoHyphens w:val="0"/>
        <w:spacing w:before="0" w:after="0"/>
        <w:ind w:left="0" w:firstLine="709"/>
        <w:jc w:val="both"/>
      </w:pPr>
      <w:r w:rsidRPr="003250B2">
        <w:rPr>
          <w:szCs w:val="28"/>
        </w:rPr>
        <w:t>К</w:t>
      </w:r>
      <w:r w:rsidR="004335F6" w:rsidRPr="003250B2">
        <w:rPr>
          <w:szCs w:val="28"/>
        </w:rPr>
        <w:t>ерівник, заступник керівника групи перевірки, ч</w:t>
      </w:r>
      <w:r w:rsidR="001660A4" w:rsidRPr="003250B2">
        <w:rPr>
          <w:szCs w:val="28"/>
        </w:rPr>
        <w:t xml:space="preserve">лени групи </w:t>
      </w:r>
      <w:r w:rsidR="004C2422" w:rsidRPr="003250B2">
        <w:rPr>
          <w:szCs w:val="28"/>
        </w:rPr>
        <w:t xml:space="preserve">перевірки </w:t>
      </w:r>
      <w:r w:rsidR="001660A4" w:rsidRPr="003250B2">
        <w:rPr>
          <w:szCs w:val="28"/>
        </w:rPr>
        <w:t xml:space="preserve">під час проведення перевірки </w:t>
      </w:r>
      <w:r w:rsidR="00A259EA" w:rsidRPr="003250B2">
        <w:rPr>
          <w:szCs w:val="28"/>
        </w:rPr>
        <w:t xml:space="preserve">в межах компетенції Національного банку, визначеної законом, </w:t>
      </w:r>
      <w:r w:rsidR="001660A4" w:rsidRPr="003250B2">
        <w:rPr>
          <w:szCs w:val="28"/>
        </w:rPr>
        <w:t>мають право:</w:t>
      </w:r>
    </w:p>
    <w:p w14:paraId="717E1410" w14:textId="77777777" w:rsidR="001660A4" w:rsidRPr="003250B2" w:rsidRDefault="001660A4" w:rsidP="00372366">
      <w:pPr>
        <w:pStyle w:val="Textbody"/>
        <w:spacing w:after="0" w:line="240" w:lineRule="auto"/>
        <w:ind w:firstLine="709"/>
        <w:jc w:val="both"/>
        <w:rPr>
          <w:rFonts w:ascii="Times New Roman" w:hAnsi="Times New Roman"/>
          <w:sz w:val="28"/>
          <w:szCs w:val="28"/>
        </w:rPr>
      </w:pPr>
    </w:p>
    <w:p w14:paraId="0CD4AC1E" w14:textId="77777777" w:rsidR="007352A6" w:rsidRPr="003250B2" w:rsidRDefault="001660A4" w:rsidP="007352A6">
      <w:pPr>
        <w:pStyle w:val="Textbody"/>
        <w:numPr>
          <w:ilvl w:val="0"/>
          <w:numId w:val="13"/>
        </w:numPr>
        <w:spacing w:after="0" w:line="240" w:lineRule="auto"/>
        <w:ind w:left="0" w:firstLine="709"/>
        <w:jc w:val="both"/>
        <w:rPr>
          <w:rFonts w:ascii="Times New Roman" w:hAnsi="Times New Roman"/>
          <w:sz w:val="28"/>
          <w:szCs w:val="28"/>
        </w:rPr>
      </w:pPr>
      <w:bookmarkStart w:id="14" w:name="n230"/>
      <w:bookmarkEnd w:id="14"/>
      <w:r w:rsidRPr="003250B2">
        <w:rPr>
          <w:rFonts w:ascii="Times New Roman" w:hAnsi="Times New Roman"/>
          <w:sz w:val="28"/>
          <w:szCs w:val="28"/>
        </w:rPr>
        <w:t xml:space="preserve">безперешкодного доступу </w:t>
      </w:r>
      <w:r w:rsidRPr="003250B2">
        <w:rPr>
          <w:rFonts w:ascii="Times New Roman" w:hAnsi="Times New Roman"/>
          <w:iCs/>
          <w:sz w:val="28"/>
          <w:szCs w:val="28"/>
        </w:rPr>
        <w:t>до всіх приміщень</w:t>
      </w:r>
      <w:r w:rsidRPr="003250B2">
        <w:rPr>
          <w:rFonts w:ascii="Times New Roman" w:hAnsi="Times New Roman"/>
          <w:sz w:val="28"/>
          <w:szCs w:val="28"/>
        </w:rPr>
        <w:t xml:space="preserve"> </w:t>
      </w:r>
      <w:r w:rsidRPr="003250B2">
        <w:rPr>
          <w:rFonts w:ascii="Times New Roman" w:hAnsi="Times New Roman"/>
          <w:iCs/>
          <w:sz w:val="28"/>
          <w:szCs w:val="28"/>
        </w:rPr>
        <w:t>об’єкта перевірки</w:t>
      </w:r>
      <w:r w:rsidRPr="003250B2">
        <w:rPr>
          <w:rFonts w:ascii="Times New Roman" w:hAnsi="Times New Roman"/>
          <w:sz w:val="28"/>
          <w:szCs w:val="28"/>
        </w:rPr>
        <w:t xml:space="preserve"> протягом робочого часу</w:t>
      </w:r>
      <w:r w:rsidRPr="003250B2">
        <w:rPr>
          <w:rFonts w:ascii="Times New Roman" w:hAnsi="Times New Roman"/>
          <w:iCs/>
          <w:sz w:val="28"/>
          <w:szCs w:val="28"/>
        </w:rPr>
        <w:t>;</w:t>
      </w:r>
      <w:r w:rsidR="007352A6" w:rsidRPr="003250B2">
        <w:rPr>
          <w:rFonts w:ascii="Times New Roman" w:hAnsi="Times New Roman"/>
          <w:sz w:val="28"/>
          <w:szCs w:val="28"/>
        </w:rPr>
        <w:t xml:space="preserve"> </w:t>
      </w:r>
    </w:p>
    <w:p w14:paraId="55DBA994" w14:textId="77777777" w:rsidR="007352A6" w:rsidRPr="003250B2" w:rsidRDefault="007352A6" w:rsidP="007352A6">
      <w:pPr>
        <w:pStyle w:val="Textbody"/>
        <w:spacing w:after="0" w:line="240" w:lineRule="auto"/>
        <w:ind w:left="709"/>
        <w:jc w:val="both"/>
        <w:rPr>
          <w:rFonts w:ascii="Times New Roman" w:hAnsi="Times New Roman"/>
          <w:sz w:val="28"/>
          <w:szCs w:val="28"/>
        </w:rPr>
      </w:pPr>
    </w:p>
    <w:p w14:paraId="670572D2" w14:textId="77777777" w:rsidR="001660A4" w:rsidRPr="003250B2" w:rsidRDefault="001660A4" w:rsidP="00372366">
      <w:pPr>
        <w:pStyle w:val="Textbody"/>
        <w:numPr>
          <w:ilvl w:val="0"/>
          <w:numId w:val="13"/>
        </w:numPr>
        <w:spacing w:after="0" w:line="240" w:lineRule="auto"/>
        <w:ind w:left="0" w:firstLine="709"/>
        <w:jc w:val="both"/>
        <w:rPr>
          <w:rFonts w:ascii="Times New Roman" w:hAnsi="Times New Roman"/>
          <w:sz w:val="28"/>
          <w:szCs w:val="28"/>
        </w:rPr>
      </w:pPr>
      <w:bookmarkStart w:id="15" w:name="n231"/>
      <w:bookmarkEnd w:id="15"/>
      <w:r w:rsidRPr="003250B2">
        <w:rPr>
          <w:rFonts w:ascii="Times New Roman" w:hAnsi="Times New Roman"/>
          <w:sz w:val="28"/>
          <w:szCs w:val="28"/>
        </w:rPr>
        <w:t>одержувати доступ у режимі перегляду до</w:t>
      </w:r>
      <w:r w:rsidR="00372366" w:rsidRPr="003250B2">
        <w:rPr>
          <w:rFonts w:ascii="Times New Roman" w:hAnsi="Times New Roman"/>
          <w:sz w:val="28"/>
          <w:szCs w:val="28"/>
        </w:rPr>
        <w:t xml:space="preserve"> </w:t>
      </w:r>
      <w:r w:rsidR="00372366" w:rsidRPr="003250B2">
        <w:rPr>
          <w:sz w:val="28"/>
          <w:szCs w:val="28"/>
        </w:rPr>
        <w:t xml:space="preserve">всіх інформаційних систем, </w:t>
      </w:r>
      <w:r w:rsidR="001F3009" w:rsidRPr="003250B2">
        <w:rPr>
          <w:sz w:val="28"/>
          <w:szCs w:val="28"/>
        </w:rPr>
        <w:t xml:space="preserve">потрібних </w:t>
      </w:r>
      <w:r w:rsidR="00372366" w:rsidRPr="003250B2">
        <w:rPr>
          <w:sz w:val="28"/>
          <w:szCs w:val="28"/>
        </w:rPr>
        <w:t>для проведення перевірки, для проведення вибірки та вивантаження необхідної інформації для її подальшого аналізу, а також консультаційну підтримку з питань функціонування таких систем</w:t>
      </w:r>
      <w:r w:rsidRPr="003250B2">
        <w:rPr>
          <w:rFonts w:ascii="Times New Roman" w:hAnsi="Times New Roman"/>
          <w:sz w:val="28"/>
          <w:szCs w:val="28"/>
        </w:rPr>
        <w:t>;</w:t>
      </w:r>
    </w:p>
    <w:p w14:paraId="5712DD3F" w14:textId="77777777" w:rsidR="001660A4" w:rsidRPr="003250B2" w:rsidRDefault="001660A4" w:rsidP="00372366">
      <w:pPr>
        <w:pStyle w:val="Textbody"/>
        <w:spacing w:after="0" w:line="240" w:lineRule="auto"/>
        <w:ind w:firstLine="709"/>
        <w:jc w:val="both"/>
        <w:rPr>
          <w:rFonts w:ascii="Times New Roman" w:hAnsi="Times New Roman"/>
          <w:sz w:val="28"/>
          <w:szCs w:val="28"/>
        </w:rPr>
      </w:pPr>
    </w:p>
    <w:p w14:paraId="09BE9680" w14:textId="77777777" w:rsidR="00372366" w:rsidRPr="003250B2" w:rsidRDefault="001660A4" w:rsidP="00372366">
      <w:pPr>
        <w:pStyle w:val="Textbody"/>
        <w:numPr>
          <w:ilvl w:val="0"/>
          <w:numId w:val="13"/>
        </w:numPr>
        <w:spacing w:after="0" w:line="240" w:lineRule="auto"/>
        <w:ind w:left="0" w:firstLine="709"/>
        <w:jc w:val="both"/>
        <w:rPr>
          <w:rFonts w:ascii="Times New Roman" w:hAnsi="Times New Roman"/>
          <w:sz w:val="28"/>
          <w:szCs w:val="28"/>
        </w:rPr>
      </w:pPr>
      <w:bookmarkStart w:id="16" w:name="n232"/>
      <w:bookmarkStart w:id="17" w:name="n233"/>
      <w:bookmarkEnd w:id="16"/>
      <w:bookmarkEnd w:id="17"/>
      <w:r w:rsidRPr="003250B2">
        <w:rPr>
          <w:rFonts w:ascii="Times New Roman" w:hAnsi="Times New Roman"/>
          <w:sz w:val="28"/>
          <w:szCs w:val="28"/>
        </w:rPr>
        <w:lastRenderedPageBreak/>
        <w:t xml:space="preserve">безоплатно </w:t>
      </w:r>
      <w:r w:rsidR="00372366" w:rsidRPr="003250B2">
        <w:rPr>
          <w:rFonts w:ascii="Times New Roman" w:hAnsi="Times New Roman"/>
          <w:sz w:val="28"/>
          <w:szCs w:val="28"/>
        </w:rPr>
        <w:t>отримувати</w:t>
      </w:r>
      <w:r w:rsidRPr="003250B2">
        <w:rPr>
          <w:rFonts w:ascii="Times New Roman" w:hAnsi="Times New Roman"/>
          <w:sz w:val="28"/>
          <w:szCs w:val="28"/>
        </w:rPr>
        <w:t xml:space="preserve"> від об’єкта перевірки </w:t>
      </w:r>
      <w:r w:rsidR="00372366" w:rsidRPr="003250B2">
        <w:rPr>
          <w:rFonts w:ascii="Times New Roman" w:hAnsi="Times New Roman"/>
          <w:sz w:val="28"/>
          <w:szCs w:val="28"/>
        </w:rPr>
        <w:t xml:space="preserve">будь-яку </w:t>
      </w:r>
      <w:r w:rsidRPr="003250B2">
        <w:rPr>
          <w:rFonts w:ascii="Times New Roman" w:hAnsi="Times New Roman"/>
          <w:sz w:val="28"/>
          <w:szCs w:val="28"/>
        </w:rPr>
        <w:t>інформацію, документи</w:t>
      </w:r>
      <w:r w:rsidR="00063F61" w:rsidRPr="003250B2">
        <w:rPr>
          <w:rFonts w:ascii="Times New Roman" w:hAnsi="Times New Roman"/>
          <w:sz w:val="28"/>
          <w:szCs w:val="28"/>
        </w:rPr>
        <w:t xml:space="preserve"> та їх копії</w:t>
      </w:r>
      <w:r w:rsidRPr="003250B2">
        <w:rPr>
          <w:rFonts w:ascii="Times New Roman" w:hAnsi="Times New Roman"/>
          <w:sz w:val="28"/>
          <w:szCs w:val="28"/>
        </w:rPr>
        <w:t xml:space="preserve">, письмові пояснення з питань діяльності </w:t>
      </w:r>
      <w:r w:rsidR="00372366" w:rsidRPr="003250B2">
        <w:rPr>
          <w:rFonts w:ascii="Times New Roman" w:hAnsi="Times New Roman"/>
          <w:sz w:val="28"/>
          <w:szCs w:val="28"/>
        </w:rPr>
        <w:t>з надання платіжних послуг</w:t>
      </w:r>
      <w:r w:rsidR="00063F61" w:rsidRPr="003250B2">
        <w:rPr>
          <w:rFonts w:ascii="Times New Roman" w:hAnsi="Times New Roman"/>
          <w:sz w:val="28"/>
          <w:szCs w:val="28"/>
        </w:rPr>
        <w:t xml:space="preserve"> (</w:t>
      </w:r>
      <w:r w:rsidR="00FD4E83" w:rsidRPr="003250B2">
        <w:rPr>
          <w:rFonts w:ascii="Times New Roman" w:hAnsi="Times New Roman"/>
          <w:sz w:val="28"/>
          <w:szCs w:val="28"/>
        </w:rPr>
        <w:t>обмежених платіжних послуг</w:t>
      </w:r>
      <w:r w:rsidR="00063F61" w:rsidRPr="003250B2">
        <w:rPr>
          <w:rFonts w:ascii="Times New Roman" w:hAnsi="Times New Roman"/>
          <w:sz w:val="28"/>
          <w:szCs w:val="28"/>
        </w:rPr>
        <w:t>), а також виготовляти та вилучати (виносити за межі приміщення, в якому провадиться діяльність з надання платіжних/обмежених платіжних послуг) копії документів</w:t>
      </w:r>
      <w:r w:rsidR="007352A6" w:rsidRPr="003250B2">
        <w:rPr>
          <w:rFonts w:ascii="Times New Roman" w:hAnsi="Times New Roman"/>
          <w:sz w:val="28"/>
          <w:szCs w:val="28"/>
        </w:rPr>
        <w:t xml:space="preserve">, </w:t>
      </w:r>
      <w:r w:rsidR="00063F61" w:rsidRPr="003250B2">
        <w:rPr>
          <w:rFonts w:ascii="Times New Roman" w:hAnsi="Times New Roman"/>
          <w:sz w:val="28"/>
          <w:szCs w:val="28"/>
        </w:rPr>
        <w:t>у тому числі</w:t>
      </w:r>
      <w:r w:rsidR="006E5E23" w:rsidRPr="003250B2">
        <w:rPr>
          <w:rFonts w:ascii="Times New Roman" w:hAnsi="Times New Roman"/>
          <w:sz w:val="28"/>
          <w:szCs w:val="28"/>
          <w:lang w:val="ru-RU"/>
        </w:rPr>
        <w:t xml:space="preserve"> </w:t>
      </w:r>
      <w:r w:rsidR="00063F61" w:rsidRPr="003250B2">
        <w:rPr>
          <w:rFonts w:ascii="Times New Roman" w:hAnsi="Times New Roman"/>
          <w:sz w:val="28"/>
          <w:szCs w:val="28"/>
        </w:rPr>
        <w:t xml:space="preserve">тих, що свідчать про порушення законодавства, зокрема нормативно-правових актів Національного банку, </w:t>
      </w:r>
      <w:r w:rsidR="007352A6" w:rsidRPr="003250B2">
        <w:rPr>
          <w:rFonts w:ascii="Times New Roman" w:hAnsi="Times New Roman"/>
          <w:sz w:val="28"/>
          <w:szCs w:val="28"/>
        </w:rPr>
        <w:t>уключаючи документи/інформацію, що містять інформацію з обмеженим доступом, відповідно до програми перевірки;</w:t>
      </w:r>
    </w:p>
    <w:p w14:paraId="6FA07374" w14:textId="77777777" w:rsidR="003B4BD5" w:rsidRPr="003250B2" w:rsidRDefault="003B4BD5" w:rsidP="00E04A2C">
      <w:pPr>
        <w:pStyle w:val="af3"/>
      </w:pPr>
    </w:p>
    <w:p w14:paraId="797A29DD" w14:textId="77777777" w:rsidR="003B4BD5" w:rsidRPr="003250B2" w:rsidRDefault="00E04A2C" w:rsidP="00372366">
      <w:pPr>
        <w:pStyle w:val="Textbody"/>
        <w:numPr>
          <w:ilvl w:val="0"/>
          <w:numId w:val="13"/>
        </w:numPr>
        <w:spacing w:after="0" w:line="240" w:lineRule="auto"/>
        <w:ind w:left="0" w:firstLine="709"/>
        <w:jc w:val="both"/>
        <w:rPr>
          <w:rFonts w:ascii="Times New Roman" w:hAnsi="Times New Roman"/>
          <w:sz w:val="28"/>
          <w:szCs w:val="28"/>
        </w:rPr>
      </w:pPr>
      <w:r w:rsidRPr="003250B2">
        <w:rPr>
          <w:rFonts w:ascii="Times New Roman" w:hAnsi="Times New Roman"/>
          <w:sz w:val="28"/>
          <w:szCs w:val="28"/>
        </w:rPr>
        <w:t xml:space="preserve">отримувати для опрацювання у випадках, передбачених </w:t>
      </w:r>
      <w:r w:rsidR="00257796" w:rsidRPr="003250B2">
        <w:rPr>
          <w:rFonts w:ascii="Times New Roman" w:hAnsi="Times New Roman"/>
          <w:sz w:val="28"/>
          <w:szCs w:val="28"/>
        </w:rPr>
        <w:t xml:space="preserve">у </w:t>
      </w:r>
      <w:r w:rsidRPr="003250B2">
        <w:rPr>
          <w:rFonts w:ascii="Times New Roman" w:hAnsi="Times New Roman"/>
          <w:sz w:val="28"/>
          <w:szCs w:val="28"/>
        </w:rPr>
        <w:t>підпункт</w:t>
      </w:r>
      <w:r w:rsidR="00257796" w:rsidRPr="003250B2">
        <w:rPr>
          <w:rFonts w:ascii="Times New Roman" w:hAnsi="Times New Roman"/>
          <w:sz w:val="28"/>
          <w:szCs w:val="28"/>
        </w:rPr>
        <w:t>і</w:t>
      </w:r>
      <w:r w:rsidRPr="003250B2">
        <w:rPr>
          <w:rFonts w:ascii="Times New Roman" w:hAnsi="Times New Roman"/>
          <w:sz w:val="28"/>
          <w:szCs w:val="28"/>
        </w:rPr>
        <w:t xml:space="preserve"> 4 пункту </w:t>
      </w:r>
      <w:r w:rsidR="00E24186" w:rsidRPr="003250B2">
        <w:rPr>
          <w:rFonts w:ascii="Times New Roman" w:hAnsi="Times New Roman"/>
          <w:sz w:val="28"/>
          <w:szCs w:val="28"/>
        </w:rPr>
        <w:t>1</w:t>
      </w:r>
      <w:r w:rsidR="004335F6" w:rsidRPr="003250B2">
        <w:rPr>
          <w:rFonts w:ascii="Times New Roman" w:hAnsi="Times New Roman"/>
          <w:sz w:val="28"/>
          <w:szCs w:val="28"/>
        </w:rPr>
        <w:t>6</w:t>
      </w:r>
      <w:r w:rsidR="00E24186" w:rsidRPr="003250B2">
        <w:rPr>
          <w:rFonts w:ascii="Times New Roman" w:hAnsi="Times New Roman"/>
          <w:sz w:val="28"/>
          <w:szCs w:val="28"/>
        </w:rPr>
        <w:t xml:space="preserve"> </w:t>
      </w:r>
      <w:r w:rsidRPr="003250B2">
        <w:rPr>
          <w:rFonts w:ascii="Times New Roman" w:hAnsi="Times New Roman"/>
          <w:sz w:val="28"/>
          <w:szCs w:val="28"/>
        </w:rPr>
        <w:t xml:space="preserve">розділу III цього Положення, </w:t>
      </w:r>
      <w:r w:rsidR="00D003A0" w:rsidRPr="003250B2">
        <w:rPr>
          <w:rFonts w:ascii="Times New Roman" w:hAnsi="Times New Roman"/>
          <w:sz w:val="28"/>
          <w:szCs w:val="28"/>
        </w:rPr>
        <w:t>інформацію і документи (або їх копії)</w:t>
      </w:r>
      <w:r w:rsidRPr="003250B2">
        <w:rPr>
          <w:rFonts w:ascii="Times New Roman" w:hAnsi="Times New Roman"/>
          <w:sz w:val="28"/>
          <w:szCs w:val="28"/>
        </w:rPr>
        <w:t xml:space="preserve">, якщо </w:t>
      </w:r>
      <w:r w:rsidR="00257796" w:rsidRPr="003250B2">
        <w:rPr>
          <w:rFonts w:ascii="Times New Roman" w:hAnsi="Times New Roman"/>
          <w:sz w:val="28"/>
          <w:szCs w:val="28"/>
        </w:rPr>
        <w:t xml:space="preserve">об’єкт </w:t>
      </w:r>
      <w:r w:rsidRPr="003250B2">
        <w:rPr>
          <w:rFonts w:ascii="Times New Roman" w:hAnsi="Times New Roman"/>
          <w:sz w:val="28"/>
          <w:szCs w:val="28"/>
        </w:rPr>
        <w:t xml:space="preserve">перевірки не </w:t>
      </w:r>
      <w:r w:rsidR="00257796" w:rsidRPr="003250B2">
        <w:rPr>
          <w:rFonts w:ascii="Times New Roman" w:hAnsi="Times New Roman"/>
          <w:sz w:val="28"/>
          <w:szCs w:val="28"/>
        </w:rPr>
        <w:t xml:space="preserve">забезпечив </w:t>
      </w:r>
      <w:r w:rsidRPr="003250B2">
        <w:rPr>
          <w:rFonts w:ascii="Times New Roman" w:hAnsi="Times New Roman"/>
          <w:sz w:val="28"/>
          <w:szCs w:val="28"/>
        </w:rPr>
        <w:t xml:space="preserve">належних умов для перевірки за місцезнаходженням </w:t>
      </w:r>
      <w:r w:rsidR="00257796" w:rsidRPr="003250B2">
        <w:rPr>
          <w:rFonts w:ascii="Times New Roman" w:hAnsi="Times New Roman"/>
          <w:sz w:val="28"/>
          <w:szCs w:val="28"/>
        </w:rPr>
        <w:t xml:space="preserve">об’єкта </w:t>
      </w:r>
      <w:r w:rsidRPr="003250B2">
        <w:rPr>
          <w:rFonts w:ascii="Times New Roman" w:hAnsi="Times New Roman"/>
          <w:sz w:val="28"/>
          <w:szCs w:val="28"/>
        </w:rPr>
        <w:t>перевірки;</w:t>
      </w:r>
    </w:p>
    <w:p w14:paraId="5EA505E2" w14:textId="77777777" w:rsidR="00372366" w:rsidRPr="003250B2" w:rsidRDefault="00372366" w:rsidP="00372366">
      <w:pPr>
        <w:pStyle w:val="af3"/>
      </w:pPr>
    </w:p>
    <w:p w14:paraId="7BDFA004" w14:textId="77777777" w:rsidR="001660A4" w:rsidRPr="003250B2" w:rsidRDefault="001660A4" w:rsidP="00372366">
      <w:pPr>
        <w:pStyle w:val="Textbody"/>
        <w:numPr>
          <w:ilvl w:val="0"/>
          <w:numId w:val="13"/>
        </w:numPr>
        <w:spacing w:after="0" w:line="240" w:lineRule="auto"/>
        <w:ind w:left="0" w:firstLine="709"/>
        <w:jc w:val="both"/>
        <w:rPr>
          <w:rFonts w:ascii="Times New Roman" w:hAnsi="Times New Roman"/>
          <w:sz w:val="28"/>
          <w:szCs w:val="28"/>
        </w:rPr>
      </w:pPr>
      <w:bookmarkStart w:id="18" w:name="n373"/>
      <w:bookmarkStart w:id="19" w:name="n234"/>
      <w:bookmarkEnd w:id="18"/>
      <w:bookmarkEnd w:id="19"/>
      <w:r w:rsidRPr="003250B2">
        <w:rPr>
          <w:rFonts w:ascii="Times New Roman" w:hAnsi="Times New Roman"/>
          <w:sz w:val="28"/>
          <w:szCs w:val="28"/>
        </w:rPr>
        <w:t xml:space="preserve">ініціювати проведення зустрічей із контактною особою та іншими працівниками об’єкта перевірки, а також за окремим запитом з особами, яким передано на підставі договору виконання окремих функцій (робіт) об’єкта перевірки (аутсорсингу), для обговорення питань, що виникають під час </w:t>
      </w:r>
      <w:r w:rsidR="00EE72AF" w:rsidRPr="003250B2">
        <w:rPr>
          <w:rFonts w:ascii="Times New Roman" w:hAnsi="Times New Roman"/>
          <w:sz w:val="28"/>
          <w:szCs w:val="28"/>
        </w:rPr>
        <w:t>перевірки</w:t>
      </w:r>
      <w:r w:rsidRPr="003250B2">
        <w:rPr>
          <w:rFonts w:ascii="Times New Roman" w:hAnsi="Times New Roman"/>
          <w:sz w:val="28"/>
          <w:szCs w:val="28"/>
        </w:rPr>
        <w:t>;</w:t>
      </w:r>
    </w:p>
    <w:p w14:paraId="4D0AAF64" w14:textId="77777777" w:rsidR="001660A4" w:rsidRPr="003250B2" w:rsidRDefault="001660A4" w:rsidP="00372366">
      <w:pPr>
        <w:pStyle w:val="Textbody"/>
        <w:spacing w:after="0" w:line="240" w:lineRule="auto"/>
        <w:ind w:firstLine="709"/>
        <w:jc w:val="both"/>
        <w:rPr>
          <w:rFonts w:ascii="Times New Roman" w:hAnsi="Times New Roman"/>
          <w:sz w:val="28"/>
          <w:szCs w:val="28"/>
        </w:rPr>
      </w:pPr>
    </w:p>
    <w:p w14:paraId="2DF76592" w14:textId="77777777" w:rsidR="001660A4" w:rsidRPr="003250B2" w:rsidRDefault="001660A4" w:rsidP="00372366">
      <w:pPr>
        <w:pStyle w:val="Textbody"/>
        <w:numPr>
          <w:ilvl w:val="0"/>
          <w:numId w:val="13"/>
        </w:numPr>
        <w:spacing w:after="0" w:line="240" w:lineRule="auto"/>
        <w:ind w:left="0" w:firstLine="709"/>
        <w:jc w:val="both"/>
        <w:rPr>
          <w:rFonts w:ascii="Times New Roman" w:hAnsi="Times New Roman"/>
          <w:sz w:val="28"/>
          <w:szCs w:val="28"/>
        </w:rPr>
      </w:pPr>
      <w:bookmarkStart w:id="20" w:name="n235"/>
      <w:bookmarkEnd w:id="20"/>
      <w:r w:rsidRPr="003250B2">
        <w:rPr>
          <w:rFonts w:ascii="Times New Roman" w:hAnsi="Times New Roman"/>
          <w:sz w:val="28"/>
          <w:szCs w:val="28"/>
        </w:rPr>
        <w:t xml:space="preserve">призначати та проводити інтерв’ю з будь-яким працівником об’єкта перевірки за погодженням із керівником групи </w:t>
      </w:r>
      <w:r w:rsidR="004C2422" w:rsidRPr="003250B2">
        <w:rPr>
          <w:rFonts w:ascii="Times New Roman" w:hAnsi="Times New Roman"/>
          <w:sz w:val="28"/>
          <w:szCs w:val="28"/>
        </w:rPr>
        <w:t xml:space="preserve">перевірки </w:t>
      </w:r>
      <w:r w:rsidRPr="003250B2">
        <w:rPr>
          <w:rFonts w:ascii="Times New Roman" w:hAnsi="Times New Roman"/>
          <w:sz w:val="28"/>
          <w:szCs w:val="28"/>
        </w:rPr>
        <w:t xml:space="preserve">та з попереднім повідомленням контактної особи об’єкта перевірки. </w:t>
      </w:r>
    </w:p>
    <w:p w14:paraId="07006E81" w14:textId="77777777" w:rsidR="00FF5826" w:rsidRPr="003250B2" w:rsidRDefault="00BF00ED" w:rsidP="00C51381">
      <w:pPr>
        <w:pStyle w:val="afd"/>
        <w:spacing w:after="0" w:line="240" w:lineRule="auto"/>
        <w:ind w:firstLine="709"/>
        <w:jc w:val="both"/>
        <w:rPr>
          <w:rFonts w:ascii="Times New Roman" w:hAnsi="Times New Roman"/>
          <w:sz w:val="28"/>
          <w:szCs w:val="28"/>
        </w:rPr>
      </w:pPr>
      <w:bookmarkStart w:id="21" w:name="n236"/>
      <w:bookmarkEnd w:id="21"/>
      <w:r w:rsidRPr="003250B2">
        <w:rPr>
          <w:rFonts w:ascii="Times New Roman" w:eastAsia="NSimSun" w:hAnsi="Times New Roman" w:cs="Mangal"/>
          <w:kern w:val="3"/>
          <w:sz w:val="28"/>
          <w:szCs w:val="28"/>
          <w:lang w:eastAsia="zh-CN" w:bidi="hi-IN"/>
        </w:rPr>
        <w:t>Питання та відповіді під час інтерв’ю фіксуються в письмовій формі</w:t>
      </w:r>
      <w:r w:rsidR="00372366" w:rsidRPr="003250B2">
        <w:rPr>
          <w:rFonts w:ascii="Times New Roman" w:hAnsi="Times New Roman"/>
          <w:sz w:val="28"/>
          <w:szCs w:val="28"/>
        </w:rPr>
        <w:t>.</w:t>
      </w:r>
      <w:r w:rsidR="00C55309" w:rsidRPr="003250B2">
        <w:rPr>
          <w:rFonts w:ascii="Times New Roman" w:hAnsi="Times New Roman"/>
          <w:sz w:val="28"/>
          <w:szCs w:val="28"/>
        </w:rPr>
        <w:br/>
      </w:r>
    </w:p>
    <w:p w14:paraId="369C03E2" w14:textId="77777777" w:rsidR="000D628E" w:rsidRPr="003250B2" w:rsidRDefault="000D628E" w:rsidP="00E24186">
      <w:pPr>
        <w:pStyle w:val="rvps2"/>
        <w:widowControl w:val="0"/>
        <w:numPr>
          <w:ilvl w:val="0"/>
          <w:numId w:val="3"/>
        </w:numPr>
        <w:shd w:val="clear" w:color="auto" w:fill="FFFFFF"/>
        <w:suppressAutoHyphens w:val="0"/>
        <w:spacing w:before="0" w:after="0"/>
        <w:ind w:left="0" w:firstLine="709"/>
        <w:jc w:val="both"/>
      </w:pPr>
      <w:r w:rsidRPr="003250B2">
        <w:rPr>
          <w:szCs w:val="28"/>
        </w:rPr>
        <w:t xml:space="preserve">Копії документів, </w:t>
      </w:r>
      <w:r w:rsidR="00CE4EA4" w:rsidRPr="003250B2">
        <w:rPr>
          <w:szCs w:val="28"/>
        </w:rPr>
        <w:t>включаючи</w:t>
      </w:r>
      <w:r w:rsidR="00C244A1" w:rsidRPr="003250B2">
        <w:rPr>
          <w:szCs w:val="28"/>
        </w:rPr>
        <w:t xml:space="preserve"> </w:t>
      </w:r>
      <w:r w:rsidR="0053586E">
        <w:rPr>
          <w:szCs w:val="28"/>
        </w:rPr>
        <w:t xml:space="preserve">копії </w:t>
      </w:r>
      <w:r w:rsidR="00C244A1" w:rsidRPr="003250B2">
        <w:rPr>
          <w:szCs w:val="28"/>
        </w:rPr>
        <w:t>тих</w:t>
      </w:r>
      <w:r w:rsidR="0053586E">
        <w:rPr>
          <w:szCs w:val="28"/>
        </w:rPr>
        <w:t>,</w:t>
      </w:r>
      <w:r w:rsidR="002D0B26" w:rsidRPr="003250B2">
        <w:rPr>
          <w:szCs w:val="28"/>
        </w:rPr>
        <w:t xml:space="preserve"> </w:t>
      </w:r>
      <w:r w:rsidRPr="003250B2">
        <w:rPr>
          <w:szCs w:val="28"/>
        </w:rPr>
        <w:t xml:space="preserve">що свідчать про порушення законодавства </w:t>
      </w:r>
      <w:r w:rsidR="00C53548" w:rsidRPr="003250B2">
        <w:rPr>
          <w:szCs w:val="28"/>
        </w:rPr>
        <w:t>України</w:t>
      </w:r>
      <w:r w:rsidR="002D0B26" w:rsidRPr="003250B2">
        <w:rPr>
          <w:szCs w:val="28"/>
        </w:rPr>
        <w:t>, включаючи</w:t>
      </w:r>
      <w:r w:rsidRPr="003250B2">
        <w:rPr>
          <w:szCs w:val="28"/>
        </w:rPr>
        <w:t xml:space="preserve"> нормативно-</w:t>
      </w:r>
      <w:r w:rsidR="002D0B26" w:rsidRPr="003250B2">
        <w:rPr>
          <w:szCs w:val="28"/>
        </w:rPr>
        <w:t xml:space="preserve">правові акти </w:t>
      </w:r>
      <w:r w:rsidRPr="003250B2">
        <w:rPr>
          <w:szCs w:val="28"/>
        </w:rPr>
        <w:t>Національного банку</w:t>
      </w:r>
      <w:r w:rsidR="00C53548" w:rsidRPr="003250B2">
        <w:rPr>
          <w:szCs w:val="28"/>
        </w:rPr>
        <w:t>,</w:t>
      </w:r>
      <w:r w:rsidRPr="003250B2">
        <w:rPr>
          <w:szCs w:val="28"/>
        </w:rPr>
        <w:t xml:space="preserve"> засвідчуються особистим підписом </w:t>
      </w:r>
      <w:bookmarkStart w:id="22" w:name="_Hlk113272169"/>
      <w:r w:rsidR="00276C88" w:rsidRPr="003250B2">
        <w:rPr>
          <w:bCs/>
          <w:color w:val="000000" w:themeColor="text1"/>
        </w:rPr>
        <w:t>особи,</w:t>
      </w:r>
      <w:r w:rsidR="00276C88" w:rsidRPr="003250B2">
        <w:rPr>
          <w:color w:val="000000" w:themeColor="text1"/>
        </w:rPr>
        <w:t xml:space="preserve"> уповноваженої представляти інтереси </w:t>
      </w:r>
      <w:r w:rsidR="000D32AD" w:rsidRPr="003250B2">
        <w:rPr>
          <w:color w:val="000000" w:themeColor="text1"/>
        </w:rPr>
        <w:t>об’єкта перевірки</w:t>
      </w:r>
      <w:r w:rsidR="00276C88" w:rsidRPr="003250B2">
        <w:rPr>
          <w:color w:val="000000" w:themeColor="text1"/>
        </w:rPr>
        <w:t xml:space="preserve">, </w:t>
      </w:r>
      <w:bookmarkEnd w:id="22"/>
      <w:r w:rsidRPr="003250B2">
        <w:rPr>
          <w:szCs w:val="28"/>
        </w:rPr>
        <w:t xml:space="preserve">із зазначенням назви </w:t>
      </w:r>
      <w:r w:rsidR="00276C88" w:rsidRPr="003250B2">
        <w:rPr>
          <w:szCs w:val="28"/>
        </w:rPr>
        <w:t xml:space="preserve">її </w:t>
      </w:r>
      <w:r w:rsidRPr="003250B2">
        <w:rPr>
          <w:szCs w:val="28"/>
        </w:rPr>
        <w:t xml:space="preserve">посади, ініціалів та прізвища, дати засвідчення копії та проставленням напису </w:t>
      </w:r>
      <w:r w:rsidRPr="003250B2">
        <w:rPr>
          <w:szCs w:val="28"/>
          <w:lang w:eastAsia="uk-UA"/>
        </w:rPr>
        <w:t>“</w:t>
      </w:r>
      <w:r w:rsidRPr="003250B2">
        <w:rPr>
          <w:szCs w:val="28"/>
        </w:rPr>
        <w:t>Згідно з оригіналом”.</w:t>
      </w:r>
    </w:p>
    <w:p w14:paraId="1A4DD7B6" w14:textId="77777777" w:rsidR="000D628E" w:rsidRPr="003250B2" w:rsidRDefault="000D628E" w:rsidP="00E24186">
      <w:pPr>
        <w:pStyle w:val="af3"/>
        <w:ind w:left="0" w:firstLine="709"/>
      </w:pPr>
      <w:r w:rsidRPr="003250B2">
        <w:t>Копії електронних документів, копії паперових документів в електронному вигляді подаються до Національного банку з кваліфікованим електронним підписом</w:t>
      </w:r>
      <w:r w:rsidR="00CE40BC">
        <w:t xml:space="preserve">  </w:t>
      </w:r>
      <w:r w:rsidR="00E1699D" w:rsidRPr="003250B2">
        <w:t xml:space="preserve">(далі </w:t>
      </w:r>
      <w:r w:rsidR="00C53548" w:rsidRPr="003250B2">
        <w:t xml:space="preserve">− </w:t>
      </w:r>
      <w:r w:rsidR="00E1699D" w:rsidRPr="003250B2">
        <w:t xml:space="preserve">КЕП) </w:t>
      </w:r>
      <w:r w:rsidRPr="003250B2">
        <w:t xml:space="preserve">керівника об’єкта перевірки на цифрових носіях інформації [компакт-дисках (CD/DVD) або USB-флешнакопичувачах] чи надсилаються засобами системи електронної пошти Національного банку з урахуванням технічних можливостей цієї системи (за умови підключення до системи електронної пошти Національного банку). </w:t>
      </w:r>
    </w:p>
    <w:p w14:paraId="37591618" w14:textId="77777777" w:rsidR="000D628E" w:rsidRPr="003250B2" w:rsidRDefault="000D628E" w:rsidP="00E24186">
      <w:pPr>
        <w:pStyle w:val="af3"/>
        <w:ind w:left="0" w:firstLine="709"/>
      </w:pPr>
      <w:r w:rsidRPr="003250B2">
        <w:t>Копії паперових документів в електронному вигляді мають створюватись у вигляді файлів, які містять відскановані з паперових носіїв зображення документів.</w:t>
      </w:r>
    </w:p>
    <w:p w14:paraId="6FB15A4D" w14:textId="77777777" w:rsidR="000D628E" w:rsidRPr="003250B2" w:rsidRDefault="000D628E" w:rsidP="00E24186">
      <w:pPr>
        <w:pStyle w:val="af7"/>
        <w:spacing w:after="0" w:line="240" w:lineRule="auto"/>
        <w:ind w:firstLine="709"/>
        <w:jc w:val="both"/>
        <w:rPr>
          <w:sz w:val="28"/>
          <w:szCs w:val="28"/>
        </w:rPr>
      </w:pPr>
      <w:r w:rsidRPr="003250B2">
        <w:rPr>
          <w:sz w:val="28"/>
          <w:szCs w:val="28"/>
        </w:rPr>
        <w:t>Сканування з паперових носіїв зображення документів здійснюється з урахуванням таких вимог:</w:t>
      </w:r>
    </w:p>
    <w:p w14:paraId="01E23609" w14:textId="77777777" w:rsidR="00C53548" w:rsidRPr="003250B2" w:rsidRDefault="00C53548" w:rsidP="00E24186">
      <w:pPr>
        <w:pStyle w:val="af7"/>
        <w:spacing w:after="0" w:line="240" w:lineRule="auto"/>
        <w:ind w:firstLine="709"/>
        <w:jc w:val="both"/>
        <w:rPr>
          <w:sz w:val="28"/>
          <w:szCs w:val="28"/>
        </w:rPr>
      </w:pPr>
    </w:p>
    <w:p w14:paraId="5E3FA6B3" w14:textId="77777777" w:rsidR="000D628E" w:rsidRPr="003250B2" w:rsidRDefault="000D628E" w:rsidP="00C8611E">
      <w:pPr>
        <w:pStyle w:val="af7"/>
        <w:numPr>
          <w:ilvl w:val="0"/>
          <w:numId w:val="29"/>
        </w:numPr>
        <w:tabs>
          <w:tab w:val="left" w:pos="1134"/>
          <w:tab w:val="left" w:pos="1418"/>
        </w:tabs>
        <w:spacing w:after="240" w:line="240" w:lineRule="auto"/>
        <w:ind w:left="0" w:firstLine="709"/>
        <w:jc w:val="both"/>
        <w:rPr>
          <w:sz w:val="28"/>
          <w:szCs w:val="28"/>
        </w:rPr>
      </w:pPr>
      <w:r w:rsidRPr="003250B2">
        <w:rPr>
          <w:sz w:val="28"/>
          <w:szCs w:val="28"/>
        </w:rPr>
        <w:lastRenderedPageBreak/>
        <w:t xml:space="preserve">формат готового файла </w:t>
      </w:r>
      <w:r w:rsidR="00C53548" w:rsidRPr="003250B2">
        <w:rPr>
          <w:sz w:val="28"/>
          <w:szCs w:val="28"/>
        </w:rPr>
        <w:t xml:space="preserve">− </w:t>
      </w:r>
      <w:r w:rsidR="00C53548" w:rsidRPr="003250B2">
        <w:rPr>
          <w:sz w:val="28"/>
          <w:szCs w:val="28"/>
          <w:lang w:val="en-US"/>
        </w:rPr>
        <w:t>PDF</w:t>
      </w:r>
      <w:r w:rsidRPr="003250B2">
        <w:rPr>
          <w:sz w:val="28"/>
          <w:szCs w:val="28"/>
        </w:rPr>
        <w:t>;</w:t>
      </w:r>
    </w:p>
    <w:p w14:paraId="4AEAFA0B" w14:textId="77777777" w:rsidR="000D628E" w:rsidRPr="003250B2" w:rsidRDefault="000D628E" w:rsidP="00C8611E">
      <w:pPr>
        <w:pStyle w:val="af7"/>
        <w:numPr>
          <w:ilvl w:val="0"/>
          <w:numId w:val="29"/>
        </w:numPr>
        <w:tabs>
          <w:tab w:val="left" w:pos="1134"/>
          <w:tab w:val="left" w:pos="1418"/>
        </w:tabs>
        <w:spacing w:after="240" w:line="240" w:lineRule="auto"/>
        <w:ind w:left="0" w:firstLine="709"/>
        <w:jc w:val="both"/>
        <w:rPr>
          <w:sz w:val="28"/>
          <w:szCs w:val="28"/>
        </w:rPr>
      </w:pPr>
      <w:r w:rsidRPr="003250B2">
        <w:rPr>
          <w:sz w:val="28"/>
          <w:szCs w:val="28"/>
        </w:rPr>
        <w:t>сканована копія кожного окремого документа зберігається як окремий файл;</w:t>
      </w:r>
    </w:p>
    <w:p w14:paraId="338760BF" w14:textId="77777777" w:rsidR="000D628E" w:rsidRPr="003250B2" w:rsidRDefault="000D628E" w:rsidP="00C8611E">
      <w:pPr>
        <w:pStyle w:val="af7"/>
        <w:numPr>
          <w:ilvl w:val="0"/>
          <w:numId w:val="29"/>
        </w:numPr>
        <w:tabs>
          <w:tab w:val="left" w:pos="1134"/>
          <w:tab w:val="left" w:pos="1418"/>
        </w:tabs>
        <w:spacing w:after="240" w:line="240" w:lineRule="auto"/>
        <w:ind w:left="0" w:firstLine="709"/>
        <w:jc w:val="both"/>
        <w:rPr>
          <w:sz w:val="28"/>
          <w:szCs w:val="28"/>
        </w:rPr>
      </w:pPr>
      <w:r w:rsidRPr="003250B2">
        <w:rPr>
          <w:sz w:val="28"/>
          <w:szCs w:val="28"/>
        </w:rPr>
        <w:t>файл повинен мати коротку назву латинськими літерами, що відображає зміст та реквізити документа;</w:t>
      </w:r>
    </w:p>
    <w:p w14:paraId="6B9756AD" w14:textId="77777777" w:rsidR="0057498C" w:rsidRPr="003250B2" w:rsidRDefault="0057498C" w:rsidP="00C8611E">
      <w:pPr>
        <w:pStyle w:val="af7"/>
        <w:numPr>
          <w:ilvl w:val="0"/>
          <w:numId w:val="29"/>
        </w:numPr>
        <w:tabs>
          <w:tab w:val="left" w:pos="1134"/>
          <w:tab w:val="left" w:pos="1418"/>
        </w:tabs>
        <w:spacing w:after="240" w:line="240" w:lineRule="auto"/>
        <w:ind w:left="0" w:firstLine="709"/>
        <w:jc w:val="both"/>
        <w:rPr>
          <w:sz w:val="28"/>
          <w:szCs w:val="28"/>
        </w:rPr>
      </w:pPr>
      <w:r w:rsidRPr="003250B2">
        <w:rPr>
          <w:sz w:val="28"/>
          <w:szCs w:val="28"/>
        </w:rPr>
        <w:t>документи, що містять більше однієї сторінки, скануються в один файл;</w:t>
      </w:r>
    </w:p>
    <w:p w14:paraId="27E51C24" w14:textId="77777777" w:rsidR="000D628E" w:rsidRPr="003250B2" w:rsidRDefault="000D628E" w:rsidP="00C8611E">
      <w:pPr>
        <w:pStyle w:val="af7"/>
        <w:numPr>
          <w:ilvl w:val="0"/>
          <w:numId w:val="29"/>
        </w:numPr>
        <w:tabs>
          <w:tab w:val="left" w:pos="1134"/>
          <w:tab w:val="left" w:pos="1418"/>
        </w:tabs>
        <w:spacing w:after="0" w:line="240" w:lineRule="auto"/>
        <w:ind w:left="0" w:firstLine="709"/>
        <w:jc w:val="both"/>
        <w:rPr>
          <w:sz w:val="28"/>
          <w:szCs w:val="28"/>
        </w:rPr>
      </w:pPr>
      <w:r w:rsidRPr="003250B2">
        <w:rPr>
          <w:sz w:val="28"/>
          <w:szCs w:val="28"/>
        </w:rPr>
        <w:t>роздільна здатність сканування не нижче ніж 300 dpi.</w:t>
      </w:r>
    </w:p>
    <w:p w14:paraId="1B755D22" w14:textId="77777777" w:rsidR="00206ABE" w:rsidRPr="003250B2" w:rsidRDefault="00206ABE" w:rsidP="00206ABE">
      <w:pPr>
        <w:pStyle w:val="rvps2"/>
        <w:widowControl w:val="0"/>
        <w:shd w:val="clear" w:color="auto" w:fill="FFFFFF"/>
        <w:suppressAutoHyphens w:val="0"/>
        <w:spacing w:before="0" w:after="0"/>
        <w:ind w:firstLine="709"/>
        <w:jc w:val="both"/>
      </w:pPr>
      <w:r w:rsidRPr="003250B2">
        <w:rPr>
          <w:szCs w:val="28"/>
        </w:rPr>
        <w:t xml:space="preserve">Засвідчені копії </w:t>
      </w:r>
      <w:r w:rsidR="00DD2DA5" w:rsidRPr="003250B2">
        <w:rPr>
          <w:szCs w:val="28"/>
        </w:rPr>
        <w:t>документів</w:t>
      </w:r>
      <w:r w:rsidR="00455518" w:rsidRPr="003250B2">
        <w:rPr>
          <w:szCs w:val="28"/>
        </w:rPr>
        <w:t>, надані відповідно до запиту керівника групи перевірки, в якому зазначено вимогу щодо їх належного засвідчення,</w:t>
      </w:r>
      <w:r w:rsidR="00DD2DA5" w:rsidRPr="003250B2">
        <w:rPr>
          <w:szCs w:val="28"/>
        </w:rPr>
        <w:t xml:space="preserve"> </w:t>
      </w:r>
      <w:r w:rsidR="0053586E" w:rsidRPr="003250B2">
        <w:rPr>
          <w:szCs w:val="28"/>
        </w:rPr>
        <w:t>до</w:t>
      </w:r>
      <w:r w:rsidR="0053586E">
        <w:rPr>
          <w:szCs w:val="28"/>
        </w:rPr>
        <w:t>д</w:t>
      </w:r>
      <w:r w:rsidR="0053586E" w:rsidRPr="003250B2">
        <w:rPr>
          <w:szCs w:val="28"/>
        </w:rPr>
        <w:t xml:space="preserve">аються </w:t>
      </w:r>
      <w:r w:rsidRPr="003250B2">
        <w:rPr>
          <w:szCs w:val="28"/>
        </w:rPr>
        <w:t>до матеріалів перевірки</w:t>
      </w:r>
      <w:r w:rsidR="007934A9" w:rsidRPr="003250B2">
        <w:rPr>
          <w:szCs w:val="28"/>
        </w:rPr>
        <w:t>.</w:t>
      </w:r>
    </w:p>
    <w:p w14:paraId="0082A2D8" w14:textId="77777777" w:rsidR="000D628E" w:rsidRPr="003250B2" w:rsidRDefault="000D628E" w:rsidP="00E24186">
      <w:pPr>
        <w:pStyle w:val="rvps2"/>
        <w:widowControl w:val="0"/>
        <w:shd w:val="clear" w:color="auto" w:fill="FFFFFF"/>
        <w:suppressAutoHyphens w:val="0"/>
        <w:spacing w:before="0" w:after="0"/>
        <w:ind w:left="928"/>
        <w:jc w:val="both"/>
      </w:pPr>
    </w:p>
    <w:p w14:paraId="2EADE281" w14:textId="77777777" w:rsidR="001660A4" w:rsidRPr="003250B2" w:rsidRDefault="00C90C91" w:rsidP="002661C9">
      <w:pPr>
        <w:pStyle w:val="rvps2"/>
        <w:widowControl w:val="0"/>
        <w:numPr>
          <w:ilvl w:val="0"/>
          <w:numId w:val="3"/>
        </w:numPr>
        <w:shd w:val="clear" w:color="auto" w:fill="FFFFFF"/>
        <w:suppressAutoHyphens w:val="0"/>
        <w:spacing w:before="0" w:after="0"/>
        <w:ind w:left="0" w:firstLine="709"/>
        <w:jc w:val="both"/>
      </w:pPr>
      <w:r w:rsidRPr="003250B2">
        <w:rPr>
          <w:szCs w:val="28"/>
        </w:rPr>
        <w:t>Уповноважені на проведення перевірки особи</w:t>
      </w:r>
      <w:r w:rsidR="004C2422" w:rsidRPr="003250B2">
        <w:rPr>
          <w:szCs w:val="28"/>
        </w:rPr>
        <w:t xml:space="preserve"> </w:t>
      </w:r>
      <w:r w:rsidR="001660A4" w:rsidRPr="003250B2">
        <w:rPr>
          <w:szCs w:val="28"/>
        </w:rPr>
        <w:t>зобов’язані:</w:t>
      </w:r>
    </w:p>
    <w:p w14:paraId="5FD744E1" w14:textId="77777777" w:rsidR="001660A4" w:rsidRPr="003250B2" w:rsidRDefault="001660A4" w:rsidP="001660A4">
      <w:pPr>
        <w:pStyle w:val="rvps2"/>
        <w:widowControl w:val="0"/>
        <w:shd w:val="clear" w:color="auto" w:fill="FFFFFF"/>
        <w:suppressAutoHyphens w:val="0"/>
        <w:spacing w:before="0" w:after="0"/>
        <w:ind w:left="709"/>
        <w:jc w:val="both"/>
      </w:pPr>
    </w:p>
    <w:p w14:paraId="607A6528" w14:textId="77777777" w:rsidR="001660A4" w:rsidRPr="003250B2" w:rsidRDefault="001660A4" w:rsidP="00F820C0">
      <w:pPr>
        <w:pStyle w:val="Textbody"/>
        <w:numPr>
          <w:ilvl w:val="0"/>
          <w:numId w:val="8"/>
        </w:numPr>
        <w:spacing w:after="0" w:line="240" w:lineRule="auto"/>
        <w:ind w:left="0" w:firstLine="709"/>
        <w:jc w:val="both"/>
        <w:rPr>
          <w:rFonts w:ascii="Times New Roman" w:hAnsi="Times New Roman" w:cs="Times New Roman"/>
          <w:sz w:val="28"/>
          <w:szCs w:val="28"/>
        </w:rPr>
      </w:pPr>
      <w:r w:rsidRPr="003250B2">
        <w:rPr>
          <w:rFonts w:ascii="Times New Roman" w:hAnsi="Times New Roman"/>
          <w:sz w:val="28"/>
          <w:szCs w:val="28"/>
        </w:rPr>
        <w:t xml:space="preserve">дотримуватися вимог законодавства України, </w:t>
      </w:r>
      <w:r w:rsidR="00C90C91" w:rsidRPr="003250B2">
        <w:rPr>
          <w:rFonts w:ascii="Times New Roman" w:hAnsi="Times New Roman"/>
          <w:sz w:val="28"/>
          <w:szCs w:val="28"/>
        </w:rPr>
        <w:t xml:space="preserve">включаючи </w:t>
      </w:r>
      <w:r w:rsidR="00313753" w:rsidRPr="003250B2">
        <w:rPr>
          <w:rFonts w:ascii="Times New Roman" w:hAnsi="Times New Roman" w:cs="Times New Roman"/>
          <w:sz w:val="28"/>
          <w:szCs w:val="28"/>
        </w:rPr>
        <w:t>нормативно-</w:t>
      </w:r>
      <w:r w:rsidR="00C90C91" w:rsidRPr="003250B2">
        <w:rPr>
          <w:rFonts w:ascii="Times New Roman" w:hAnsi="Times New Roman" w:cs="Times New Roman"/>
          <w:sz w:val="28"/>
          <w:szCs w:val="28"/>
        </w:rPr>
        <w:t xml:space="preserve">правові акти </w:t>
      </w:r>
      <w:r w:rsidRPr="003250B2">
        <w:rPr>
          <w:rFonts w:ascii="Times New Roman" w:hAnsi="Times New Roman" w:cs="Times New Roman"/>
          <w:sz w:val="28"/>
          <w:szCs w:val="28"/>
        </w:rPr>
        <w:t>Національного банку;</w:t>
      </w:r>
    </w:p>
    <w:p w14:paraId="5287A9F7" w14:textId="77777777" w:rsidR="001660A4" w:rsidRPr="003250B2" w:rsidRDefault="001660A4" w:rsidP="001660A4">
      <w:pPr>
        <w:pStyle w:val="Textbody"/>
        <w:spacing w:after="0" w:line="240" w:lineRule="auto"/>
        <w:ind w:firstLine="709"/>
        <w:jc w:val="both"/>
        <w:rPr>
          <w:rFonts w:ascii="Times New Roman" w:hAnsi="Times New Roman"/>
          <w:sz w:val="28"/>
          <w:szCs w:val="28"/>
        </w:rPr>
      </w:pPr>
      <w:bookmarkStart w:id="23" w:name="n239"/>
      <w:bookmarkEnd w:id="23"/>
    </w:p>
    <w:p w14:paraId="39903AED" w14:textId="77777777" w:rsidR="001660A4" w:rsidRPr="003250B2" w:rsidRDefault="001660A4" w:rsidP="00F820C0">
      <w:pPr>
        <w:pStyle w:val="Textbody"/>
        <w:numPr>
          <w:ilvl w:val="0"/>
          <w:numId w:val="8"/>
        </w:numPr>
        <w:spacing w:after="0" w:line="240" w:lineRule="auto"/>
        <w:ind w:left="0" w:firstLine="709"/>
        <w:jc w:val="both"/>
        <w:rPr>
          <w:rFonts w:ascii="Times New Roman" w:hAnsi="Times New Roman"/>
          <w:sz w:val="28"/>
          <w:szCs w:val="28"/>
        </w:rPr>
      </w:pPr>
      <w:r w:rsidRPr="003250B2">
        <w:rPr>
          <w:rFonts w:ascii="Times New Roman" w:hAnsi="Times New Roman"/>
          <w:sz w:val="28"/>
          <w:szCs w:val="28"/>
        </w:rPr>
        <w:t>сумлінно, вчасно та якісно виконувати свої службові обов’язки та доручення керівника групи</w:t>
      </w:r>
      <w:r w:rsidR="004C2422" w:rsidRPr="003250B2">
        <w:rPr>
          <w:rFonts w:ascii="Times New Roman" w:hAnsi="Times New Roman"/>
          <w:sz w:val="28"/>
          <w:szCs w:val="28"/>
        </w:rPr>
        <w:t xml:space="preserve"> перевірки</w:t>
      </w:r>
      <w:r w:rsidRPr="003250B2">
        <w:rPr>
          <w:rFonts w:ascii="Times New Roman" w:hAnsi="Times New Roman"/>
          <w:sz w:val="28"/>
          <w:szCs w:val="28"/>
        </w:rPr>
        <w:t>;</w:t>
      </w:r>
    </w:p>
    <w:p w14:paraId="6D3179E6" w14:textId="77777777" w:rsidR="001660A4" w:rsidRPr="003250B2" w:rsidRDefault="001660A4" w:rsidP="001660A4">
      <w:pPr>
        <w:pStyle w:val="Textbody"/>
        <w:spacing w:after="0" w:line="240" w:lineRule="auto"/>
        <w:ind w:firstLine="709"/>
        <w:jc w:val="both"/>
        <w:rPr>
          <w:rFonts w:ascii="Times New Roman" w:hAnsi="Times New Roman"/>
          <w:sz w:val="28"/>
          <w:szCs w:val="28"/>
        </w:rPr>
      </w:pPr>
      <w:bookmarkStart w:id="24" w:name="n240"/>
      <w:bookmarkEnd w:id="24"/>
    </w:p>
    <w:p w14:paraId="1E1E6AA9" w14:textId="77777777" w:rsidR="001660A4" w:rsidRPr="003250B2" w:rsidRDefault="001660A4" w:rsidP="00F820C0">
      <w:pPr>
        <w:pStyle w:val="rvps2"/>
        <w:widowControl w:val="0"/>
        <w:numPr>
          <w:ilvl w:val="0"/>
          <w:numId w:val="8"/>
        </w:numPr>
        <w:shd w:val="clear" w:color="auto" w:fill="FFFFFF"/>
        <w:suppressAutoHyphens w:val="0"/>
        <w:spacing w:before="0" w:after="0"/>
        <w:ind w:left="0" w:firstLine="709"/>
        <w:jc w:val="both"/>
      </w:pPr>
      <w:r w:rsidRPr="003250B2">
        <w:rPr>
          <w:szCs w:val="28"/>
        </w:rPr>
        <w:t>не розголошувати та не використовувати в інший спосіб інформацію з обмеженим доступом, що стала їм відома у зв’язку з виконанням обов’язків, крім випадків, передбачених законодавством України.</w:t>
      </w:r>
    </w:p>
    <w:p w14:paraId="0FEEA3D9" w14:textId="77777777" w:rsidR="001660A4" w:rsidRPr="003250B2" w:rsidRDefault="001660A4" w:rsidP="001660A4">
      <w:pPr>
        <w:pStyle w:val="rvps2"/>
        <w:widowControl w:val="0"/>
        <w:shd w:val="clear" w:color="auto" w:fill="FFFFFF"/>
        <w:suppressAutoHyphens w:val="0"/>
        <w:spacing w:before="0" w:after="0"/>
        <w:ind w:left="709"/>
        <w:jc w:val="both"/>
      </w:pPr>
    </w:p>
    <w:p w14:paraId="51107620" w14:textId="77777777" w:rsidR="001660A4" w:rsidRPr="003250B2" w:rsidRDefault="001660A4" w:rsidP="001660A4">
      <w:pPr>
        <w:pStyle w:val="22"/>
        <w:tabs>
          <w:tab w:val="clear" w:pos="0"/>
        </w:tabs>
        <w:spacing w:after="240"/>
        <w:ind w:firstLine="0"/>
        <w:jc w:val="center"/>
        <w:outlineLvl w:val="0"/>
        <w:rPr>
          <w:bCs/>
        </w:rPr>
      </w:pPr>
      <w:r w:rsidRPr="003250B2">
        <w:rPr>
          <w:bCs/>
        </w:rPr>
        <w:t xml:space="preserve">ІІІ. </w:t>
      </w:r>
      <w:r w:rsidRPr="003250B2">
        <w:rPr>
          <w:rFonts w:eastAsiaTheme="minorHAnsi" w:cs="Times New Roman"/>
        </w:rPr>
        <w:t>Права та обов’язки</w:t>
      </w:r>
      <w:r w:rsidR="00BF00ED" w:rsidRPr="003250B2">
        <w:rPr>
          <w:bCs/>
        </w:rPr>
        <w:t xml:space="preserve"> особи, уповноваженої представляти інтереси </w:t>
      </w:r>
      <w:r w:rsidR="00D239C8" w:rsidRPr="003250B2">
        <w:rPr>
          <w:bCs/>
        </w:rPr>
        <w:t>об’</w:t>
      </w:r>
      <w:r w:rsidR="0057498C" w:rsidRPr="003250B2">
        <w:rPr>
          <w:bCs/>
        </w:rPr>
        <w:t>єкта перевірки</w:t>
      </w:r>
      <w:r w:rsidRPr="003250B2">
        <w:rPr>
          <w:rFonts w:eastAsiaTheme="minorHAnsi" w:cs="Times New Roman"/>
        </w:rPr>
        <w:t xml:space="preserve"> і працівників об’єкта перевірки</w:t>
      </w:r>
    </w:p>
    <w:p w14:paraId="7F908F99" w14:textId="77777777" w:rsidR="001950AD" w:rsidRPr="003250B2" w:rsidRDefault="00BF00ED" w:rsidP="00F44130">
      <w:pPr>
        <w:pStyle w:val="Textbody"/>
        <w:numPr>
          <w:ilvl w:val="0"/>
          <w:numId w:val="3"/>
        </w:numPr>
        <w:spacing w:after="240" w:line="240" w:lineRule="auto"/>
        <w:ind w:left="0" w:firstLine="709"/>
        <w:jc w:val="both"/>
        <w:rPr>
          <w:rFonts w:ascii="Times New Roman" w:hAnsi="Times New Roman"/>
          <w:sz w:val="28"/>
          <w:szCs w:val="28"/>
        </w:rPr>
      </w:pPr>
      <w:r w:rsidRPr="003250B2">
        <w:rPr>
          <w:rFonts w:ascii="Times New Roman" w:hAnsi="Times New Roman" w:cs="Times New Roman"/>
          <w:bCs/>
          <w:sz w:val="28"/>
          <w:szCs w:val="28"/>
        </w:rPr>
        <w:t xml:space="preserve">Особа, уповноважена представляти інтереси </w:t>
      </w:r>
      <w:r w:rsidR="00E1699D" w:rsidRPr="003250B2">
        <w:rPr>
          <w:rFonts w:ascii="Times New Roman" w:hAnsi="Times New Roman" w:cs="Times New Roman"/>
          <w:bCs/>
          <w:sz w:val="28"/>
          <w:szCs w:val="28"/>
        </w:rPr>
        <w:t>об’єкта перевірки</w:t>
      </w:r>
      <w:r w:rsidR="000D32AD" w:rsidRPr="003250B2">
        <w:rPr>
          <w:rFonts w:ascii="Times New Roman" w:hAnsi="Times New Roman" w:cs="Times New Roman"/>
          <w:bCs/>
          <w:sz w:val="28"/>
          <w:szCs w:val="28"/>
        </w:rPr>
        <w:t>,</w:t>
      </w:r>
      <w:r w:rsidR="001660A4" w:rsidRPr="003250B2">
        <w:rPr>
          <w:rFonts w:ascii="Times New Roman" w:hAnsi="Times New Roman"/>
          <w:sz w:val="28"/>
          <w:szCs w:val="28"/>
        </w:rPr>
        <w:t xml:space="preserve"> має право</w:t>
      </w:r>
      <w:r w:rsidR="001950AD" w:rsidRPr="003250B2">
        <w:rPr>
          <w:rFonts w:ascii="Times New Roman" w:hAnsi="Times New Roman"/>
          <w:sz w:val="28"/>
          <w:szCs w:val="28"/>
        </w:rPr>
        <w:t>:</w:t>
      </w:r>
    </w:p>
    <w:p w14:paraId="67E1E8F3" w14:textId="0982A5C8" w:rsidR="001950AD" w:rsidRPr="003250B2" w:rsidRDefault="001660A4" w:rsidP="00F44130">
      <w:pPr>
        <w:pStyle w:val="Textbody"/>
        <w:numPr>
          <w:ilvl w:val="0"/>
          <w:numId w:val="27"/>
        </w:numPr>
        <w:spacing w:after="240" w:line="240" w:lineRule="auto"/>
        <w:ind w:left="0" w:firstLine="709"/>
        <w:jc w:val="both"/>
        <w:rPr>
          <w:rFonts w:ascii="Times New Roman" w:hAnsi="Times New Roman"/>
          <w:sz w:val="28"/>
          <w:szCs w:val="28"/>
        </w:rPr>
      </w:pPr>
      <w:r w:rsidRPr="003250B2">
        <w:rPr>
          <w:rFonts w:ascii="Times New Roman" w:hAnsi="Times New Roman"/>
          <w:sz w:val="28"/>
          <w:szCs w:val="28"/>
        </w:rPr>
        <w:t>вимагати від</w:t>
      </w:r>
      <w:r w:rsidR="003C66CB" w:rsidRPr="003250B2">
        <w:rPr>
          <w:rFonts w:ascii="Times New Roman" w:hAnsi="Times New Roman"/>
          <w:sz w:val="28"/>
          <w:szCs w:val="28"/>
        </w:rPr>
        <w:t xml:space="preserve"> уповноважених на проведення перевірки</w:t>
      </w:r>
      <w:r w:rsidR="003F10E9" w:rsidRPr="003250B2">
        <w:rPr>
          <w:rFonts w:ascii="Times New Roman" w:hAnsi="Times New Roman"/>
          <w:sz w:val="28"/>
          <w:szCs w:val="28"/>
        </w:rPr>
        <w:t xml:space="preserve"> осіб</w:t>
      </w:r>
      <w:r w:rsidR="00CE40BC">
        <w:rPr>
          <w:rFonts w:ascii="Times New Roman" w:hAnsi="Times New Roman"/>
          <w:sz w:val="28"/>
          <w:szCs w:val="28"/>
        </w:rPr>
        <w:t xml:space="preserve">  </w:t>
      </w:r>
      <w:r w:rsidRPr="003250B2">
        <w:rPr>
          <w:rFonts w:ascii="Times New Roman" w:hAnsi="Times New Roman"/>
          <w:sz w:val="28"/>
          <w:szCs w:val="28"/>
        </w:rPr>
        <w:t xml:space="preserve">дотримання обов’язків, визначених у </w:t>
      </w:r>
      <w:r w:rsidR="00594E26" w:rsidRPr="003250B2">
        <w:rPr>
          <w:rFonts w:ascii="Times New Roman" w:hAnsi="Times New Roman"/>
          <w:sz w:val="28"/>
          <w:szCs w:val="28"/>
        </w:rPr>
        <w:t xml:space="preserve">підпунктах 1 та 3 пункту </w:t>
      </w:r>
      <w:r w:rsidR="000F5806" w:rsidRPr="003250B2">
        <w:rPr>
          <w:rFonts w:ascii="Times New Roman" w:hAnsi="Times New Roman"/>
          <w:sz w:val="28"/>
        </w:rPr>
        <w:t>13</w:t>
      </w:r>
      <w:r w:rsidR="000F5806" w:rsidRPr="003250B2">
        <w:rPr>
          <w:rFonts w:ascii="Times New Roman" w:hAnsi="Times New Roman"/>
          <w:sz w:val="28"/>
          <w:szCs w:val="28"/>
        </w:rPr>
        <w:t xml:space="preserve"> </w:t>
      </w:r>
      <w:r w:rsidRPr="003250B2">
        <w:rPr>
          <w:rFonts w:ascii="Times New Roman" w:hAnsi="Times New Roman"/>
          <w:sz w:val="28"/>
        </w:rPr>
        <w:t>розділу</w:t>
      </w:r>
      <w:r w:rsidRPr="003250B2">
        <w:rPr>
          <w:rFonts w:ascii="Times New Roman" w:hAnsi="Times New Roman"/>
          <w:sz w:val="28"/>
          <w:szCs w:val="28"/>
        </w:rPr>
        <w:t xml:space="preserve"> II цього Положення</w:t>
      </w:r>
      <w:r w:rsidR="00C53548" w:rsidRPr="003250B2">
        <w:rPr>
          <w:rFonts w:ascii="Times New Roman" w:hAnsi="Times New Roman"/>
          <w:sz w:val="28"/>
          <w:szCs w:val="28"/>
        </w:rPr>
        <w:t>;</w:t>
      </w:r>
      <w:r w:rsidRPr="003250B2">
        <w:rPr>
          <w:rFonts w:ascii="Times New Roman" w:hAnsi="Times New Roman"/>
          <w:sz w:val="28"/>
          <w:szCs w:val="28"/>
        </w:rPr>
        <w:t xml:space="preserve"> </w:t>
      </w:r>
    </w:p>
    <w:p w14:paraId="60B2A298" w14:textId="77777777" w:rsidR="001660A4" w:rsidRPr="003250B2" w:rsidRDefault="001660A4" w:rsidP="00F44130">
      <w:pPr>
        <w:pStyle w:val="Textbody"/>
        <w:numPr>
          <w:ilvl w:val="0"/>
          <w:numId w:val="27"/>
        </w:numPr>
        <w:spacing w:after="240" w:line="240" w:lineRule="auto"/>
        <w:ind w:left="0" w:firstLine="709"/>
        <w:jc w:val="both"/>
        <w:rPr>
          <w:rFonts w:ascii="Times New Roman" w:hAnsi="Times New Roman"/>
          <w:sz w:val="28"/>
          <w:szCs w:val="28"/>
        </w:rPr>
      </w:pPr>
      <w:r w:rsidRPr="003250B2">
        <w:rPr>
          <w:rFonts w:ascii="Times New Roman" w:hAnsi="Times New Roman"/>
          <w:sz w:val="28"/>
          <w:szCs w:val="28"/>
        </w:rPr>
        <w:t xml:space="preserve">оскаржувати дії </w:t>
      </w:r>
      <w:r w:rsidR="003C66CB" w:rsidRPr="003250B2">
        <w:rPr>
          <w:rFonts w:ascii="Times New Roman" w:hAnsi="Times New Roman"/>
          <w:sz w:val="28"/>
          <w:szCs w:val="28"/>
        </w:rPr>
        <w:t xml:space="preserve">заступника керівника групи перевірки, </w:t>
      </w:r>
      <w:r w:rsidR="00745DAE" w:rsidRPr="003250B2">
        <w:rPr>
          <w:rFonts w:ascii="Times New Roman" w:hAnsi="Times New Roman"/>
          <w:sz w:val="28"/>
          <w:szCs w:val="28"/>
        </w:rPr>
        <w:t xml:space="preserve">членів групи </w:t>
      </w:r>
      <w:r w:rsidR="000E626F" w:rsidRPr="003250B2">
        <w:rPr>
          <w:rFonts w:ascii="Times New Roman" w:hAnsi="Times New Roman"/>
          <w:sz w:val="28"/>
          <w:szCs w:val="28"/>
        </w:rPr>
        <w:t xml:space="preserve">перевірки </w:t>
      </w:r>
      <w:r w:rsidRPr="003250B2">
        <w:rPr>
          <w:rFonts w:ascii="Times New Roman" w:hAnsi="Times New Roman"/>
          <w:sz w:val="28"/>
          <w:szCs w:val="28"/>
        </w:rPr>
        <w:t>перед керівником групи</w:t>
      </w:r>
      <w:r w:rsidR="004C2422" w:rsidRPr="003250B2">
        <w:rPr>
          <w:rFonts w:ascii="Times New Roman" w:hAnsi="Times New Roman"/>
          <w:sz w:val="28"/>
          <w:szCs w:val="28"/>
        </w:rPr>
        <w:t xml:space="preserve"> перевірки</w:t>
      </w:r>
      <w:r w:rsidRPr="003250B2">
        <w:rPr>
          <w:rFonts w:ascii="Times New Roman" w:hAnsi="Times New Roman"/>
          <w:sz w:val="28"/>
          <w:szCs w:val="28"/>
        </w:rPr>
        <w:t>, куратором перевірки, уповноваженою посадовою особою Національного банку.</w:t>
      </w:r>
    </w:p>
    <w:p w14:paraId="401485C6" w14:textId="77777777" w:rsidR="008A7BED" w:rsidRPr="003250B2" w:rsidRDefault="00BF00ED" w:rsidP="001660A4">
      <w:pPr>
        <w:pStyle w:val="Textbody"/>
        <w:numPr>
          <w:ilvl w:val="0"/>
          <w:numId w:val="3"/>
        </w:numPr>
        <w:spacing w:after="0" w:line="240" w:lineRule="auto"/>
        <w:ind w:left="0" w:firstLine="710"/>
        <w:jc w:val="both"/>
        <w:rPr>
          <w:rFonts w:ascii="Times New Roman" w:hAnsi="Times New Roman"/>
          <w:sz w:val="28"/>
          <w:szCs w:val="28"/>
        </w:rPr>
      </w:pPr>
      <w:bookmarkStart w:id="25" w:name="n243"/>
      <w:bookmarkEnd w:id="25"/>
      <w:r w:rsidRPr="003250B2">
        <w:rPr>
          <w:rFonts w:ascii="Times New Roman" w:hAnsi="Times New Roman" w:cs="Times New Roman"/>
          <w:bCs/>
          <w:sz w:val="28"/>
          <w:szCs w:val="28"/>
        </w:rPr>
        <w:t xml:space="preserve">Особа, уповноважена представляти інтереси </w:t>
      </w:r>
      <w:r w:rsidR="00E1699D" w:rsidRPr="003250B2">
        <w:rPr>
          <w:rFonts w:ascii="Times New Roman" w:hAnsi="Times New Roman" w:cs="Times New Roman"/>
          <w:bCs/>
          <w:sz w:val="28"/>
          <w:szCs w:val="28"/>
        </w:rPr>
        <w:t>об’єкта перевірки</w:t>
      </w:r>
      <w:r w:rsidR="00BC5FA7" w:rsidRPr="003250B2">
        <w:rPr>
          <w:rFonts w:ascii="Times New Roman" w:hAnsi="Times New Roman" w:cs="Times New Roman"/>
          <w:bCs/>
          <w:sz w:val="28"/>
          <w:szCs w:val="28"/>
        </w:rPr>
        <w:t>,</w:t>
      </w:r>
      <w:r w:rsidR="00344D8E" w:rsidRPr="003250B2">
        <w:rPr>
          <w:rFonts w:ascii="Times New Roman" w:hAnsi="Times New Roman" w:cs="Times New Roman"/>
          <w:bCs/>
          <w:sz w:val="28"/>
          <w:szCs w:val="28"/>
        </w:rPr>
        <w:t xml:space="preserve"> </w:t>
      </w:r>
      <w:r w:rsidR="00344D8E" w:rsidRPr="003250B2">
        <w:rPr>
          <w:rFonts w:ascii="Times New Roman" w:hAnsi="Times New Roman" w:cs="Times New Roman"/>
          <w:sz w:val="28"/>
          <w:szCs w:val="28"/>
        </w:rPr>
        <w:t xml:space="preserve">і працівники об’єкта перевірки не мають права чинити будь-який тиск на </w:t>
      </w:r>
      <w:r w:rsidR="00043145" w:rsidRPr="003250B2">
        <w:rPr>
          <w:rFonts w:ascii="Times New Roman" w:hAnsi="Times New Roman" w:cs="Times New Roman"/>
          <w:sz w:val="28"/>
          <w:szCs w:val="28"/>
        </w:rPr>
        <w:t>уповноважених на проведення перевірки осіб</w:t>
      </w:r>
      <w:r w:rsidR="004C2422" w:rsidRPr="003250B2">
        <w:rPr>
          <w:rFonts w:ascii="Times New Roman" w:hAnsi="Times New Roman"/>
          <w:sz w:val="28"/>
          <w:szCs w:val="28"/>
        </w:rPr>
        <w:t xml:space="preserve"> </w:t>
      </w:r>
      <w:r w:rsidR="00344D8E" w:rsidRPr="003250B2">
        <w:rPr>
          <w:rFonts w:ascii="Times New Roman" w:hAnsi="Times New Roman"/>
          <w:sz w:val="28"/>
          <w:szCs w:val="28"/>
        </w:rPr>
        <w:t>та створювати перешкоди чи будь-яким іншим чином обмежувати їх дії щодо здійснення перевірки.</w:t>
      </w:r>
    </w:p>
    <w:p w14:paraId="6E5CCDA0" w14:textId="77777777" w:rsidR="00BF00ED" w:rsidRPr="003250B2" w:rsidRDefault="00BF00ED" w:rsidP="00BF00ED">
      <w:pPr>
        <w:pStyle w:val="Textbody"/>
        <w:spacing w:after="0" w:line="240" w:lineRule="auto"/>
        <w:jc w:val="both"/>
        <w:rPr>
          <w:rFonts w:ascii="Times New Roman" w:hAnsi="Times New Roman"/>
          <w:sz w:val="28"/>
          <w:szCs w:val="28"/>
        </w:rPr>
      </w:pPr>
    </w:p>
    <w:p w14:paraId="79496503" w14:textId="3EA38558" w:rsidR="001660A4" w:rsidRPr="003250B2" w:rsidRDefault="00BF00ED" w:rsidP="001660A4">
      <w:pPr>
        <w:pStyle w:val="Textbody"/>
        <w:numPr>
          <w:ilvl w:val="0"/>
          <w:numId w:val="3"/>
        </w:numPr>
        <w:spacing w:after="0" w:line="240" w:lineRule="auto"/>
        <w:ind w:left="0" w:firstLine="710"/>
        <w:jc w:val="both"/>
        <w:rPr>
          <w:rFonts w:ascii="Times New Roman" w:hAnsi="Times New Roman"/>
          <w:sz w:val="28"/>
          <w:szCs w:val="28"/>
        </w:rPr>
      </w:pPr>
      <w:r w:rsidRPr="003250B2">
        <w:rPr>
          <w:rFonts w:ascii="Times New Roman" w:hAnsi="Times New Roman" w:cs="Times New Roman"/>
          <w:bCs/>
          <w:sz w:val="28"/>
          <w:szCs w:val="28"/>
        </w:rPr>
        <w:t xml:space="preserve">Особа, уповноважена представляти інтереси </w:t>
      </w:r>
      <w:r w:rsidR="00E1699D" w:rsidRPr="003250B2">
        <w:rPr>
          <w:rFonts w:ascii="Times New Roman" w:hAnsi="Times New Roman" w:cs="Times New Roman"/>
          <w:bCs/>
          <w:sz w:val="28"/>
          <w:szCs w:val="28"/>
        </w:rPr>
        <w:t>об’єкта перевірки</w:t>
      </w:r>
      <w:bookmarkStart w:id="26" w:name="_Hlk38129369"/>
      <w:r w:rsidR="00035477" w:rsidRPr="003250B2">
        <w:rPr>
          <w:rFonts w:ascii="Times New Roman" w:hAnsi="Times New Roman" w:cs="Times New Roman"/>
          <w:bCs/>
          <w:sz w:val="28"/>
          <w:szCs w:val="28"/>
        </w:rPr>
        <w:t>,</w:t>
      </w:r>
      <w:r w:rsidR="00063F61" w:rsidRPr="003250B2">
        <w:rPr>
          <w:rFonts w:ascii="Times New Roman" w:hAnsi="Times New Roman" w:cs="Times New Roman"/>
          <w:bCs/>
          <w:sz w:val="28"/>
          <w:szCs w:val="28"/>
        </w:rPr>
        <w:t xml:space="preserve"> працівники </w:t>
      </w:r>
      <w:r w:rsidR="00B40583" w:rsidRPr="003250B2">
        <w:rPr>
          <w:rFonts w:ascii="Times New Roman" w:hAnsi="Times New Roman" w:cs="Times New Roman"/>
          <w:bCs/>
          <w:sz w:val="28"/>
          <w:szCs w:val="28"/>
        </w:rPr>
        <w:t>об’єкт</w:t>
      </w:r>
      <w:r w:rsidR="00B40583">
        <w:rPr>
          <w:rFonts w:ascii="Times New Roman" w:hAnsi="Times New Roman" w:cs="Times New Roman"/>
          <w:bCs/>
          <w:sz w:val="28"/>
          <w:szCs w:val="28"/>
        </w:rPr>
        <w:t>а</w:t>
      </w:r>
      <w:r w:rsidR="00B40583" w:rsidRPr="003250B2">
        <w:rPr>
          <w:rFonts w:ascii="Times New Roman" w:hAnsi="Times New Roman" w:cs="Times New Roman"/>
          <w:bCs/>
          <w:sz w:val="28"/>
          <w:szCs w:val="28"/>
        </w:rPr>
        <w:t xml:space="preserve"> </w:t>
      </w:r>
      <w:r w:rsidR="00063F61" w:rsidRPr="003250B2">
        <w:rPr>
          <w:rFonts w:ascii="Times New Roman" w:hAnsi="Times New Roman" w:cs="Times New Roman"/>
          <w:bCs/>
          <w:sz w:val="28"/>
          <w:szCs w:val="28"/>
        </w:rPr>
        <w:t>перевірки,</w:t>
      </w:r>
      <w:r w:rsidR="001660A4" w:rsidRPr="003250B2">
        <w:rPr>
          <w:rFonts w:ascii="Times New Roman" w:hAnsi="Times New Roman"/>
          <w:sz w:val="28"/>
          <w:szCs w:val="28"/>
        </w:rPr>
        <w:t xml:space="preserve"> </w:t>
      </w:r>
      <w:bookmarkEnd w:id="26"/>
      <w:r w:rsidR="00063F61" w:rsidRPr="003250B2">
        <w:rPr>
          <w:rFonts w:ascii="Times New Roman" w:hAnsi="Times New Roman"/>
          <w:sz w:val="28"/>
          <w:szCs w:val="28"/>
        </w:rPr>
        <w:t>зобов’язані</w:t>
      </w:r>
      <w:r w:rsidR="001660A4" w:rsidRPr="003250B2">
        <w:rPr>
          <w:rFonts w:ascii="Times New Roman" w:hAnsi="Times New Roman"/>
          <w:sz w:val="28"/>
          <w:szCs w:val="28"/>
        </w:rPr>
        <w:t>:</w:t>
      </w:r>
    </w:p>
    <w:p w14:paraId="0FB527E4" w14:textId="77777777" w:rsidR="001660A4" w:rsidRPr="003250B2" w:rsidRDefault="001660A4" w:rsidP="005A1F18">
      <w:pPr>
        <w:pStyle w:val="af3"/>
        <w:ind w:left="0" w:firstLine="720"/>
      </w:pPr>
    </w:p>
    <w:p w14:paraId="33C81CC9" w14:textId="77777777" w:rsidR="00DE518F" w:rsidRPr="003250B2" w:rsidRDefault="001660A4" w:rsidP="00DE518F">
      <w:pPr>
        <w:pStyle w:val="Textbody"/>
        <w:numPr>
          <w:ilvl w:val="0"/>
          <w:numId w:val="9"/>
        </w:numPr>
        <w:spacing w:after="0" w:line="240" w:lineRule="auto"/>
        <w:ind w:left="0" w:firstLine="720"/>
        <w:jc w:val="both"/>
        <w:rPr>
          <w:rFonts w:ascii="Times New Roman" w:hAnsi="Times New Roman"/>
          <w:sz w:val="28"/>
          <w:szCs w:val="28"/>
        </w:rPr>
      </w:pPr>
      <w:bookmarkStart w:id="27" w:name="n246"/>
      <w:bookmarkEnd w:id="27"/>
      <w:r w:rsidRPr="003250B2">
        <w:rPr>
          <w:rFonts w:ascii="Times New Roman" w:hAnsi="Times New Roman"/>
          <w:sz w:val="28"/>
          <w:szCs w:val="28"/>
        </w:rPr>
        <w:t xml:space="preserve">забезпечити безперешкодний доступ до всіх приміщень </w:t>
      </w:r>
      <w:bookmarkStart w:id="28" w:name="_Hlk36851328"/>
      <w:r w:rsidRPr="003250B2">
        <w:rPr>
          <w:rFonts w:ascii="Times New Roman" w:hAnsi="Times New Roman"/>
          <w:sz w:val="28"/>
          <w:szCs w:val="28"/>
        </w:rPr>
        <w:t xml:space="preserve">об’єкта перевірки </w:t>
      </w:r>
      <w:bookmarkEnd w:id="28"/>
      <w:r w:rsidR="00043145" w:rsidRPr="003250B2">
        <w:rPr>
          <w:rFonts w:ascii="Times New Roman" w:hAnsi="Times New Roman"/>
          <w:sz w:val="28"/>
          <w:szCs w:val="28"/>
        </w:rPr>
        <w:t>уповноваженим на проведення перевірки особам</w:t>
      </w:r>
      <w:r w:rsidR="004C2422" w:rsidRPr="003250B2">
        <w:rPr>
          <w:rFonts w:ascii="Times New Roman" w:hAnsi="Times New Roman"/>
          <w:sz w:val="28"/>
          <w:szCs w:val="28"/>
        </w:rPr>
        <w:t xml:space="preserve"> </w:t>
      </w:r>
      <w:r w:rsidR="0053586E">
        <w:rPr>
          <w:rFonts w:ascii="Times New Roman" w:hAnsi="Times New Roman"/>
          <w:sz w:val="28"/>
          <w:szCs w:val="28"/>
        </w:rPr>
        <w:t>у</w:t>
      </w:r>
      <w:r w:rsidR="0053586E" w:rsidRPr="003250B2">
        <w:rPr>
          <w:rFonts w:ascii="Times New Roman" w:hAnsi="Times New Roman"/>
          <w:sz w:val="28"/>
          <w:szCs w:val="28"/>
        </w:rPr>
        <w:t xml:space="preserve">продовж </w:t>
      </w:r>
      <w:r w:rsidRPr="003250B2">
        <w:rPr>
          <w:rFonts w:ascii="Times New Roman" w:hAnsi="Times New Roman"/>
          <w:sz w:val="28"/>
          <w:szCs w:val="28"/>
        </w:rPr>
        <w:t>робочого часу, визначеного з урахуванням норм законодавства про працю, під час проведення перевірки;</w:t>
      </w:r>
      <w:r w:rsidR="00DE518F" w:rsidRPr="003250B2">
        <w:rPr>
          <w:rFonts w:ascii="Times New Roman" w:hAnsi="Times New Roman"/>
          <w:sz w:val="28"/>
          <w:szCs w:val="28"/>
        </w:rPr>
        <w:t xml:space="preserve"> </w:t>
      </w:r>
    </w:p>
    <w:p w14:paraId="1F052563" w14:textId="77777777" w:rsidR="00DE518F" w:rsidRPr="003250B2" w:rsidRDefault="00DE518F" w:rsidP="00DE518F">
      <w:pPr>
        <w:pStyle w:val="Textbody"/>
        <w:spacing w:after="0" w:line="240" w:lineRule="auto"/>
        <w:ind w:left="720"/>
        <w:jc w:val="both"/>
        <w:rPr>
          <w:rFonts w:ascii="Times New Roman" w:hAnsi="Times New Roman"/>
          <w:sz w:val="28"/>
          <w:szCs w:val="28"/>
        </w:rPr>
      </w:pPr>
    </w:p>
    <w:p w14:paraId="2377FCB1" w14:textId="77777777" w:rsidR="00DE518F" w:rsidRPr="003250B2" w:rsidRDefault="00DE518F" w:rsidP="00DE518F">
      <w:pPr>
        <w:pStyle w:val="Textbody"/>
        <w:numPr>
          <w:ilvl w:val="0"/>
          <w:numId w:val="9"/>
        </w:numPr>
        <w:spacing w:after="0" w:line="240" w:lineRule="auto"/>
        <w:ind w:left="0" w:firstLine="720"/>
        <w:jc w:val="both"/>
        <w:rPr>
          <w:rFonts w:ascii="Times New Roman" w:hAnsi="Times New Roman"/>
          <w:sz w:val="28"/>
          <w:szCs w:val="28"/>
        </w:rPr>
      </w:pPr>
      <w:r w:rsidRPr="003250B2">
        <w:rPr>
          <w:rFonts w:ascii="Times New Roman" w:hAnsi="Times New Roman"/>
          <w:sz w:val="28"/>
          <w:szCs w:val="28"/>
        </w:rPr>
        <w:t xml:space="preserve">забезпечити </w:t>
      </w:r>
      <w:r w:rsidR="00043145" w:rsidRPr="003250B2">
        <w:rPr>
          <w:rFonts w:ascii="Times New Roman" w:hAnsi="Times New Roman"/>
          <w:sz w:val="28"/>
          <w:szCs w:val="28"/>
        </w:rPr>
        <w:t xml:space="preserve">уповноваженим на проведення перевірки особам </w:t>
      </w:r>
      <w:r w:rsidRPr="003250B2">
        <w:rPr>
          <w:rFonts w:ascii="Times New Roman" w:hAnsi="Times New Roman"/>
          <w:sz w:val="28"/>
          <w:szCs w:val="28"/>
        </w:rPr>
        <w:t>безперешкодний доступ до всіх документів та інформації об’єкта перевірки (</w:t>
      </w:r>
      <w:r w:rsidR="00C53548" w:rsidRPr="003250B2">
        <w:rPr>
          <w:rFonts w:ascii="Times New Roman" w:hAnsi="Times New Roman"/>
          <w:sz w:val="28"/>
          <w:szCs w:val="28"/>
        </w:rPr>
        <w:t xml:space="preserve">у </w:t>
      </w:r>
      <w:r w:rsidRPr="003250B2">
        <w:rPr>
          <w:rFonts w:ascii="Times New Roman" w:hAnsi="Times New Roman"/>
          <w:sz w:val="28"/>
          <w:szCs w:val="28"/>
        </w:rPr>
        <w:t>паперовій або електронній формі), уключаючи тих, що містять інформацію з обмеженим доступом;</w:t>
      </w:r>
    </w:p>
    <w:p w14:paraId="4D25CED8" w14:textId="77777777" w:rsidR="001660A4" w:rsidRPr="003250B2" w:rsidRDefault="001660A4" w:rsidP="005A1F18">
      <w:pPr>
        <w:pStyle w:val="Textbody"/>
        <w:spacing w:after="0" w:line="240" w:lineRule="auto"/>
        <w:ind w:firstLine="720"/>
        <w:jc w:val="both"/>
        <w:rPr>
          <w:rFonts w:ascii="Times New Roman" w:hAnsi="Times New Roman"/>
          <w:sz w:val="28"/>
          <w:szCs w:val="28"/>
        </w:rPr>
      </w:pPr>
      <w:bookmarkStart w:id="29" w:name="n247"/>
      <w:bookmarkEnd w:id="29"/>
    </w:p>
    <w:p w14:paraId="3E7D0551" w14:textId="77777777" w:rsidR="001660A4" w:rsidRPr="003250B2" w:rsidRDefault="001660A4" w:rsidP="00F820C0">
      <w:pPr>
        <w:pStyle w:val="Textbody"/>
        <w:numPr>
          <w:ilvl w:val="0"/>
          <w:numId w:val="9"/>
        </w:numPr>
        <w:spacing w:after="0" w:line="240" w:lineRule="auto"/>
        <w:ind w:left="0" w:firstLine="720"/>
        <w:jc w:val="both"/>
        <w:rPr>
          <w:rFonts w:ascii="Times New Roman" w:hAnsi="Times New Roman"/>
          <w:sz w:val="28"/>
          <w:szCs w:val="28"/>
        </w:rPr>
      </w:pPr>
      <w:r w:rsidRPr="003250B2">
        <w:rPr>
          <w:rFonts w:ascii="Times New Roman" w:hAnsi="Times New Roman"/>
          <w:sz w:val="28"/>
          <w:szCs w:val="28"/>
        </w:rPr>
        <w:t xml:space="preserve">забезпечити </w:t>
      </w:r>
      <w:r w:rsidR="00043145" w:rsidRPr="003250B2">
        <w:rPr>
          <w:rFonts w:ascii="Times New Roman" w:hAnsi="Times New Roman"/>
          <w:sz w:val="28"/>
          <w:szCs w:val="28"/>
        </w:rPr>
        <w:t xml:space="preserve">уповноваженим на проведення перевірки особам </w:t>
      </w:r>
      <w:r w:rsidRPr="003250B2">
        <w:rPr>
          <w:rFonts w:ascii="Times New Roman" w:hAnsi="Times New Roman"/>
          <w:sz w:val="28"/>
          <w:szCs w:val="28"/>
        </w:rPr>
        <w:t xml:space="preserve">доступ </w:t>
      </w:r>
      <w:r w:rsidR="00DE518F" w:rsidRPr="003250B2">
        <w:rPr>
          <w:rFonts w:ascii="Times New Roman" w:hAnsi="Times New Roman"/>
          <w:sz w:val="28"/>
          <w:szCs w:val="28"/>
        </w:rPr>
        <w:t xml:space="preserve">у режимі перегляду до всіх інформаційних систем, </w:t>
      </w:r>
      <w:r w:rsidR="00C53548" w:rsidRPr="003250B2">
        <w:rPr>
          <w:rFonts w:ascii="Times New Roman" w:hAnsi="Times New Roman"/>
          <w:sz w:val="28"/>
          <w:szCs w:val="28"/>
        </w:rPr>
        <w:t xml:space="preserve">потрібних </w:t>
      </w:r>
      <w:r w:rsidR="00DE518F" w:rsidRPr="003250B2">
        <w:rPr>
          <w:rFonts w:ascii="Times New Roman" w:hAnsi="Times New Roman"/>
          <w:sz w:val="28"/>
          <w:szCs w:val="28"/>
        </w:rPr>
        <w:t>для проведення перевірки, для проведення вибірки та вивантаження необхідної інформації для її подальшого аналізу, а також консультаційну підтримку з питань функціонування таких систем</w:t>
      </w:r>
      <w:r w:rsidRPr="003250B2">
        <w:rPr>
          <w:rFonts w:ascii="Times New Roman" w:hAnsi="Times New Roman"/>
          <w:sz w:val="28"/>
          <w:szCs w:val="28"/>
        </w:rPr>
        <w:t>;</w:t>
      </w:r>
    </w:p>
    <w:p w14:paraId="5D41CDE4" w14:textId="77777777" w:rsidR="001660A4" w:rsidRPr="003250B2" w:rsidRDefault="001660A4" w:rsidP="005A1F18">
      <w:pPr>
        <w:pStyle w:val="Textbody"/>
        <w:spacing w:after="0" w:line="240" w:lineRule="auto"/>
        <w:ind w:firstLine="720"/>
        <w:jc w:val="both"/>
        <w:rPr>
          <w:rFonts w:ascii="Times New Roman" w:hAnsi="Times New Roman"/>
          <w:sz w:val="28"/>
          <w:szCs w:val="28"/>
        </w:rPr>
      </w:pPr>
    </w:p>
    <w:p w14:paraId="40847906" w14:textId="77777777" w:rsidR="00DE518F" w:rsidRPr="003250B2" w:rsidRDefault="001660A4" w:rsidP="00F820C0">
      <w:pPr>
        <w:pStyle w:val="Textbody"/>
        <w:numPr>
          <w:ilvl w:val="0"/>
          <w:numId w:val="9"/>
        </w:numPr>
        <w:spacing w:after="0" w:line="240" w:lineRule="auto"/>
        <w:ind w:left="0" w:firstLine="720"/>
        <w:jc w:val="both"/>
        <w:rPr>
          <w:rFonts w:ascii="Times New Roman" w:hAnsi="Times New Roman"/>
          <w:sz w:val="28"/>
          <w:szCs w:val="28"/>
        </w:rPr>
      </w:pPr>
      <w:bookmarkStart w:id="30" w:name="n248"/>
      <w:bookmarkEnd w:id="30"/>
      <w:r w:rsidRPr="003250B2">
        <w:rPr>
          <w:rFonts w:ascii="Times New Roman" w:hAnsi="Times New Roman"/>
          <w:sz w:val="28"/>
          <w:szCs w:val="28"/>
        </w:rPr>
        <w:t>забезпечити груп</w:t>
      </w:r>
      <w:r w:rsidR="00DE518F" w:rsidRPr="003250B2">
        <w:rPr>
          <w:rFonts w:ascii="Times New Roman" w:hAnsi="Times New Roman"/>
          <w:sz w:val="28"/>
          <w:szCs w:val="28"/>
        </w:rPr>
        <w:t>і</w:t>
      </w:r>
      <w:r w:rsidRPr="003250B2">
        <w:rPr>
          <w:rFonts w:ascii="Times New Roman" w:hAnsi="Times New Roman"/>
          <w:sz w:val="28"/>
          <w:szCs w:val="28"/>
        </w:rPr>
        <w:t xml:space="preserve"> </w:t>
      </w:r>
      <w:r w:rsidR="00900A57" w:rsidRPr="003250B2">
        <w:rPr>
          <w:rFonts w:ascii="Times New Roman" w:hAnsi="Times New Roman"/>
          <w:sz w:val="28"/>
          <w:szCs w:val="28"/>
        </w:rPr>
        <w:t xml:space="preserve">перевірки </w:t>
      </w:r>
      <w:r w:rsidRPr="003250B2">
        <w:rPr>
          <w:rFonts w:ascii="Times New Roman" w:hAnsi="Times New Roman"/>
          <w:sz w:val="28"/>
          <w:szCs w:val="28"/>
        </w:rPr>
        <w:t xml:space="preserve">в день початку перевірки </w:t>
      </w:r>
      <w:r w:rsidR="00155BDA" w:rsidRPr="003250B2">
        <w:rPr>
          <w:rFonts w:ascii="Times New Roman" w:hAnsi="Times New Roman"/>
          <w:sz w:val="28"/>
          <w:szCs w:val="28"/>
        </w:rPr>
        <w:t xml:space="preserve">належні </w:t>
      </w:r>
      <w:r w:rsidR="00DE518F" w:rsidRPr="003250B2">
        <w:rPr>
          <w:rFonts w:ascii="Times New Roman" w:hAnsi="Times New Roman"/>
          <w:sz w:val="28"/>
          <w:szCs w:val="28"/>
        </w:rPr>
        <w:t>умови для проведення перевірки, включаючи</w:t>
      </w:r>
      <w:r w:rsidR="00860C2E" w:rsidRPr="003250B2">
        <w:rPr>
          <w:rFonts w:ascii="Times New Roman" w:hAnsi="Times New Roman"/>
          <w:sz w:val="28"/>
          <w:szCs w:val="28"/>
        </w:rPr>
        <w:t>:</w:t>
      </w:r>
    </w:p>
    <w:p w14:paraId="3523A2D0" w14:textId="77777777" w:rsidR="00860C2E" w:rsidRPr="003250B2" w:rsidRDefault="00994BFF" w:rsidP="00DE518F">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забезпечення </w:t>
      </w:r>
      <w:r w:rsidR="001660A4" w:rsidRPr="003250B2">
        <w:rPr>
          <w:rFonts w:ascii="Times New Roman" w:hAnsi="Times New Roman"/>
          <w:sz w:val="28"/>
          <w:szCs w:val="28"/>
        </w:rPr>
        <w:t>службовим приміщенням, яке відповідає вимогам щодо санітарно-епідеміологічних та санітарно-гігієнічних норм, із правом користування ним упродовж усього періоду проведення перевірки. Приміщення має бути обладнане потрібними меблями</w:t>
      </w:r>
      <w:r w:rsidR="007F3BEA" w:rsidRPr="003250B2">
        <w:rPr>
          <w:rFonts w:ascii="Times New Roman" w:hAnsi="Times New Roman"/>
          <w:sz w:val="28"/>
          <w:szCs w:val="28"/>
        </w:rPr>
        <w:t xml:space="preserve"> (</w:t>
      </w:r>
      <w:r w:rsidR="00C244A1" w:rsidRPr="003250B2">
        <w:rPr>
          <w:rFonts w:ascii="Times New Roman" w:hAnsi="Times New Roman"/>
          <w:sz w:val="28"/>
          <w:szCs w:val="28"/>
        </w:rPr>
        <w:t xml:space="preserve">включаючи </w:t>
      </w:r>
      <w:r w:rsidR="007F3BEA" w:rsidRPr="003250B2">
        <w:rPr>
          <w:rFonts w:ascii="Times New Roman" w:hAnsi="Times New Roman"/>
          <w:sz w:val="28"/>
          <w:szCs w:val="28"/>
        </w:rPr>
        <w:t>офісні столи, стільці)</w:t>
      </w:r>
      <w:r w:rsidR="001660A4" w:rsidRPr="003250B2">
        <w:rPr>
          <w:rFonts w:ascii="Times New Roman" w:hAnsi="Times New Roman"/>
          <w:sz w:val="28"/>
          <w:szCs w:val="28"/>
        </w:rPr>
        <w:t>, шафою для зберігання документів (яка закривається на ключ або з можливістю її опечатування), комп’ютерною технікою. Керівник об’єкта перевірки</w:t>
      </w:r>
      <w:r w:rsidR="00C53548" w:rsidRPr="003250B2">
        <w:rPr>
          <w:rFonts w:ascii="Times New Roman" w:hAnsi="Times New Roman"/>
          <w:sz w:val="28"/>
          <w:szCs w:val="28"/>
        </w:rPr>
        <w:t>, якщо немає змоги</w:t>
      </w:r>
      <w:r w:rsidR="001660A4" w:rsidRPr="003250B2">
        <w:rPr>
          <w:rFonts w:ascii="Times New Roman" w:hAnsi="Times New Roman"/>
          <w:sz w:val="28"/>
          <w:szCs w:val="28"/>
        </w:rPr>
        <w:t xml:space="preserve"> виділити групі </w:t>
      </w:r>
      <w:r w:rsidR="00900A57" w:rsidRPr="003250B2">
        <w:rPr>
          <w:rFonts w:ascii="Times New Roman" w:hAnsi="Times New Roman"/>
          <w:sz w:val="28"/>
          <w:szCs w:val="28"/>
        </w:rPr>
        <w:t xml:space="preserve">перевірки </w:t>
      </w:r>
      <w:r w:rsidR="001660A4" w:rsidRPr="003250B2">
        <w:rPr>
          <w:rFonts w:ascii="Times New Roman" w:hAnsi="Times New Roman"/>
          <w:sz w:val="28"/>
          <w:szCs w:val="28"/>
        </w:rPr>
        <w:t>ізольоване від працівників об’єкта перевірки службове приміщення, ураховуючи чисельність цієї групи та за згодою керівника групи</w:t>
      </w:r>
      <w:r w:rsidR="00900A57" w:rsidRPr="003250B2">
        <w:rPr>
          <w:rFonts w:ascii="Times New Roman" w:hAnsi="Times New Roman"/>
          <w:sz w:val="28"/>
          <w:szCs w:val="28"/>
        </w:rPr>
        <w:t xml:space="preserve"> перевірки</w:t>
      </w:r>
      <w:r w:rsidR="001660A4" w:rsidRPr="003250B2">
        <w:rPr>
          <w:rFonts w:ascii="Times New Roman" w:hAnsi="Times New Roman"/>
          <w:sz w:val="28"/>
          <w:szCs w:val="28"/>
        </w:rPr>
        <w:t>, зобов’язаний забезпечити виділення окремих робочих місць, обладнаних відповідно до зазначених вище вимог</w:t>
      </w:r>
      <w:r w:rsidR="00860C2E" w:rsidRPr="003250B2">
        <w:rPr>
          <w:rFonts w:ascii="Times New Roman" w:hAnsi="Times New Roman"/>
          <w:sz w:val="28"/>
          <w:szCs w:val="28"/>
        </w:rPr>
        <w:t>;</w:t>
      </w:r>
    </w:p>
    <w:p w14:paraId="3329D1EA" w14:textId="77777777" w:rsidR="00860C2E" w:rsidRPr="003250B2" w:rsidRDefault="00860C2E" w:rsidP="00DE518F">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користування телефонним та інтернет-зв’язком, комп’ютерною технікою об’єкта перевірки (за можливості);</w:t>
      </w:r>
    </w:p>
    <w:p w14:paraId="6666DB5E" w14:textId="77777777" w:rsidR="001660A4" w:rsidRPr="003250B2" w:rsidRDefault="00860C2E" w:rsidP="00DE518F">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обмеження доступу до приміщення або робочих місць, виділених групі</w:t>
      </w:r>
      <w:r w:rsidR="00900A57" w:rsidRPr="003250B2">
        <w:rPr>
          <w:rFonts w:ascii="Times New Roman" w:hAnsi="Times New Roman"/>
          <w:sz w:val="28"/>
          <w:szCs w:val="28"/>
        </w:rPr>
        <w:t xml:space="preserve"> перевірки</w:t>
      </w:r>
      <w:r w:rsidRPr="003250B2">
        <w:rPr>
          <w:rFonts w:ascii="Times New Roman" w:hAnsi="Times New Roman"/>
          <w:sz w:val="28"/>
          <w:szCs w:val="28"/>
        </w:rPr>
        <w:t xml:space="preserve">, для осіб, які не є </w:t>
      </w:r>
      <w:r w:rsidR="00043145" w:rsidRPr="003250B2">
        <w:rPr>
          <w:rFonts w:ascii="Times New Roman" w:hAnsi="Times New Roman"/>
          <w:sz w:val="28"/>
          <w:szCs w:val="28"/>
        </w:rPr>
        <w:t>уповноваженими на проведення перевірки особами</w:t>
      </w:r>
      <w:r w:rsidRPr="003250B2">
        <w:rPr>
          <w:rFonts w:ascii="Times New Roman" w:hAnsi="Times New Roman"/>
          <w:sz w:val="28"/>
          <w:szCs w:val="28"/>
        </w:rPr>
        <w:t>, упродовж усього часу проведення перевірки (доступ надається виключно з дозволу керівника групи</w:t>
      </w:r>
      <w:r w:rsidR="00900A57" w:rsidRPr="003250B2">
        <w:rPr>
          <w:rFonts w:ascii="Times New Roman" w:hAnsi="Times New Roman"/>
          <w:sz w:val="28"/>
          <w:szCs w:val="28"/>
        </w:rPr>
        <w:t xml:space="preserve"> перевірки</w:t>
      </w:r>
      <w:r w:rsidRPr="003250B2">
        <w:rPr>
          <w:rFonts w:ascii="Times New Roman" w:hAnsi="Times New Roman"/>
          <w:sz w:val="28"/>
          <w:szCs w:val="28"/>
        </w:rPr>
        <w:t>);</w:t>
      </w:r>
    </w:p>
    <w:p w14:paraId="12FA8B6E" w14:textId="77777777" w:rsidR="001660A4" w:rsidRPr="003250B2" w:rsidRDefault="00860C2E" w:rsidP="005A1F18">
      <w:pPr>
        <w:pStyle w:val="Textbody"/>
        <w:spacing w:after="0" w:line="240" w:lineRule="auto"/>
        <w:ind w:firstLine="720"/>
        <w:jc w:val="both"/>
        <w:rPr>
          <w:rFonts w:ascii="Times New Roman" w:hAnsi="Times New Roman"/>
          <w:sz w:val="28"/>
          <w:szCs w:val="28"/>
        </w:rPr>
      </w:pPr>
      <w:bookmarkStart w:id="31" w:name="n249"/>
      <w:bookmarkEnd w:id="31"/>
      <w:r w:rsidRPr="003250B2">
        <w:rPr>
          <w:rFonts w:ascii="Times New Roman" w:hAnsi="Times New Roman"/>
          <w:sz w:val="28"/>
          <w:szCs w:val="28"/>
        </w:rPr>
        <w:t xml:space="preserve">невідкладний зв’язок </w:t>
      </w:r>
      <w:r w:rsidR="00043145" w:rsidRPr="003250B2">
        <w:rPr>
          <w:rFonts w:ascii="Times New Roman" w:hAnsi="Times New Roman"/>
          <w:sz w:val="28"/>
          <w:szCs w:val="28"/>
        </w:rPr>
        <w:t xml:space="preserve">уповноважених на проведення перевірки осіб </w:t>
      </w:r>
      <w:r w:rsidRPr="003250B2">
        <w:rPr>
          <w:rFonts w:ascii="Times New Roman" w:hAnsi="Times New Roman"/>
          <w:sz w:val="28"/>
          <w:szCs w:val="28"/>
        </w:rPr>
        <w:t>з контактною особою об’єкта перевірки та працівниками, до обов’язків яких належить виконання відповідних операцій (процесів), що підлягають перевірці впродовж усього часу здійснення перевірки;</w:t>
      </w:r>
    </w:p>
    <w:p w14:paraId="30C3AC1D" w14:textId="77777777" w:rsidR="007539E5" w:rsidRPr="003250B2" w:rsidRDefault="007539E5" w:rsidP="00372CE7">
      <w:pPr>
        <w:pStyle w:val="Textbody"/>
        <w:spacing w:after="0" w:line="240" w:lineRule="auto"/>
        <w:ind w:firstLine="720"/>
        <w:jc w:val="both"/>
        <w:rPr>
          <w:rFonts w:ascii="Times New Roman" w:hAnsi="Times New Roman"/>
          <w:sz w:val="28"/>
          <w:szCs w:val="28"/>
        </w:rPr>
      </w:pPr>
      <w:bookmarkStart w:id="32" w:name="n250"/>
      <w:bookmarkEnd w:id="32"/>
    </w:p>
    <w:p w14:paraId="5DAEB45E" w14:textId="77777777" w:rsidR="001660A4" w:rsidRPr="003250B2" w:rsidRDefault="001660A4" w:rsidP="00F820C0">
      <w:pPr>
        <w:pStyle w:val="Textbody"/>
        <w:numPr>
          <w:ilvl w:val="0"/>
          <w:numId w:val="9"/>
        </w:numPr>
        <w:spacing w:after="0" w:line="240" w:lineRule="auto"/>
        <w:ind w:left="0" w:firstLine="720"/>
        <w:jc w:val="both"/>
        <w:rPr>
          <w:rFonts w:ascii="Times New Roman" w:hAnsi="Times New Roman" w:cs="Times New Roman"/>
          <w:sz w:val="28"/>
          <w:szCs w:val="28"/>
        </w:rPr>
      </w:pPr>
      <w:bookmarkStart w:id="33" w:name="n251"/>
      <w:bookmarkEnd w:id="33"/>
      <w:r w:rsidRPr="003250B2">
        <w:rPr>
          <w:rFonts w:ascii="Times New Roman" w:hAnsi="Times New Roman"/>
          <w:sz w:val="28"/>
          <w:szCs w:val="28"/>
        </w:rPr>
        <w:lastRenderedPageBreak/>
        <w:t xml:space="preserve">організувати в день початку перевірки зустріч групи </w:t>
      </w:r>
      <w:r w:rsidR="00900A57" w:rsidRPr="003250B2">
        <w:rPr>
          <w:rFonts w:ascii="Times New Roman" w:hAnsi="Times New Roman"/>
          <w:sz w:val="28"/>
          <w:szCs w:val="28"/>
        </w:rPr>
        <w:t xml:space="preserve">перевірки </w:t>
      </w:r>
      <w:r w:rsidRPr="003250B2">
        <w:rPr>
          <w:rFonts w:ascii="Times New Roman" w:hAnsi="Times New Roman"/>
          <w:sz w:val="28"/>
          <w:szCs w:val="28"/>
        </w:rPr>
        <w:t>з керівником, контактною особою і посадовими особами (за потреби) об’єкта перевірки та впродовж часу здійснення перевірки забезпечувати організацію таких зустрічей за ініціативою керівника групи</w:t>
      </w:r>
      <w:r w:rsidR="00900A57" w:rsidRPr="003250B2">
        <w:rPr>
          <w:rFonts w:ascii="Times New Roman" w:hAnsi="Times New Roman"/>
          <w:sz w:val="28"/>
          <w:szCs w:val="28"/>
        </w:rPr>
        <w:t xml:space="preserve"> перевірки</w:t>
      </w:r>
      <w:r w:rsidRPr="003250B2">
        <w:rPr>
          <w:rFonts w:ascii="Times New Roman" w:hAnsi="Times New Roman"/>
          <w:sz w:val="28"/>
          <w:szCs w:val="28"/>
        </w:rPr>
        <w:t xml:space="preserve"> (за </w:t>
      </w:r>
      <w:r w:rsidRPr="003250B2">
        <w:rPr>
          <w:rFonts w:ascii="Times New Roman" w:hAnsi="Times New Roman" w:cs="Times New Roman"/>
          <w:sz w:val="28"/>
          <w:szCs w:val="28"/>
        </w:rPr>
        <w:t>потреби);</w:t>
      </w:r>
    </w:p>
    <w:p w14:paraId="124A6034" w14:textId="77777777" w:rsidR="001660A4" w:rsidRPr="003250B2" w:rsidRDefault="001660A4" w:rsidP="005A1F18">
      <w:pPr>
        <w:pStyle w:val="Textbody"/>
        <w:spacing w:after="0" w:line="240" w:lineRule="auto"/>
        <w:ind w:firstLine="720"/>
        <w:jc w:val="both"/>
        <w:rPr>
          <w:rFonts w:ascii="Times New Roman" w:hAnsi="Times New Roman" w:cs="Times New Roman"/>
          <w:sz w:val="28"/>
          <w:szCs w:val="28"/>
        </w:rPr>
      </w:pPr>
      <w:bookmarkStart w:id="34" w:name="n252"/>
      <w:bookmarkEnd w:id="34"/>
    </w:p>
    <w:p w14:paraId="4A596D80" w14:textId="77777777" w:rsidR="001660A4" w:rsidRPr="003250B2" w:rsidRDefault="00907902" w:rsidP="00EE6685">
      <w:pPr>
        <w:pStyle w:val="Textbody"/>
        <w:numPr>
          <w:ilvl w:val="0"/>
          <w:numId w:val="9"/>
        </w:numPr>
        <w:spacing w:after="0" w:line="240" w:lineRule="auto"/>
        <w:ind w:left="0" w:firstLine="720"/>
        <w:jc w:val="both"/>
        <w:rPr>
          <w:rFonts w:ascii="Times New Roman" w:hAnsi="Times New Roman" w:cs="Times New Roman"/>
          <w:sz w:val="28"/>
          <w:szCs w:val="28"/>
        </w:rPr>
      </w:pPr>
      <w:bookmarkStart w:id="35" w:name="n253"/>
      <w:bookmarkEnd w:id="35"/>
      <w:r w:rsidRPr="003250B2">
        <w:rPr>
          <w:rFonts w:ascii="Times New Roman" w:hAnsi="Times New Roman" w:cs="Times New Roman"/>
          <w:sz w:val="28"/>
          <w:szCs w:val="28"/>
        </w:rPr>
        <w:t xml:space="preserve">безоплатно </w:t>
      </w:r>
      <w:r w:rsidR="00AA3EE9" w:rsidRPr="003250B2">
        <w:rPr>
          <w:rFonts w:ascii="Times New Roman" w:hAnsi="Times New Roman" w:cs="Times New Roman"/>
          <w:sz w:val="28"/>
          <w:szCs w:val="28"/>
        </w:rPr>
        <w:t>надавати</w:t>
      </w:r>
      <w:r w:rsidRPr="003250B2">
        <w:rPr>
          <w:rFonts w:ascii="Times New Roman" w:hAnsi="Times New Roman" w:cs="Times New Roman"/>
          <w:sz w:val="28"/>
          <w:szCs w:val="28"/>
        </w:rPr>
        <w:t xml:space="preserve"> </w:t>
      </w:r>
      <w:r w:rsidR="001660A4" w:rsidRPr="003250B2">
        <w:rPr>
          <w:rFonts w:ascii="Times New Roman" w:hAnsi="Times New Roman" w:cs="Times New Roman"/>
          <w:sz w:val="28"/>
          <w:szCs w:val="28"/>
        </w:rPr>
        <w:t xml:space="preserve">на письмовий запит за підписом керівника </w:t>
      </w:r>
      <w:r w:rsidR="00900A57" w:rsidRPr="003250B2">
        <w:rPr>
          <w:rFonts w:ascii="Times New Roman" w:hAnsi="Times New Roman" w:cs="Times New Roman"/>
          <w:sz w:val="28"/>
          <w:szCs w:val="28"/>
        </w:rPr>
        <w:t>групи перевірки</w:t>
      </w:r>
      <w:r w:rsidR="001660A4" w:rsidRPr="003250B2">
        <w:rPr>
          <w:rFonts w:ascii="Times New Roman" w:hAnsi="Times New Roman" w:cs="Times New Roman"/>
          <w:sz w:val="28"/>
          <w:szCs w:val="28"/>
        </w:rPr>
        <w:t xml:space="preserve"> </w:t>
      </w:r>
      <w:r w:rsidR="00860C2E" w:rsidRPr="003250B2">
        <w:rPr>
          <w:rFonts w:ascii="Times New Roman" w:hAnsi="Times New Roman" w:cs="Times New Roman"/>
          <w:sz w:val="28"/>
          <w:szCs w:val="28"/>
        </w:rPr>
        <w:t>будь-як</w:t>
      </w:r>
      <w:r w:rsidR="00206ABE" w:rsidRPr="003250B2">
        <w:rPr>
          <w:rFonts w:ascii="Times New Roman" w:hAnsi="Times New Roman" w:cs="Times New Roman"/>
          <w:sz w:val="28"/>
          <w:szCs w:val="28"/>
        </w:rPr>
        <w:t>у</w:t>
      </w:r>
      <w:r w:rsidR="00860C2E" w:rsidRPr="003250B2">
        <w:rPr>
          <w:rFonts w:ascii="Times New Roman" w:hAnsi="Times New Roman" w:cs="Times New Roman"/>
          <w:sz w:val="28"/>
          <w:szCs w:val="28"/>
        </w:rPr>
        <w:t xml:space="preserve"> інформаці</w:t>
      </w:r>
      <w:r w:rsidR="00206ABE" w:rsidRPr="003250B2">
        <w:rPr>
          <w:rFonts w:ascii="Times New Roman" w:hAnsi="Times New Roman" w:cs="Times New Roman"/>
          <w:sz w:val="28"/>
          <w:szCs w:val="28"/>
        </w:rPr>
        <w:t>ю</w:t>
      </w:r>
      <w:r w:rsidR="00860C2E" w:rsidRPr="003250B2">
        <w:rPr>
          <w:rFonts w:ascii="Times New Roman" w:hAnsi="Times New Roman" w:cs="Times New Roman"/>
          <w:sz w:val="28"/>
          <w:szCs w:val="28"/>
        </w:rPr>
        <w:t>, документ</w:t>
      </w:r>
      <w:r w:rsidR="00206ABE" w:rsidRPr="003250B2">
        <w:rPr>
          <w:rFonts w:ascii="Times New Roman" w:hAnsi="Times New Roman" w:cs="Times New Roman"/>
          <w:sz w:val="28"/>
          <w:szCs w:val="28"/>
        </w:rPr>
        <w:t>и</w:t>
      </w:r>
      <w:r w:rsidRPr="003250B2">
        <w:rPr>
          <w:rFonts w:ascii="Times New Roman" w:hAnsi="Times New Roman" w:cs="Times New Roman"/>
          <w:sz w:val="28"/>
          <w:szCs w:val="28"/>
        </w:rPr>
        <w:t xml:space="preserve"> та їх копі</w:t>
      </w:r>
      <w:r w:rsidR="00206ABE" w:rsidRPr="003250B2">
        <w:rPr>
          <w:rFonts w:ascii="Times New Roman" w:hAnsi="Times New Roman" w:cs="Times New Roman"/>
          <w:sz w:val="28"/>
          <w:szCs w:val="28"/>
        </w:rPr>
        <w:t>ї</w:t>
      </w:r>
      <w:r w:rsidRPr="003250B2">
        <w:rPr>
          <w:rFonts w:ascii="Times New Roman" w:hAnsi="Times New Roman" w:cs="Times New Roman"/>
          <w:sz w:val="28"/>
          <w:szCs w:val="28"/>
        </w:rPr>
        <w:t xml:space="preserve">, </w:t>
      </w:r>
      <w:r w:rsidR="00C244A1" w:rsidRPr="003250B2">
        <w:rPr>
          <w:rFonts w:ascii="Times New Roman" w:hAnsi="Times New Roman" w:cs="Times New Roman"/>
          <w:sz w:val="28"/>
          <w:szCs w:val="28"/>
        </w:rPr>
        <w:t>включаючи</w:t>
      </w:r>
      <w:r w:rsidRPr="003250B2">
        <w:rPr>
          <w:rFonts w:ascii="Times New Roman" w:hAnsi="Times New Roman" w:cs="Times New Roman"/>
          <w:sz w:val="28"/>
          <w:szCs w:val="28"/>
        </w:rPr>
        <w:t xml:space="preserve"> т</w:t>
      </w:r>
      <w:r w:rsidR="00206ABE" w:rsidRPr="003250B2">
        <w:rPr>
          <w:rFonts w:ascii="Times New Roman" w:hAnsi="Times New Roman" w:cs="Times New Roman"/>
          <w:sz w:val="28"/>
          <w:szCs w:val="28"/>
        </w:rPr>
        <w:t>і</w:t>
      </w:r>
      <w:r w:rsidRPr="003250B2">
        <w:rPr>
          <w:rFonts w:ascii="Times New Roman" w:hAnsi="Times New Roman" w:cs="Times New Roman"/>
          <w:sz w:val="28"/>
          <w:szCs w:val="28"/>
        </w:rPr>
        <w:t>, що зберігаються в інформаційних системах, необхідні для подальших наглядових дій, а також</w:t>
      </w:r>
      <w:r w:rsidR="00860C2E" w:rsidRPr="003250B2">
        <w:rPr>
          <w:rFonts w:ascii="Times New Roman" w:hAnsi="Times New Roman" w:cs="Times New Roman"/>
          <w:sz w:val="28"/>
          <w:szCs w:val="28"/>
        </w:rPr>
        <w:t xml:space="preserve"> </w:t>
      </w:r>
      <w:r w:rsidRPr="003250B2">
        <w:rPr>
          <w:rFonts w:ascii="Times New Roman" w:hAnsi="Times New Roman" w:cs="Times New Roman"/>
          <w:sz w:val="28"/>
          <w:szCs w:val="28"/>
        </w:rPr>
        <w:t xml:space="preserve">письмові пояснення </w:t>
      </w:r>
      <w:r w:rsidR="00860C2E" w:rsidRPr="003250B2">
        <w:rPr>
          <w:rFonts w:ascii="Times New Roman" w:hAnsi="Times New Roman" w:cs="Times New Roman"/>
          <w:sz w:val="28"/>
          <w:szCs w:val="28"/>
        </w:rPr>
        <w:t xml:space="preserve">з питань </w:t>
      </w:r>
      <w:r w:rsidRPr="003250B2">
        <w:rPr>
          <w:rFonts w:ascii="Times New Roman" w:hAnsi="Times New Roman" w:cs="Times New Roman"/>
          <w:sz w:val="28"/>
          <w:szCs w:val="28"/>
        </w:rPr>
        <w:t xml:space="preserve">своєї </w:t>
      </w:r>
      <w:r w:rsidR="00860C2E" w:rsidRPr="003250B2">
        <w:rPr>
          <w:rFonts w:ascii="Times New Roman" w:hAnsi="Times New Roman" w:cs="Times New Roman"/>
          <w:sz w:val="28"/>
          <w:szCs w:val="28"/>
        </w:rPr>
        <w:t>діяльності</w:t>
      </w:r>
      <w:r w:rsidR="001660A4" w:rsidRPr="003250B2">
        <w:rPr>
          <w:rFonts w:ascii="Times New Roman" w:hAnsi="Times New Roman" w:cs="Times New Roman"/>
          <w:sz w:val="28"/>
          <w:szCs w:val="28"/>
        </w:rPr>
        <w:t>, уключаючи інформацію/документи, що зберігаються в інформаційних системах об’єкта перевірки</w:t>
      </w:r>
      <w:r w:rsidR="00895875" w:rsidRPr="003250B2">
        <w:rPr>
          <w:rFonts w:ascii="Times New Roman" w:hAnsi="Times New Roman" w:cs="Times New Roman"/>
          <w:sz w:val="28"/>
          <w:szCs w:val="28"/>
        </w:rPr>
        <w:t xml:space="preserve"> та виготовлених методом сканування або створення фотокопій</w:t>
      </w:r>
      <w:r w:rsidR="001660A4" w:rsidRPr="003250B2">
        <w:rPr>
          <w:rFonts w:ascii="Times New Roman" w:hAnsi="Times New Roman" w:cs="Times New Roman"/>
          <w:sz w:val="28"/>
          <w:szCs w:val="28"/>
        </w:rPr>
        <w:t xml:space="preserve"> у зазначені в запиті терміни </w:t>
      </w:r>
      <w:r w:rsidR="00AF726B" w:rsidRPr="003250B2">
        <w:rPr>
          <w:rFonts w:ascii="Times New Roman" w:hAnsi="Times New Roman" w:cs="Times New Roman"/>
          <w:sz w:val="28"/>
          <w:szCs w:val="28"/>
        </w:rPr>
        <w:t xml:space="preserve">в </w:t>
      </w:r>
      <w:r w:rsidR="001660A4" w:rsidRPr="003250B2">
        <w:rPr>
          <w:rFonts w:ascii="Times New Roman" w:hAnsi="Times New Roman" w:cs="Times New Roman"/>
          <w:sz w:val="28"/>
          <w:szCs w:val="28"/>
        </w:rPr>
        <w:t>повному обсязі, належної якості (у яких можна прочитати всі зазначені в них відомості) та у визначених форматах, структурі та вигляді</w:t>
      </w:r>
      <w:r w:rsidR="00895875" w:rsidRPr="003250B2">
        <w:rPr>
          <w:rFonts w:ascii="Times New Roman" w:hAnsi="Times New Roman" w:cs="Times New Roman"/>
          <w:sz w:val="28"/>
          <w:szCs w:val="28"/>
        </w:rPr>
        <w:t xml:space="preserve">, включаючи ті, що засвідчені належним чином, як визначено </w:t>
      </w:r>
      <w:r w:rsidR="008A3194" w:rsidRPr="003250B2">
        <w:rPr>
          <w:rFonts w:ascii="Times New Roman" w:hAnsi="Times New Roman" w:cs="Times New Roman"/>
          <w:sz w:val="28"/>
          <w:szCs w:val="28"/>
        </w:rPr>
        <w:t xml:space="preserve">в </w:t>
      </w:r>
      <w:r w:rsidR="00567EE3" w:rsidRPr="003250B2">
        <w:rPr>
          <w:rFonts w:ascii="Times New Roman" w:hAnsi="Times New Roman" w:cs="Times New Roman"/>
          <w:sz w:val="28"/>
          <w:szCs w:val="28"/>
        </w:rPr>
        <w:t xml:space="preserve">пункті </w:t>
      </w:r>
      <w:r w:rsidR="000F5806" w:rsidRPr="003250B2">
        <w:rPr>
          <w:rFonts w:ascii="Times New Roman" w:hAnsi="Times New Roman" w:cs="Times New Roman"/>
          <w:sz w:val="28"/>
          <w:szCs w:val="28"/>
        </w:rPr>
        <w:t xml:space="preserve">12 </w:t>
      </w:r>
      <w:r w:rsidR="00895875" w:rsidRPr="003250B2">
        <w:rPr>
          <w:rFonts w:ascii="Times New Roman" w:hAnsi="Times New Roman" w:cs="Times New Roman"/>
          <w:sz w:val="28"/>
          <w:szCs w:val="28"/>
        </w:rPr>
        <w:t>розділу ІІ цього Положення</w:t>
      </w:r>
      <w:r w:rsidR="00EE6685" w:rsidRPr="003250B2">
        <w:rPr>
          <w:rFonts w:ascii="Times New Roman" w:hAnsi="Times New Roman" w:cs="Times New Roman"/>
          <w:sz w:val="28"/>
          <w:szCs w:val="28"/>
        </w:rPr>
        <w:t>.</w:t>
      </w:r>
    </w:p>
    <w:p w14:paraId="63CAB3B2" w14:textId="77777777" w:rsidR="005A1F18" w:rsidRPr="003250B2" w:rsidRDefault="005A1F18" w:rsidP="005A1F18"/>
    <w:p w14:paraId="725C9897" w14:textId="77777777" w:rsidR="00994BFF" w:rsidRPr="003250B2" w:rsidRDefault="00994BFF" w:rsidP="00BF00ED">
      <w:pPr>
        <w:pStyle w:val="Textbody"/>
        <w:numPr>
          <w:ilvl w:val="0"/>
          <w:numId w:val="3"/>
        </w:numPr>
        <w:spacing w:after="0" w:line="240" w:lineRule="auto"/>
        <w:ind w:left="0" w:firstLine="709"/>
        <w:jc w:val="both"/>
        <w:rPr>
          <w:rFonts w:ascii="Times New Roman" w:hAnsi="Times New Roman" w:cs="Times New Roman"/>
          <w:sz w:val="28"/>
          <w:szCs w:val="28"/>
        </w:rPr>
      </w:pPr>
      <w:bookmarkStart w:id="36" w:name="_Hlk109060760"/>
      <w:r w:rsidRPr="003250B2">
        <w:rPr>
          <w:rFonts w:ascii="Times New Roman" w:hAnsi="Times New Roman"/>
          <w:sz w:val="28"/>
          <w:szCs w:val="28"/>
        </w:rPr>
        <w:t xml:space="preserve">Керівник </w:t>
      </w:r>
      <w:r w:rsidR="008A3194" w:rsidRPr="003250B2">
        <w:rPr>
          <w:rFonts w:ascii="Times New Roman" w:hAnsi="Times New Roman"/>
          <w:sz w:val="28"/>
          <w:szCs w:val="28"/>
        </w:rPr>
        <w:t xml:space="preserve">об’єкта </w:t>
      </w:r>
      <w:r w:rsidRPr="003250B2">
        <w:rPr>
          <w:rFonts w:ascii="Times New Roman" w:hAnsi="Times New Roman"/>
          <w:sz w:val="28"/>
          <w:szCs w:val="28"/>
        </w:rPr>
        <w:t>перевірки</w:t>
      </w:r>
      <w:r w:rsidR="008A3194" w:rsidRPr="003250B2">
        <w:rPr>
          <w:rFonts w:ascii="Times New Roman" w:hAnsi="Times New Roman"/>
          <w:sz w:val="28"/>
          <w:szCs w:val="28"/>
        </w:rPr>
        <w:t>, якщо немає змоги</w:t>
      </w:r>
      <w:r w:rsidRPr="003250B2">
        <w:rPr>
          <w:rFonts w:ascii="Times New Roman" w:hAnsi="Times New Roman"/>
          <w:sz w:val="28"/>
          <w:szCs w:val="28"/>
        </w:rPr>
        <w:t xml:space="preserve"> забезпечити виконання вимог підпункту 4 пункту </w:t>
      </w:r>
      <w:r w:rsidR="000F5806" w:rsidRPr="003250B2">
        <w:rPr>
          <w:rFonts w:ascii="Times New Roman" w:hAnsi="Times New Roman"/>
          <w:sz w:val="28"/>
          <w:szCs w:val="28"/>
        </w:rPr>
        <w:t>16</w:t>
      </w:r>
      <w:r w:rsidR="00632A9D" w:rsidRPr="003250B2">
        <w:rPr>
          <w:rFonts w:ascii="Times New Roman" w:hAnsi="Times New Roman"/>
          <w:sz w:val="28"/>
          <w:szCs w:val="28"/>
        </w:rPr>
        <w:t xml:space="preserve"> </w:t>
      </w:r>
      <w:r w:rsidRPr="003250B2">
        <w:rPr>
          <w:rFonts w:ascii="Times New Roman" w:hAnsi="Times New Roman"/>
          <w:sz w:val="28"/>
          <w:szCs w:val="28"/>
        </w:rPr>
        <w:t>розділу III цього Положення</w:t>
      </w:r>
      <w:r w:rsidR="008A3194" w:rsidRPr="003250B2">
        <w:rPr>
          <w:rFonts w:ascii="Times New Roman" w:hAnsi="Times New Roman"/>
          <w:sz w:val="28"/>
          <w:szCs w:val="28"/>
        </w:rPr>
        <w:t>,</w:t>
      </w:r>
      <w:r w:rsidRPr="003250B2">
        <w:rPr>
          <w:rFonts w:ascii="Times New Roman" w:hAnsi="Times New Roman"/>
          <w:sz w:val="28"/>
          <w:szCs w:val="28"/>
        </w:rPr>
        <w:t xml:space="preserve"> надає </w:t>
      </w:r>
      <w:r w:rsidR="00563D64" w:rsidRPr="003250B2">
        <w:rPr>
          <w:rFonts w:ascii="Times New Roman" w:hAnsi="Times New Roman" w:cs="Times New Roman"/>
          <w:sz w:val="28"/>
          <w:szCs w:val="28"/>
        </w:rPr>
        <w:t>групі перевірки</w:t>
      </w:r>
      <w:r w:rsidRPr="003250B2">
        <w:rPr>
          <w:rFonts w:ascii="Times New Roman" w:hAnsi="Times New Roman"/>
          <w:sz w:val="28"/>
          <w:szCs w:val="28"/>
        </w:rPr>
        <w:t xml:space="preserve"> інформацію і документи (або їх копії), зазначені в підпункті 2 пункту </w:t>
      </w:r>
      <w:r w:rsidR="000F5806" w:rsidRPr="003250B2">
        <w:rPr>
          <w:rFonts w:ascii="Times New Roman" w:hAnsi="Times New Roman"/>
          <w:sz w:val="28"/>
          <w:szCs w:val="28"/>
        </w:rPr>
        <w:t xml:space="preserve">16 </w:t>
      </w:r>
      <w:r w:rsidRPr="003250B2">
        <w:rPr>
          <w:rFonts w:ascii="Times New Roman" w:hAnsi="Times New Roman"/>
          <w:sz w:val="28"/>
          <w:szCs w:val="28"/>
        </w:rPr>
        <w:t xml:space="preserve">розділу III та пункті </w:t>
      </w:r>
      <w:r w:rsidR="000F5806" w:rsidRPr="003250B2">
        <w:rPr>
          <w:rFonts w:ascii="Times New Roman" w:hAnsi="Times New Roman"/>
          <w:sz w:val="28"/>
          <w:szCs w:val="28"/>
        </w:rPr>
        <w:t>3</w:t>
      </w:r>
      <w:r w:rsidR="00A43099" w:rsidRPr="003250B2">
        <w:rPr>
          <w:rFonts w:ascii="Times New Roman" w:hAnsi="Times New Roman"/>
          <w:sz w:val="28"/>
          <w:szCs w:val="28"/>
        </w:rPr>
        <w:t>6</w:t>
      </w:r>
      <w:r w:rsidR="000F5806" w:rsidRPr="003250B2">
        <w:rPr>
          <w:rFonts w:ascii="Times New Roman" w:hAnsi="Times New Roman"/>
          <w:sz w:val="28"/>
          <w:szCs w:val="28"/>
        </w:rPr>
        <w:t xml:space="preserve"> </w:t>
      </w:r>
      <w:r w:rsidRPr="003250B2">
        <w:rPr>
          <w:rFonts w:ascii="Times New Roman" w:hAnsi="Times New Roman"/>
          <w:sz w:val="28"/>
          <w:szCs w:val="28"/>
        </w:rPr>
        <w:t>розділу V</w:t>
      </w:r>
      <w:r w:rsidR="00632A9D" w:rsidRPr="003250B2">
        <w:rPr>
          <w:rFonts w:ascii="Times New Roman" w:hAnsi="Times New Roman"/>
          <w:sz w:val="28"/>
          <w:szCs w:val="28"/>
        </w:rPr>
        <w:t>І</w:t>
      </w:r>
      <w:r w:rsidRPr="003250B2">
        <w:rPr>
          <w:rFonts w:ascii="Times New Roman" w:hAnsi="Times New Roman"/>
          <w:sz w:val="28"/>
          <w:szCs w:val="28"/>
        </w:rPr>
        <w:t xml:space="preserve"> цього Положення, для їх опрацювання поза місцезнаходженням </w:t>
      </w:r>
      <w:r w:rsidR="008A3194" w:rsidRPr="003250B2">
        <w:rPr>
          <w:rFonts w:ascii="Times New Roman" w:hAnsi="Times New Roman"/>
          <w:sz w:val="28"/>
          <w:szCs w:val="28"/>
        </w:rPr>
        <w:t xml:space="preserve">об’єкта </w:t>
      </w:r>
      <w:r w:rsidRPr="003250B2">
        <w:rPr>
          <w:rFonts w:ascii="Times New Roman" w:hAnsi="Times New Roman"/>
          <w:sz w:val="28"/>
          <w:szCs w:val="28"/>
        </w:rPr>
        <w:t xml:space="preserve">перевірки з дотриманням порядку, установленого в пунктах </w:t>
      </w:r>
      <w:r w:rsidR="000F5806" w:rsidRPr="003250B2">
        <w:rPr>
          <w:rFonts w:ascii="Times New Roman" w:hAnsi="Times New Roman"/>
          <w:sz w:val="28"/>
          <w:szCs w:val="28"/>
        </w:rPr>
        <w:t>3</w:t>
      </w:r>
      <w:r w:rsidR="00A43099" w:rsidRPr="003250B2">
        <w:rPr>
          <w:rFonts w:ascii="Times New Roman" w:hAnsi="Times New Roman"/>
          <w:sz w:val="28"/>
          <w:szCs w:val="28"/>
        </w:rPr>
        <w:t>8</w:t>
      </w:r>
      <w:r w:rsidRPr="003250B2">
        <w:rPr>
          <w:rFonts w:ascii="Times New Roman" w:hAnsi="Times New Roman"/>
          <w:sz w:val="28"/>
          <w:szCs w:val="28"/>
        </w:rPr>
        <w:t xml:space="preserve">, </w:t>
      </w:r>
      <w:r w:rsidR="000F5806" w:rsidRPr="003250B2">
        <w:rPr>
          <w:rFonts w:ascii="Times New Roman" w:hAnsi="Times New Roman"/>
          <w:sz w:val="28"/>
          <w:szCs w:val="28"/>
        </w:rPr>
        <w:t>3</w:t>
      </w:r>
      <w:r w:rsidR="00A43099" w:rsidRPr="003250B2">
        <w:rPr>
          <w:rFonts w:ascii="Times New Roman" w:hAnsi="Times New Roman"/>
          <w:sz w:val="28"/>
          <w:szCs w:val="28"/>
        </w:rPr>
        <w:t>9</w:t>
      </w:r>
      <w:r w:rsidR="000F5806" w:rsidRPr="003250B2">
        <w:rPr>
          <w:rFonts w:ascii="Times New Roman" w:hAnsi="Times New Roman"/>
          <w:sz w:val="28"/>
          <w:szCs w:val="28"/>
        </w:rPr>
        <w:t xml:space="preserve"> </w:t>
      </w:r>
      <w:r w:rsidRPr="003250B2">
        <w:rPr>
          <w:rFonts w:ascii="Times New Roman" w:hAnsi="Times New Roman"/>
          <w:sz w:val="28"/>
          <w:szCs w:val="28"/>
        </w:rPr>
        <w:t>розділу V</w:t>
      </w:r>
      <w:r w:rsidR="00632A9D" w:rsidRPr="003250B2">
        <w:rPr>
          <w:rFonts w:ascii="Times New Roman" w:hAnsi="Times New Roman"/>
          <w:sz w:val="28"/>
          <w:szCs w:val="28"/>
        </w:rPr>
        <w:t>І</w:t>
      </w:r>
      <w:r w:rsidRPr="003250B2">
        <w:rPr>
          <w:rFonts w:ascii="Times New Roman" w:hAnsi="Times New Roman"/>
          <w:sz w:val="28"/>
          <w:szCs w:val="28"/>
        </w:rPr>
        <w:t xml:space="preserve"> цього Положення, а в разі </w:t>
      </w:r>
      <w:r w:rsidRPr="003250B2">
        <w:rPr>
          <w:rFonts w:ascii="Times New Roman" w:hAnsi="Times New Roman"/>
          <w:sz w:val="28"/>
        </w:rPr>
        <w:t>їх</w:t>
      </w:r>
      <w:r w:rsidRPr="003250B2">
        <w:rPr>
          <w:rFonts w:ascii="Times New Roman" w:hAnsi="Times New Roman"/>
          <w:sz w:val="28"/>
          <w:szCs w:val="28"/>
        </w:rPr>
        <w:t xml:space="preserve"> неналежної якості (уключаючи низьку роздільну якість шрифту), яка ускладнює опрацювання документів, надає на вимогу керівника </w:t>
      </w:r>
      <w:r w:rsidR="00563D64" w:rsidRPr="003250B2">
        <w:rPr>
          <w:rFonts w:ascii="Times New Roman" w:hAnsi="Times New Roman" w:cs="Times New Roman"/>
          <w:sz w:val="28"/>
          <w:szCs w:val="28"/>
        </w:rPr>
        <w:t>групи перевірки</w:t>
      </w:r>
      <w:r w:rsidRPr="003250B2">
        <w:rPr>
          <w:rFonts w:ascii="Times New Roman" w:hAnsi="Times New Roman"/>
          <w:sz w:val="28"/>
          <w:szCs w:val="28"/>
        </w:rPr>
        <w:t xml:space="preserve"> для опрацювання оригінали документів, потрібних для подальших наглядових дій.</w:t>
      </w:r>
    </w:p>
    <w:p w14:paraId="6556CC65" w14:textId="77777777" w:rsidR="00994BFF" w:rsidRPr="003250B2" w:rsidRDefault="00994BFF" w:rsidP="00994BFF">
      <w:pPr>
        <w:pStyle w:val="Textbody"/>
        <w:spacing w:after="0" w:line="240" w:lineRule="auto"/>
        <w:ind w:left="709"/>
        <w:jc w:val="both"/>
        <w:rPr>
          <w:rFonts w:ascii="Times New Roman" w:hAnsi="Times New Roman" w:cs="Times New Roman"/>
          <w:sz w:val="28"/>
          <w:szCs w:val="28"/>
        </w:rPr>
      </w:pPr>
    </w:p>
    <w:p w14:paraId="4DEC1C20" w14:textId="77777777" w:rsidR="005A1F18" w:rsidRPr="003250B2" w:rsidRDefault="00BF00ED" w:rsidP="00BF00ED">
      <w:pPr>
        <w:pStyle w:val="Textbody"/>
        <w:numPr>
          <w:ilvl w:val="0"/>
          <w:numId w:val="3"/>
        </w:numPr>
        <w:spacing w:after="0" w:line="240" w:lineRule="auto"/>
        <w:ind w:left="0" w:firstLine="709"/>
        <w:jc w:val="both"/>
        <w:rPr>
          <w:rFonts w:ascii="Times New Roman" w:hAnsi="Times New Roman" w:cs="Times New Roman"/>
          <w:sz w:val="28"/>
          <w:szCs w:val="28"/>
        </w:rPr>
      </w:pPr>
      <w:r w:rsidRPr="003250B2">
        <w:rPr>
          <w:rFonts w:ascii="Times New Roman" w:hAnsi="Times New Roman" w:cs="Times New Roman"/>
          <w:sz w:val="28"/>
          <w:szCs w:val="28"/>
        </w:rPr>
        <w:t xml:space="preserve">Керівник </w:t>
      </w:r>
      <w:r w:rsidR="008A3194" w:rsidRPr="003250B2">
        <w:rPr>
          <w:rFonts w:ascii="Times New Roman" w:hAnsi="Times New Roman" w:cs="Times New Roman"/>
          <w:sz w:val="28"/>
          <w:szCs w:val="28"/>
        </w:rPr>
        <w:t xml:space="preserve">об’єкта </w:t>
      </w:r>
      <w:r w:rsidRPr="003250B2">
        <w:rPr>
          <w:rFonts w:ascii="Times New Roman" w:hAnsi="Times New Roman" w:cs="Times New Roman"/>
          <w:sz w:val="28"/>
          <w:szCs w:val="28"/>
        </w:rPr>
        <w:t xml:space="preserve">перевірки </w:t>
      </w:r>
      <w:r w:rsidR="008A3194" w:rsidRPr="003250B2">
        <w:rPr>
          <w:rFonts w:ascii="Times New Roman" w:hAnsi="Times New Roman" w:cs="Times New Roman"/>
          <w:sz w:val="28"/>
          <w:szCs w:val="28"/>
        </w:rPr>
        <w:t>зобов’язаний</w:t>
      </w:r>
      <w:r w:rsidR="008A3194" w:rsidRPr="003250B2">
        <w:rPr>
          <w:rFonts w:ascii="Times New Roman" w:hAnsi="Times New Roman" w:cs="Times New Roman"/>
          <w:bCs/>
          <w:sz w:val="28"/>
          <w:szCs w:val="28"/>
        </w:rPr>
        <w:t xml:space="preserve"> </w:t>
      </w:r>
      <w:r w:rsidR="00C01668" w:rsidRPr="003250B2">
        <w:rPr>
          <w:rFonts w:ascii="Times New Roman" w:hAnsi="Times New Roman" w:cs="Times New Roman"/>
          <w:bCs/>
          <w:color w:val="000000" w:themeColor="text1"/>
          <w:sz w:val="28"/>
        </w:rPr>
        <w:t>з метою створення умов для проведення перевірки</w:t>
      </w:r>
      <w:r w:rsidR="00C01668" w:rsidRPr="003250B2">
        <w:rPr>
          <w:rFonts w:ascii="Times New Roman" w:hAnsi="Times New Roman" w:cs="Times New Roman"/>
          <w:b/>
          <w:bCs/>
          <w:color w:val="000000" w:themeColor="text1"/>
          <w:sz w:val="26"/>
        </w:rPr>
        <w:t xml:space="preserve"> </w:t>
      </w:r>
      <w:r w:rsidR="008A3194" w:rsidRPr="003250B2">
        <w:rPr>
          <w:rFonts w:ascii="Times New Roman" w:hAnsi="Times New Roman" w:cs="Times New Roman"/>
          <w:bCs/>
          <w:sz w:val="28"/>
          <w:szCs w:val="28"/>
        </w:rPr>
        <w:t>в разі</w:t>
      </w:r>
      <w:r w:rsidRPr="003250B2">
        <w:rPr>
          <w:rFonts w:ascii="Times New Roman" w:hAnsi="Times New Roman" w:cs="Times New Roman"/>
          <w:bCs/>
          <w:sz w:val="28"/>
          <w:szCs w:val="28"/>
        </w:rPr>
        <w:t xml:space="preserve"> своєї тимчасової відсутності/неможливості виконувати свої обов’язки</w:t>
      </w:r>
      <w:r w:rsidR="00206ABE" w:rsidRPr="003250B2">
        <w:rPr>
          <w:rFonts w:ascii="Times New Roman" w:hAnsi="Times New Roman" w:cs="Times New Roman"/>
          <w:bCs/>
          <w:sz w:val="28"/>
          <w:szCs w:val="28"/>
        </w:rPr>
        <w:t xml:space="preserve"> </w:t>
      </w:r>
      <w:r w:rsidRPr="003250B2">
        <w:rPr>
          <w:rFonts w:ascii="Times New Roman" w:hAnsi="Times New Roman" w:cs="Times New Roman"/>
          <w:bCs/>
          <w:sz w:val="28"/>
          <w:szCs w:val="28"/>
        </w:rPr>
        <w:t>признач</w:t>
      </w:r>
      <w:r w:rsidR="00206ABE" w:rsidRPr="003250B2">
        <w:rPr>
          <w:rFonts w:ascii="Times New Roman" w:hAnsi="Times New Roman" w:cs="Times New Roman"/>
          <w:bCs/>
          <w:sz w:val="28"/>
          <w:szCs w:val="28"/>
        </w:rPr>
        <w:t>ити</w:t>
      </w:r>
      <w:r w:rsidRPr="003250B2">
        <w:rPr>
          <w:rFonts w:ascii="Times New Roman" w:hAnsi="Times New Roman" w:cs="Times New Roman"/>
          <w:bCs/>
          <w:sz w:val="28"/>
          <w:szCs w:val="28"/>
        </w:rPr>
        <w:t xml:space="preserve"> особ</w:t>
      </w:r>
      <w:r w:rsidR="00206ABE" w:rsidRPr="003250B2">
        <w:rPr>
          <w:rFonts w:ascii="Times New Roman" w:hAnsi="Times New Roman" w:cs="Times New Roman"/>
          <w:bCs/>
          <w:sz w:val="28"/>
          <w:szCs w:val="28"/>
        </w:rPr>
        <w:t>у</w:t>
      </w:r>
      <w:r w:rsidRPr="003250B2">
        <w:rPr>
          <w:rFonts w:ascii="Times New Roman" w:hAnsi="Times New Roman" w:cs="Times New Roman"/>
          <w:bCs/>
          <w:sz w:val="28"/>
          <w:szCs w:val="28"/>
        </w:rPr>
        <w:t>, яка виконує обов’язки керівника об’єкта перевірки на період тимчасової відсутності керівника об’єкта перевірки</w:t>
      </w:r>
      <w:r w:rsidR="009F5354" w:rsidRPr="003250B2">
        <w:rPr>
          <w:rFonts w:ascii="Times New Roman" w:hAnsi="Times New Roman" w:cs="Times New Roman"/>
          <w:bCs/>
          <w:sz w:val="28"/>
          <w:szCs w:val="28"/>
        </w:rPr>
        <w:t>,</w:t>
      </w:r>
      <w:r w:rsidRPr="003250B2">
        <w:rPr>
          <w:rFonts w:ascii="Times New Roman" w:hAnsi="Times New Roman" w:cs="Times New Roman"/>
          <w:bCs/>
          <w:sz w:val="28"/>
          <w:szCs w:val="28"/>
        </w:rPr>
        <w:t xml:space="preserve"> та/або признач</w:t>
      </w:r>
      <w:r w:rsidR="00206ABE" w:rsidRPr="003250B2">
        <w:rPr>
          <w:rFonts w:ascii="Times New Roman" w:hAnsi="Times New Roman" w:cs="Times New Roman"/>
          <w:bCs/>
          <w:sz w:val="28"/>
          <w:szCs w:val="28"/>
        </w:rPr>
        <w:t>ити</w:t>
      </w:r>
      <w:r w:rsidRPr="003250B2">
        <w:rPr>
          <w:rFonts w:ascii="Times New Roman" w:hAnsi="Times New Roman" w:cs="Times New Roman"/>
          <w:bCs/>
          <w:sz w:val="28"/>
          <w:szCs w:val="28"/>
        </w:rPr>
        <w:t xml:space="preserve"> </w:t>
      </w:r>
      <w:r w:rsidRPr="003250B2">
        <w:rPr>
          <w:rFonts w:ascii="Times New Roman" w:hAnsi="Times New Roman" w:cs="Times New Roman"/>
          <w:sz w:val="28"/>
          <w:szCs w:val="28"/>
        </w:rPr>
        <w:t>особ</w:t>
      </w:r>
      <w:r w:rsidR="00206ABE" w:rsidRPr="003250B2">
        <w:rPr>
          <w:rFonts w:ascii="Times New Roman" w:hAnsi="Times New Roman" w:cs="Times New Roman"/>
          <w:sz w:val="28"/>
          <w:szCs w:val="28"/>
        </w:rPr>
        <w:t>у</w:t>
      </w:r>
      <w:r w:rsidRPr="003250B2">
        <w:rPr>
          <w:rFonts w:ascii="Times New Roman" w:hAnsi="Times New Roman" w:cs="Times New Roman"/>
          <w:sz w:val="28"/>
          <w:szCs w:val="28"/>
        </w:rPr>
        <w:t>, уповноважен</w:t>
      </w:r>
      <w:r w:rsidR="00206ABE" w:rsidRPr="003250B2">
        <w:rPr>
          <w:rFonts w:ascii="Times New Roman" w:hAnsi="Times New Roman" w:cs="Times New Roman"/>
          <w:sz w:val="28"/>
          <w:szCs w:val="28"/>
        </w:rPr>
        <w:t>у</w:t>
      </w:r>
      <w:r w:rsidRPr="003250B2">
        <w:rPr>
          <w:rFonts w:ascii="Times New Roman" w:hAnsi="Times New Roman" w:cs="Times New Roman"/>
          <w:sz w:val="28"/>
          <w:szCs w:val="28"/>
        </w:rPr>
        <w:t xml:space="preserve"> керівником </w:t>
      </w:r>
      <w:r w:rsidR="008A3194" w:rsidRPr="003250B2">
        <w:rPr>
          <w:rFonts w:ascii="Times New Roman" w:hAnsi="Times New Roman" w:cs="Times New Roman"/>
          <w:sz w:val="28"/>
          <w:szCs w:val="28"/>
        </w:rPr>
        <w:t xml:space="preserve">об’єкта </w:t>
      </w:r>
      <w:r w:rsidRPr="003250B2">
        <w:rPr>
          <w:rFonts w:ascii="Times New Roman" w:hAnsi="Times New Roman" w:cs="Times New Roman"/>
          <w:sz w:val="28"/>
          <w:szCs w:val="28"/>
        </w:rPr>
        <w:t>перевірки представляти інтереси об’єкта перевірки на час проведення перевірки.</w:t>
      </w:r>
      <w:bookmarkEnd w:id="36"/>
    </w:p>
    <w:p w14:paraId="75FFE4DE" w14:textId="77777777" w:rsidR="00BF00ED" w:rsidRPr="003250B2" w:rsidRDefault="00BF00ED" w:rsidP="00BF00ED">
      <w:pPr>
        <w:pStyle w:val="Textbody"/>
        <w:spacing w:after="0" w:line="240" w:lineRule="auto"/>
        <w:ind w:firstLine="709"/>
        <w:jc w:val="both"/>
        <w:rPr>
          <w:rFonts w:ascii="Times New Roman" w:hAnsi="Times New Roman" w:cs="Times New Roman"/>
          <w:sz w:val="28"/>
          <w:szCs w:val="28"/>
        </w:rPr>
      </w:pPr>
    </w:p>
    <w:p w14:paraId="74FC1267" w14:textId="77777777" w:rsidR="005A1F18" w:rsidRPr="003250B2" w:rsidRDefault="005A1F18" w:rsidP="005A1F18">
      <w:pPr>
        <w:pStyle w:val="rvps2"/>
        <w:widowControl w:val="0"/>
        <w:shd w:val="clear" w:color="auto" w:fill="FFFFFF"/>
        <w:suppressAutoHyphens w:val="0"/>
        <w:spacing w:before="0" w:after="240"/>
        <w:jc w:val="center"/>
        <w:outlineLvl w:val="0"/>
        <w:rPr>
          <w:bCs/>
          <w:szCs w:val="28"/>
        </w:rPr>
      </w:pPr>
      <w:r w:rsidRPr="003250B2">
        <w:rPr>
          <w:bCs/>
          <w:szCs w:val="28"/>
        </w:rPr>
        <w:t xml:space="preserve">IV. Організація </w:t>
      </w:r>
      <w:r w:rsidR="008D3E11" w:rsidRPr="003250B2">
        <w:rPr>
          <w:bCs/>
          <w:szCs w:val="28"/>
        </w:rPr>
        <w:t xml:space="preserve">планової </w:t>
      </w:r>
      <w:r w:rsidRPr="003250B2">
        <w:rPr>
          <w:bCs/>
          <w:szCs w:val="28"/>
        </w:rPr>
        <w:t>перевірки</w:t>
      </w:r>
    </w:p>
    <w:p w14:paraId="055B0011" w14:textId="77777777" w:rsidR="001660A4" w:rsidRPr="003250B2" w:rsidRDefault="005A1F18" w:rsidP="001660A4">
      <w:pPr>
        <w:pStyle w:val="rvps2"/>
        <w:widowControl w:val="0"/>
        <w:numPr>
          <w:ilvl w:val="0"/>
          <w:numId w:val="3"/>
        </w:numPr>
        <w:shd w:val="clear" w:color="auto" w:fill="FFFFFF"/>
        <w:suppressAutoHyphens w:val="0"/>
        <w:spacing w:before="0" w:after="0"/>
        <w:ind w:left="0" w:firstLine="710"/>
        <w:jc w:val="both"/>
      </w:pPr>
      <w:r w:rsidRPr="003250B2">
        <w:rPr>
          <w:szCs w:val="28"/>
        </w:rPr>
        <w:t>Національний банк повідомляє об’єкт перевірки про проведення планової перевірки не пізніше ніж за 10 календарних днів до її початку.</w:t>
      </w:r>
    </w:p>
    <w:p w14:paraId="0F1E4F64" w14:textId="77777777" w:rsidR="005A1F18" w:rsidRPr="003250B2" w:rsidRDefault="005A1F18" w:rsidP="005A1F18">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Національний банк надсилає повідомлення про проведення планової перевірки </w:t>
      </w:r>
      <w:r w:rsidRPr="003250B2">
        <w:rPr>
          <w:rFonts w:ascii="Times New Roman" w:hAnsi="Times New Roman"/>
          <w:sz w:val="28"/>
        </w:rPr>
        <w:t>засобами електронної пошти</w:t>
      </w:r>
      <w:r w:rsidRPr="003250B2">
        <w:rPr>
          <w:rFonts w:ascii="Times New Roman" w:hAnsi="Times New Roman"/>
          <w:sz w:val="28"/>
          <w:szCs w:val="28"/>
        </w:rPr>
        <w:t xml:space="preserve"> або поштового зв’язку.</w:t>
      </w:r>
    </w:p>
    <w:p w14:paraId="18D8602F" w14:textId="1708CB65" w:rsidR="00503F00" w:rsidRPr="003250B2" w:rsidRDefault="00503F00" w:rsidP="00503F00">
      <w:pPr>
        <w:ind w:firstLine="709"/>
      </w:pPr>
      <w:r w:rsidRPr="003250B2">
        <w:t>Повідомлення про проведення планової перевірки, яке складено в електронній формі, підписується</w:t>
      </w:r>
      <w:r w:rsidR="00CE40BC">
        <w:t xml:space="preserve"> </w:t>
      </w:r>
      <w:r w:rsidR="00E1699D" w:rsidRPr="003250B2">
        <w:t>КЕП</w:t>
      </w:r>
      <w:r w:rsidRPr="003250B2">
        <w:t xml:space="preserve"> уповноваженої посадової особи Національного банку та надсилається електронною поштою Національного </w:t>
      </w:r>
      <w:r w:rsidRPr="003250B2">
        <w:lastRenderedPageBreak/>
        <w:t>банку на електронну адресу об</w:t>
      </w:r>
      <w:r w:rsidR="0077072B" w:rsidRPr="003250B2">
        <w:t>’</w:t>
      </w:r>
      <w:r w:rsidRPr="003250B2">
        <w:t>єкта перевірки, зазначену в Державному реєстрі фінансових установ</w:t>
      </w:r>
      <w:r w:rsidR="007157A7" w:rsidRPr="003250B2">
        <w:t>, Реєстрі платіжної інфраструктури</w:t>
      </w:r>
      <w:r w:rsidRPr="003250B2">
        <w:t xml:space="preserve">. </w:t>
      </w:r>
    </w:p>
    <w:p w14:paraId="3FEEAF09" w14:textId="77777777" w:rsidR="00503F00" w:rsidRPr="003250B2" w:rsidRDefault="00503F00" w:rsidP="00503F00">
      <w:pPr>
        <w:ind w:firstLine="709"/>
      </w:pPr>
      <w:r w:rsidRPr="003250B2">
        <w:t xml:space="preserve">Повідомлення може бути також направлене на іншу офіційну адресу, що стала відома Національному банку </w:t>
      </w:r>
      <w:r w:rsidR="0077072B" w:rsidRPr="003250B2">
        <w:t xml:space="preserve">під час </w:t>
      </w:r>
      <w:r w:rsidRPr="003250B2">
        <w:t>офіційної комунікації з об’єктом перевірки</w:t>
      </w:r>
      <w:r w:rsidR="009F5354" w:rsidRPr="003250B2">
        <w:t>,</w:t>
      </w:r>
      <w:r w:rsidRPr="003250B2">
        <w:t xml:space="preserve"> </w:t>
      </w:r>
      <w:r w:rsidR="0077072B" w:rsidRPr="003250B2">
        <w:t>з дотриманням</w:t>
      </w:r>
      <w:r w:rsidR="00CE40BC">
        <w:t xml:space="preserve"> </w:t>
      </w:r>
      <w:r w:rsidRPr="003250B2">
        <w:t>вимог нормативно-правових актів Національного банку.</w:t>
      </w:r>
    </w:p>
    <w:p w14:paraId="42BDBC71" w14:textId="77777777" w:rsidR="00D43F23" w:rsidRPr="003250B2" w:rsidRDefault="00503F00" w:rsidP="00503F00">
      <w:pPr>
        <w:pStyle w:val="rvps2"/>
        <w:widowControl w:val="0"/>
        <w:shd w:val="clear" w:color="auto" w:fill="FFFFFF"/>
        <w:suppressAutoHyphens w:val="0"/>
        <w:spacing w:before="0" w:after="0"/>
        <w:ind w:firstLine="709"/>
        <w:jc w:val="both"/>
        <w:rPr>
          <w:szCs w:val="28"/>
        </w:rPr>
      </w:pPr>
      <w:r w:rsidRPr="003250B2">
        <w:t xml:space="preserve">Повідомлення про проведення планової перевірки </w:t>
      </w:r>
      <w:r w:rsidR="0077072B" w:rsidRPr="003250B2">
        <w:t xml:space="preserve">в </w:t>
      </w:r>
      <w:r w:rsidRPr="003250B2">
        <w:t xml:space="preserve">разі його надсилання </w:t>
      </w:r>
      <w:r w:rsidR="0077072B" w:rsidRPr="003250B2">
        <w:t xml:space="preserve">в </w:t>
      </w:r>
      <w:r w:rsidRPr="003250B2">
        <w:t>паперовій формі оформляється у вигляді листа Національного банку за підписом уповноваженої посадової особи Національного банку або засвідченої в установленому Національним банком порядку копії повідомлення (створеного в електронній формі), підписаного КЕП уповноваженої посадової особи Національного банку</w:t>
      </w:r>
      <w:r w:rsidR="00833CDA" w:rsidRPr="003250B2">
        <w:t xml:space="preserve"> та надсилається засобами поштового зв</w:t>
      </w:r>
      <w:r w:rsidR="00EE2602">
        <w:t>’</w:t>
      </w:r>
      <w:r w:rsidR="00833CDA" w:rsidRPr="003250B2">
        <w:t>язку рекомендованим листом із повідомленням про вручення за адресою місцезнаходження об</w:t>
      </w:r>
      <w:r w:rsidR="00EE2602">
        <w:t>’</w:t>
      </w:r>
      <w:r w:rsidR="00833CDA" w:rsidRPr="003250B2">
        <w:t xml:space="preserve">єкта перевірки, зазначеною в </w:t>
      </w:r>
      <w:r w:rsidR="00520A21" w:rsidRPr="003250B2">
        <w:t>ЄДР</w:t>
      </w:r>
      <w:r w:rsidRPr="003250B2">
        <w:t>.</w:t>
      </w:r>
    </w:p>
    <w:p w14:paraId="03F32288" w14:textId="77777777" w:rsidR="00907902" w:rsidRPr="003250B2" w:rsidRDefault="00907902" w:rsidP="00503F00">
      <w:pPr>
        <w:pStyle w:val="rvps2"/>
        <w:widowControl w:val="0"/>
        <w:shd w:val="clear" w:color="auto" w:fill="FFFFFF"/>
        <w:suppressAutoHyphens w:val="0"/>
        <w:spacing w:before="0" w:after="0"/>
        <w:ind w:firstLine="709"/>
        <w:jc w:val="both"/>
        <w:rPr>
          <w:szCs w:val="28"/>
        </w:rPr>
      </w:pPr>
    </w:p>
    <w:p w14:paraId="218068F7" w14:textId="77777777" w:rsidR="00503F00" w:rsidRPr="003250B2" w:rsidRDefault="00503F00" w:rsidP="00503F00">
      <w:pPr>
        <w:pStyle w:val="af3"/>
        <w:numPr>
          <w:ilvl w:val="0"/>
          <w:numId w:val="3"/>
        </w:numPr>
        <w:spacing w:after="240"/>
        <w:ind w:left="0" w:firstLine="709"/>
        <w:contextualSpacing w:val="0"/>
      </w:pPr>
      <w:r w:rsidRPr="003250B2">
        <w:t xml:space="preserve">Національний банк може </w:t>
      </w:r>
      <w:r w:rsidR="0077072B" w:rsidRPr="003250B2">
        <w:t xml:space="preserve">комунікувати </w:t>
      </w:r>
      <w:r w:rsidRPr="003250B2">
        <w:t xml:space="preserve">з </w:t>
      </w:r>
      <w:r w:rsidR="0077072B" w:rsidRPr="003250B2">
        <w:t xml:space="preserve">об’єктом </w:t>
      </w:r>
      <w:r w:rsidRPr="003250B2">
        <w:t>перевірки в паперовій формі</w:t>
      </w:r>
      <w:r w:rsidR="00C01668" w:rsidRPr="003250B2">
        <w:t xml:space="preserve"> </w:t>
      </w:r>
      <w:r w:rsidR="0077072B" w:rsidRPr="003250B2">
        <w:t xml:space="preserve">в </w:t>
      </w:r>
      <w:r w:rsidR="00C01668" w:rsidRPr="003250B2">
        <w:t>разі отримання</w:t>
      </w:r>
      <w:r w:rsidRPr="003250B2">
        <w:t>:</w:t>
      </w:r>
    </w:p>
    <w:p w14:paraId="56478FFD" w14:textId="77777777" w:rsidR="00503F00" w:rsidRPr="003250B2" w:rsidRDefault="00503F00" w:rsidP="00503F00">
      <w:pPr>
        <w:pStyle w:val="af3"/>
        <w:numPr>
          <w:ilvl w:val="0"/>
          <w:numId w:val="17"/>
        </w:numPr>
        <w:tabs>
          <w:tab w:val="left" w:pos="1134"/>
        </w:tabs>
        <w:spacing w:after="240"/>
        <w:ind w:left="0" w:firstLine="709"/>
        <w:contextualSpacing w:val="0"/>
      </w:pPr>
      <w:r w:rsidRPr="003250B2">
        <w:t xml:space="preserve">письмового повідомлення від </w:t>
      </w:r>
      <w:r w:rsidR="00AC0AFE" w:rsidRPr="003250B2">
        <w:t>надавача платіжних послуг</w:t>
      </w:r>
      <w:r w:rsidR="008F40A6" w:rsidRPr="003250B2">
        <w:t>, надавача обмежених платіжних послуг</w:t>
      </w:r>
      <w:r w:rsidR="00AC0AFE" w:rsidRPr="003250B2">
        <w:t xml:space="preserve"> </w:t>
      </w:r>
      <w:r w:rsidRPr="003250B2">
        <w:t>про припинення офіційної комунікації засобами електронної пошти, наданого Національному банку в установленому ним порядку та/або наявності рішень уповноважених державних органів України про застосування персональних спеціальних економічних та інших обмежувальних заходів (санкцій) до юридичних осіб, які надають послуги електронних поштових сервісів (</w:t>
      </w:r>
      <w:r w:rsidR="0077072B" w:rsidRPr="003250B2">
        <w:t>якщо</w:t>
      </w:r>
      <w:r w:rsidRPr="003250B2">
        <w:t xml:space="preserve"> об’єкт перевірки користується послугами відповідної особи);</w:t>
      </w:r>
    </w:p>
    <w:p w14:paraId="126BC8F6" w14:textId="77777777" w:rsidR="00503F00" w:rsidRPr="003250B2" w:rsidRDefault="009F5354" w:rsidP="00242B59">
      <w:pPr>
        <w:pStyle w:val="rvps2"/>
        <w:widowControl w:val="0"/>
        <w:numPr>
          <w:ilvl w:val="0"/>
          <w:numId w:val="17"/>
        </w:numPr>
        <w:shd w:val="clear" w:color="auto" w:fill="FFFFFF"/>
        <w:tabs>
          <w:tab w:val="left" w:pos="1134"/>
        </w:tabs>
        <w:suppressAutoHyphens w:val="0"/>
        <w:spacing w:before="0" w:after="0"/>
        <w:ind w:left="0" w:firstLine="709"/>
        <w:jc w:val="both"/>
        <w:rPr>
          <w:szCs w:val="28"/>
        </w:rPr>
      </w:pPr>
      <w:r w:rsidRPr="003250B2">
        <w:t>повідомлення, якщо</w:t>
      </w:r>
      <w:r w:rsidR="00CE40BC">
        <w:t xml:space="preserve"> </w:t>
      </w:r>
      <w:r w:rsidR="00503F00" w:rsidRPr="003250B2">
        <w:t>документ</w:t>
      </w:r>
      <w:r w:rsidRPr="003250B2">
        <w:t xml:space="preserve"> надіслано</w:t>
      </w:r>
      <w:r w:rsidR="00503F00" w:rsidRPr="003250B2">
        <w:t xml:space="preserve"> засобами електронної пошти</w:t>
      </w:r>
      <w:r w:rsidR="00C01668" w:rsidRPr="003250B2">
        <w:t>,</w:t>
      </w:r>
      <w:r w:rsidR="00503F00" w:rsidRPr="003250B2">
        <w:t xml:space="preserve"> про неможливість доставити електронний документ адресату з причин, що не залежать від Національного банку (включаючи через блокування, заборону, обмеження використання поштового сервісу/поштової скриньки</w:t>
      </w:r>
      <w:r w:rsidR="00CE40BC">
        <w:t xml:space="preserve"> </w:t>
      </w:r>
      <w:r w:rsidR="00503F00" w:rsidRPr="003250B2">
        <w:t>згідно з рішеннями уповноважених державних органів України, суду, власника поштового сервера, провайдера, неможливість отримання повідомлень через відсутність вільного місця в поштовій скриньці).</w:t>
      </w:r>
    </w:p>
    <w:p w14:paraId="4C0935FF" w14:textId="77777777" w:rsidR="005A1F18" w:rsidRPr="003250B2" w:rsidRDefault="005A1F18" w:rsidP="00242B59">
      <w:pPr>
        <w:pStyle w:val="rvps2"/>
        <w:widowControl w:val="0"/>
        <w:shd w:val="clear" w:color="auto" w:fill="FFFFFF"/>
        <w:suppressAutoHyphens w:val="0"/>
        <w:spacing w:before="0" w:after="0"/>
        <w:ind w:firstLine="709"/>
        <w:jc w:val="both"/>
      </w:pPr>
    </w:p>
    <w:p w14:paraId="18694D0F" w14:textId="77777777" w:rsidR="005A1F18" w:rsidRPr="003250B2" w:rsidRDefault="005A1F18" w:rsidP="001660A4">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Повідомлення про проведення планової перевірки </w:t>
      </w:r>
      <w:r w:rsidR="00FA24AF" w:rsidRPr="003250B2">
        <w:rPr>
          <w:szCs w:val="28"/>
        </w:rPr>
        <w:t>має</w:t>
      </w:r>
      <w:r w:rsidRPr="003250B2">
        <w:rPr>
          <w:szCs w:val="28"/>
        </w:rPr>
        <w:t xml:space="preserve"> містити таку інформацію:</w:t>
      </w:r>
    </w:p>
    <w:p w14:paraId="1ABDEEA0" w14:textId="77777777" w:rsidR="005A1F18" w:rsidRPr="003250B2" w:rsidRDefault="005A1F18" w:rsidP="005A1F18">
      <w:pPr>
        <w:pStyle w:val="rvps2"/>
        <w:widowControl w:val="0"/>
        <w:shd w:val="clear" w:color="auto" w:fill="FFFFFF"/>
        <w:suppressAutoHyphens w:val="0"/>
        <w:spacing w:before="0" w:after="0"/>
        <w:ind w:left="710"/>
        <w:jc w:val="both"/>
      </w:pPr>
    </w:p>
    <w:p w14:paraId="0378301E" w14:textId="77777777" w:rsidR="005A1F18" w:rsidRPr="003250B2" w:rsidRDefault="005A1F18" w:rsidP="00F820C0">
      <w:pPr>
        <w:pStyle w:val="Textbody"/>
        <w:numPr>
          <w:ilvl w:val="0"/>
          <w:numId w:val="10"/>
        </w:numPr>
        <w:spacing w:after="0" w:line="240" w:lineRule="auto"/>
        <w:ind w:left="0" w:firstLine="709"/>
        <w:jc w:val="both"/>
        <w:rPr>
          <w:rFonts w:ascii="Times New Roman" w:hAnsi="Times New Roman"/>
          <w:sz w:val="28"/>
          <w:szCs w:val="28"/>
        </w:rPr>
      </w:pPr>
      <w:r w:rsidRPr="003250B2">
        <w:rPr>
          <w:rFonts w:ascii="Times New Roman" w:hAnsi="Times New Roman"/>
          <w:sz w:val="28"/>
          <w:szCs w:val="28"/>
        </w:rPr>
        <w:t>дати початку та закінчення перевірки;</w:t>
      </w:r>
    </w:p>
    <w:p w14:paraId="34DAA705" w14:textId="77777777" w:rsidR="005A1F18" w:rsidRPr="003250B2" w:rsidRDefault="005A1F18" w:rsidP="005A1F18">
      <w:pPr>
        <w:pStyle w:val="Textbody"/>
        <w:spacing w:after="0" w:line="240" w:lineRule="auto"/>
        <w:ind w:firstLine="709"/>
        <w:jc w:val="both"/>
        <w:rPr>
          <w:rFonts w:ascii="Times New Roman" w:hAnsi="Times New Roman"/>
          <w:sz w:val="28"/>
          <w:szCs w:val="28"/>
        </w:rPr>
      </w:pPr>
      <w:bookmarkStart w:id="37" w:name="n260"/>
      <w:bookmarkEnd w:id="37"/>
    </w:p>
    <w:p w14:paraId="43464687" w14:textId="77777777" w:rsidR="005A1F18" w:rsidRPr="003250B2" w:rsidRDefault="005A1F18" w:rsidP="00F820C0">
      <w:pPr>
        <w:pStyle w:val="Textbody"/>
        <w:numPr>
          <w:ilvl w:val="0"/>
          <w:numId w:val="10"/>
        </w:numPr>
        <w:spacing w:after="0" w:line="240" w:lineRule="auto"/>
        <w:ind w:left="0" w:firstLine="709"/>
        <w:jc w:val="both"/>
        <w:rPr>
          <w:rFonts w:ascii="Times New Roman" w:hAnsi="Times New Roman"/>
          <w:sz w:val="28"/>
          <w:szCs w:val="28"/>
        </w:rPr>
      </w:pPr>
      <w:r w:rsidRPr="003250B2">
        <w:rPr>
          <w:rFonts w:ascii="Times New Roman" w:hAnsi="Times New Roman"/>
          <w:sz w:val="28"/>
          <w:szCs w:val="28"/>
        </w:rPr>
        <w:t>період перевірки;</w:t>
      </w:r>
    </w:p>
    <w:p w14:paraId="7A0C8F77" w14:textId="77777777" w:rsidR="005A1F18" w:rsidRPr="003250B2" w:rsidRDefault="005A1F18" w:rsidP="005A1F18">
      <w:pPr>
        <w:pStyle w:val="Textbody"/>
        <w:spacing w:after="0" w:line="240" w:lineRule="auto"/>
        <w:ind w:firstLine="709"/>
        <w:jc w:val="both"/>
        <w:rPr>
          <w:rFonts w:ascii="Times New Roman" w:hAnsi="Times New Roman"/>
          <w:sz w:val="28"/>
          <w:szCs w:val="28"/>
        </w:rPr>
      </w:pPr>
      <w:bookmarkStart w:id="38" w:name="n261"/>
      <w:bookmarkEnd w:id="38"/>
    </w:p>
    <w:p w14:paraId="4EE8D40C" w14:textId="77777777" w:rsidR="005A1F18" w:rsidRPr="003250B2" w:rsidRDefault="005A1F18" w:rsidP="00F820C0">
      <w:pPr>
        <w:pStyle w:val="Textbody"/>
        <w:numPr>
          <w:ilvl w:val="0"/>
          <w:numId w:val="10"/>
        </w:numPr>
        <w:spacing w:after="0" w:line="240" w:lineRule="auto"/>
        <w:ind w:left="0" w:firstLine="709"/>
        <w:jc w:val="both"/>
        <w:rPr>
          <w:rFonts w:ascii="Times New Roman" w:hAnsi="Times New Roman"/>
          <w:sz w:val="28"/>
          <w:szCs w:val="28"/>
        </w:rPr>
      </w:pPr>
      <w:r w:rsidRPr="003250B2">
        <w:rPr>
          <w:rFonts w:ascii="Times New Roman" w:hAnsi="Times New Roman"/>
          <w:sz w:val="28"/>
          <w:szCs w:val="28"/>
        </w:rPr>
        <w:lastRenderedPageBreak/>
        <w:t xml:space="preserve">прізвище, </w:t>
      </w:r>
      <w:r w:rsidR="00FE4B97" w:rsidRPr="003250B2">
        <w:rPr>
          <w:rFonts w:ascii="Times New Roman" w:hAnsi="Times New Roman"/>
          <w:sz w:val="28"/>
          <w:szCs w:val="28"/>
        </w:rPr>
        <w:t xml:space="preserve">власне </w:t>
      </w:r>
      <w:r w:rsidRPr="003250B2">
        <w:rPr>
          <w:rFonts w:ascii="Times New Roman" w:hAnsi="Times New Roman"/>
          <w:sz w:val="28"/>
          <w:szCs w:val="28"/>
        </w:rPr>
        <w:t xml:space="preserve">ім’я та по батькові/прізвища, </w:t>
      </w:r>
      <w:r w:rsidR="00FE4B97" w:rsidRPr="003250B2">
        <w:rPr>
          <w:rFonts w:ascii="Times New Roman" w:hAnsi="Times New Roman"/>
          <w:sz w:val="28"/>
          <w:szCs w:val="28"/>
        </w:rPr>
        <w:t xml:space="preserve">власні </w:t>
      </w:r>
      <w:r w:rsidRPr="003250B2">
        <w:rPr>
          <w:rFonts w:ascii="Times New Roman" w:hAnsi="Times New Roman"/>
          <w:sz w:val="28"/>
          <w:szCs w:val="28"/>
        </w:rPr>
        <w:t xml:space="preserve">імена та по батькові керівника </w:t>
      </w:r>
      <w:r w:rsidR="00563D64" w:rsidRPr="003250B2">
        <w:rPr>
          <w:rFonts w:ascii="Times New Roman" w:hAnsi="Times New Roman" w:cs="Times New Roman"/>
          <w:sz w:val="28"/>
          <w:szCs w:val="28"/>
        </w:rPr>
        <w:t>групи перевірки</w:t>
      </w:r>
      <w:r w:rsidRPr="003250B2">
        <w:rPr>
          <w:rFonts w:ascii="Times New Roman" w:hAnsi="Times New Roman"/>
          <w:sz w:val="28"/>
          <w:szCs w:val="28"/>
        </w:rPr>
        <w:t>, куратора/кураторів перевірки та їх контактні телефони;</w:t>
      </w:r>
    </w:p>
    <w:p w14:paraId="551BA819" w14:textId="77777777" w:rsidR="005A1F18" w:rsidRPr="003250B2" w:rsidRDefault="005A1F18" w:rsidP="005A1F18">
      <w:pPr>
        <w:pStyle w:val="Textbody"/>
        <w:spacing w:after="0" w:line="240" w:lineRule="auto"/>
        <w:ind w:firstLine="709"/>
        <w:jc w:val="both"/>
        <w:rPr>
          <w:rFonts w:hint="eastAsia"/>
          <w:bCs/>
          <w:sz w:val="28"/>
          <w:szCs w:val="28"/>
        </w:rPr>
      </w:pPr>
    </w:p>
    <w:p w14:paraId="210CBBD3" w14:textId="77777777" w:rsidR="005A1F18" w:rsidRPr="003250B2" w:rsidRDefault="005A1F18" w:rsidP="00F820C0">
      <w:pPr>
        <w:pStyle w:val="Textbody"/>
        <w:numPr>
          <w:ilvl w:val="0"/>
          <w:numId w:val="10"/>
        </w:numPr>
        <w:spacing w:after="0" w:line="240" w:lineRule="auto"/>
        <w:ind w:left="0" w:firstLine="709"/>
        <w:jc w:val="both"/>
        <w:rPr>
          <w:rStyle w:val="aff"/>
          <w:rFonts w:ascii="Times New Roman" w:eastAsia="SimSun" w:hAnsi="Times New Roman" w:cs="Times New Roman"/>
          <w:kern w:val="0"/>
          <w:sz w:val="28"/>
          <w:szCs w:val="28"/>
          <w:lang w:eastAsia="uk-UA" w:bidi="ar-SA"/>
        </w:rPr>
      </w:pPr>
      <w:r w:rsidRPr="003250B2">
        <w:rPr>
          <w:bCs/>
          <w:sz w:val="28"/>
          <w:szCs w:val="28"/>
        </w:rPr>
        <w:t xml:space="preserve">мету, підстави та </w:t>
      </w:r>
      <w:r w:rsidRPr="003250B2">
        <w:rPr>
          <w:rStyle w:val="aff"/>
          <w:rFonts w:ascii="Times New Roman" w:eastAsia="SimSun" w:hAnsi="Times New Roman" w:cs="Times New Roman"/>
          <w:kern w:val="0"/>
          <w:sz w:val="28"/>
          <w:szCs w:val="28"/>
          <w:lang w:eastAsia="uk-UA" w:bidi="ar-SA"/>
        </w:rPr>
        <w:t>основні напрями перевірки;</w:t>
      </w:r>
    </w:p>
    <w:p w14:paraId="008E40FC" w14:textId="77777777" w:rsidR="005A1F18" w:rsidRPr="003250B2" w:rsidRDefault="005A1F18" w:rsidP="005A1F18">
      <w:pPr>
        <w:pStyle w:val="Textbody"/>
        <w:spacing w:after="0" w:line="240" w:lineRule="auto"/>
        <w:ind w:firstLine="709"/>
        <w:jc w:val="both"/>
        <w:rPr>
          <w:rStyle w:val="aff"/>
          <w:rFonts w:ascii="Times New Roman" w:eastAsia="SimSun" w:hAnsi="Times New Roman" w:cs="Times New Roman"/>
          <w:kern w:val="0"/>
          <w:sz w:val="28"/>
          <w:szCs w:val="28"/>
          <w:lang w:eastAsia="uk-UA" w:bidi="ar-SA"/>
        </w:rPr>
      </w:pPr>
    </w:p>
    <w:p w14:paraId="6C5FA0EB" w14:textId="77777777" w:rsidR="005A1F18" w:rsidRPr="003250B2" w:rsidRDefault="005A1F18" w:rsidP="00F820C0">
      <w:pPr>
        <w:pStyle w:val="Textbody"/>
        <w:numPr>
          <w:ilvl w:val="0"/>
          <w:numId w:val="10"/>
        </w:numPr>
        <w:spacing w:after="0" w:line="240" w:lineRule="auto"/>
        <w:ind w:left="0" w:firstLine="709"/>
        <w:jc w:val="both"/>
        <w:rPr>
          <w:rFonts w:ascii="Times New Roman" w:hAnsi="Times New Roman"/>
          <w:sz w:val="28"/>
          <w:szCs w:val="28"/>
        </w:rPr>
      </w:pPr>
      <w:bookmarkStart w:id="39" w:name="n262"/>
      <w:bookmarkEnd w:id="39"/>
      <w:r w:rsidRPr="003250B2">
        <w:rPr>
          <w:rFonts w:ascii="Times New Roman" w:hAnsi="Times New Roman"/>
          <w:sz w:val="28"/>
          <w:szCs w:val="28"/>
        </w:rPr>
        <w:t>пропозиції щодо попередньої зустрічі з керівниками об’єкта перевірки (за потреби такої зустрічі), відомості про можливість проведення такої зустрічі в режимі відеоконференції;</w:t>
      </w:r>
    </w:p>
    <w:p w14:paraId="2BAD3901" w14:textId="77777777" w:rsidR="005A1F18" w:rsidRPr="003250B2" w:rsidRDefault="005A1F18" w:rsidP="005A1F18">
      <w:pPr>
        <w:pStyle w:val="Textbody"/>
        <w:spacing w:after="0" w:line="240" w:lineRule="auto"/>
        <w:ind w:firstLine="709"/>
        <w:jc w:val="both"/>
        <w:rPr>
          <w:rFonts w:ascii="Times New Roman" w:hAnsi="Times New Roman"/>
          <w:sz w:val="28"/>
          <w:szCs w:val="28"/>
        </w:rPr>
      </w:pPr>
      <w:bookmarkStart w:id="40" w:name="n263"/>
      <w:bookmarkEnd w:id="40"/>
    </w:p>
    <w:p w14:paraId="2F70B474" w14:textId="77777777" w:rsidR="005A1F18" w:rsidRPr="003250B2" w:rsidRDefault="005A1F18" w:rsidP="00F820C0">
      <w:pPr>
        <w:pStyle w:val="Textbody"/>
        <w:numPr>
          <w:ilvl w:val="0"/>
          <w:numId w:val="10"/>
        </w:numPr>
        <w:spacing w:after="0" w:line="240" w:lineRule="auto"/>
        <w:ind w:left="0" w:firstLine="709"/>
        <w:jc w:val="both"/>
        <w:rPr>
          <w:rFonts w:ascii="Times New Roman" w:hAnsi="Times New Roman"/>
          <w:sz w:val="28"/>
          <w:szCs w:val="28"/>
        </w:rPr>
      </w:pPr>
      <w:r w:rsidRPr="003250B2">
        <w:rPr>
          <w:rFonts w:ascii="Times New Roman" w:hAnsi="Times New Roman"/>
          <w:sz w:val="28"/>
          <w:szCs w:val="28"/>
        </w:rPr>
        <w:t>запити про надання документів, інформації, форми для заповнення, уключаючи адресу місцезнаходження;</w:t>
      </w:r>
    </w:p>
    <w:p w14:paraId="11C79EDC" w14:textId="77777777" w:rsidR="005A1F18" w:rsidRPr="003250B2" w:rsidRDefault="005A1F18" w:rsidP="005A1F18">
      <w:pPr>
        <w:pStyle w:val="Textbody"/>
        <w:spacing w:after="0" w:line="240" w:lineRule="auto"/>
        <w:ind w:firstLine="709"/>
        <w:jc w:val="both"/>
        <w:rPr>
          <w:rFonts w:ascii="Times New Roman" w:hAnsi="Times New Roman"/>
          <w:sz w:val="28"/>
          <w:szCs w:val="28"/>
        </w:rPr>
      </w:pPr>
      <w:bookmarkStart w:id="41" w:name="n264"/>
      <w:bookmarkEnd w:id="41"/>
    </w:p>
    <w:p w14:paraId="322613CC" w14:textId="77777777" w:rsidR="005A1F18" w:rsidRPr="003250B2" w:rsidRDefault="005A1F18" w:rsidP="00F820C0">
      <w:pPr>
        <w:pStyle w:val="Textbody"/>
        <w:numPr>
          <w:ilvl w:val="0"/>
          <w:numId w:val="10"/>
        </w:numPr>
        <w:spacing w:after="0" w:line="240" w:lineRule="auto"/>
        <w:ind w:left="0" w:firstLine="709"/>
        <w:jc w:val="both"/>
        <w:rPr>
          <w:rFonts w:ascii="Times New Roman" w:hAnsi="Times New Roman"/>
          <w:sz w:val="28"/>
          <w:szCs w:val="28"/>
        </w:rPr>
      </w:pPr>
      <w:r w:rsidRPr="003250B2">
        <w:rPr>
          <w:rFonts w:ascii="Times New Roman" w:hAnsi="Times New Roman"/>
          <w:sz w:val="28"/>
          <w:szCs w:val="28"/>
        </w:rPr>
        <w:t>іншу важливу інформацію</w:t>
      </w:r>
      <w:r w:rsidRPr="003250B2">
        <w:rPr>
          <w:rFonts w:ascii="Times New Roman" w:hAnsi="Times New Roman" w:cs="Times New Roman"/>
          <w:sz w:val="28"/>
          <w:szCs w:val="28"/>
        </w:rPr>
        <w:t>, що стосується об’єкта та/або предмета перевірки.</w:t>
      </w:r>
    </w:p>
    <w:p w14:paraId="79D24396" w14:textId="77777777" w:rsidR="005A1F18" w:rsidRPr="003250B2" w:rsidRDefault="005A1F18" w:rsidP="005A1F18">
      <w:pPr>
        <w:pStyle w:val="af3"/>
      </w:pPr>
    </w:p>
    <w:p w14:paraId="1277C077" w14:textId="77777777" w:rsidR="005A1F18" w:rsidRPr="003250B2" w:rsidRDefault="005A1F18" w:rsidP="001660A4">
      <w:pPr>
        <w:pStyle w:val="rvps2"/>
        <w:widowControl w:val="0"/>
        <w:numPr>
          <w:ilvl w:val="0"/>
          <w:numId w:val="3"/>
        </w:numPr>
        <w:shd w:val="clear" w:color="auto" w:fill="FFFFFF"/>
        <w:suppressAutoHyphens w:val="0"/>
        <w:spacing w:before="0" w:after="0"/>
        <w:ind w:left="0" w:firstLine="710"/>
        <w:jc w:val="both"/>
      </w:pPr>
      <w:r w:rsidRPr="003250B2">
        <w:rPr>
          <w:szCs w:val="28"/>
        </w:rPr>
        <w:t>Об’єкт перевірки зобов’язаний надати всю інформацію та документи, зазначені в повідомленні про проведення планової перевірки, у визначеному форматі та в установлені Національним банком строки.</w:t>
      </w:r>
    </w:p>
    <w:p w14:paraId="171F4929" w14:textId="77777777" w:rsidR="005A1F18" w:rsidRPr="003250B2" w:rsidRDefault="005A1F18" w:rsidP="007934A9">
      <w:pPr>
        <w:pStyle w:val="rvps2"/>
        <w:widowControl w:val="0"/>
        <w:shd w:val="clear" w:color="auto" w:fill="FFFFFF"/>
        <w:suppressAutoHyphens w:val="0"/>
        <w:spacing w:before="0" w:after="0"/>
        <w:ind w:firstLine="710"/>
        <w:jc w:val="both"/>
        <w:rPr>
          <w:szCs w:val="28"/>
        </w:rPr>
      </w:pPr>
      <w:r w:rsidRPr="003250B2">
        <w:rPr>
          <w:szCs w:val="28"/>
        </w:rPr>
        <w:t>Керівник об’єкта перевірки за наявності об’єктивних причин, що унеможливлюють дотримання встановлених строків надання інформації та документів, може звернутися до Національного банку з обґрунтованим клопотанням про їх продовження, але не більше ніж на два робочих дні.</w:t>
      </w:r>
    </w:p>
    <w:p w14:paraId="264658A7" w14:textId="77777777" w:rsidR="007934A9" w:rsidRPr="003250B2" w:rsidRDefault="007934A9" w:rsidP="007934A9">
      <w:pPr>
        <w:pStyle w:val="rvps2"/>
        <w:widowControl w:val="0"/>
        <w:shd w:val="clear" w:color="auto" w:fill="FFFFFF"/>
        <w:suppressAutoHyphens w:val="0"/>
        <w:spacing w:before="0" w:after="0"/>
        <w:ind w:firstLine="710"/>
        <w:jc w:val="both"/>
        <w:rPr>
          <w:szCs w:val="28"/>
        </w:rPr>
      </w:pPr>
    </w:p>
    <w:p w14:paraId="73C3BF54" w14:textId="77777777" w:rsidR="005A1F18" w:rsidRPr="003250B2" w:rsidRDefault="005A1F18" w:rsidP="001660A4">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До початку проведення планової перевірки може проводитися попередня зустріч із керівником об’єкта перевірки за участю куратора перевірки і керівника </w:t>
      </w:r>
      <w:r w:rsidR="00563D64" w:rsidRPr="003250B2">
        <w:rPr>
          <w:szCs w:val="28"/>
        </w:rPr>
        <w:t>групи перевірки</w:t>
      </w:r>
      <w:r w:rsidRPr="003250B2">
        <w:rPr>
          <w:szCs w:val="28"/>
        </w:rPr>
        <w:t>, керівників підрозділ</w:t>
      </w:r>
      <w:r w:rsidR="00E44B05" w:rsidRPr="003250B2">
        <w:rPr>
          <w:szCs w:val="28"/>
        </w:rPr>
        <w:t>ів</w:t>
      </w:r>
      <w:r w:rsidRPr="003250B2">
        <w:rPr>
          <w:szCs w:val="28"/>
        </w:rPr>
        <w:t xml:space="preserve"> Національного банку, що здійсню</w:t>
      </w:r>
      <w:r w:rsidR="00E44B05" w:rsidRPr="003250B2">
        <w:rPr>
          <w:szCs w:val="28"/>
        </w:rPr>
        <w:t>ють</w:t>
      </w:r>
      <w:r w:rsidRPr="003250B2">
        <w:rPr>
          <w:szCs w:val="28"/>
        </w:rPr>
        <w:t xml:space="preserve"> перевірку. Під час зустрічі обговорюються організаційні питання щодо майбутньої перевірки. Зустріч може </w:t>
      </w:r>
      <w:r w:rsidR="009F5354" w:rsidRPr="003250B2">
        <w:rPr>
          <w:szCs w:val="28"/>
        </w:rPr>
        <w:t xml:space="preserve">проводитися </w:t>
      </w:r>
      <w:r w:rsidRPr="003250B2">
        <w:rPr>
          <w:szCs w:val="28"/>
        </w:rPr>
        <w:t>в режимі відеоконференції</w:t>
      </w:r>
      <w:r w:rsidRPr="003250B2">
        <w:rPr>
          <w:bCs/>
        </w:rPr>
        <w:t>.</w:t>
      </w:r>
    </w:p>
    <w:p w14:paraId="378FF05A" w14:textId="77777777" w:rsidR="005A1F18" w:rsidRPr="003250B2" w:rsidRDefault="005A1F18" w:rsidP="005A1F18">
      <w:pPr>
        <w:pStyle w:val="rvps2"/>
        <w:widowControl w:val="0"/>
        <w:shd w:val="clear" w:color="auto" w:fill="FFFFFF"/>
        <w:suppressAutoHyphens w:val="0"/>
        <w:spacing w:before="0" w:after="0"/>
        <w:ind w:left="710"/>
        <w:jc w:val="both"/>
      </w:pPr>
    </w:p>
    <w:p w14:paraId="280489D5" w14:textId="77777777" w:rsidR="003B7B32" w:rsidRPr="003250B2" w:rsidRDefault="005A1F18" w:rsidP="001660A4">
      <w:pPr>
        <w:pStyle w:val="rvps2"/>
        <w:widowControl w:val="0"/>
        <w:numPr>
          <w:ilvl w:val="0"/>
          <w:numId w:val="3"/>
        </w:numPr>
        <w:shd w:val="clear" w:color="auto" w:fill="FFFFFF"/>
        <w:suppressAutoHyphens w:val="0"/>
        <w:spacing w:before="0" w:after="0"/>
        <w:ind w:left="0" w:firstLine="710"/>
        <w:jc w:val="both"/>
        <w:rPr>
          <w:szCs w:val="28"/>
        </w:rPr>
      </w:pPr>
      <w:r w:rsidRPr="003250B2">
        <w:rPr>
          <w:szCs w:val="28"/>
        </w:rPr>
        <w:t>Планова перевірка здійснюється на підставі розпорядчого акта Національного банку про проведення планової перевірки, до якого</w:t>
      </w:r>
      <w:r w:rsidR="00994BFF" w:rsidRPr="003250B2">
        <w:rPr>
          <w:szCs w:val="28"/>
        </w:rPr>
        <w:t xml:space="preserve"> за потреби</w:t>
      </w:r>
      <w:r w:rsidRPr="003250B2">
        <w:rPr>
          <w:szCs w:val="28"/>
        </w:rPr>
        <w:t xml:space="preserve"> можуть </w:t>
      </w:r>
      <w:r w:rsidR="009F5354" w:rsidRPr="003250B2">
        <w:rPr>
          <w:szCs w:val="28"/>
        </w:rPr>
        <w:t>вноситися</w:t>
      </w:r>
      <w:r w:rsidRPr="003250B2">
        <w:rPr>
          <w:szCs w:val="28"/>
        </w:rPr>
        <w:t xml:space="preserve"> зміни</w:t>
      </w:r>
      <w:r w:rsidR="003B7B32" w:rsidRPr="003250B2">
        <w:rPr>
          <w:szCs w:val="28"/>
        </w:rPr>
        <w:t>.</w:t>
      </w:r>
      <w:r w:rsidR="003B7B32" w:rsidRPr="003250B2">
        <w:rPr>
          <w:sz w:val="24"/>
        </w:rPr>
        <w:t xml:space="preserve"> </w:t>
      </w:r>
    </w:p>
    <w:p w14:paraId="512881C0" w14:textId="77777777" w:rsidR="005A1F18" w:rsidRPr="003250B2" w:rsidRDefault="003B7B32" w:rsidP="004F65AB">
      <w:pPr>
        <w:pStyle w:val="af3"/>
        <w:ind w:left="0" w:firstLine="709"/>
      </w:pPr>
      <w:r w:rsidRPr="003250B2">
        <w:t xml:space="preserve">Керівник </w:t>
      </w:r>
      <w:r w:rsidR="00563D64" w:rsidRPr="003250B2">
        <w:t xml:space="preserve">групи перевірки </w:t>
      </w:r>
      <w:r w:rsidRPr="003250B2">
        <w:t xml:space="preserve">під час перевірки повідомляє об’єкт перевірки про зміни до розпорядчого </w:t>
      </w:r>
      <w:r w:rsidR="00C83684" w:rsidRPr="003250B2">
        <w:t xml:space="preserve">акта </w:t>
      </w:r>
      <w:r w:rsidRPr="003250B2">
        <w:t xml:space="preserve">Національного банку про проведення перевірки </w:t>
      </w:r>
      <w:r w:rsidRPr="003250B2">
        <w:rPr>
          <w:bCs/>
        </w:rPr>
        <w:t xml:space="preserve">не пізніше </w:t>
      </w:r>
      <w:r w:rsidR="004154F5" w:rsidRPr="003250B2">
        <w:t xml:space="preserve">ніж через два робочих дні після їх </w:t>
      </w:r>
      <w:r w:rsidR="00EE2602">
        <w:t>у</w:t>
      </w:r>
      <w:r w:rsidR="00EE2602" w:rsidRPr="003250B2">
        <w:t>несення</w:t>
      </w:r>
      <w:r w:rsidR="004E0A26" w:rsidRPr="003250B2">
        <w:t>.</w:t>
      </w:r>
    </w:p>
    <w:p w14:paraId="1A0686A2" w14:textId="77777777" w:rsidR="00D43F23" w:rsidRPr="003250B2" w:rsidRDefault="00D43F23" w:rsidP="004F65AB">
      <w:pPr>
        <w:pStyle w:val="af3"/>
        <w:ind w:left="0" w:firstLine="709"/>
      </w:pPr>
    </w:p>
    <w:p w14:paraId="0767AD34" w14:textId="77777777" w:rsidR="005A1F18" w:rsidRPr="003250B2" w:rsidRDefault="005A1F18" w:rsidP="001660A4">
      <w:pPr>
        <w:pStyle w:val="rvps2"/>
        <w:widowControl w:val="0"/>
        <w:numPr>
          <w:ilvl w:val="0"/>
          <w:numId w:val="3"/>
        </w:numPr>
        <w:shd w:val="clear" w:color="auto" w:fill="FFFFFF"/>
        <w:suppressAutoHyphens w:val="0"/>
        <w:spacing w:before="0" w:after="0"/>
        <w:ind w:left="0" w:firstLine="710"/>
        <w:jc w:val="both"/>
      </w:pPr>
      <w:r w:rsidRPr="003250B2">
        <w:rPr>
          <w:szCs w:val="28"/>
        </w:rPr>
        <w:t>Розпорядчий акт Національного банку про проведення планової перевірки має містити:</w:t>
      </w:r>
    </w:p>
    <w:p w14:paraId="2F6C47C8" w14:textId="77777777" w:rsidR="005A1F18" w:rsidRPr="003250B2" w:rsidRDefault="005A1F18" w:rsidP="005A1F18">
      <w:pPr>
        <w:pStyle w:val="af3"/>
      </w:pPr>
    </w:p>
    <w:p w14:paraId="680A9DB8" w14:textId="77777777" w:rsidR="005A1F18" w:rsidRPr="003250B2" w:rsidRDefault="005A1F18" w:rsidP="00F820C0">
      <w:pPr>
        <w:pStyle w:val="Textbody"/>
        <w:numPr>
          <w:ilvl w:val="0"/>
          <w:numId w:val="11"/>
        </w:numPr>
        <w:tabs>
          <w:tab w:val="left" w:pos="1134"/>
        </w:tabs>
        <w:spacing w:after="0" w:line="240" w:lineRule="auto"/>
        <w:ind w:left="0" w:firstLine="709"/>
        <w:jc w:val="both"/>
        <w:rPr>
          <w:rFonts w:ascii="Times New Roman" w:hAnsi="Times New Roman"/>
          <w:sz w:val="28"/>
          <w:szCs w:val="28"/>
        </w:rPr>
      </w:pPr>
      <w:r w:rsidRPr="003250B2">
        <w:rPr>
          <w:rFonts w:ascii="Times New Roman" w:hAnsi="Times New Roman"/>
          <w:sz w:val="28"/>
          <w:szCs w:val="28"/>
        </w:rPr>
        <w:t>найменування об’єкта перевірки;</w:t>
      </w:r>
    </w:p>
    <w:p w14:paraId="7A51826B" w14:textId="77777777" w:rsidR="005A1F18" w:rsidRPr="003250B2" w:rsidRDefault="005A1F18" w:rsidP="005A1F18">
      <w:pPr>
        <w:pStyle w:val="Textbody"/>
        <w:tabs>
          <w:tab w:val="left" w:pos="1134"/>
        </w:tabs>
        <w:spacing w:after="0" w:line="240" w:lineRule="auto"/>
        <w:ind w:firstLine="709"/>
        <w:jc w:val="both"/>
        <w:rPr>
          <w:rFonts w:ascii="Times New Roman" w:hAnsi="Times New Roman"/>
          <w:sz w:val="28"/>
          <w:szCs w:val="28"/>
        </w:rPr>
      </w:pPr>
    </w:p>
    <w:p w14:paraId="24053643" w14:textId="77777777" w:rsidR="005A1F18" w:rsidRPr="003250B2" w:rsidRDefault="005A1F18" w:rsidP="00F820C0">
      <w:pPr>
        <w:pStyle w:val="Textbody"/>
        <w:numPr>
          <w:ilvl w:val="0"/>
          <w:numId w:val="11"/>
        </w:numPr>
        <w:tabs>
          <w:tab w:val="left" w:pos="1134"/>
        </w:tabs>
        <w:spacing w:after="0" w:line="240" w:lineRule="auto"/>
        <w:ind w:left="0" w:firstLine="709"/>
        <w:jc w:val="both"/>
        <w:rPr>
          <w:rFonts w:ascii="Times New Roman" w:hAnsi="Times New Roman"/>
          <w:sz w:val="28"/>
          <w:szCs w:val="28"/>
        </w:rPr>
      </w:pPr>
      <w:r w:rsidRPr="003250B2">
        <w:rPr>
          <w:rFonts w:ascii="Times New Roman" w:hAnsi="Times New Roman"/>
          <w:sz w:val="28"/>
          <w:szCs w:val="28"/>
        </w:rPr>
        <w:lastRenderedPageBreak/>
        <w:t xml:space="preserve">ідентифікаційний </w:t>
      </w:r>
      <w:r w:rsidR="002A5EC6" w:rsidRPr="003250B2">
        <w:rPr>
          <w:rFonts w:ascii="Times New Roman" w:hAnsi="Times New Roman"/>
          <w:sz w:val="28"/>
          <w:szCs w:val="28"/>
        </w:rPr>
        <w:t xml:space="preserve">номер </w:t>
      </w:r>
      <w:r w:rsidRPr="003250B2">
        <w:rPr>
          <w:rFonts w:ascii="Times New Roman" w:hAnsi="Times New Roman"/>
          <w:sz w:val="28"/>
          <w:szCs w:val="28"/>
        </w:rPr>
        <w:t xml:space="preserve">об’єкта перевірки </w:t>
      </w:r>
      <w:r w:rsidR="002A5EC6" w:rsidRPr="003250B2">
        <w:rPr>
          <w:rFonts w:ascii="Times New Roman" w:hAnsi="Times New Roman"/>
          <w:sz w:val="28"/>
          <w:szCs w:val="28"/>
        </w:rPr>
        <w:t>в Єдиному державному реєстрі підприємств та організацій України (код за ЄДРПОУ)</w:t>
      </w:r>
      <w:r w:rsidR="00EE6685" w:rsidRPr="003250B2">
        <w:rPr>
          <w:rFonts w:ascii="Times New Roman" w:hAnsi="Times New Roman"/>
          <w:sz w:val="28"/>
          <w:szCs w:val="28"/>
        </w:rPr>
        <w:t>;</w:t>
      </w:r>
    </w:p>
    <w:p w14:paraId="76FF77B0" w14:textId="77777777" w:rsidR="005A1F18" w:rsidRPr="003250B2" w:rsidRDefault="005A1F18" w:rsidP="005A1F18">
      <w:pPr>
        <w:pStyle w:val="Textbody"/>
        <w:tabs>
          <w:tab w:val="left" w:pos="1134"/>
        </w:tabs>
        <w:spacing w:after="0" w:line="240" w:lineRule="auto"/>
        <w:ind w:firstLine="709"/>
        <w:jc w:val="both"/>
        <w:rPr>
          <w:rFonts w:ascii="Times New Roman" w:hAnsi="Times New Roman"/>
          <w:sz w:val="28"/>
          <w:szCs w:val="28"/>
        </w:rPr>
      </w:pPr>
    </w:p>
    <w:p w14:paraId="419F827D" w14:textId="77777777" w:rsidR="005A1F18" w:rsidRPr="003250B2" w:rsidRDefault="005A1F18" w:rsidP="00F820C0">
      <w:pPr>
        <w:pStyle w:val="Textbody"/>
        <w:numPr>
          <w:ilvl w:val="0"/>
          <w:numId w:val="11"/>
        </w:numPr>
        <w:tabs>
          <w:tab w:val="left" w:pos="1134"/>
        </w:tabs>
        <w:spacing w:after="0" w:line="240" w:lineRule="auto"/>
        <w:ind w:left="0" w:firstLine="709"/>
        <w:jc w:val="both"/>
        <w:rPr>
          <w:rFonts w:ascii="Times New Roman" w:hAnsi="Times New Roman"/>
          <w:sz w:val="28"/>
          <w:szCs w:val="28"/>
        </w:rPr>
      </w:pPr>
      <w:r w:rsidRPr="003250B2">
        <w:rPr>
          <w:rFonts w:ascii="Times New Roman" w:hAnsi="Times New Roman"/>
          <w:sz w:val="28"/>
          <w:szCs w:val="28"/>
        </w:rPr>
        <w:t>місцезнаходження об’єкта перевірки;</w:t>
      </w:r>
    </w:p>
    <w:p w14:paraId="1F5DD073" w14:textId="77777777" w:rsidR="005A1F18" w:rsidRPr="003250B2" w:rsidRDefault="005A1F18" w:rsidP="005A1F18">
      <w:pPr>
        <w:pStyle w:val="Textbody"/>
        <w:tabs>
          <w:tab w:val="left" w:pos="1134"/>
        </w:tabs>
        <w:spacing w:after="0" w:line="240" w:lineRule="auto"/>
        <w:ind w:firstLine="709"/>
        <w:jc w:val="both"/>
        <w:rPr>
          <w:rFonts w:ascii="Times New Roman" w:hAnsi="Times New Roman"/>
          <w:sz w:val="28"/>
          <w:szCs w:val="28"/>
        </w:rPr>
      </w:pPr>
    </w:p>
    <w:p w14:paraId="6D1299DA" w14:textId="77777777" w:rsidR="005A1F18" w:rsidRPr="003250B2" w:rsidRDefault="005A1F18" w:rsidP="00F820C0">
      <w:pPr>
        <w:pStyle w:val="Textbody"/>
        <w:numPr>
          <w:ilvl w:val="0"/>
          <w:numId w:val="11"/>
        </w:numPr>
        <w:tabs>
          <w:tab w:val="left" w:pos="1134"/>
        </w:tabs>
        <w:spacing w:after="0" w:line="240" w:lineRule="auto"/>
        <w:ind w:left="0" w:firstLine="709"/>
        <w:jc w:val="both"/>
        <w:rPr>
          <w:rFonts w:ascii="Times New Roman" w:hAnsi="Times New Roman"/>
          <w:sz w:val="28"/>
          <w:szCs w:val="28"/>
        </w:rPr>
      </w:pPr>
      <w:r w:rsidRPr="003250B2">
        <w:rPr>
          <w:rFonts w:ascii="Times New Roman" w:hAnsi="Times New Roman"/>
          <w:sz w:val="28"/>
          <w:szCs w:val="28"/>
        </w:rPr>
        <w:t>строки проведення перевірки (дати початку та закінчення);</w:t>
      </w:r>
    </w:p>
    <w:p w14:paraId="7DA5245F" w14:textId="77777777" w:rsidR="005A1F18" w:rsidRPr="003250B2" w:rsidRDefault="005A1F18" w:rsidP="005A1F18">
      <w:pPr>
        <w:pStyle w:val="Textbody"/>
        <w:tabs>
          <w:tab w:val="left" w:pos="1134"/>
        </w:tabs>
        <w:spacing w:after="0" w:line="240" w:lineRule="auto"/>
        <w:ind w:firstLine="709"/>
        <w:jc w:val="both"/>
        <w:rPr>
          <w:rFonts w:ascii="Times New Roman" w:hAnsi="Times New Roman"/>
          <w:sz w:val="28"/>
          <w:szCs w:val="28"/>
        </w:rPr>
      </w:pPr>
    </w:p>
    <w:p w14:paraId="43714B2B" w14:textId="77777777" w:rsidR="005A1F18" w:rsidRPr="003250B2" w:rsidRDefault="005A1F18" w:rsidP="00F820C0">
      <w:pPr>
        <w:pStyle w:val="Textbody"/>
        <w:numPr>
          <w:ilvl w:val="0"/>
          <w:numId w:val="11"/>
        </w:numPr>
        <w:tabs>
          <w:tab w:val="left" w:pos="1134"/>
        </w:tabs>
        <w:spacing w:after="0" w:line="240" w:lineRule="auto"/>
        <w:ind w:left="0" w:firstLine="709"/>
        <w:jc w:val="both"/>
        <w:rPr>
          <w:rFonts w:ascii="Times New Roman" w:hAnsi="Times New Roman"/>
          <w:sz w:val="28"/>
          <w:szCs w:val="28"/>
        </w:rPr>
      </w:pPr>
      <w:r w:rsidRPr="003250B2">
        <w:rPr>
          <w:rFonts w:ascii="Times New Roman" w:hAnsi="Times New Roman"/>
          <w:sz w:val="28"/>
          <w:szCs w:val="28"/>
        </w:rPr>
        <w:t>дату та період перевірки;</w:t>
      </w:r>
    </w:p>
    <w:p w14:paraId="6C5D97CC" w14:textId="77777777" w:rsidR="005A1F18" w:rsidRPr="003250B2" w:rsidRDefault="005A1F18" w:rsidP="005A1F18">
      <w:pPr>
        <w:pStyle w:val="Textbody"/>
        <w:tabs>
          <w:tab w:val="left" w:pos="1134"/>
        </w:tabs>
        <w:spacing w:after="0" w:line="240" w:lineRule="auto"/>
        <w:ind w:firstLine="709"/>
        <w:jc w:val="both"/>
        <w:rPr>
          <w:rFonts w:ascii="Times New Roman" w:hAnsi="Times New Roman"/>
          <w:sz w:val="28"/>
          <w:lang w:val="ru-RU"/>
        </w:rPr>
      </w:pPr>
    </w:p>
    <w:p w14:paraId="5D954B84" w14:textId="77777777" w:rsidR="005A1F18" w:rsidRPr="003250B2" w:rsidRDefault="005A1F18" w:rsidP="00F820C0">
      <w:pPr>
        <w:pStyle w:val="Textbody"/>
        <w:numPr>
          <w:ilvl w:val="0"/>
          <w:numId w:val="11"/>
        </w:numPr>
        <w:tabs>
          <w:tab w:val="left" w:pos="1134"/>
        </w:tabs>
        <w:spacing w:after="0" w:line="240" w:lineRule="auto"/>
        <w:ind w:left="0" w:firstLine="709"/>
        <w:jc w:val="both"/>
        <w:rPr>
          <w:rFonts w:ascii="Times New Roman" w:hAnsi="Times New Roman"/>
          <w:sz w:val="28"/>
          <w:szCs w:val="28"/>
        </w:rPr>
      </w:pPr>
      <w:r w:rsidRPr="003250B2">
        <w:rPr>
          <w:rFonts w:ascii="Times New Roman" w:hAnsi="Times New Roman"/>
          <w:sz w:val="28"/>
          <w:szCs w:val="28"/>
        </w:rPr>
        <w:t xml:space="preserve">склад </w:t>
      </w:r>
      <w:r w:rsidR="00563D64" w:rsidRPr="003250B2">
        <w:rPr>
          <w:rFonts w:ascii="Times New Roman" w:hAnsi="Times New Roman" w:cs="Times New Roman"/>
          <w:sz w:val="28"/>
          <w:szCs w:val="28"/>
        </w:rPr>
        <w:t>групи перевірки</w:t>
      </w:r>
      <w:r w:rsidRPr="003250B2">
        <w:rPr>
          <w:rFonts w:ascii="Times New Roman" w:hAnsi="Times New Roman"/>
          <w:sz w:val="28"/>
          <w:szCs w:val="28"/>
        </w:rPr>
        <w:t xml:space="preserve"> (прізвища, </w:t>
      </w:r>
      <w:r w:rsidR="00C83684" w:rsidRPr="003250B2">
        <w:rPr>
          <w:rFonts w:ascii="Times New Roman" w:hAnsi="Times New Roman"/>
          <w:sz w:val="28"/>
          <w:szCs w:val="28"/>
        </w:rPr>
        <w:t xml:space="preserve">власні </w:t>
      </w:r>
      <w:r w:rsidRPr="003250B2">
        <w:rPr>
          <w:rFonts w:ascii="Times New Roman" w:hAnsi="Times New Roman"/>
          <w:sz w:val="28"/>
          <w:szCs w:val="28"/>
        </w:rPr>
        <w:t>імена, по батькові) із зазначенням її керівника, його заступника та куратора перевірки.</w:t>
      </w:r>
    </w:p>
    <w:p w14:paraId="437F020F" w14:textId="77777777" w:rsidR="005A1F18" w:rsidRPr="003250B2" w:rsidRDefault="005A1F18" w:rsidP="005A1F18">
      <w:pPr>
        <w:pStyle w:val="Textbody"/>
        <w:spacing w:after="0" w:line="240" w:lineRule="auto"/>
        <w:ind w:firstLine="709"/>
        <w:jc w:val="both"/>
        <w:rPr>
          <w:rFonts w:ascii="Times New Roman" w:hAnsi="Times New Roman"/>
          <w:sz w:val="28"/>
          <w:szCs w:val="28"/>
        </w:rPr>
      </w:pPr>
      <w:bookmarkStart w:id="42" w:name="n269"/>
      <w:bookmarkEnd w:id="42"/>
    </w:p>
    <w:p w14:paraId="7A7EE3FE" w14:textId="77777777" w:rsidR="00E44B05" w:rsidRPr="003250B2" w:rsidRDefault="00E44B05" w:rsidP="001660A4">
      <w:pPr>
        <w:pStyle w:val="rvps2"/>
        <w:widowControl w:val="0"/>
        <w:numPr>
          <w:ilvl w:val="0"/>
          <w:numId w:val="3"/>
        </w:numPr>
        <w:shd w:val="clear" w:color="auto" w:fill="FFFFFF"/>
        <w:suppressAutoHyphens w:val="0"/>
        <w:spacing w:before="0" w:after="0"/>
        <w:ind w:left="0" w:firstLine="710"/>
        <w:jc w:val="both"/>
      </w:pPr>
      <w:bookmarkStart w:id="43" w:name="n270"/>
      <w:bookmarkEnd w:id="43"/>
      <w:r w:rsidRPr="003250B2">
        <w:rPr>
          <w:szCs w:val="28"/>
        </w:rPr>
        <w:t>Планова перевірка здійснюється згідно з програмою перевірки, яка є додатком до розпорядчого акта Національного банку про проведення планової перевірки</w:t>
      </w:r>
      <w:r w:rsidR="00994BFF" w:rsidRPr="003250B2">
        <w:rPr>
          <w:szCs w:val="28"/>
        </w:rPr>
        <w:t xml:space="preserve">. До програми перевірки </w:t>
      </w:r>
      <w:r w:rsidRPr="003250B2">
        <w:rPr>
          <w:szCs w:val="28"/>
        </w:rPr>
        <w:t xml:space="preserve">для уточнення виявленої інформації </w:t>
      </w:r>
      <w:r w:rsidR="00D8715B" w:rsidRPr="003250B2">
        <w:rPr>
          <w:szCs w:val="28"/>
        </w:rPr>
        <w:t>мож</w:t>
      </w:r>
      <w:r w:rsidR="00D8715B">
        <w:rPr>
          <w:szCs w:val="28"/>
        </w:rPr>
        <w:t>уть</w:t>
      </w:r>
      <w:r w:rsidR="00D8715B" w:rsidRPr="003250B2">
        <w:rPr>
          <w:szCs w:val="28"/>
        </w:rPr>
        <w:t xml:space="preserve"> </w:t>
      </w:r>
      <w:r w:rsidR="00994BFF" w:rsidRPr="003250B2">
        <w:rPr>
          <w:szCs w:val="28"/>
        </w:rPr>
        <w:t>вн</w:t>
      </w:r>
      <w:r w:rsidR="00D8715B">
        <w:rPr>
          <w:szCs w:val="28"/>
        </w:rPr>
        <w:t>оситися</w:t>
      </w:r>
      <w:r w:rsidR="00994BFF" w:rsidRPr="003250B2">
        <w:rPr>
          <w:szCs w:val="28"/>
        </w:rPr>
        <w:t xml:space="preserve"> зміни відповідним розпорядчим актом</w:t>
      </w:r>
      <w:r w:rsidR="00CE40BC">
        <w:rPr>
          <w:szCs w:val="28"/>
        </w:rPr>
        <w:t xml:space="preserve"> </w:t>
      </w:r>
      <w:r w:rsidR="00C83684" w:rsidRPr="003250B2">
        <w:rPr>
          <w:szCs w:val="28"/>
        </w:rPr>
        <w:t xml:space="preserve">у </w:t>
      </w:r>
      <w:r w:rsidRPr="003250B2">
        <w:rPr>
          <w:szCs w:val="28"/>
        </w:rPr>
        <w:t>частині переліку питань.</w:t>
      </w:r>
    </w:p>
    <w:p w14:paraId="70FD92B6" w14:textId="77777777" w:rsidR="00E44B05" w:rsidRPr="003250B2" w:rsidRDefault="00E44B05" w:rsidP="00E44B05">
      <w:pPr>
        <w:pStyle w:val="rvps2"/>
        <w:widowControl w:val="0"/>
        <w:shd w:val="clear" w:color="auto" w:fill="FFFFFF"/>
        <w:suppressAutoHyphens w:val="0"/>
        <w:spacing w:before="0" w:after="0"/>
        <w:ind w:left="710"/>
        <w:jc w:val="both"/>
      </w:pPr>
    </w:p>
    <w:p w14:paraId="4AF251AB" w14:textId="77777777" w:rsidR="00E44B05" w:rsidRPr="003250B2" w:rsidRDefault="00E44B05" w:rsidP="001660A4">
      <w:pPr>
        <w:pStyle w:val="rvps2"/>
        <w:widowControl w:val="0"/>
        <w:numPr>
          <w:ilvl w:val="0"/>
          <w:numId w:val="3"/>
        </w:numPr>
        <w:shd w:val="clear" w:color="auto" w:fill="FFFFFF"/>
        <w:suppressAutoHyphens w:val="0"/>
        <w:spacing w:before="0" w:after="0"/>
        <w:ind w:left="0" w:firstLine="710"/>
        <w:jc w:val="both"/>
      </w:pPr>
      <w:r w:rsidRPr="003250B2">
        <w:rPr>
          <w:szCs w:val="28"/>
        </w:rPr>
        <w:t>Розпорядчий акт Національного банку про проведення планової перевірки (зміни до нього) підписується уповноваженою посадовою особою Національного банку.</w:t>
      </w:r>
    </w:p>
    <w:p w14:paraId="4D33E935" w14:textId="77777777" w:rsidR="008D3E11" w:rsidRPr="003250B2" w:rsidRDefault="008D3E11" w:rsidP="008D3E11">
      <w:pPr>
        <w:pStyle w:val="af3"/>
      </w:pPr>
    </w:p>
    <w:p w14:paraId="5B867928" w14:textId="77777777" w:rsidR="008D3E11" w:rsidRPr="003250B2" w:rsidRDefault="008D3E11" w:rsidP="008D3E11">
      <w:pPr>
        <w:pStyle w:val="rvps7"/>
        <w:shd w:val="clear" w:color="auto" w:fill="FFFFFF"/>
        <w:spacing w:before="0" w:beforeAutospacing="0" w:after="0" w:afterAutospacing="0"/>
        <w:ind w:left="450" w:right="450"/>
        <w:jc w:val="center"/>
        <w:rPr>
          <w:rStyle w:val="rvts15"/>
          <w:bCs/>
          <w:sz w:val="28"/>
          <w:szCs w:val="28"/>
        </w:rPr>
      </w:pPr>
      <w:r w:rsidRPr="003250B2">
        <w:rPr>
          <w:rStyle w:val="rvts15"/>
          <w:bCs/>
          <w:sz w:val="28"/>
          <w:szCs w:val="28"/>
          <w:lang w:val="en-US"/>
        </w:rPr>
        <w:t>V</w:t>
      </w:r>
      <w:r w:rsidRPr="003250B2">
        <w:rPr>
          <w:rStyle w:val="rvts15"/>
          <w:bCs/>
          <w:sz w:val="28"/>
          <w:szCs w:val="28"/>
        </w:rPr>
        <w:t>. Організація позапланової перевірки</w:t>
      </w:r>
    </w:p>
    <w:p w14:paraId="50E2EABE" w14:textId="77777777" w:rsidR="008D3E11" w:rsidRPr="003250B2" w:rsidRDefault="008D3E11" w:rsidP="008D3E11">
      <w:pPr>
        <w:pStyle w:val="rvps7"/>
        <w:shd w:val="clear" w:color="auto" w:fill="FFFFFF"/>
        <w:spacing w:before="0" w:beforeAutospacing="0" w:after="0" w:afterAutospacing="0"/>
        <w:ind w:left="450" w:right="450"/>
        <w:jc w:val="center"/>
      </w:pPr>
    </w:p>
    <w:p w14:paraId="2C54547D" w14:textId="77777777" w:rsidR="008D3E11" w:rsidRPr="003250B2" w:rsidRDefault="008D3E11" w:rsidP="000F5806">
      <w:pPr>
        <w:pStyle w:val="rvps2"/>
        <w:numPr>
          <w:ilvl w:val="0"/>
          <w:numId w:val="3"/>
        </w:numPr>
        <w:shd w:val="clear" w:color="auto" w:fill="FFFFFF"/>
        <w:tabs>
          <w:tab w:val="left" w:pos="993"/>
        </w:tabs>
        <w:spacing w:before="0" w:after="0"/>
        <w:ind w:left="0" w:firstLine="709"/>
        <w:jc w:val="both"/>
        <w:rPr>
          <w:lang w:val="ru-RU"/>
        </w:rPr>
      </w:pPr>
      <w:bookmarkStart w:id="44" w:name="n135"/>
      <w:bookmarkEnd w:id="44"/>
      <w:r w:rsidRPr="003250B2">
        <w:t xml:space="preserve"> Національний банк має право прийняти рішення про проведення позапланової перевірки за наявності таких підстав</w:t>
      </w:r>
      <w:r w:rsidRPr="003250B2">
        <w:rPr>
          <w:lang w:val="ru-RU"/>
        </w:rPr>
        <w:t>:</w:t>
      </w:r>
    </w:p>
    <w:p w14:paraId="3A3A149B" w14:textId="77777777" w:rsidR="008D3E11" w:rsidRPr="003250B2" w:rsidRDefault="008D3E11" w:rsidP="00950F62">
      <w:pPr>
        <w:pStyle w:val="rvps2"/>
        <w:shd w:val="clear" w:color="auto" w:fill="FFFFFF"/>
        <w:tabs>
          <w:tab w:val="left" w:pos="993"/>
        </w:tabs>
        <w:spacing w:before="0" w:after="0"/>
        <w:ind w:firstLine="709"/>
        <w:jc w:val="both"/>
        <w:rPr>
          <w:lang w:val="ru-RU"/>
        </w:rPr>
      </w:pPr>
    </w:p>
    <w:p w14:paraId="613545F0" w14:textId="77777777" w:rsidR="00907902" w:rsidRPr="003250B2" w:rsidRDefault="008D3E11" w:rsidP="00950F62">
      <w:pPr>
        <w:pStyle w:val="rvps2"/>
        <w:numPr>
          <w:ilvl w:val="0"/>
          <w:numId w:val="31"/>
        </w:numPr>
        <w:shd w:val="clear" w:color="auto" w:fill="FFFFFF"/>
        <w:tabs>
          <w:tab w:val="left" w:pos="851"/>
          <w:tab w:val="left" w:pos="993"/>
        </w:tabs>
        <w:spacing w:before="0" w:after="0"/>
        <w:ind w:left="0" w:firstLine="709"/>
        <w:jc w:val="both"/>
        <w:rPr>
          <w:rFonts w:eastAsia="Times New Roman"/>
          <w:szCs w:val="28"/>
          <w:lang w:eastAsia="uk-UA"/>
        </w:rPr>
      </w:pPr>
      <w:r w:rsidRPr="003250B2">
        <w:rPr>
          <w:rFonts w:eastAsia="Times New Roman"/>
          <w:szCs w:val="28"/>
          <w:lang w:eastAsia="uk-UA"/>
        </w:rPr>
        <w:t xml:space="preserve">виявлення у документах, що подаються до Національного банку згідно із законодавством, інформації, що вказує на недотримання </w:t>
      </w:r>
      <w:r w:rsidR="00907902" w:rsidRPr="003250B2">
        <w:rPr>
          <w:rFonts w:eastAsia="Times New Roman"/>
          <w:szCs w:val="28"/>
          <w:lang w:eastAsia="uk-UA"/>
        </w:rPr>
        <w:t>небанківським надавачем платіжних послуг, надавачем обмежених платіжних послуг</w:t>
      </w:r>
      <w:r w:rsidRPr="003250B2">
        <w:rPr>
          <w:rFonts w:eastAsia="Times New Roman"/>
          <w:szCs w:val="28"/>
          <w:lang w:eastAsia="uk-UA"/>
        </w:rPr>
        <w:t xml:space="preserve"> вимог законодавства, </w:t>
      </w:r>
      <w:r w:rsidR="00C244A1" w:rsidRPr="003250B2">
        <w:rPr>
          <w:rFonts w:eastAsia="Times New Roman"/>
          <w:szCs w:val="28"/>
          <w:lang w:eastAsia="uk-UA"/>
        </w:rPr>
        <w:t>включаючи</w:t>
      </w:r>
      <w:r w:rsidRPr="003250B2">
        <w:rPr>
          <w:rFonts w:eastAsia="Times New Roman"/>
          <w:szCs w:val="28"/>
          <w:lang w:eastAsia="uk-UA"/>
        </w:rPr>
        <w:t xml:space="preserve"> нормативно-</w:t>
      </w:r>
      <w:r w:rsidR="00C244A1" w:rsidRPr="003250B2">
        <w:rPr>
          <w:rFonts w:eastAsia="Times New Roman"/>
          <w:szCs w:val="28"/>
          <w:lang w:eastAsia="uk-UA"/>
        </w:rPr>
        <w:t>правов</w:t>
      </w:r>
      <w:r w:rsidR="00167E23">
        <w:rPr>
          <w:rFonts w:eastAsia="Times New Roman"/>
          <w:szCs w:val="28"/>
          <w:lang w:eastAsia="uk-UA"/>
        </w:rPr>
        <w:t>их</w:t>
      </w:r>
      <w:r w:rsidR="00C244A1" w:rsidRPr="003250B2">
        <w:rPr>
          <w:rFonts w:eastAsia="Times New Roman"/>
          <w:szCs w:val="28"/>
          <w:lang w:eastAsia="uk-UA"/>
        </w:rPr>
        <w:t xml:space="preserve"> акт</w:t>
      </w:r>
      <w:r w:rsidR="00167E23">
        <w:rPr>
          <w:rFonts w:eastAsia="Times New Roman"/>
          <w:szCs w:val="28"/>
          <w:lang w:eastAsia="uk-UA"/>
        </w:rPr>
        <w:t>ів</w:t>
      </w:r>
      <w:r w:rsidR="00C244A1" w:rsidRPr="003250B2">
        <w:rPr>
          <w:rFonts w:eastAsia="Times New Roman"/>
          <w:szCs w:val="28"/>
          <w:lang w:eastAsia="uk-UA"/>
        </w:rPr>
        <w:t xml:space="preserve"> </w:t>
      </w:r>
      <w:r w:rsidRPr="003250B2">
        <w:rPr>
          <w:rFonts w:eastAsia="Times New Roman"/>
          <w:szCs w:val="28"/>
          <w:lang w:eastAsia="uk-UA"/>
        </w:rPr>
        <w:t>Національного банку, та/або надання недостовірної інформації</w:t>
      </w:r>
      <w:r w:rsidR="00907902" w:rsidRPr="003250B2">
        <w:rPr>
          <w:rFonts w:eastAsia="Times New Roman"/>
          <w:szCs w:val="28"/>
          <w:lang w:eastAsia="uk-UA"/>
        </w:rPr>
        <w:t>;</w:t>
      </w:r>
    </w:p>
    <w:p w14:paraId="53C8FAE7" w14:textId="77777777" w:rsidR="00907902" w:rsidRPr="003250B2" w:rsidRDefault="00907902" w:rsidP="00950F62">
      <w:pPr>
        <w:pStyle w:val="rvps2"/>
        <w:shd w:val="clear" w:color="auto" w:fill="FFFFFF"/>
        <w:tabs>
          <w:tab w:val="left" w:pos="851"/>
          <w:tab w:val="left" w:pos="993"/>
        </w:tabs>
        <w:spacing w:before="0" w:after="0"/>
        <w:ind w:left="709" w:firstLine="709"/>
        <w:jc w:val="both"/>
        <w:rPr>
          <w:rFonts w:eastAsia="Times New Roman"/>
          <w:szCs w:val="28"/>
          <w:lang w:eastAsia="uk-UA"/>
        </w:rPr>
      </w:pPr>
    </w:p>
    <w:p w14:paraId="604E4D47" w14:textId="77777777" w:rsidR="00541DFB" w:rsidRPr="003250B2" w:rsidRDefault="00907902" w:rsidP="00950F62">
      <w:pPr>
        <w:pStyle w:val="rvps2"/>
        <w:numPr>
          <w:ilvl w:val="0"/>
          <w:numId w:val="31"/>
        </w:numPr>
        <w:shd w:val="clear" w:color="auto" w:fill="FFFFFF"/>
        <w:tabs>
          <w:tab w:val="left" w:pos="851"/>
          <w:tab w:val="left" w:pos="993"/>
        </w:tabs>
        <w:spacing w:before="0" w:after="0"/>
        <w:ind w:left="0" w:firstLine="709"/>
        <w:jc w:val="both"/>
        <w:rPr>
          <w:szCs w:val="28"/>
        </w:rPr>
      </w:pPr>
      <w:r w:rsidRPr="003250B2">
        <w:rPr>
          <w:rFonts w:eastAsia="Times New Roman"/>
          <w:szCs w:val="28"/>
          <w:lang w:eastAsia="uk-UA"/>
        </w:rPr>
        <w:t xml:space="preserve">перевірка виконання небанківським надавачем платіжних послуг, надавачем обмежених платіжних послуг </w:t>
      </w:r>
      <w:r w:rsidR="00D85F82" w:rsidRPr="003250B2">
        <w:rPr>
          <w:rFonts w:eastAsia="Times New Roman"/>
          <w:szCs w:val="28"/>
          <w:lang w:eastAsia="uk-UA"/>
        </w:rPr>
        <w:t>вимог</w:t>
      </w:r>
      <w:r w:rsidR="00C84B18" w:rsidRPr="003250B2">
        <w:rPr>
          <w:rFonts w:eastAsia="Times New Roman"/>
          <w:szCs w:val="28"/>
          <w:lang w:eastAsia="uk-UA"/>
        </w:rPr>
        <w:t>и</w:t>
      </w:r>
      <w:r w:rsidR="003F10E9" w:rsidRPr="003250B2">
        <w:rPr>
          <w:rFonts w:eastAsia="Times New Roman"/>
          <w:szCs w:val="28"/>
          <w:lang w:eastAsia="uk-UA"/>
        </w:rPr>
        <w:t xml:space="preserve"> </w:t>
      </w:r>
      <w:r w:rsidRPr="003250B2">
        <w:rPr>
          <w:rFonts w:eastAsia="Times New Roman"/>
          <w:szCs w:val="28"/>
          <w:lang w:eastAsia="uk-UA"/>
        </w:rPr>
        <w:t>про усунення порушень законодавства</w:t>
      </w:r>
      <w:r w:rsidR="00F21FE2" w:rsidRPr="003250B2">
        <w:rPr>
          <w:rFonts w:eastAsia="Times New Roman"/>
          <w:szCs w:val="28"/>
          <w:lang w:eastAsia="uk-UA"/>
        </w:rPr>
        <w:t xml:space="preserve"> про платіжні послуги</w:t>
      </w:r>
      <w:r w:rsidRPr="003250B2">
        <w:rPr>
          <w:rFonts w:eastAsia="Times New Roman"/>
          <w:szCs w:val="28"/>
          <w:lang w:eastAsia="uk-UA"/>
        </w:rPr>
        <w:t xml:space="preserve">, </w:t>
      </w:r>
      <w:r w:rsidR="00C84B18" w:rsidRPr="003250B2">
        <w:rPr>
          <w:rFonts w:eastAsia="Times New Roman"/>
          <w:szCs w:val="28"/>
          <w:lang w:eastAsia="uk-UA"/>
        </w:rPr>
        <w:t>включаючи</w:t>
      </w:r>
      <w:r w:rsidRPr="003250B2">
        <w:rPr>
          <w:rFonts w:eastAsia="Times New Roman"/>
          <w:szCs w:val="28"/>
          <w:lang w:eastAsia="uk-UA"/>
        </w:rPr>
        <w:t xml:space="preserve"> нормативно-правових актів Національного банку, висунутої Національним банком за результатами здійснення нагляду за діяльністю </w:t>
      </w:r>
      <w:r w:rsidR="00541DFB" w:rsidRPr="003250B2">
        <w:rPr>
          <w:rFonts w:eastAsia="Times New Roman"/>
          <w:szCs w:val="28"/>
          <w:lang w:eastAsia="uk-UA"/>
        </w:rPr>
        <w:t>небанківських надавачів платіжних послуг, надавачів обмежених платіжних послуг;</w:t>
      </w:r>
    </w:p>
    <w:p w14:paraId="36F78312" w14:textId="77777777" w:rsidR="00541DFB" w:rsidRPr="003250B2" w:rsidRDefault="00541DFB" w:rsidP="00950F62">
      <w:pPr>
        <w:pStyle w:val="af3"/>
        <w:tabs>
          <w:tab w:val="left" w:pos="851"/>
          <w:tab w:val="left" w:pos="993"/>
        </w:tabs>
        <w:ind w:firstLine="709"/>
      </w:pPr>
    </w:p>
    <w:p w14:paraId="506C210E" w14:textId="77777777" w:rsidR="008D3E11" w:rsidRPr="003250B2" w:rsidRDefault="00541DFB" w:rsidP="00950F62">
      <w:pPr>
        <w:pStyle w:val="rvps2"/>
        <w:numPr>
          <w:ilvl w:val="0"/>
          <w:numId w:val="31"/>
        </w:numPr>
        <w:shd w:val="clear" w:color="auto" w:fill="FFFFFF"/>
        <w:tabs>
          <w:tab w:val="left" w:pos="851"/>
          <w:tab w:val="left" w:pos="993"/>
        </w:tabs>
        <w:spacing w:before="0" w:after="0"/>
        <w:ind w:left="0" w:firstLine="709"/>
        <w:jc w:val="both"/>
        <w:rPr>
          <w:szCs w:val="28"/>
        </w:rPr>
      </w:pPr>
      <w:r w:rsidRPr="003250B2">
        <w:rPr>
          <w:rFonts w:eastAsia="Times New Roman"/>
          <w:szCs w:val="28"/>
          <w:lang w:eastAsia="uk-UA"/>
        </w:rPr>
        <w:t xml:space="preserve">неподання у встановлений строк небанківським надавачем платіжних послуг, надавачем обмежених платіжних послуг звітності, інших документів та інформації, подання яких вимагається відповідно до законодавства, </w:t>
      </w:r>
      <w:r w:rsidR="00C244A1" w:rsidRPr="003250B2">
        <w:rPr>
          <w:rFonts w:eastAsia="Times New Roman"/>
          <w:szCs w:val="28"/>
          <w:lang w:eastAsia="uk-UA"/>
        </w:rPr>
        <w:t>включаючи</w:t>
      </w:r>
      <w:r w:rsidRPr="003250B2">
        <w:rPr>
          <w:rFonts w:eastAsia="Times New Roman"/>
          <w:szCs w:val="28"/>
          <w:lang w:eastAsia="uk-UA"/>
        </w:rPr>
        <w:t xml:space="preserve"> </w:t>
      </w:r>
      <w:r w:rsidRPr="003250B2">
        <w:rPr>
          <w:rFonts w:eastAsia="Times New Roman"/>
          <w:szCs w:val="28"/>
          <w:lang w:eastAsia="uk-UA"/>
        </w:rPr>
        <w:lastRenderedPageBreak/>
        <w:t>нормативно-</w:t>
      </w:r>
      <w:r w:rsidR="00C244A1" w:rsidRPr="003250B2">
        <w:rPr>
          <w:rFonts w:eastAsia="Times New Roman"/>
          <w:szCs w:val="28"/>
          <w:lang w:eastAsia="uk-UA"/>
        </w:rPr>
        <w:t xml:space="preserve">правові акти </w:t>
      </w:r>
      <w:r w:rsidRPr="003250B2">
        <w:rPr>
          <w:rFonts w:eastAsia="Times New Roman"/>
          <w:szCs w:val="28"/>
          <w:lang w:eastAsia="uk-UA"/>
        </w:rPr>
        <w:t>Національного банку, та/або на вимогу Національного банку;</w:t>
      </w:r>
    </w:p>
    <w:p w14:paraId="5F3CF5EB" w14:textId="77777777" w:rsidR="00541DFB" w:rsidRPr="003250B2" w:rsidRDefault="00541DFB" w:rsidP="00950F62">
      <w:pPr>
        <w:pStyle w:val="af3"/>
        <w:tabs>
          <w:tab w:val="left" w:pos="851"/>
          <w:tab w:val="left" w:pos="993"/>
        </w:tabs>
        <w:ind w:firstLine="709"/>
      </w:pPr>
    </w:p>
    <w:p w14:paraId="40B31E6C" w14:textId="77777777" w:rsidR="00541DFB" w:rsidRPr="003250B2" w:rsidRDefault="00541DFB" w:rsidP="00950F62">
      <w:pPr>
        <w:pStyle w:val="rvps2"/>
        <w:numPr>
          <w:ilvl w:val="0"/>
          <w:numId w:val="31"/>
        </w:numPr>
        <w:shd w:val="clear" w:color="auto" w:fill="FFFFFF"/>
        <w:tabs>
          <w:tab w:val="left" w:pos="851"/>
          <w:tab w:val="left" w:pos="993"/>
        </w:tabs>
        <w:spacing w:before="0" w:after="0"/>
        <w:ind w:left="0" w:firstLine="709"/>
        <w:jc w:val="both"/>
        <w:rPr>
          <w:szCs w:val="28"/>
        </w:rPr>
      </w:pPr>
      <w:r w:rsidRPr="003250B2">
        <w:rPr>
          <w:rFonts w:eastAsia="Times New Roman"/>
          <w:szCs w:val="28"/>
          <w:lang w:eastAsia="uk-UA"/>
        </w:rPr>
        <w:t xml:space="preserve">результати аналізу звернень фізичних осіб про порушення, що спричинило шкоду їх правам </w:t>
      </w:r>
      <w:r w:rsidR="00167E23">
        <w:rPr>
          <w:rFonts w:eastAsia="Times New Roman"/>
          <w:szCs w:val="28"/>
          <w:lang w:eastAsia="uk-UA"/>
        </w:rPr>
        <w:t>і</w:t>
      </w:r>
      <w:r w:rsidR="00167E23" w:rsidRPr="003250B2">
        <w:rPr>
          <w:rFonts w:eastAsia="Times New Roman"/>
          <w:szCs w:val="28"/>
          <w:lang w:eastAsia="uk-UA"/>
        </w:rPr>
        <w:t xml:space="preserve"> </w:t>
      </w:r>
      <w:r w:rsidRPr="003250B2">
        <w:rPr>
          <w:rFonts w:eastAsia="Times New Roman"/>
          <w:szCs w:val="28"/>
          <w:lang w:eastAsia="uk-UA"/>
        </w:rPr>
        <w:t>законним інтересам, з доданими документами чи їх копіями, що підтверджують такі порушення;</w:t>
      </w:r>
    </w:p>
    <w:p w14:paraId="32A2FE36" w14:textId="77777777" w:rsidR="00541DFB" w:rsidRPr="003250B2" w:rsidRDefault="00541DFB" w:rsidP="00950F62">
      <w:pPr>
        <w:pStyle w:val="af3"/>
        <w:tabs>
          <w:tab w:val="left" w:pos="851"/>
          <w:tab w:val="left" w:pos="993"/>
        </w:tabs>
        <w:ind w:firstLine="709"/>
      </w:pPr>
    </w:p>
    <w:p w14:paraId="31FF2374" w14:textId="77777777" w:rsidR="00541DFB" w:rsidRPr="003250B2" w:rsidRDefault="00541DFB" w:rsidP="00950F62">
      <w:pPr>
        <w:pStyle w:val="rvps2"/>
        <w:numPr>
          <w:ilvl w:val="0"/>
          <w:numId w:val="31"/>
        </w:numPr>
        <w:shd w:val="clear" w:color="auto" w:fill="FFFFFF"/>
        <w:tabs>
          <w:tab w:val="left" w:pos="851"/>
          <w:tab w:val="left" w:pos="993"/>
        </w:tabs>
        <w:spacing w:before="0" w:after="0"/>
        <w:ind w:left="0" w:firstLine="709"/>
        <w:jc w:val="both"/>
        <w:rPr>
          <w:szCs w:val="28"/>
        </w:rPr>
      </w:pPr>
      <w:r w:rsidRPr="003250B2">
        <w:rPr>
          <w:rFonts w:eastAsia="Times New Roman"/>
          <w:szCs w:val="28"/>
          <w:lang w:eastAsia="uk-UA"/>
        </w:rPr>
        <w:t>наявність фактів, які свідчать про погіршення</w:t>
      </w:r>
      <w:r w:rsidR="00455518" w:rsidRPr="003250B2">
        <w:rPr>
          <w:rFonts w:eastAsia="Times New Roman"/>
          <w:szCs w:val="28"/>
          <w:lang w:eastAsia="uk-UA"/>
        </w:rPr>
        <w:t xml:space="preserve"> </w:t>
      </w:r>
      <w:r w:rsidRPr="003250B2">
        <w:rPr>
          <w:rFonts w:eastAsia="Times New Roman"/>
          <w:szCs w:val="28"/>
          <w:lang w:eastAsia="uk-UA"/>
        </w:rPr>
        <w:t xml:space="preserve">рівня виконання пруденційних нормативів або про здійснення діяльності на ринку платіжних послуг без </w:t>
      </w:r>
      <w:r w:rsidR="00950F62" w:rsidRPr="003250B2">
        <w:rPr>
          <w:rFonts w:eastAsia="Times New Roman"/>
          <w:szCs w:val="28"/>
          <w:lang w:eastAsia="uk-UA"/>
        </w:rPr>
        <w:t>проходження авторизації</w:t>
      </w:r>
      <w:r w:rsidR="001D233F" w:rsidRPr="003250B2">
        <w:rPr>
          <w:rFonts w:eastAsia="Times New Roman"/>
          <w:szCs w:val="28"/>
          <w:lang w:eastAsia="uk-UA"/>
        </w:rPr>
        <w:t xml:space="preserve"> діяльності надавачів фінансових платіжних послуг та обмежених платіжних послуг</w:t>
      </w:r>
      <w:r w:rsidRPr="003250B2">
        <w:rPr>
          <w:rFonts w:eastAsia="Times New Roman"/>
          <w:szCs w:val="28"/>
          <w:lang w:eastAsia="uk-UA"/>
        </w:rPr>
        <w:t>;</w:t>
      </w:r>
    </w:p>
    <w:p w14:paraId="23FFD7B5" w14:textId="77777777" w:rsidR="00541DFB" w:rsidRPr="003250B2" w:rsidRDefault="00541DFB" w:rsidP="00950F62">
      <w:pPr>
        <w:pStyle w:val="af3"/>
        <w:tabs>
          <w:tab w:val="left" w:pos="851"/>
          <w:tab w:val="left" w:pos="993"/>
        </w:tabs>
        <w:ind w:firstLine="709"/>
      </w:pPr>
    </w:p>
    <w:p w14:paraId="290307EF" w14:textId="77777777" w:rsidR="00950F62" w:rsidRPr="003250B2" w:rsidRDefault="00541DFB" w:rsidP="00950F62">
      <w:pPr>
        <w:pStyle w:val="rvps2"/>
        <w:numPr>
          <w:ilvl w:val="0"/>
          <w:numId w:val="31"/>
        </w:numPr>
        <w:shd w:val="clear" w:color="auto" w:fill="FFFFFF"/>
        <w:tabs>
          <w:tab w:val="left" w:pos="851"/>
          <w:tab w:val="left" w:pos="993"/>
        </w:tabs>
        <w:spacing w:before="0" w:after="0"/>
        <w:ind w:left="0" w:firstLine="709"/>
        <w:jc w:val="both"/>
        <w:rPr>
          <w:szCs w:val="28"/>
        </w:rPr>
      </w:pPr>
      <w:r w:rsidRPr="003250B2">
        <w:rPr>
          <w:rFonts w:eastAsia="Times New Roman"/>
          <w:szCs w:val="28"/>
          <w:lang w:eastAsia="uk-UA"/>
        </w:rPr>
        <w:t xml:space="preserve">необхідність перевірки виконання </w:t>
      </w:r>
      <w:r w:rsidR="00950F62" w:rsidRPr="003250B2">
        <w:rPr>
          <w:rFonts w:eastAsia="Times New Roman"/>
          <w:szCs w:val="28"/>
          <w:lang w:eastAsia="uk-UA"/>
        </w:rPr>
        <w:t>небанківським надавачем платіжних послуг, надавачем обмежених платіжних послуг</w:t>
      </w:r>
      <w:r w:rsidRPr="003250B2">
        <w:rPr>
          <w:rFonts w:eastAsia="Times New Roman"/>
          <w:szCs w:val="28"/>
          <w:lang w:eastAsia="uk-UA"/>
        </w:rPr>
        <w:t xml:space="preserve"> </w:t>
      </w:r>
      <w:r w:rsidR="00BA6E9B" w:rsidRPr="003250B2">
        <w:rPr>
          <w:rFonts w:eastAsia="Times New Roman"/>
          <w:szCs w:val="28"/>
          <w:lang w:eastAsia="uk-UA"/>
        </w:rPr>
        <w:t xml:space="preserve">застосованих </w:t>
      </w:r>
      <w:r w:rsidRPr="003250B2">
        <w:rPr>
          <w:rFonts w:eastAsia="Times New Roman"/>
          <w:szCs w:val="28"/>
          <w:lang w:eastAsia="uk-UA"/>
        </w:rPr>
        <w:t>Національним банком</w:t>
      </w:r>
      <w:r w:rsidR="001F3155" w:rsidRPr="003250B2">
        <w:rPr>
          <w:rFonts w:eastAsia="Times New Roman"/>
          <w:szCs w:val="28"/>
          <w:lang w:eastAsia="uk-UA"/>
        </w:rPr>
        <w:t xml:space="preserve"> </w:t>
      </w:r>
      <w:r w:rsidR="00BA6E9B" w:rsidRPr="003250B2">
        <w:rPr>
          <w:rFonts w:eastAsia="Times New Roman"/>
          <w:szCs w:val="28"/>
          <w:lang w:eastAsia="uk-UA"/>
        </w:rPr>
        <w:t>заходів впливу</w:t>
      </w:r>
      <w:r w:rsidR="00950F62" w:rsidRPr="003250B2">
        <w:rPr>
          <w:rFonts w:eastAsia="Times New Roman"/>
          <w:szCs w:val="28"/>
          <w:lang w:eastAsia="uk-UA"/>
        </w:rPr>
        <w:t>;</w:t>
      </w:r>
    </w:p>
    <w:p w14:paraId="745412BE" w14:textId="77777777" w:rsidR="00950F62" w:rsidRPr="003250B2" w:rsidRDefault="00950F62" w:rsidP="00950F62">
      <w:pPr>
        <w:pStyle w:val="af3"/>
        <w:tabs>
          <w:tab w:val="left" w:pos="851"/>
          <w:tab w:val="left" w:pos="993"/>
        </w:tabs>
        <w:ind w:firstLine="709"/>
        <w:rPr>
          <w:rFonts w:eastAsia="Times New Roman"/>
        </w:rPr>
      </w:pPr>
    </w:p>
    <w:p w14:paraId="586008B2" w14:textId="77777777" w:rsidR="00950F62" w:rsidRPr="003250B2" w:rsidRDefault="00950F62" w:rsidP="00950F62">
      <w:pPr>
        <w:pStyle w:val="rvps2"/>
        <w:numPr>
          <w:ilvl w:val="0"/>
          <w:numId w:val="31"/>
        </w:numPr>
        <w:shd w:val="clear" w:color="auto" w:fill="FFFFFF"/>
        <w:tabs>
          <w:tab w:val="left" w:pos="1134"/>
        </w:tabs>
        <w:spacing w:before="0" w:after="0"/>
        <w:ind w:left="0" w:firstLine="709"/>
        <w:jc w:val="both"/>
        <w:rPr>
          <w:szCs w:val="28"/>
        </w:rPr>
      </w:pPr>
      <w:r w:rsidRPr="003250B2">
        <w:rPr>
          <w:shd w:val="clear" w:color="auto" w:fill="FFFFFF"/>
        </w:rPr>
        <w:t xml:space="preserve">необхідність перевірки виконання </w:t>
      </w:r>
      <w:r w:rsidR="00B40583" w:rsidRPr="003945FE">
        <w:rPr>
          <w:shd w:val="clear" w:color="auto" w:fill="FFFFFF"/>
        </w:rPr>
        <w:t xml:space="preserve">небанківським </w:t>
      </w:r>
      <w:r w:rsidR="00D0355C" w:rsidRPr="003945FE">
        <w:rPr>
          <w:rFonts w:eastAsia="Times New Roman"/>
          <w:szCs w:val="28"/>
          <w:lang w:eastAsia="uk-UA"/>
        </w:rPr>
        <w:t>надавачем платіжних послуг</w:t>
      </w:r>
      <w:r w:rsidR="00D0355C" w:rsidRPr="00765F4A">
        <w:rPr>
          <w:rFonts w:eastAsia="Times New Roman"/>
          <w:szCs w:val="28"/>
          <w:lang w:eastAsia="uk-UA"/>
        </w:rPr>
        <w:t>,</w:t>
      </w:r>
      <w:r w:rsidR="00D0355C" w:rsidRPr="003945FE">
        <w:rPr>
          <w:rFonts w:eastAsia="Times New Roman"/>
          <w:szCs w:val="28"/>
          <w:lang w:eastAsia="uk-UA"/>
        </w:rPr>
        <w:t xml:space="preserve"> надавачем обмежених платіжних</w:t>
      </w:r>
      <w:r w:rsidR="00D0355C" w:rsidRPr="003250B2">
        <w:rPr>
          <w:rFonts w:eastAsia="Times New Roman"/>
          <w:szCs w:val="28"/>
          <w:lang w:eastAsia="uk-UA"/>
        </w:rPr>
        <w:t xml:space="preserve"> послуг </w:t>
      </w:r>
      <w:r w:rsidRPr="003250B2">
        <w:rPr>
          <w:shd w:val="clear" w:color="auto" w:fill="FFFFFF"/>
        </w:rPr>
        <w:t>заходів щодо усунення недоліків і порушень, установлених за результатами безвиїзного нагляду та/або перевірки.</w:t>
      </w:r>
    </w:p>
    <w:p w14:paraId="773A704C" w14:textId="77777777" w:rsidR="00724691" w:rsidRPr="003250B2" w:rsidRDefault="00724691" w:rsidP="008D3E11">
      <w:pPr>
        <w:pStyle w:val="rvps2"/>
        <w:shd w:val="clear" w:color="auto" w:fill="FFFFFF"/>
        <w:spacing w:before="0" w:after="0"/>
        <w:ind w:firstLine="450"/>
        <w:jc w:val="both"/>
      </w:pPr>
      <w:bookmarkStart w:id="45" w:name="n136"/>
      <w:bookmarkStart w:id="46" w:name="n910"/>
      <w:bookmarkStart w:id="47" w:name="n911"/>
      <w:bookmarkStart w:id="48" w:name="n912"/>
      <w:bookmarkStart w:id="49" w:name="n913"/>
      <w:bookmarkStart w:id="50" w:name="n914"/>
      <w:bookmarkEnd w:id="45"/>
      <w:bookmarkEnd w:id="46"/>
      <w:bookmarkEnd w:id="47"/>
      <w:bookmarkEnd w:id="48"/>
      <w:bookmarkEnd w:id="49"/>
      <w:bookmarkEnd w:id="50"/>
    </w:p>
    <w:p w14:paraId="17F3196F" w14:textId="45D6F634" w:rsidR="00A43099" w:rsidRPr="003250B2" w:rsidRDefault="00A43099" w:rsidP="007C26AC">
      <w:pPr>
        <w:pStyle w:val="rvps2"/>
        <w:widowControl w:val="0"/>
        <w:numPr>
          <w:ilvl w:val="0"/>
          <w:numId w:val="3"/>
        </w:numPr>
        <w:shd w:val="clear" w:color="auto" w:fill="FFFFFF"/>
        <w:tabs>
          <w:tab w:val="left" w:pos="1134"/>
        </w:tabs>
        <w:suppressAutoHyphens w:val="0"/>
        <w:spacing w:before="0" w:after="0"/>
        <w:ind w:left="0" w:firstLine="709"/>
        <w:jc w:val="both"/>
      </w:pPr>
      <w:r w:rsidRPr="003250B2">
        <w:rPr>
          <w:szCs w:val="28"/>
        </w:rPr>
        <w:t xml:space="preserve">Національний банк </w:t>
      </w:r>
      <w:r w:rsidR="00736701" w:rsidRPr="003250B2">
        <w:rPr>
          <w:szCs w:val="28"/>
        </w:rPr>
        <w:t xml:space="preserve">надсилає повідомлення </w:t>
      </w:r>
      <w:r w:rsidRPr="003250B2">
        <w:rPr>
          <w:iCs/>
          <w:szCs w:val="28"/>
        </w:rPr>
        <w:t xml:space="preserve">про проведення позапланової перевірки </w:t>
      </w:r>
      <w:r w:rsidR="00736701" w:rsidRPr="003250B2">
        <w:rPr>
          <w:szCs w:val="28"/>
        </w:rPr>
        <w:t>об’єкту перевірки</w:t>
      </w:r>
      <w:r w:rsidR="00CE40BC">
        <w:rPr>
          <w:iCs/>
          <w:szCs w:val="28"/>
        </w:rPr>
        <w:t xml:space="preserve"> </w:t>
      </w:r>
      <w:r w:rsidRPr="003250B2">
        <w:rPr>
          <w:iCs/>
          <w:szCs w:val="28"/>
        </w:rPr>
        <w:t xml:space="preserve">з дотриманням порядку, визначеного </w:t>
      </w:r>
      <w:r w:rsidR="00167E23">
        <w:rPr>
          <w:iCs/>
          <w:szCs w:val="28"/>
        </w:rPr>
        <w:t xml:space="preserve">в </w:t>
      </w:r>
      <w:r w:rsidRPr="003250B2">
        <w:rPr>
          <w:iCs/>
          <w:szCs w:val="28"/>
        </w:rPr>
        <w:t>пункта</w:t>
      </w:r>
      <w:r w:rsidR="00167E23">
        <w:rPr>
          <w:iCs/>
          <w:szCs w:val="28"/>
        </w:rPr>
        <w:t>х</w:t>
      </w:r>
      <w:r w:rsidRPr="003250B2">
        <w:rPr>
          <w:iCs/>
          <w:szCs w:val="28"/>
        </w:rPr>
        <w:t xml:space="preserve"> 19–21 розділу </w:t>
      </w:r>
      <w:r w:rsidRPr="003250B2">
        <w:rPr>
          <w:iCs/>
          <w:szCs w:val="28"/>
          <w:lang w:val="en-US"/>
        </w:rPr>
        <w:t>IV</w:t>
      </w:r>
      <w:r w:rsidRPr="003250B2">
        <w:rPr>
          <w:iCs/>
          <w:szCs w:val="28"/>
        </w:rPr>
        <w:t xml:space="preserve"> цього Положення</w:t>
      </w:r>
      <w:r w:rsidR="00167E23">
        <w:rPr>
          <w:iCs/>
          <w:szCs w:val="28"/>
        </w:rPr>
        <w:t>,</w:t>
      </w:r>
      <w:r w:rsidR="00E06119" w:rsidRPr="003250B2">
        <w:rPr>
          <w:iCs/>
          <w:szCs w:val="28"/>
        </w:rPr>
        <w:t xml:space="preserve"> не пізніше дня її початку.</w:t>
      </w:r>
    </w:p>
    <w:p w14:paraId="64237AAF" w14:textId="77777777" w:rsidR="007C26AC" w:rsidRPr="003250B2" w:rsidRDefault="007C26AC" w:rsidP="00A43099">
      <w:pPr>
        <w:pStyle w:val="rvps2"/>
        <w:widowControl w:val="0"/>
        <w:shd w:val="clear" w:color="auto" w:fill="FFFFFF"/>
        <w:tabs>
          <w:tab w:val="left" w:pos="1134"/>
        </w:tabs>
        <w:suppressAutoHyphens w:val="0"/>
        <w:spacing w:before="0" w:after="0"/>
        <w:ind w:firstLine="709"/>
        <w:jc w:val="both"/>
      </w:pPr>
      <w:r w:rsidRPr="003250B2">
        <w:rPr>
          <w:szCs w:val="28"/>
        </w:rPr>
        <w:t xml:space="preserve">Об’єкт перевірки зобов’язаний надати всю інформацію та документи, зазначені в повідомленні про проведення позапланової перевірки, у визначеному </w:t>
      </w:r>
      <w:r w:rsidR="00A43099" w:rsidRPr="003250B2">
        <w:rPr>
          <w:szCs w:val="28"/>
        </w:rPr>
        <w:t xml:space="preserve">Національним банком </w:t>
      </w:r>
      <w:r w:rsidRPr="003250B2">
        <w:rPr>
          <w:szCs w:val="28"/>
        </w:rPr>
        <w:t>форматі та в установлені строки.</w:t>
      </w:r>
    </w:p>
    <w:p w14:paraId="402670BA" w14:textId="77777777" w:rsidR="007C26AC" w:rsidRPr="003250B2" w:rsidRDefault="007C26AC" w:rsidP="00A43099">
      <w:pPr>
        <w:pStyle w:val="rvps2"/>
        <w:shd w:val="clear" w:color="auto" w:fill="FFFFFF"/>
        <w:tabs>
          <w:tab w:val="left" w:pos="1134"/>
        </w:tabs>
        <w:spacing w:before="0" w:after="0"/>
        <w:jc w:val="both"/>
      </w:pPr>
    </w:p>
    <w:p w14:paraId="1DBF71A7" w14:textId="77777777" w:rsidR="008D3E11" w:rsidRPr="003250B2" w:rsidRDefault="008D3E11" w:rsidP="007C26AC">
      <w:pPr>
        <w:pStyle w:val="rvps2"/>
        <w:numPr>
          <w:ilvl w:val="0"/>
          <w:numId w:val="3"/>
        </w:numPr>
        <w:shd w:val="clear" w:color="auto" w:fill="FFFFFF"/>
        <w:tabs>
          <w:tab w:val="left" w:pos="1134"/>
        </w:tabs>
        <w:spacing w:before="0" w:after="0"/>
        <w:ind w:left="0" w:firstLine="709"/>
        <w:jc w:val="both"/>
      </w:pPr>
      <w:r w:rsidRPr="003250B2">
        <w:t>Розпорядчий акт Національного банку про проведення позапланової перевірки підписує Голова Національного банку</w:t>
      </w:r>
      <w:r w:rsidR="00FD2E36" w:rsidRPr="003250B2">
        <w:t xml:space="preserve"> або </w:t>
      </w:r>
      <w:r w:rsidR="00A43099" w:rsidRPr="003250B2">
        <w:t>перший заступник</w:t>
      </w:r>
      <w:r w:rsidR="00167E23">
        <w:t>,</w:t>
      </w:r>
      <w:r w:rsidR="00A43099" w:rsidRPr="003250B2">
        <w:t xml:space="preserve"> </w:t>
      </w:r>
      <w:r w:rsidR="00FD2E36" w:rsidRPr="003250B2">
        <w:t>або</w:t>
      </w:r>
      <w:r w:rsidR="00A43099" w:rsidRPr="003250B2">
        <w:t xml:space="preserve"> </w:t>
      </w:r>
      <w:r w:rsidRPr="003250B2">
        <w:t>заступники</w:t>
      </w:r>
      <w:r w:rsidR="00167E23">
        <w:t xml:space="preserve"> Голови Національного банку</w:t>
      </w:r>
      <w:r w:rsidR="00C244A1" w:rsidRPr="003250B2">
        <w:t>,</w:t>
      </w:r>
      <w:r w:rsidRPr="003250B2">
        <w:t xml:space="preserve"> або</w:t>
      </w:r>
      <w:r w:rsidR="00736701" w:rsidRPr="003250B2">
        <w:t xml:space="preserve"> інші</w:t>
      </w:r>
      <w:r w:rsidRPr="003250B2">
        <w:t xml:space="preserve"> уповноважені на </w:t>
      </w:r>
      <w:r w:rsidR="00E06119" w:rsidRPr="003250B2">
        <w:t xml:space="preserve">підписання розпорядчих актів на проведення позапланових перевірок </w:t>
      </w:r>
      <w:r w:rsidRPr="003250B2">
        <w:t>посадові особи</w:t>
      </w:r>
      <w:r w:rsidR="00A43099" w:rsidRPr="003250B2">
        <w:t xml:space="preserve"> Національного банку</w:t>
      </w:r>
      <w:r w:rsidRPr="003250B2">
        <w:t xml:space="preserve">. </w:t>
      </w:r>
    </w:p>
    <w:p w14:paraId="5477E497" w14:textId="77777777" w:rsidR="008D3E11" w:rsidRPr="003250B2" w:rsidRDefault="008D3E11" w:rsidP="000A3E87">
      <w:pPr>
        <w:pStyle w:val="rvps2"/>
        <w:shd w:val="clear" w:color="auto" w:fill="FFFFFF"/>
        <w:tabs>
          <w:tab w:val="left" w:pos="1134"/>
        </w:tabs>
        <w:spacing w:before="0" w:after="0"/>
        <w:ind w:firstLine="709"/>
        <w:jc w:val="both"/>
      </w:pPr>
      <w:r w:rsidRPr="003250B2">
        <w:t xml:space="preserve">До розпорядчого акта можуть </w:t>
      </w:r>
      <w:r w:rsidR="00167E23">
        <w:t>у</w:t>
      </w:r>
      <w:r w:rsidRPr="003250B2">
        <w:t>носитися зміни (за потреби).</w:t>
      </w:r>
    </w:p>
    <w:p w14:paraId="1689554B" w14:textId="77777777" w:rsidR="008D3E11" w:rsidRPr="003250B2" w:rsidRDefault="008D3E11" w:rsidP="000A3E87">
      <w:pPr>
        <w:pStyle w:val="rvps2"/>
        <w:shd w:val="clear" w:color="auto" w:fill="FFFFFF"/>
        <w:tabs>
          <w:tab w:val="left" w:pos="1134"/>
        </w:tabs>
        <w:spacing w:before="0" w:after="0"/>
        <w:ind w:firstLine="450"/>
        <w:jc w:val="both"/>
      </w:pPr>
    </w:p>
    <w:p w14:paraId="2D99C8F5" w14:textId="77777777" w:rsidR="008D3E11" w:rsidRPr="003250B2" w:rsidRDefault="008D3E11" w:rsidP="007C26AC">
      <w:pPr>
        <w:pStyle w:val="rvps2"/>
        <w:numPr>
          <w:ilvl w:val="0"/>
          <w:numId w:val="3"/>
        </w:numPr>
        <w:shd w:val="clear" w:color="auto" w:fill="FFFFFF"/>
        <w:tabs>
          <w:tab w:val="left" w:pos="1134"/>
        </w:tabs>
        <w:spacing w:before="0" w:after="0"/>
        <w:ind w:left="0" w:firstLine="709"/>
        <w:jc w:val="both"/>
      </w:pPr>
      <w:bookmarkStart w:id="51" w:name="n137"/>
      <w:bookmarkEnd w:id="51"/>
      <w:r w:rsidRPr="003250B2">
        <w:t xml:space="preserve"> Розпорядчий акт Національного банку про проведення позапланової перевірки має містити:</w:t>
      </w:r>
    </w:p>
    <w:p w14:paraId="7FBF2702" w14:textId="77777777" w:rsidR="008D3E11" w:rsidRPr="003250B2" w:rsidRDefault="008D3E11" w:rsidP="008D3E11">
      <w:pPr>
        <w:pStyle w:val="rvps2"/>
        <w:shd w:val="clear" w:color="auto" w:fill="FFFFFF"/>
        <w:spacing w:before="0" w:after="0"/>
        <w:ind w:firstLine="450"/>
        <w:jc w:val="both"/>
      </w:pPr>
    </w:p>
    <w:p w14:paraId="634866EB" w14:textId="77777777" w:rsidR="008D3E11" w:rsidRPr="003250B2" w:rsidRDefault="008D3E11" w:rsidP="008D3E11">
      <w:pPr>
        <w:pStyle w:val="rvps2"/>
        <w:numPr>
          <w:ilvl w:val="0"/>
          <w:numId w:val="30"/>
        </w:numPr>
        <w:shd w:val="clear" w:color="auto" w:fill="FFFFFF"/>
        <w:spacing w:before="0" w:after="0"/>
        <w:jc w:val="both"/>
      </w:pPr>
      <w:bookmarkStart w:id="52" w:name="n138"/>
      <w:bookmarkEnd w:id="52"/>
      <w:r w:rsidRPr="003250B2">
        <w:t>найменування об</w:t>
      </w:r>
      <w:r w:rsidR="00167E23">
        <w:t>’</w:t>
      </w:r>
      <w:r w:rsidRPr="003250B2">
        <w:t>єкта перевірки;</w:t>
      </w:r>
    </w:p>
    <w:p w14:paraId="6BA1347D" w14:textId="77777777" w:rsidR="008D3E11" w:rsidRPr="003250B2" w:rsidRDefault="008D3E11" w:rsidP="008D3E11">
      <w:pPr>
        <w:pStyle w:val="rvps2"/>
        <w:shd w:val="clear" w:color="auto" w:fill="FFFFFF"/>
        <w:spacing w:before="0" w:after="0"/>
        <w:ind w:left="810"/>
        <w:jc w:val="both"/>
      </w:pPr>
    </w:p>
    <w:p w14:paraId="22678790" w14:textId="77777777" w:rsidR="008D3E11" w:rsidRPr="003250B2" w:rsidRDefault="008D3E11" w:rsidP="008D3E11">
      <w:pPr>
        <w:pStyle w:val="rvps2"/>
        <w:numPr>
          <w:ilvl w:val="0"/>
          <w:numId w:val="30"/>
        </w:numPr>
        <w:shd w:val="clear" w:color="auto" w:fill="FFFFFF"/>
        <w:spacing w:before="0" w:after="0"/>
        <w:jc w:val="both"/>
      </w:pPr>
      <w:bookmarkStart w:id="53" w:name="n139"/>
      <w:bookmarkEnd w:id="53"/>
      <w:r w:rsidRPr="003250B2">
        <w:t>ідентифікаційний код об</w:t>
      </w:r>
      <w:r w:rsidR="00167E23">
        <w:t>’</w:t>
      </w:r>
      <w:r w:rsidRPr="003250B2">
        <w:t>єкта перевірки згідно з ЄДРПОУ (за наявності);</w:t>
      </w:r>
    </w:p>
    <w:p w14:paraId="78C8655E" w14:textId="77777777" w:rsidR="008D3E11" w:rsidRPr="003250B2" w:rsidRDefault="008D3E11" w:rsidP="008D3E11">
      <w:pPr>
        <w:pStyle w:val="rvps2"/>
        <w:shd w:val="clear" w:color="auto" w:fill="FFFFFF"/>
        <w:spacing w:before="0" w:after="0"/>
        <w:jc w:val="both"/>
      </w:pPr>
    </w:p>
    <w:p w14:paraId="3AE5C0FC" w14:textId="77777777" w:rsidR="008D3E11" w:rsidRPr="003250B2" w:rsidRDefault="008D3E11" w:rsidP="008D3E11">
      <w:pPr>
        <w:pStyle w:val="rvps2"/>
        <w:numPr>
          <w:ilvl w:val="0"/>
          <w:numId w:val="30"/>
        </w:numPr>
        <w:shd w:val="clear" w:color="auto" w:fill="FFFFFF"/>
        <w:spacing w:before="0" w:after="0"/>
        <w:jc w:val="both"/>
      </w:pPr>
      <w:bookmarkStart w:id="54" w:name="n140"/>
      <w:bookmarkEnd w:id="54"/>
      <w:r w:rsidRPr="003250B2">
        <w:t>місцезнаходження об</w:t>
      </w:r>
      <w:r w:rsidR="00167E23">
        <w:t>’</w:t>
      </w:r>
      <w:r w:rsidRPr="003250B2">
        <w:t>єкта перевірки;</w:t>
      </w:r>
    </w:p>
    <w:p w14:paraId="1B294483" w14:textId="77777777" w:rsidR="008D3E11" w:rsidRPr="003250B2" w:rsidRDefault="008D3E11" w:rsidP="008D3E11">
      <w:pPr>
        <w:pStyle w:val="af3"/>
      </w:pPr>
    </w:p>
    <w:p w14:paraId="19361B93" w14:textId="77777777" w:rsidR="008D3E11" w:rsidRPr="003250B2" w:rsidRDefault="008D3E11" w:rsidP="008D3E11">
      <w:pPr>
        <w:pStyle w:val="rvps2"/>
        <w:numPr>
          <w:ilvl w:val="0"/>
          <w:numId w:val="30"/>
        </w:numPr>
        <w:shd w:val="clear" w:color="auto" w:fill="FFFFFF"/>
        <w:spacing w:before="0" w:after="0"/>
        <w:jc w:val="both"/>
      </w:pPr>
      <w:bookmarkStart w:id="55" w:name="n141"/>
      <w:bookmarkEnd w:id="55"/>
      <w:r w:rsidRPr="003250B2">
        <w:t>підстави проведення перевірки;</w:t>
      </w:r>
    </w:p>
    <w:p w14:paraId="4BCCA2E7" w14:textId="77777777" w:rsidR="008D3E11" w:rsidRPr="003250B2" w:rsidRDefault="008D3E11" w:rsidP="008D3E11">
      <w:pPr>
        <w:pStyle w:val="af3"/>
      </w:pPr>
    </w:p>
    <w:p w14:paraId="04926338" w14:textId="77777777" w:rsidR="008D3E11" w:rsidRPr="003250B2" w:rsidRDefault="008D3E11" w:rsidP="008D3E11">
      <w:pPr>
        <w:pStyle w:val="rvps2"/>
        <w:numPr>
          <w:ilvl w:val="0"/>
          <w:numId w:val="30"/>
        </w:numPr>
        <w:shd w:val="clear" w:color="auto" w:fill="FFFFFF"/>
        <w:spacing w:before="0" w:after="0"/>
        <w:jc w:val="both"/>
      </w:pPr>
      <w:bookmarkStart w:id="56" w:name="n142"/>
      <w:bookmarkEnd w:id="56"/>
      <w:r w:rsidRPr="003250B2">
        <w:t>строки проведення перевірки (дати початку та закінчення);</w:t>
      </w:r>
    </w:p>
    <w:p w14:paraId="7EF51303" w14:textId="77777777" w:rsidR="008D3E11" w:rsidRPr="003250B2" w:rsidRDefault="008D3E11" w:rsidP="008D3E11">
      <w:pPr>
        <w:pStyle w:val="rvps2"/>
        <w:shd w:val="clear" w:color="auto" w:fill="FFFFFF"/>
        <w:spacing w:before="0" w:after="0"/>
        <w:jc w:val="both"/>
      </w:pPr>
    </w:p>
    <w:p w14:paraId="1AE758B9" w14:textId="77777777" w:rsidR="008D3E11" w:rsidRPr="003250B2" w:rsidRDefault="008D3E11" w:rsidP="008D3E11">
      <w:pPr>
        <w:pStyle w:val="rvps2"/>
        <w:numPr>
          <w:ilvl w:val="0"/>
          <w:numId w:val="30"/>
        </w:numPr>
        <w:shd w:val="clear" w:color="auto" w:fill="FFFFFF"/>
        <w:spacing w:before="0" w:after="0"/>
        <w:jc w:val="both"/>
      </w:pPr>
      <w:bookmarkStart w:id="57" w:name="n143"/>
      <w:bookmarkEnd w:id="57"/>
      <w:r w:rsidRPr="003250B2">
        <w:t>дату та період перевірки;</w:t>
      </w:r>
    </w:p>
    <w:p w14:paraId="384363C9" w14:textId="77777777" w:rsidR="008D3E11" w:rsidRPr="003250B2" w:rsidRDefault="008D3E11" w:rsidP="008D3E11">
      <w:pPr>
        <w:pStyle w:val="af3"/>
      </w:pPr>
    </w:p>
    <w:p w14:paraId="0C57E0CD" w14:textId="77777777" w:rsidR="008D3E11" w:rsidRPr="003250B2" w:rsidRDefault="008D3E11" w:rsidP="008D3E11">
      <w:pPr>
        <w:pStyle w:val="rvps2"/>
        <w:numPr>
          <w:ilvl w:val="0"/>
          <w:numId w:val="30"/>
        </w:numPr>
        <w:shd w:val="clear" w:color="auto" w:fill="FFFFFF"/>
        <w:spacing w:before="0" w:after="0"/>
        <w:jc w:val="both"/>
      </w:pPr>
      <w:bookmarkStart w:id="58" w:name="n144"/>
      <w:bookmarkEnd w:id="58"/>
      <w:r w:rsidRPr="003250B2">
        <w:t>перелік питань, що підлягають перевірці;</w:t>
      </w:r>
    </w:p>
    <w:p w14:paraId="2257D697" w14:textId="77777777" w:rsidR="008D3E11" w:rsidRPr="003250B2" w:rsidRDefault="008D3E11" w:rsidP="008D3E11">
      <w:pPr>
        <w:pStyle w:val="rvps2"/>
        <w:shd w:val="clear" w:color="auto" w:fill="FFFFFF"/>
        <w:spacing w:before="0" w:after="0"/>
        <w:jc w:val="both"/>
      </w:pPr>
    </w:p>
    <w:p w14:paraId="1ED02896" w14:textId="77777777" w:rsidR="008D3E11" w:rsidRPr="003250B2" w:rsidRDefault="008D3E11" w:rsidP="008D3E11">
      <w:pPr>
        <w:pStyle w:val="rvps2"/>
        <w:shd w:val="clear" w:color="auto" w:fill="FFFFFF"/>
        <w:spacing w:before="0" w:after="0"/>
        <w:ind w:firstLine="450"/>
        <w:jc w:val="both"/>
      </w:pPr>
      <w:bookmarkStart w:id="59" w:name="n145"/>
      <w:bookmarkEnd w:id="59"/>
      <w:r w:rsidRPr="003250B2">
        <w:t>8) склад групи</w:t>
      </w:r>
      <w:r w:rsidR="00724691" w:rsidRPr="003250B2">
        <w:t xml:space="preserve"> перевірки</w:t>
      </w:r>
      <w:r w:rsidRPr="003250B2">
        <w:t xml:space="preserve"> (прізвища, </w:t>
      </w:r>
      <w:r w:rsidR="00F632DD">
        <w:t xml:space="preserve">власні </w:t>
      </w:r>
      <w:r w:rsidRPr="003250B2">
        <w:t>імена, по батькові) із зазначенням її керівника, його заступника (заступників) та куратора (кураторів) перевірки.</w:t>
      </w:r>
    </w:p>
    <w:p w14:paraId="32B1D224" w14:textId="77777777" w:rsidR="00F5192B" w:rsidRPr="003250B2" w:rsidRDefault="00F5192B" w:rsidP="00C80673">
      <w:pPr>
        <w:pStyle w:val="rvps2"/>
        <w:widowControl w:val="0"/>
        <w:shd w:val="clear" w:color="auto" w:fill="FFFFFF"/>
        <w:suppressAutoHyphens w:val="0"/>
        <w:spacing w:before="0" w:after="0"/>
        <w:ind w:left="710"/>
        <w:jc w:val="both"/>
      </w:pPr>
    </w:p>
    <w:p w14:paraId="6AD78C23" w14:textId="77777777" w:rsidR="00C80673" w:rsidRPr="003250B2" w:rsidRDefault="00C80673" w:rsidP="00C80673">
      <w:pPr>
        <w:pStyle w:val="rvps2"/>
        <w:widowControl w:val="0"/>
        <w:shd w:val="clear" w:color="auto" w:fill="FFFFFF"/>
        <w:suppressAutoHyphens w:val="0"/>
        <w:spacing w:before="0" w:after="240"/>
        <w:jc w:val="center"/>
        <w:outlineLvl w:val="0"/>
        <w:rPr>
          <w:bCs/>
          <w:szCs w:val="28"/>
        </w:rPr>
      </w:pPr>
      <w:r w:rsidRPr="003250B2">
        <w:rPr>
          <w:bCs/>
          <w:szCs w:val="28"/>
        </w:rPr>
        <w:t>V</w:t>
      </w:r>
      <w:r w:rsidR="008D3E11" w:rsidRPr="003250B2">
        <w:rPr>
          <w:bCs/>
          <w:szCs w:val="28"/>
        </w:rPr>
        <w:t>І</w:t>
      </w:r>
      <w:r w:rsidRPr="003250B2">
        <w:rPr>
          <w:bCs/>
          <w:szCs w:val="28"/>
        </w:rPr>
        <w:t>. Проведення</w:t>
      </w:r>
      <w:r w:rsidR="00822E4D" w:rsidRPr="003250B2">
        <w:rPr>
          <w:bCs/>
          <w:szCs w:val="28"/>
        </w:rPr>
        <w:t xml:space="preserve"> </w:t>
      </w:r>
      <w:r w:rsidRPr="003250B2">
        <w:rPr>
          <w:bCs/>
          <w:szCs w:val="28"/>
        </w:rPr>
        <w:t>перевірки</w:t>
      </w:r>
    </w:p>
    <w:p w14:paraId="6A280B7B" w14:textId="77777777" w:rsidR="00C80673" w:rsidRPr="003250B2" w:rsidRDefault="00C80673" w:rsidP="007C26AC">
      <w:pPr>
        <w:pStyle w:val="rvps2"/>
        <w:widowControl w:val="0"/>
        <w:numPr>
          <w:ilvl w:val="0"/>
          <w:numId w:val="3"/>
        </w:numPr>
        <w:shd w:val="clear" w:color="auto" w:fill="FFFFFF"/>
        <w:suppressAutoHyphens w:val="0"/>
        <w:spacing w:before="0" w:after="0"/>
        <w:ind w:left="0" w:firstLine="709"/>
        <w:jc w:val="both"/>
      </w:pPr>
      <w:r w:rsidRPr="003250B2">
        <w:rPr>
          <w:szCs w:val="28"/>
        </w:rPr>
        <w:t xml:space="preserve">У перший день перевірки проводиться зустріч </w:t>
      </w:r>
      <w:r w:rsidR="0042594E" w:rsidRPr="003250B2">
        <w:rPr>
          <w:szCs w:val="28"/>
        </w:rPr>
        <w:t>уповноважених на проведення перевірки осіб</w:t>
      </w:r>
      <w:r w:rsidRPr="003250B2">
        <w:rPr>
          <w:szCs w:val="28"/>
        </w:rPr>
        <w:t xml:space="preserve"> з </w:t>
      </w:r>
      <w:r w:rsidR="00AC0343" w:rsidRPr="003250B2">
        <w:rPr>
          <w:szCs w:val="28"/>
        </w:rPr>
        <w:t>о</w:t>
      </w:r>
      <w:r w:rsidR="00AC0343" w:rsidRPr="003250B2">
        <w:rPr>
          <w:bCs/>
        </w:rPr>
        <w:t xml:space="preserve">собою, уповноваженою представляти інтереси </w:t>
      </w:r>
      <w:r w:rsidR="007E20B7" w:rsidRPr="003250B2">
        <w:rPr>
          <w:bCs/>
        </w:rPr>
        <w:t>об’єкта перевірки</w:t>
      </w:r>
      <w:r w:rsidR="00265AB5" w:rsidRPr="003250B2">
        <w:rPr>
          <w:bCs/>
        </w:rPr>
        <w:t>,</w:t>
      </w:r>
      <w:r w:rsidR="001767D2" w:rsidRPr="003250B2">
        <w:rPr>
          <w:szCs w:val="28"/>
        </w:rPr>
        <w:t xml:space="preserve"> </w:t>
      </w:r>
      <w:r w:rsidRPr="003250B2">
        <w:rPr>
          <w:szCs w:val="28"/>
        </w:rPr>
        <w:t>та контактною особою об’єкта перевірки.</w:t>
      </w:r>
    </w:p>
    <w:p w14:paraId="1D4D55C3" w14:textId="77777777" w:rsidR="00C80673" w:rsidRPr="003250B2" w:rsidRDefault="00C80673" w:rsidP="00C80673">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Керівник </w:t>
      </w:r>
      <w:r w:rsidR="00563D64" w:rsidRPr="003250B2">
        <w:rPr>
          <w:rFonts w:ascii="Times New Roman" w:hAnsi="Times New Roman" w:cs="Times New Roman"/>
          <w:sz w:val="28"/>
          <w:szCs w:val="28"/>
        </w:rPr>
        <w:t xml:space="preserve">групи перевірки </w:t>
      </w:r>
      <w:r w:rsidRPr="003250B2">
        <w:rPr>
          <w:rFonts w:ascii="Times New Roman" w:hAnsi="Times New Roman"/>
          <w:sz w:val="28"/>
          <w:szCs w:val="28"/>
        </w:rPr>
        <w:t xml:space="preserve">під час зустрічі представляє </w:t>
      </w:r>
      <w:r w:rsidR="0042594E" w:rsidRPr="003250B2">
        <w:rPr>
          <w:rFonts w:ascii="Times New Roman" w:hAnsi="Times New Roman"/>
          <w:sz w:val="28"/>
          <w:szCs w:val="28"/>
        </w:rPr>
        <w:t xml:space="preserve">інших </w:t>
      </w:r>
      <w:r w:rsidR="0013144F" w:rsidRPr="003250B2">
        <w:rPr>
          <w:rFonts w:ascii="Times New Roman" w:hAnsi="Times New Roman" w:cs="Times New Roman"/>
          <w:sz w:val="28"/>
          <w:szCs w:val="28"/>
        </w:rPr>
        <w:t>уповноважених на проведення перевірки осіб</w:t>
      </w:r>
      <w:r w:rsidR="0013144F" w:rsidRPr="003250B2">
        <w:rPr>
          <w:szCs w:val="28"/>
        </w:rPr>
        <w:t xml:space="preserve"> </w:t>
      </w:r>
      <w:r w:rsidR="00563D64" w:rsidRPr="003250B2">
        <w:rPr>
          <w:rFonts w:ascii="Times New Roman" w:hAnsi="Times New Roman" w:cs="Times New Roman"/>
          <w:sz w:val="28"/>
          <w:szCs w:val="28"/>
        </w:rPr>
        <w:t>перевірки</w:t>
      </w:r>
      <w:r w:rsidRPr="003250B2">
        <w:rPr>
          <w:rFonts w:ascii="Times New Roman" w:hAnsi="Times New Roman"/>
          <w:sz w:val="28"/>
          <w:szCs w:val="28"/>
        </w:rPr>
        <w:t xml:space="preserve"> та вручає </w:t>
      </w:r>
      <w:r w:rsidR="00AC0343" w:rsidRPr="003250B2">
        <w:rPr>
          <w:sz w:val="28"/>
          <w:szCs w:val="28"/>
        </w:rPr>
        <w:t>о</w:t>
      </w:r>
      <w:r w:rsidR="00AC0343" w:rsidRPr="003250B2">
        <w:rPr>
          <w:bCs/>
          <w:sz w:val="28"/>
          <w:szCs w:val="28"/>
        </w:rPr>
        <w:t xml:space="preserve">собі, уповноваженій представляти інтереси </w:t>
      </w:r>
      <w:r w:rsidR="007E20B7" w:rsidRPr="003250B2">
        <w:rPr>
          <w:bCs/>
          <w:sz w:val="28"/>
          <w:szCs w:val="28"/>
        </w:rPr>
        <w:t>об’єкта перевірки</w:t>
      </w:r>
      <w:r w:rsidR="00A20E8B" w:rsidRPr="003250B2">
        <w:rPr>
          <w:bCs/>
          <w:sz w:val="28"/>
          <w:szCs w:val="28"/>
        </w:rPr>
        <w:t>,</w:t>
      </w:r>
      <w:r w:rsidR="001767D2" w:rsidRPr="003250B2">
        <w:rPr>
          <w:rFonts w:ascii="Times New Roman" w:hAnsi="Times New Roman" w:cs="Times New Roman"/>
          <w:bCs/>
          <w:sz w:val="28"/>
          <w:szCs w:val="28"/>
        </w:rPr>
        <w:t xml:space="preserve"> </w:t>
      </w:r>
      <w:r w:rsidR="003B7B32" w:rsidRPr="003250B2">
        <w:rPr>
          <w:rFonts w:ascii="Times New Roman" w:hAnsi="Times New Roman" w:cs="Times New Roman"/>
          <w:bCs/>
          <w:sz w:val="28"/>
          <w:szCs w:val="28"/>
        </w:rPr>
        <w:t xml:space="preserve">належним чином засвідчену </w:t>
      </w:r>
      <w:r w:rsidR="003B7B32" w:rsidRPr="003250B2">
        <w:rPr>
          <w:rFonts w:ascii="Times New Roman" w:hAnsi="Times New Roman" w:cs="Times New Roman"/>
          <w:sz w:val="28"/>
          <w:szCs w:val="28"/>
        </w:rPr>
        <w:t>копію</w:t>
      </w:r>
      <w:r w:rsidR="003B7B32" w:rsidRPr="003250B2">
        <w:rPr>
          <w:rFonts w:ascii="Times New Roman" w:hAnsi="Times New Roman"/>
          <w:sz w:val="28"/>
          <w:szCs w:val="28"/>
        </w:rPr>
        <w:t xml:space="preserve"> </w:t>
      </w:r>
      <w:r w:rsidRPr="003250B2">
        <w:rPr>
          <w:rFonts w:ascii="Times New Roman" w:hAnsi="Times New Roman"/>
          <w:sz w:val="28"/>
          <w:szCs w:val="28"/>
        </w:rPr>
        <w:t>розпорядч</w:t>
      </w:r>
      <w:r w:rsidR="003B7B32" w:rsidRPr="003250B2">
        <w:rPr>
          <w:rFonts w:ascii="Times New Roman" w:hAnsi="Times New Roman"/>
          <w:sz w:val="28"/>
          <w:szCs w:val="28"/>
        </w:rPr>
        <w:t>ого</w:t>
      </w:r>
      <w:r w:rsidRPr="003250B2">
        <w:rPr>
          <w:rFonts w:ascii="Times New Roman" w:hAnsi="Times New Roman"/>
          <w:sz w:val="28"/>
          <w:szCs w:val="28"/>
        </w:rPr>
        <w:t xml:space="preserve"> акт</w:t>
      </w:r>
      <w:r w:rsidR="0006348F" w:rsidRPr="003250B2">
        <w:rPr>
          <w:rFonts w:ascii="Times New Roman" w:hAnsi="Times New Roman"/>
          <w:sz w:val="28"/>
          <w:szCs w:val="28"/>
        </w:rPr>
        <w:t>а</w:t>
      </w:r>
      <w:r w:rsidRPr="003250B2">
        <w:rPr>
          <w:rFonts w:ascii="Times New Roman" w:hAnsi="Times New Roman"/>
          <w:sz w:val="28"/>
          <w:szCs w:val="28"/>
        </w:rPr>
        <w:t xml:space="preserve"> Національного банку про проведення перевірки та ініціює обговорення предмета, періоду, обсягів, строків </w:t>
      </w:r>
      <w:r w:rsidR="003B413C">
        <w:rPr>
          <w:rFonts w:ascii="Times New Roman" w:hAnsi="Times New Roman"/>
          <w:sz w:val="28"/>
          <w:szCs w:val="28"/>
        </w:rPr>
        <w:t>і</w:t>
      </w:r>
      <w:r w:rsidR="003B413C" w:rsidRPr="003250B2">
        <w:rPr>
          <w:rFonts w:ascii="Times New Roman" w:hAnsi="Times New Roman"/>
          <w:sz w:val="28"/>
          <w:szCs w:val="28"/>
        </w:rPr>
        <w:t xml:space="preserve"> </w:t>
      </w:r>
      <w:r w:rsidRPr="003250B2">
        <w:rPr>
          <w:rFonts w:ascii="Times New Roman" w:hAnsi="Times New Roman"/>
          <w:sz w:val="28"/>
          <w:szCs w:val="28"/>
        </w:rPr>
        <w:t>напрямів перевірки, комунікації та можливості обміну інформацією, а також інших організаційних питань.</w:t>
      </w:r>
    </w:p>
    <w:p w14:paraId="3ADFD8C8" w14:textId="77777777" w:rsidR="00C80673" w:rsidRPr="003250B2" w:rsidRDefault="00503F00" w:rsidP="00C80673">
      <w:pPr>
        <w:pStyle w:val="rvps2"/>
        <w:widowControl w:val="0"/>
        <w:shd w:val="clear" w:color="auto" w:fill="FFFFFF"/>
        <w:suppressAutoHyphens w:val="0"/>
        <w:spacing w:before="0" w:after="0"/>
        <w:ind w:firstLine="709"/>
        <w:jc w:val="both"/>
        <w:rPr>
          <w:szCs w:val="28"/>
        </w:rPr>
      </w:pPr>
      <w:bookmarkStart w:id="60" w:name="n298"/>
      <w:bookmarkEnd w:id="60"/>
      <w:r w:rsidRPr="003250B2">
        <w:rPr>
          <w:bCs/>
        </w:rPr>
        <w:t xml:space="preserve">Особа, уповноважена представляти інтереси </w:t>
      </w:r>
      <w:r w:rsidR="00E1699D" w:rsidRPr="003250B2">
        <w:rPr>
          <w:bCs/>
        </w:rPr>
        <w:t>об’</w:t>
      </w:r>
      <w:r w:rsidR="00C8611E" w:rsidRPr="003250B2">
        <w:rPr>
          <w:bCs/>
        </w:rPr>
        <w:t>єкта перевірки</w:t>
      </w:r>
      <w:r w:rsidR="00A20E8B" w:rsidRPr="003250B2">
        <w:rPr>
          <w:bCs/>
        </w:rPr>
        <w:t>,</w:t>
      </w:r>
      <w:r w:rsidR="00C80673" w:rsidRPr="003250B2">
        <w:rPr>
          <w:szCs w:val="28"/>
        </w:rPr>
        <w:t xml:space="preserve"> під час зустрічі представляє контактну особу та посадових осіб об’єкта перевірки, відповідальних за напрями, які підлягають</w:t>
      </w:r>
      <w:r w:rsidR="002A5EC6" w:rsidRPr="003250B2">
        <w:rPr>
          <w:szCs w:val="28"/>
        </w:rPr>
        <w:t xml:space="preserve"> перевірці</w:t>
      </w:r>
      <w:r w:rsidR="00EE6685" w:rsidRPr="003250B2">
        <w:rPr>
          <w:szCs w:val="28"/>
        </w:rPr>
        <w:t>.</w:t>
      </w:r>
    </w:p>
    <w:p w14:paraId="388C3A50" w14:textId="77777777" w:rsidR="00503F00" w:rsidRPr="003250B2" w:rsidRDefault="00503F00" w:rsidP="00C80673">
      <w:pPr>
        <w:pStyle w:val="rvps2"/>
        <w:widowControl w:val="0"/>
        <w:shd w:val="clear" w:color="auto" w:fill="FFFFFF"/>
        <w:suppressAutoHyphens w:val="0"/>
        <w:spacing w:before="0" w:after="0"/>
        <w:ind w:firstLine="709"/>
        <w:jc w:val="both"/>
        <w:rPr>
          <w:szCs w:val="28"/>
        </w:rPr>
      </w:pPr>
    </w:p>
    <w:p w14:paraId="76A5D7BD" w14:textId="77777777" w:rsidR="00503F00" w:rsidRPr="003250B2" w:rsidRDefault="00503F00" w:rsidP="007C26AC">
      <w:pPr>
        <w:pStyle w:val="rvps2"/>
        <w:widowControl w:val="0"/>
        <w:numPr>
          <w:ilvl w:val="0"/>
          <w:numId w:val="3"/>
        </w:numPr>
        <w:shd w:val="clear" w:color="auto" w:fill="FFFFFF"/>
        <w:suppressAutoHyphens w:val="0"/>
        <w:spacing w:before="0" w:after="0"/>
        <w:ind w:left="0" w:firstLine="709"/>
        <w:jc w:val="both"/>
      </w:pPr>
      <w:bookmarkStart w:id="61" w:name="_Hlk109061069"/>
      <w:r w:rsidRPr="003250B2">
        <w:t xml:space="preserve">Інформація про призначення контактної особи об’єкта перевірки фіксується в протоколі зустрічі, що складається та підписується в перший день перевірки </w:t>
      </w:r>
      <w:r w:rsidR="00681FB1" w:rsidRPr="003250B2">
        <w:rPr>
          <w:szCs w:val="28"/>
          <w:lang w:eastAsia="uk-UA"/>
        </w:rPr>
        <w:t xml:space="preserve">особою, уповноваженою представляти інтереси </w:t>
      </w:r>
      <w:r w:rsidR="00E1699D" w:rsidRPr="003250B2">
        <w:rPr>
          <w:szCs w:val="28"/>
          <w:lang w:eastAsia="uk-UA"/>
        </w:rPr>
        <w:t>об’єкта перевірки</w:t>
      </w:r>
      <w:r w:rsidR="00F632DD">
        <w:rPr>
          <w:szCs w:val="28"/>
          <w:lang w:eastAsia="uk-UA"/>
        </w:rPr>
        <w:t>,</w:t>
      </w:r>
      <w:r w:rsidR="001767D2" w:rsidRPr="003250B2">
        <w:t xml:space="preserve"> </w:t>
      </w:r>
      <w:r w:rsidRPr="003250B2">
        <w:t xml:space="preserve">та </w:t>
      </w:r>
      <w:r w:rsidR="0042594E" w:rsidRPr="003250B2">
        <w:rPr>
          <w:szCs w:val="28"/>
        </w:rPr>
        <w:t>уповноваженими на проведення перевірки особами</w:t>
      </w:r>
      <w:r w:rsidRPr="003250B2">
        <w:t>.</w:t>
      </w:r>
      <w:bookmarkEnd w:id="61"/>
    </w:p>
    <w:p w14:paraId="53527534" w14:textId="77777777" w:rsidR="00503F00" w:rsidRPr="003250B2" w:rsidRDefault="00503F00" w:rsidP="00503F00">
      <w:pPr>
        <w:pStyle w:val="rvps2"/>
        <w:widowControl w:val="0"/>
        <w:shd w:val="clear" w:color="auto" w:fill="FFFFFF"/>
        <w:suppressAutoHyphens w:val="0"/>
        <w:spacing w:before="0" w:after="0"/>
        <w:ind w:left="1069"/>
        <w:jc w:val="both"/>
        <w:rPr>
          <w:szCs w:val="28"/>
        </w:rPr>
      </w:pPr>
    </w:p>
    <w:p w14:paraId="1D673C5C" w14:textId="77777777" w:rsidR="00C80673" w:rsidRPr="003250B2" w:rsidRDefault="00C80673" w:rsidP="007C26AC">
      <w:pPr>
        <w:pStyle w:val="Textbody"/>
        <w:numPr>
          <w:ilvl w:val="0"/>
          <w:numId w:val="3"/>
        </w:numPr>
        <w:spacing w:after="0" w:line="240" w:lineRule="auto"/>
        <w:ind w:left="0" w:firstLine="710"/>
        <w:jc w:val="both"/>
        <w:rPr>
          <w:rFonts w:ascii="Times New Roman" w:hAnsi="Times New Roman"/>
          <w:sz w:val="28"/>
          <w:szCs w:val="28"/>
        </w:rPr>
      </w:pPr>
      <w:r w:rsidRPr="003250B2">
        <w:rPr>
          <w:rFonts w:ascii="Times New Roman" w:hAnsi="Times New Roman" w:cs="Times New Roman"/>
          <w:sz w:val="28"/>
          <w:szCs w:val="28"/>
        </w:rPr>
        <w:t xml:space="preserve">Відсутність </w:t>
      </w:r>
      <w:r w:rsidR="00503F00" w:rsidRPr="003250B2">
        <w:rPr>
          <w:rFonts w:ascii="Times New Roman" w:hAnsi="Times New Roman" w:cs="Times New Roman"/>
          <w:bCs/>
          <w:sz w:val="28"/>
          <w:szCs w:val="28"/>
        </w:rPr>
        <w:t xml:space="preserve">особи, уповноваженої представляти інтереси </w:t>
      </w:r>
      <w:r w:rsidR="007E20B7" w:rsidRPr="003250B2">
        <w:rPr>
          <w:rFonts w:ascii="Times New Roman" w:hAnsi="Times New Roman" w:cs="Times New Roman"/>
          <w:bCs/>
          <w:sz w:val="28"/>
          <w:szCs w:val="28"/>
        </w:rPr>
        <w:t>об’єкта перевірки</w:t>
      </w:r>
      <w:r w:rsidR="0006348F" w:rsidRPr="003250B2">
        <w:rPr>
          <w:rFonts w:ascii="Times New Roman" w:hAnsi="Times New Roman" w:cs="Times New Roman"/>
          <w:bCs/>
          <w:sz w:val="28"/>
          <w:szCs w:val="28"/>
        </w:rPr>
        <w:t>,</w:t>
      </w:r>
      <w:r w:rsidRPr="003250B2">
        <w:rPr>
          <w:rFonts w:ascii="Times New Roman" w:hAnsi="Times New Roman"/>
          <w:sz w:val="28"/>
          <w:szCs w:val="28"/>
        </w:rPr>
        <w:t xml:space="preserve"> </w:t>
      </w:r>
      <w:r w:rsidR="0006348F" w:rsidRPr="003250B2">
        <w:rPr>
          <w:rFonts w:ascii="Times New Roman" w:hAnsi="Times New Roman"/>
          <w:sz w:val="28"/>
          <w:szCs w:val="28"/>
        </w:rPr>
        <w:t xml:space="preserve">упродовж </w:t>
      </w:r>
      <w:r w:rsidRPr="003250B2">
        <w:rPr>
          <w:rFonts w:ascii="Times New Roman" w:hAnsi="Times New Roman"/>
          <w:sz w:val="28"/>
          <w:szCs w:val="28"/>
        </w:rPr>
        <w:t xml:space="preserve">першого дня перевірки є підставою для складання акта про </w:t>
      </w:r>
      <w:r w:rsidR="00F84F0C" w:rsidRPr="003250B2">
        <w:rPr>
          <w:rFonts w:ascii="Times New Roman" w:hAnsi="Times New Roman"/>
          <w:sz w:val="28"/>
          <w:szCs w:val="28"/>
        </w:rPr>
        <w:t>перешкоджання</w:t>
      </w:r>
      <w:r w:rsidRPr="003250B2">
        <w:rPr>
          <w:rFonts w:ascii="Times New Roman" w:hAnsi="Times New Roman"/>
          <w:sz w:val="28"/>
          <w:szCs w:val="28"/>
        </w:rPr>
        <w:t xml:space="preserve"> </w:t>
      </w:r>
      <w:r w:rsidR="001C2A50" w:rsidRPr="003250B2">
        <w:rPr>
          <w:rFonts w:ascii="Times New Roman" w:hAnsi="Times New Roman"/>
          <w:sz w:val="28"/>
          <w:szCs w:val="28"/>
        </w:rPr>
        <w:t xml:space="preserve">об’єктом перевірки </w:t>
      </w:r>
      <w:r w:rsidRPr="003250B2">
        <w:rPr>
          <w:rFonts w:ascii="Times New Roman" w:hAnsi="Times New Roman"/>
          <w:sz w:val="28"/>
          <w:szCs w:val="28"/>
        </w:rPr>
        <w:t>проведенн</w:t>
      </w:r>
      <w:r w:rsidR="00F84F0C" w:rsidRPr="003250B2">
        <w:rPr>
          <w:rFonts w:ascii="Times New Roman" w:hAnsi="Times New Roman"/>
          <w:sz w:val="28"/>
          <w:szCs w:val="28"/>
        </w:rPr>
        <w:t>ю</w:t>
      </w:r>
      <w:r w:rsidRPr="003250B2">
        <w:rPr>
          <w:rFonts w:ascii="Times New Roman" w:hAnsi="Times New Roman"/>
          <w:sz w:val="28"/>
          <w:szCs w:val="28"/>
        </w:rPr>
        <w:t xml:space="preserve"> перевірки за формою, визначеною в додатку 1 до цього Положення.</w:t>
      </w:r>
    </w:p>
    <w:p w14:paraId="1C83618D" w14:textId="77777777" w:rsidR="00C80673" w:rsidRPr="003250B2" w:rsidRDefault="00C80673" w:rsidP="00C80673">
      <w:pPr>
        <w:pStyle w:val="Textbody"/>
        <w:spacing w:after="0" w:line="240" w:lineRule="auto"/>
        <w:ind w:left="710"/>
        <w:jc w:val="both"/>
        <w:rPr>
          <w:rFonts w:ascii="Times New Roman" w:hAnsi="Times New Roman"/>
          <w:sz w:val="28"/>
          <w:szCs w:val="28"/>
        </w:rPr>
      </w:pPr>
    </w:p>
    <w:p w14:paraId="774226AD" w14:textId="77777777" w:rsidR="00C80673" w:rsidRPr="003250B2" w:rsidRDefault="00C80673"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На вимогу керівника </w:t>
      </w:r>
      <w:r w:rsidR="00563D64" w:rsidRPr="003250B2">
        <w:rPr>
          <w:szCs w:val="28"/>
        </w:rPr>
        <w:t xml:space="preserve">групи перевірки </w:t>
      </w:r>
      <w:r w:rsidRPr="003250B2">
        <w:rPr>
          <w:szCs w:val="28"/>
        </w:rPr>
        <w:t xml:space="preserve">або </w:t>
      </w:r>
      <w:r w:rsidR="00503F00" w:rsidRPr="003250B2">
        <w:rPr>
          <w:bCs/>
        </w:rPr>
        <w:t xml:space="preserve">особи, уповноваженої представляти інтереси </w:t>
      </w:r>
      <w:r w:rsidR="00E1699D" w:rsidRPr="003250B2">
        <w:rPr>
          <w:bCs/>
        </w:rPr>
        <w:t>об’єкта перевірки</w:t>
      </w:r>
      <w:r w:rsidR="0006348F" w:rsidRPr="003250B2">
        <w:rPr>
          <w:bCs/>
        </w:rPr>
        <w:t>,</w:t>
      </w:r>
      <w:r w:rsidRPr="003250B2">
        <w:rPr>
          <w:szCs w:val="28"/>
        </w:rPr>
        <w:t xml:space="preserve"> за результатами проведених зустрічей у день початку та під час здійснення перевірки складаються протоколи зустрічей</w:t>
      </w:r>
      <w:r w:rsidR="00A86237" w:rsidRPr="003250B2">
        <w:rPr>
          <w:szCs w:val="28"/>
        </w:rPr>
        <w:t xml:space="preserve"> </w:t>
      </w:r>
      <w:r w:rsidRPr="003250B2">
        <w:rPr>
          <w:szCs w:val="28"/>
        </w:rPr>
        <w:t xml:space="preserve">у межах перевірки, що підписуються </w:t>
      </w:r>
      <w:r w:rsidR="0006348F" w:rsidRPr="003250B2">
        <w:rPr>
          <w:szCs w:val="28"/>
        </w:rPr>
        <w:t xml:space="preserve">всіма </w:t>
      </w:r>
      <w:r w:rsidRPr="003250B2">
        <w:rPr>
          <w:szCs w:val="28"/>
        </w:rPr>
        <w:t xml:space="preserve">учасниками таких зустрічей </w:t>
      </w:r>
      <w:r w:rsidRPr="003250B2">
        <w:rPr>
          <w:szCs w:val="28"/>
          <w:shd w:val="clear" w:color="auto" w:fill="FFFFFF"/>
        </w:rPr>
        <w:t>(додаток 2).</w:t>
      </w:r>
      <w:r w:rsidRPr="003250B2">
        <w:rPr>
          <w:szCs w:val="28"/>
        </w:rPr>
        <w:t xml:space="preserve"> Один із примірників протоколу подається контактній особі об’єкта перевірки.</w:t>
      </w:r>
    </w:p>
    <w:p w14:paraId="3FD2AD7D" w14:textId="77777777" w:rsidR="003B7B32" w:rsidRPr="003250B2" w:rsidRDefault="003B7B32" w:rsidP="003B7B32">
      <w:pPr>
        <w:pStyle w:val="af3"/>
      </w:pPr>
    </w:p>
    <w:p w14:paraId="10566AF5" w14:textId="77777777" w:rsidR="00C80673" w:rsidRPr="003250B2" w:rsidRDefault="00C80673"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Об’єкт перевірки надає інформацію, матеріали (уключаючи </w:t>
      </w:r>
      <w:r w:rsidR="00A20E8B" w:rsidRPr="003250B2">
        <w:rPr>
          <w:szCs w:val="28"/>
        </w:rPr>
        <w:t xml:space="preserve">ті, що </w:t>
      </w:r>
      <w:r w:rsidR="00516116" w:rsidRPr="003250B2">
        <w:rPr>
          <w:szCs w:val="28"/>
        </w:rPr>
        <w:t>створені</w:t>
      </w:r>
      <w:r w:rsidR="0006348F" w:rsidRPr="003250B2">
        <w:rPr>
          <w:szCs w:val="28"/>
        </w:rPr>
        <w:t xml:space="preserve"> </w:t>
      </w:r>
      <w:r w:rsidRPr="003250B2">
        <w:rPr>
          <w:szCs w:val="28"/>
        </w:rPr>
        <w:t xml:space="preserve">в електронній формі), документи (їх копії та/або витяги з них), потрібні для проведення перевірки, а також письмові пояснення з питань діяльності об’єкта перевірки відповідно до визначених у запиті за підписом керівника </w:t>
      </w:r>
      <w:r w:rsidR="00563D64" w:rsidRPr="003250B2">
        <w:rPr>
          <w:szCs w:val="28"/>
        </w:rPr>
        <w:t>групи перевірки</w:t>
      </w:r>
      <w:r w:rsidRPr="003250B2">
        <w:rPr>
          <w:szCs w:val="28"/>
        </w:rPr>
        <w:t xml:space="preserve"> переліку, строків надання, формату, структури, вигляду та на визначених носіях інформації.</w:t>
      </w:r>
    </w:p>
    <w:p w14:paraId="5E51E49C" w14:textId="77777777" w:rsidR="00B216CE" w:rsidRPr="003250B2" w:rsidRDefault="00C80673" w:rsidP="00C80673">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Керівник об’єкта перевірки має право надати керівникові </w:t>
      </w:r>
      <w:r w:rsidR="00563D64" w:rsidRPr="003250B2">
        <w:rPr>
          <w:rFonts w:ascii="Times New Roman" w:hAnsi="Times New Roman" w:cs="Times New Roman"/>
          <w:sz w:val="28"/>
          <w:szCs w:val="28"/>
        </w:rPr>
        <w:t xml:space="preserve">групи перевірки </w:t>
      </w:r>
      <w:r w:rsidRPr="003250B2">
        <w:rPr>
          <w:rFonts w:ascii="Times New Roman" w:hAnsi="Times New Roman"/>
          <w:sz w:val="28"/>
          <w:szCs w:val="28"/>
        </w:rPr>
        <w:t>обґрунтоване клопотання щодо продовження визначеного в запиті строку надання інформації, матеріалів, документів, письмових пояснень</w:t>
      </w:r>
      <w:r w:rsidR="00B216CE" w:rsidRPr="003250B2">
        <w:rPr>
          <w:rFonts w:ascii="Times New Roman" w:hAnsi="Times New Roman"/>
          <w:sz w:val="28"/>
          <w:szCs w:val="28"/>
        </w:rPr>
        <w:t>,</w:t>
      </w:r>
      <w:r w:rsidR="00B216CE" w:rsidRPr="003250B2">
        <w:rPr>
          <w:szCs w:val="28"/>
        </w:rPr>
        <w:t xml:space="preserve"> </w:t>
      </w:r>
      <w:r w:rsidR="00B216CE" w:rsidRPr="003250B2">
        <w:rPr>
          <w:rFonts w:ascii="Times New Roman" w:hAnsi="Times New Roman"/>
          <w:sz w:val="28"/>
          <w:szCs w:val="28"/>
        </w:rPr>
        <w:t>але не більше ніж на два робочих дні,</w:t>
      </w:r>
      <w:r w:rsidRPr="003250B2">
        <w:rPr>
          <w:rFonts w:ascii="Times New Roman" w:hAnsi="Times New Roman"/>
          <w:sz w:val="28"/>
          <w:szCs w:val="28"/>
        </w:rPr>
        <w:t xml:space="preserve"> за наявності об’єктивних причин</w:t>
      </w:r>
      <w:r w:rsidR="00B216CE" w:rsidRPr="003250B2">
        <w:rPr>
          <w:rFonts w:ascii="Times New Roman" w:hAnsi="Times New Roman"/>
          <w:sz w:val="28"/>
          <w:szCs w:val="28"/>
        </w:rPr>
        <w:t>, що унеможливлюють дотримання встановлених строків надання інформації та документів</w:t>
      </w:r>
      <w:r w:rsidRPr="003250B2">
        <w:rPr>
          <w:rFonts w:ascii="Times New Roman" w:hAnsi="Times New Roman"/>
          <w:sz w:val="28"/>
          <w:szCs w:val="28"/>
        </w:rPr>
        <w:t xml:space="preserve">. Клопотання про продовження </w:t>
      </w:r>
      <w:r w:rsidR="00ED2139" w:rsidRPr="003250B2">
        <w:rPr>
          <w:rFonts w:ascii="Times New Roman" w:hAnsi="Times New Roman"/>
          <w:sz w:val="28"/>
          <w:szCs w:val="28"/>
        </w:rPr>
        <w:t xml:space="preserve">строку </w:t>
      </w:r>
      <w:r w:rsidRPr="003250B2">
        <w:rPr>
          <w:rFonts w:ascii="Times New Roman" w:hAnsi="Times New Roman"/>
          <w:sz w:val="28"/>
          <w:szCs w:val="28"/>
        </w:rPr>
        <w:t>має враховувати встановлені обмеження щодо тривалості проведення перевірки і не перешкоджати її вчасному завершенню.</w:t>
      </w:r>
    </w:p>
    <w:p w14:paraId="06BC29F0" w14:textId="77777777" w:rsidR="00C80673" w:rsidRPr="003250B2" w:rsidRDefault="00C80673" w:rsidP="00C80673">
      <w:pPr>
        <w:ind w:firstLine="709"/>
      </w:pPr>
      <w:bookmarkStart w:id="62" w:name="n303"/>
      <w:bookmarkEnd w:id="62"/>
      <w:r w:rsidRPr="003250B2">
        <w:t xml:space="preserve">Запит на отримання інформації, матеріалів, документів складається у двох примірниках (по одному для кожної зі сторін). Кожний запит підлягає реєстрації об’єктом перевірки із зазначенням дати та часу їх отримання, про що робиться відповідна відмітка на другому примірнику запиту, що залишається в керівника </w:t>
      </w:r>
      <w:r w:rsidR="00563D64" w:rsidRPr="003250B2">
        <w:t>групи перевірки</w:t>
      </w:r>
      <w:r w:rsidRPr="003250B2">
        <w:t>.</w:t>
      </w:r>
    </w:p>
    <w:p w14:paraId="7BA199ED" w14:textId="77777777" w:rsidR="00C80673" w:rsidRPr="003250B2" w:rsidRDefault="00C80673" w:rsidP="00C80673">
      <w:pPr>
        <w:ind w:firstLine="709"/>
      </w:pPr>
    </w:p>
    <w:p w14:paraId="019B0CB7" w14:textId="77777777" w:rsidR="00C80673" w:rsidRPr="003250B2" w:rsidRDefault="00C80673"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Керівник </w:t>
      </w:r>
      <w:r w:rsidR="00563D64" w:rsidRPr="003250B2">
        <w:rPr>
          <w:szCs w:val="28"/>
        </w:rPr>
        <w:t>групи перевірки</w:t>
      </w:r>
      <w:r w:rsidRPr="003250B2">
        <w:rPr>
          <w:szCs w:val="28"/>
        </w:rPr>
        <w:t xml:space="preserve"> в разі потреби уточнення фактів і обставин, які стосуються періоду </w:t>
      </w:r>
      <w:r w:rsidR="006B0F9F" w:rsidRPr="003250B2">
        <w:rPr>
          <w:szCs w:val="28"/>
        </w:rPr>
        <w:t>поточної перевірки</w:t>
      </w:r>
      <w:r w:rsidRPr="003250B2">
        <w:rPr>
          <w:szCs w:val="28"/>
        </w:rPr>
        <w:t xml:space="preserve">, має право отримувати від об’єкта перевірки інформацію, матеріали, документи (уключаючи копії/витяги з них), які не належать до періоду </w:t>
      </w:r>
      <w:r w:rsidR="006B0F9F" w:rsidRPr="003250B2">
        <w:rPr>
          <w:szCs w:val="28"/>
        </w:rPr>
        <w:t>поточної перевірки</w:t>
      </w:r>
      <w:r w:rsidR="00242B8E" w:rsidRPr="003250B2">
        <w:rPr>
          <w:szCs w:val="28"/>
        </w:rPr>
        <w:t>,</w:t>
      </w:r>
      <w:r w:rsidRPr="003250B2">
        <w:rPr>
          <w:szCs w:val="28"/>
        </w:rPr>
        <w:t xml:space="preserve"> та письмові пояснення щодо них</w:t>
      </w:r>
      <w:r w:rsidR="00CE40BC">
        <w:rPr>
          <w:szCs w:val="28"/>
        </w:rPr>
        <w:t xml:space="preserve"> </w:t>
      </w:r>
      <w:r w:rsidRPr="003250B2">
        <w:rPr>
          <w:szCs w:val="28"/>
        </w:rPr>
        <w:t>у визначеному в запиті вигляді.</w:t>
      </w:r>
    </w:p>
    <w:p w14:paraId="34438672" w14:textId="77777777" w:rsidR="00C80673" w:rsidRPr="003250B2" w:rsidRDefault="00C80673" w:rsidP="00C80673">
      <w:pPr>
        <w:pStyle w:val="rvps2"/>
        <w:widowControl w:val="0"/>
        <w:shd w:val="clear" w:color="auto" w:fill="FFFFFF"/>
        <w:suppressAutoHyphens w:val="0"/>
        <w:spacing w:before="0" w:after="0"/>
        <w:ind w:left="710"/>
        <w:jc w:val="both"/>
      </w:pPr>
    </w:p>
    <w:p w14:paraId="1D89A593" w14:textId="77777777" w:rsidR="00C80673" w:rsidRPr="003250B2" w:rsidRDefault="00C80673"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Об’єкт перевірки передає інформацію, матеріали та документи на письмові запити за підписом керівника </w:t>
      </w:r>
      <w:r w:rsidR="00563D64" w:rsidRPr="003250B2">
        <w:rPr>
          <w:szCs w:val="28"/>
        </w:rPr>
        <w:t>групи перевірки</w:t>
      </w:r>
      <w:r w:rsidRPr="003250B2">
        <w:rPr>
          <w:szCs w:val="28"/>
        </w:rPr>
        <w:t xml:space="preserve"> на підставі акта про приймання-передавання (додаток 3).</w:t>
      </w:r>
    </w:p>
    <w:p w14:paraId="44A1B56E" w14:textId="77777777" w:rsidR="00C80673" w:rsidRPr="003250B2" w:rsidRDefault="00C80673" w:rsidP="00C80673">
      <w:pPr>
        <w:pStyle w:val="rvps2"/>
        <w:widowControl w:val="0"/>
        <w:shd w:val="clear" w:color="auto" w:fill="FFFFFF"/>
        <w:suppressAutoHyphens w:val="0"/>
        <w:spacing w:before="0" w:after="0"/>
        <w:jc w:val="both"/>
      </w:pPr>
    </w:p>
    <w:p w14:paraId="0ABA27ED" w14:textId="77777777" w:rsidR="00C80673" w:rsidRPr="003250B2" w:rsidRDefault="00C80673" w:rsidP="007C26AC">
      <w:pPr>
        <w:pStyle w:val="rvps2"/>
        <w:widowControl w:val="0"/>
        <w:numPr>
          <w:ilvl w:val="0"/>
          <w:numId w:val="3"/>
        </w:numPr>
        <w:shd w:val="clear" w:color="auto" w:fill="FFFFFF"/>
        <w:suppressAutoHyphens w:val="0"/>
        <w:spacing w:before="0" w:after="0"/>
        <w:ind w:left="0" w:firstLine="710"/>
        <w:jc w:val="both"/>
      </w:pPr>
      <w:r w:rsidRPr="003250B2">
        <w:rPr>
          <w:szCs w:val="28"/>
        </w:rPr>
        <w:t>Акт про приймання-передавання складається об’єктом перевірки у двох примірниках</w:t>
      </w:r>
      <w:r w:rsidR="00CE40BC">
        <w:rPr>
          <w:szCs w:val="28"/>
        </w:rPr>
        <w:t xml:space="preserve"> </w:t>
      </w:r>
      <w:r w:rsidR="00242B8E" w:rsidRPr="003250B2">
        <w:rPr>
          <w:szCs w:val="28"/>
        </w:rPr>
        <w:t>(</w:t>
      </w:r>
      <w:r w:rsidRPr="003250B2">
        <w:rPr>
          <w:szCs w:val="28"/>
        </w:rPr>
        <w:t>по одному для кожної зі сторін</w:t>
      </w:r>
      <w:r w:rsidR="00242B8E" w:rsidRPr="003250B2">
        <w:rPr>
          <w:szCs w:val="28"/>
        </w:rPr>
        <w:t>)</w:t>
      </w:r>
      <w:r w:rsidRPr="003250B2">
        <w:rPr>
          <w:szCs w:val="28"/>
        </w:rPr>
        <w:t xml:space="preserve"> і підписується сторонами окремо за кожним з його пунктів під час передавання документів </w:t>
      </w:r>
      <w:r w:rsidR="00563D64" w:rsidRPr="003250B2">
        <w:rPr>
          <w:szCs w:val="28"/>
        </w:rPr>
        <w:t>групі перевірки</w:t>
      </w:r>
      <w:r w:rsidRPr="003250B2">
        <w:rPr>
          <w:szCs w:val="28"/>
        </w:rPr>
        <w:t xml:space="preserve"> та під час їх повернення об’єкту перевірки.</w:t>
      </w:r>
    </w:p>
    <w:p w14:paraId="229A5A8F" w14:textId="77777777" w:rsidR="00C80673" w:rsidRPr="003250B2" w:rsidRDefault="00C80673" w:rsidP="00C80673">
      <w:pPr>
        <w:pStyle w:val="rvps2"/>
        <w:widowControl w:val="0"/>
        <w:shd w:val="clear" w:color="auto" w:fill="FFFFFF"/>
        <w:suppressAutoHyphens w:val="0"/>
        <w:spacing w:before="0" w:after="0"/>
        <w:ind w:left="710"/>
        <w:jc w:val="both"/>
      </w:pPr>
    </w:p>
    <w:p w14:paraId="1690E0EA" w14:textId="77777777" w:rsidR="00C80673" w:rsidRPr="003250B2" w:rsidRDefault="00563D64" w:rsidP="007C26AC">
      <w:pPr>
        <w:pStyle w:val="rvps2"/>
        <w:widowControl w:val="0"/>
        <w:numPr>
          <w:ilvl w:val="0"/>
          <w:numId w:val="3"/>
        </w:numPr>
        <w:shd w:val="clear" w:color="auto" w:fill="FFFFFF"/>
        <w:suppressAutoHyphens w:val="0"/>
        <w:spacing w:before="0" w:after="0"/>
        <w:ind w:left="0" w:firstLine="709"/>
        <w:jc w:val="both"/>
        <w:rPr>
          <w:szCs w:val="28"/>
        </w:rPr>
      </w:pPr>
      <w:r w:rsidRPr="003250B2">
        <w:t>П</w:t>
      </w:r>
      <w:r w:rsidR="00895996" w:rsidRPr="003250B2">
        <w:t xml:space="preserve">еревірка завершується проведенням зустрічі за участю </w:t>
      </w:r>
      <w:r w:rsidR="000326F9" w:rsidRPr="003250B2">
        <w:t>керівника об</w:t>
      </w:r>
      <w:r w:rsidR="00F632DD">
        <w:t>’</w:t>
      </w:r>
      <w:r w:rsidR="000326F9" w:rsidRPr="003250B2">
        <w:t xml:space="preserve">єкта перевірки, керівника </w:t>
      </w:r>
      <w:r w:rsidR="00193741" w:rsidRPr="003250B2">
        <w:t>групи</w:t>
      </w:r>
      <w:r w:rsidR="000326F9" w:rsidRPr="003250B2">
        <w:t>, куратора/кураторів перевірки</w:t>
      </w:r>
      <w:r w:rsidR="00632A9D" w:rsidRPr="003250B2">
        <w:t xml:space="preserve"> </w:t>
      </w:r>
      <w:r w:rsidR="00895996" w:rsidRPr="003250B2">
        <w:t xml:space="preserve">та членів </w:t>
      </w:r>
      <w:r w:rsidRPr="003250B2">
        <w:rPr>
          <w:szCs w:val="28"/>
        </w:rPr>
        <w:t>групи перевірки</w:t>
      </w:r>
      <w:r w:rsidR="00895996" w:rsidRPr="003250B2">
        <w:t>. На зустріч можуть бути запрошені інші працівники Національного банку та/або об’єкта перевірки</w:t>
      </w:r>
      <w:r w:rsidR="00C80673" w:rsidRPr="003250B2">
        <w:rPr>
          <w:szCs w:val="28"/>
        </w:rPr>
        <w:t>.</w:t>
      </w:r>
    </w:p>
    <w:p w14:paraId="4F1136FE" w14:textId="77777777" w:rsidR="002D32E3" w:rsidRPr="003250B2" w:rsidRDefault="002D32E3" w:rsidP="002D32E3">
      <w:pPr>
        <w:pStyle w:val="af3"/>
      </w:pPr>
    </w:p>
    <w:p w14:paraId="62777AC6" w14:textId="77777777" w:rsidR="002D32E3" w:rsidRPr="003250B2" w:rsidRDefault="00895996" w:rsidP="007C26AC">
      <w:pPr>
        <w:pStyle w:val="rvps2"/>
        <w:widowControl w:val="0"/>
        <w:numPr>
          <w:ilvl w:val="0"/>
          <w:numId w:val="3"/>
        </w:numPr>
        <w:shd w:val="clear" w:color="auto" w:fill="FFFFFF"/>
        <w:suppressAutoHyphens w:val="0"/>
        <w:spacing w:before="0" w:after="0"/>
        <w:ind w:left="0" w:firstLine="710"/>
        <w:jc w:val="both"/>
        <w:rPr>
          <w:szCs w:val="28"/>
        </w:rPr>
      </w:pPr>
      <w:r w:rsidRPr="003250B2">
        <w:t xml:space="preserve">Особа, уповноважена представляти інтереси </w:t>
      </w:r>
      <w:r w:rsidR="00AA55CC" w:rsidRPr="003250B2">
        <w:t>об’єкта перевірки</w:t>
      </w:r>
      <w:r w:rsidR="000D32AD" w:rsidRPr="003250B2">
        <w:t>,</w:t>
      </w:r>
      <w:r w:rsidR="00AA55CC" w:rsidRPr="003250B2">
        <w:t xml:space="preserve"> </w:t>
      </w:r>
      <w:r w:rsidRPr="003250B2">
        <w:t xml:space="preserve">не пізніше дня завершення перевірки має право подати керівнику </w:t>
      </w:r>
      <w:r w:rsidR="00563D64" w:rsidRPr="003250B2">
        <w:rPr>
          <w:szCs w:val="28"/>
        </w:rPr>
        <w:t>групи перевірки</w:t>
      </w:r>
      <w:r w:rsidRPr="003250B2">
        <w:t xml:space="preserve"> клопотання про свою участь у засіданні колегіального органу Національного </w:t>
      </w:r>
      <w:r w:rsidRPr="003250B2">
        <w:lastRenderedPageBreak/>
        <w:t>банку, на якому розглядатимуться основні висновки, виявлені порушення і недоліки в діяльності об’єкта перевірки за результатами перевірки</w:t>
      </w:r>
      <w:r w:rsidR="00182FC1" w:rsidRPr="003250B2">
        <w:t>.</w:t>
      </w:r>
    </w:p>
    <w:p w14:paraId="1CADE93B" w14:textId="77777777" w:rsidR="00F02E7B" w:rsidRPr="003250B2" w:rsidRDefault="00F02E7B" w:rsidP="00F02E7B">
      <w:pPr>
        <w:pStyle w:val="rvps2"/>
        <w:widowControl w:val="0"/>
        <w:shd w:val="clear" w:color="auto" w:fill="FFFFFF"/>
        <w:suppressAutoHyphens w:val="0"/>
        <w:spacing w:before="0" w:after="0"/>
        <w:ind w:left="710"/>
        <w:jc w:val="both"/>
      </w:pPr>
    </w:p>
    <w:p w14:paraId="56D9341B" w14:textId="77777777" w:rsidR="00F02E7B" w:rsidRPr="003250B2" w:rsidRDefault="00F02E7B" w:rsidP="003B7B32">
      <w:pPr>
        <w:pStyle w:val="rvps2"/>
        <w:widowControl w:val="0"/>
        <w:shd w:val="clear" w:color="auto" w:fill="FFFFFF"/>
        <w:suppressAutoHyphens w:val="0"/>
        <w:spacing w:before="0" w:after="0"/>
        <w:jc w:val="center"/>
        <w:outlineLvl w:val="0"/>
        <w:rPr>
          <w:bCs/>
          <w:szCs w:val="28"/>
        </w:rPr>
      </w:pPr>
      <w:r w:rsidRPr="003250B2">
        <w:rPr>
          <w:bCs/>
          <w:szCs w:val="28"/>
        </w:rPr>
        <w:t>VІ</w:t>
      </w:r>
      <w:r w:rsidR="00230AB2" w:rsidRPr="003250B2">
        <w:rPr>
          <w:bCs/>
          <w:szCs w:val="28"/>
        </w:rPr>
        <w:t>І</w:t>
      </w:r>
      <w:r w:rsidRPr="003250B2">
        <w:rPr>
          <w:bCs/>
          <w:szCs w:val="28"/>
        </w:rPr>
        <w:t>. Оформлення результатів перевірки</w:t>
      </w:r>
    </w:p>
    <w:p w14:paraId="65B0C812" w14:textId="77777777" w:rsidR="00F02E7B" w:rsidRPr="003250B2" w:rsidRDefault="00F02E7B" w:rsidP="00F02E7B">
      <w:pPr>
        <w:pStyle w:val="rvps2"/>
        <w:widowControl w:val="0"/>
        <w:shd w:val="clear" w:color="auto" w:fill="FFFFFF"/>
        <w:suppressAutoHyphens w:val="0"/>
        <w:spacing w:before="0" w:after="0"/>
        <w:jc w:val="center"/>
      </w:pPr>
    </w:p>
    <w:p w14:paraId="49F859B1" w14:textId="77777777" w:rsidR="00F02E7B" w:rsidRPr="003250B2" w:rsidRDefault="003F10E9" w:rsidP="003F10E9">
      <w:pPr>
        <w:pStyle w:val="rvps2"/>
        <w:widowControl w:val="0"/>
        <w:numPr>
          <w:ilvl w:val="0"/>
          <w:numId w:val="3"/>
        </w:numPr>
        <w:shd w:val="clear" w:color="auto" w:fill="FFFFFF"/>
        <w:suppressAutoHyphens w:val="0"/>
        <w:spacing w:before="0" w:after="0"/>
        <w:ind w:left="0" w:firstLine="710"/>
        <w:jc w:val="both"/>
        <w:rPr>
          <w:szCs w:val="28"/>
        </w:rPr>
      </w:pPr>
      <w:r w:rsidRPr="003250B2" w:rsidDel="003F10E9">
        <w:t xml:space="preserve"> </w:t>
      </w:r>
      <w:r w:rsidR="00F02E7B" w:rsidRPr="003250B2">
        <w:rPr>
          <w:szCs w:val="28"/>
        </w:rPr>
        <w:t xml:space="preserve">Довідка про перевірку </w:t>
      </w:r>
      <w:r w:rsidR="00994BFF" w:rsidRPr="003250B2">
        <w:rPr>
          <w:szCs w:val="28"/>
        </w:rPr>
        <w:t>складається з</w:t>
      </w:r>
      <w:r w:rsidR="00F02E7B" w:rsidRPr="003250B2">
        <w:rPr>
          <w:szCs w:val="28"/>
        </w:rPr>
        <w:t>:</w:t>
      </w:r>
    </w:p>
    <w:p w14:paraId="5795BE81" w14:textId="77777777" w:rsidR="00F02E7B" w:rsidRPr="003250B2" w:rsidRDefault="00F02E7B" w:rsidP="00F02E7B">
      <w:pPr>
        <w:pStyle w:val="Textbody"/>
        <w:spacing w:after="0" w:line="240" w:lineRule="auto"/>
        <w:ind w:firstLine="709"/>
        <w:jc w:val="both"/>
        <w:rPr>
          <w:rFonts w:ascii="Times New Roman" w:hAnsi="Times New Roman"/>
          <w:sz w:val="28"/>
          <w:szCs w:val="28"/>
        </w:rPr>
      </w:pPr>
    </w:p>
    <w:p w14:paraId="26BA4796" w14:textId="77777777" w:rsidR="00F02E7B" w:rsidRPr="003250B2" w:rsidRDefault="00F02E7B" w:rsidP="00F02E7B">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1) </w:t>
      </w:r>
      <w:r w:rsidR="001950AD" w:rsidRPr="003250B2">
        <w:rPr>
          <w:rFonts w:ascii="Times New Roman" w:hAnsi="Times New Roman"/>
          <w:sz w:val="28"/>
          <w:szCs w:val="28"/>
        </w:rPr>
        <w:t>описової частини</w:t>
      </w:r>
      <w:r w:rsidRPr="003250B2">
        <w:rPr>
          <w:rFonts w:ascii="Times New Roman" w:hAnsi="Times New Roman"/>
          <w:sz w:val="28"/>
          <w:szCs w:val="28"/>
        </w:rPr>
        <w:t>;</w:t>
      </w:r>
    </w:p>
    <w:p w14:paraId="53590E79" w14:textId="77777777" w:rsidR="00F02E7B" w:rsidRPr="003250B2" w:rsidRDefault="00F02E7B" w:rsidP="00F02E7B">
      <w:pPr>
        <w:pStyle w:val="Textbody"/>
        <w:spacing w:after="0" w:line="240" w:lineRule="auto"/>
        <w:ind w:firstLine="709"/>
        <w:jc w:val="both"/>
        <w:rPr>
          <w:rFonts w:ascii="Times New Roman" w:hAnsi="Times New Roman"/>
          <w:sz w:val="28"/>
          <w:szCs w:val="28"/>
        </w:rPr>
      </w:pPr>
    </w:p>
    <w:p w14:paraId="1A8D0EA7" w14:textId="77777777" w:rsidR="00F02E7B" w:rsidRPr="003250B2" w:rsidRDefault="00F02E7B" w:rsidP="00F02E7B">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2) </w:t>
      </w:r>
      <w:r w:rsidR="001950AD" w:rsidRPr="003250B2">
        <w:rPr>
          <w:rFonts w:ascii="Times New Roman" w:hAnsi="Times New Roman"/>
          <w:sz w:val="28"/>
          <w:szCs w:val="28"/>
        </w:rPr>
        <w:t>висновків</w:t>
      </w:r>
      <w:r w:rsidRPr="003250B2">
        <w:rPr>
          <w:rFonts w:ascii="Times New Roman" w:hAnsi="Times New Roman"/>
          <w:sz w:val="28"/>
          <w:szCs w:val="28"/>
        </w:rPr>
        <w:t>;</w:t>
      </w:r>
    </w:p>
    <w:p w14:paraId="3077D637" w14:textId="77777777" w:rsidR="00F02E7B" w:rsidRPr="003250B2" w:rsidRDefault="00F02E7B" w:rsidP="00F02E7B">
      <w:pPr>
        <w:pStyle w:val="Textbody"/>
        <w:spacing w:after="0" w:line="240" w:lineRule="auto"/>
        <w:ind w:left="1069"/>
        <w:jc w:val="both"/>
        <w:rPr>
          <w:rFonts w:ascii="Times New Roman" w:hAnsi="Times New Roman"/>
          <w:sz w:val="28"/>
          <w:szCs w:val="28"/>
        </w:rPr>
      </w:pPr>
    </w:p>
    <w:p w14:paraId="0061C2A4" w14:textId="77777777" w:rsidR="00F02E7B" w:rsidRPr="003250B2" w:rsidRDefault="00F02E7B" w:rsidP="00F02E7B">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3) </w:t>
      </w:r>
      <w:r w:rsidR="001950AD" w:rsidRPr="003250B2">
        <w:rPr>
          <w:rFonts w:ascii="Times New Roman" w:hAnsi="Times New Roman"/>
          <w:sz w:val="28"/>
          <w:szCs w:val="28"/>
        </w:rPr>
        <w:t xml:space="preserve">виявлених </w:t>
      </w:r>
      <w:r w:rsidRPr="003250B2">
        <w:rPr>
          <w:rFonts w:ascii="Times New Roman" w:hAnsi="Times New Roman"/>
          <w:sz w:val="28"/>
          <w:szCs w:val="28"/>
        </w:rPr>
        <w:t>порушен</w:t>
      </w:r>
      <w:r w:rsidR="001950AD" w:rsidRPr="003250B2">
        <w:rPr>
          <w:rFonts w:ascii="Times New Roman" w:hAnsi="Times New Roman"/>
          <w:sz w:val="28"/>
          <w:szCs w:val="28"/>
        </w:rPr>
        <w:t>ь</w:t>
      </w:r>
      <w:r w:rsidRPr="003250B2">
        <w:rPr>
          <w:rFonts w:ascii="Times New Roman" w:hAnsi="Times New Roman"/>
          <w:sz w:val="28"/>
          <w:szCs w:val="28"/>
        </w:rPr>
        <w:t>;</w:t>
      </w:r>
    </w:p>
    <w:p w14:paraId="4174CC12" w14:textId="77777777" w:rsidR="00F02E7B" w:rsidRPr="003250B2" w:rsidRDefault="00F02E7B" w:rsidP="00F02E7B">
      <w:pPr>
        <w:pStyle w:val="Textbody"/>
        <w:spacing w:after="0" w:line="240" w:lineRule="auto"/>
        <w:ind w:firstLine="709"/>
        <w:jc w:val="both"/>
        <w:rPr>
          <w:rFonts w:ascii="Times New Roman" w:hAnsi="Times New Roman"/>
          <w:sz w:val="28"/>
          <w:szCs w:val="28"/>
        </w:rPr>
      </w:pPr>
    </w:p>
    <w:p w14:paraId="38C594C0" w14:textId="77777777" w:rsidR="00F02E7B" w:rsidRPr="003250B2" w:rsidRDefault="00F02E7B" w:rsidP="00F02E7B">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4) </w:t>
      </w:r>
      <w:r w:rsidR="001950AD" w:rsidRPr="003250B2">
        <w:rPr>
          <w:rFonts w:ascii="Times New Roman" w:hAnsi="Times New Roman"/>
          <w:sz w:val="28"/>
          <w:szCs w:val="28"/>
        </w:rPr>
        <w:t>недоліків</w:t>
      </w:r>
      <w:r w:rsidRPr="003250B2">
        <w:rPr>
          <w:rFonts w:ascii="Times New Roman" w:hAnsi="Times New Roman"/>
          <w:sz w:val="28"/>
          <w:szCs w:val="28"/>
        </w:rPr>
        <w:t>, які мають вплив на діяльність об’єкта перевірки.</w:t>
      </w:r>
    </w:p>
    <w:p w14:paraId="0EE8532F" w14:textId="77777777" w:rsidR="00F02E7B" w:rsidRPr="003250B2" w:rsidRDefault="00F02E7B" w:rsidP="00F02E7B">
      <w:pPr>
        <w:pStyle w:val="rvps2"/>
        <w:widowControl w:val="0"/>
        <w:shd w:val="clear" w:color="auto" w:fill="FFFFFF"/>
        <w:suppressAutoHyphens w:val="0"/>
        <w:spacing w:before="0" w:after="0"/>
        <w:ind w:left="-142" w:firstLine="852"/>
        <w:jc w:val="both"/>
      </w:pPr>
      <w:r w:rsidRPr="003250B2">
        <w:rPr>
          <w:szCs w:val="28"/>
        </w:rPr>
        <w:t>Довідка про перевірку може містити іншу інформацію щодо результатів перевірки (уключаючи про відсутність порушень) та рекомендації об’єкту перевірки.</w:t>
      </w:r>
    </w:p>
    <w:p w14:paraId="01CBE5DB" w14:textId="77777777" w:rsidR="00F02E7B" w:rsidRPr="003250B2" w:rsidRDefault="00F02E7B" w:rsidP="00F02E7B">
      <w:pPr>
        <w:pStyle w:val="rvps2"/>
        <w:widowControl w:val="0"/>
        <w:shd w:val="clear" w:color="auto" w:fill="FFFFFF"/>
        <w:suppressAutoHyphens w:val="0"/>
        <w:spacing w:before="0" w:after="0"/>
        <w:ind w:left="710"/>
        <w:jc w:val="both"/>
      </w:pPr>
    </w:p>
    <w:p w14:paraId="063DA362" w14:textId="77777777" w:rsidR="00F02E7B" w:rsidRPr="003250B2" w:rsidRDefault="00A72A88" w:rsidP="007C26AC">
      <w:pPr>
        <w:pStyle w:val="rvps2"/>
        <w:widowControl w:val="0"/>
        <w:numPr>
          <w:ilvl w:val="0"/>
          <w:numId w:val="3"/>
        </w:numPr>
        <w:shd w:val="clear" w:color="auto" w:fill="FFFFFF"/>
        <w:suppressAutoHyphens w:val="0"/>
        <w:spacing w:before="0" w:after="0"/>
        <w:ind w:left="0" w:firstLine="710"/>
        <w:jc w:val="both"/>
      </w:pPr>
      <w:r w:rsidRPr="003250B2">
        <w:rPr>
          <w:szCs w:val="28"/>
        </w:rPr>
        <w:t>Уповноважена на проведення перевірки особа</w:t>
      </w:r>
      <w:r w:rsidR="00291546">
        <w:rPr>
          <w:szCs w:val="28"/>
        </w:rPr>
        <w:t>,</w:t>
      </w:r>
      <w:r w:rsidRPr="003250B2">
        <w:rPr>
          <w:szCs w:val="28"/>
        </w:rPr>
        <w:t xml:space="preserve"> яка склала довідку, </w:t>
      </w:r>
      <w:r w:rsidR="00F02E7B" w:rsidRPr="003250B2">
        <w:rPr>
          <w:szCs w:val="28"/>
        </w:rPr>
        <w:t>нес</w:t>
      </w:r>
      <w:r w:rsidRPr="003250B2">
        <w:rPr>
          <w:szCs w:val="28"/>
        </w:rPr>
        <w:t>е</w:t>
      </w:r>
      <w:r w:rsidR="00F02E7B" w:rsidRPr="003250B2">
        <w:rPr>
          <w:szCs w:val="28"/>
        </w:rPr>
        <w:t xml:space="preserve"> відповідальність за висновки, викладені в довідці про перевірку. Висновки формуються на підставі отриманих результатів перевірки</w:t>
      </w:r>
      <w:r w:rsidR="00931766" w:rsidRPr="003250B2">
        <w:rPr>
          <w:szCs w:val="28"/>
        </w:rPr>
        <w:t xml:space="preserve">, </w:t>
      </w:r>
      <w:r w:rsidR="00931766" w:rsidRPr="003250B2">
        <w:rPr>
          <w:bCs/>
          <w:color w:val="000000" w:themeColor="text1"/>
        </w:rPr>
        <w:t>інформації/документів, отриманих у межах нагляду,</w:t>
      </w:r>
      <w:r w:rsidR="00F02E7B" w:rsidRPr="003250B2">
        <w:rPr>
          <w:szCs w:val="28"/>
        </w:rPr>
        <w:t xml:space="preserve"> та </w:t>
      </w:r>
      <w:r w:rsidR="00F02E7B" w:rsidRPr="003250B2">
        <w:rPr>
          <w:szCs w:val="28"/>
          <w:lang w:eastAsia="ru-RU"/>
        </w:rPr>
        <w:t>висновків щодо фактів, подій, обставин, осіб, що ґрунтуються на знаннях і досвіді у сфері регулювання та нагляду за діяльністю з надання фінансових</w:t>
      </w:r>
      <w:r w:rsidR="002D32E3" w:rsidRPr="003250B2">
        <w:rPr>
          <w:szCs w:val="28"/>
          <w:lang w:eastAsia="ru-RU"/>
        </w:rPr>
        <w:t>, платіжних</w:t>
      </w:r>
      <w:r w:rsidR="00F02E7B" w:rsidRPr="003250B2">
        <w:rPr>
          <w:szCs w:val="28"/>
          <w:lang w:eastAsia="ru-RU"/>
        </w:rPr>
        <w:t xml:space="preserve"> послуг, практичному застосуванні законодавства </w:t>
      </w:r>
      <w:r w:rsidR="002D32E3" w:rsidRPr="003250B2">
        <w:rPr>
          <w:szCs w:val="28"/>
          <w:shd w:val="clear" w:color="auto" w:fill="FFFFFF"/>
        </w:rPr>
        <w:t>про платіжні послуги</w:t>
      </w:r>
      <w:r w:rsidR="00F02E7B" w:rsidRPr="003250B2">
        <w:rPr>
          <w:szCs w:val="28"/>
          <w:lang w:eastAsia="ru-RU"/>
        </w:rPr>
        <w:t xml:space="preserve">, </w:t>
      </w:r>
      <w:r w:rsidR="0008344A" w:rsidRPr="003250B2">
        <w:rPr>
          <w:szCs w:val="28"/>
          <w:lang w:eastAsia="ru-RU"/>
        </w:rPr>
        <w:t>про захист прав споживачів</w:t>
      </w:r>
      <w:r w:rsidR="00365FD6" w:rsidRPr="003250B2">
        <w:rPr>
          <w:szCs w:val="28"/>
          <w:lang w:eastAsia="ru-RU"/>
        </w:rPr>
        <w:t xml:space="preserve"> платіжних послуг</w:t>
      </w:r>
      <w:r w:rsidR="0008344A" w:rsidRPr="003250B2">
        <w:rPr>
          <w:szCs w:val="28"/>
          <w:lang w:eastAsia="ru-RU"/>
        </w:rPr>
        <w:t xml:space="preserve">, </w:t>
      </w:r>
      <w:r w:rsidR="00F02E7B" w:rsidRPr="003250B2">
        <w:rPr>
          <w:szCs w:val="28"/>
          <w:lang w:eastAsia="ru-RU"/>
        </w:rPr>
        <w:t>а також на комплексному та всебічному аналізі інформації і пояснень об’єкта перевірки.</w:t>
      </w:r>
    </w:p>
    <w:p w14:paraId="05B18926" w14:textId="77777777" w:rsidR="00F02E7B" w:rsidRPr="003250B2" w:rsidRDefault="00F02E7B" w:rsidP="00F02E7B">
      <w:pPr>
        <w:pStyle w:val="rvps2"/>
        <w:widowControl w:val="0"/>
        <w:shd w:val="clear" w:color="auto" w:fill="FFFFFF"/>
        <w:suppressAutoHyphens w:val="0"/>
        <w:spacing w:before="0" w:after="0"/>
        <w:jc w:val="both"/>
      </w:pPr>
    </w:p>
    <w:p w14:paraId="06E7372A" w14:textId="77777777" w:rsidR="00F02E7B" w:rsidRPr="003250B2" w:rsidRDefault="00F02E7B"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Довідка про перевірку складається у двох примірниках за підписом </w:t>
      </w:r>
      <w:r w:rsidR="003F10E9" w:rsidRPr="003250B2">
        <w:rPr>
          <w:szCs w:val="28"/>
        </w:rPr>
        <w:t>уповноваженої на проведення перевірки особою</w:t>
      </w:r>
      <w:r w:rsidRPr="003250B2">
        <w:rPr>
          <w:szCs w:val="28"/>
        </w:rPr>
        <w:t xml:space="preserve">, </w:t>
      </w:r>
      <w:r w:rsidR="003F10E9" w:rsidRPr="003250B2">
        <w:rPr>
          <w:szCs w:val="28"/>
        </w:rPr>
        <w:t xml:space="preserve">яка </w:t>
      </w:r>
      <w:r w:rsidRPr="003250B2">
        <w:rPr>
          <w:szCs w:val="28"/>
        </w:rPr>
        <w:t xml:space="preserve">її </w:t>
      </w:r>
      <w:r w:rsidR="003F10E9" w:rsidRPr="003250B2">
        <w:rPr>
          <w:szCs w:val="28"/>
        </w:rPr>
        <w:t>готувала</w:t>
      </w:r>
      <w:r w:rsidRPr="003250B2">
        <w:rPr>
          <w:szCs w:val="28"/>
        </w:rPr>
        <w:t xml:space="preserve">, та погоджується керівником </w:t>
      </w:r>
      <w:r w:rsidR="00563D64" w:rsidRPr="003250B2">
        <w:rPr>
          <w:szCs w:val="28"/>
        </w:rPr>
        <w:t>групи перевірки</w:t>
      </w:r>
      <w:r w:rsidRPr="003250B2">
        <w:rPr>
          <w:szCs w:val="28"/>
        </w:rPr>
        <w:t>.</w:t>
      </w:r>
    </w:p>
    <w:p w14:paraId="6F3BEB99" w14:textId="77777777" w:rsidR="00F02E7B" w:rsidRPr="003250B2" w:rsidRDefault="00F02E7B" w:rsidP="00F02E7B">
      <w:pPr>
        <w:pStyle w:val="af3"/>
        <w:ind w:left="0" w:firstLine="720"/>
      </w:pPr>
      <w:r w:rsidRPr="003250B2">
        <w:t xml:space="preserve">Перший примірник довідки про перевірку передається керівникові об’єкта перевірки для ознайомлення та підписання із зазначенням дати передавання та підпису про отримання на другому примірнику, який залишається в керівника </w:t>
      </w:r>
      <w:r w:rsidR="00563D64" w:rsidRPr="003250B2">
        <w:t>групи перевірки</w:t>
      </w:r>
      <w:r w:rsidRPr="003250B2">
        <w:t>.</w:t>
      </w:r>
    </w:p>
    <w:p w14:paraId="68CA3F5C" w14:textId="77777777" w:rsidR="00F02E7B" w:rsidRPr="003250B2" w:rsidRDefault="00F02E7B" w:rsidP="00F02E7B">
      <w:pPr>
        <w:pStyle w:val="af3"/>
        <w:ind w:left="0" w:firstLine="720"/>
      </w:pPr>
    </w:p>
    <w:p w14:paraId="31EDA7FB" w14:textId="77777777" w:rsidR="00F02E7B" w:rsidRPr="003250B2" w:rsidRDefault="00F02E7B"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Керівник об’єкта перевірки не пізніше третього робочого дня з дати отримання довідки про перевірку повертає керівникові </w:t>
      </w:r>
      <w:r w:rsidR="00563D64" w:rsidRPr="003250B2">
        <w:rPr>
          <w:szCs w:val="28"/>
        </w:rPr>
        <w:t>групи перевірки</w:t>
      </w:r>
      <w:r w:rsidRPr="003250B2">
        <w:rPr>
          <w:szCs w:val="28"/>
        </w:rPr>
        <w:t xml:space="preserve"> підписаний ним перший примірник довідки. Керівник </w:t>
      </w:r>
      <w:r w:rsidR="00563D64" w:rsidRPr="003250B2">
        <w:rPr>
          <w:szCs w:val="28"/>
        </w:rPr>
        <w:t>групи перевірки</w:t>
      </w:r>
      <w:r w:rsidRPr="003250B2">
        <w:rPr>
          <w:szCs w:val="28"/>
        </w:rPr>
        <w:t xml:space="preserve"> передає керівникові об’єкта перевірки другий примірник довідки про перевірку.</w:t>
      </w:r>
    </w:p>
    <w:p w14:paraId="4D74656F" w14:textId="75730B96" w:rsidR="0010217B" w:rsidRDefault="00F02E7B" w:rsidP="00F02E7B">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Керівник об’єкта перевірки за наявності об’єктивних причин, що унеможливлюють </w:t>
      </w:r>
      <w:r w:rsidR="0010217B" w:rsidRPr="0010217B">
        <w:rPr>
          <w:rFonts w:ascii="Times New Roman" w:hAnsi="Times New Roman"/>
          <w:sz w:val="28"/>
          <w:szCs w:val="28"/>
          <w:lang w:val="ru-RU"/>
        </w:rPr>
        <w:t xml:space="preserve"> </w:t>
      </w:r>
      <w:r w:rsidRPr="003250B2">
        <w:rPr>
          <w:rFonts w:ascii="Times New Roman" w:hAnsi="Times New Roman"/>
          <w:sz w:val="28"/>
          <w:szCs w:val="28"/>
        </w:rPr>
        <w:t xml:space="preserve">дотримання </w:t>
      </w:r>
      <w:r w:rsidR="0010217B" w:rsidRPr="0010217B">
        <w:rPr>
          <w:rFonts w:ascii="Times New Roman" w:hAnsi="Times New Roman"/>
          <w:sz w:val="28"/>
          <w:szCs w:val="28"/>
          <w:lang w:val="ru-RU"/>
        </w:rPr>
        <w:t xml:space="preserve"> </w:t>
      </w:r>
      <w:r w:rsidRPr="003250B2">
        <w:rPr>
          <w:rFonts w:ascii="Times New Roman" w:hAnsi="Times New Roman"/>
          <w:sz w:val="28"/>
          <w:szCs w:val="28"/>
        </w:rPr>
        <w:t xml:space="preserve">встановлених </w:t>
      </w:r>
      <w:r w:rsidR="0010217B" w:rsidRPr="0010217B">
        <w:rPr>
          <w:rFonts w:ascii="Times New Roman" w:hAnsi="Times New Roman"/>
          <w:sz w:val="28"/>
          <w:szCs w:val="28"/>
          <w:lang w:val="ru-RU"/>
        </w:rPr>
        <w:t xml:space="preserve"> </w:t>
      </w:r>
      <w:r w:rsidRPr="003250B2">
        <w:rPr>
          <w:rFonts w:ascii="Times New Roman" w:hAnsi="Times New Roman"/>
          <w:sz w:val="28"/>
          <w:szCs w:val="28"/>
        </w:rPr>
        <w:t xml:space="preserve">строків, </w:t>
      </w:r>
      <w:r w:rsidR="0010217B" w:rsidRPr="0010217B">
        <w:rPr>
          <w:rFonts w:ascii="Times New Roman" w:hAnsi="Times New Roman"/>
          <w:sz w:val="28"/>
          <w:szCs w:val="28"/>
          <w:lang w:val="ru-RU"/>
        </w:rPr>
        <w:t xml:space="preserve"> </w:t>
      </w:r>
      <w:r w:rsidRPr="003250B2">
        <w:rPr>
          <w:rFonts w:ascii="Times New Roman" w:hAnsi="Times New Roman"/>
          <w:sz w:val="28"/>
          <w:szCs w:val="28"/>
        </w:rPr>
        <w:t xml:space="preserve">має право </w:t>
      </w:r>
      <w:r w:rsidR="0010217B" w:rsidRPr="0010217B">
        <w:rPr>
          <w:rFonts w:ascii="Times New Roman" w:hAnsi="Times New Roman"/>
          <w:sz w:val="28"/>
          <w:szCs w:val="28"/>
          <w:lang w:val="ru-RU"/>
        </w:rPr>
        <w:t xml:space="preserve"> </w:t>
      </w:r>
      <w:r w:rsidRPr="003250B2">
        <w:rPr>
          <w:rFonts w:ascii="Times New Roman" w:hAnsi="Times New Roman"/>
          <w:sz w:val="28"/>
          <w:szCs w:val="28"/>
        </w:rPr>
        <w:t>звернутис</w:t>
      </w:r>
      <w:r w:rsidR="00F632DD">
        <w:rPr>
          <w:rFonts w:ascii="Times New Roman" w:hAnsi="Times New Roman"/>
          <w:sz w:val="28"/>
          <w:szCs w:val="28"/>
        </w:rPr>
        <w:t>я</w:t>
      </w:r>
      <w:r w:rsidRPr="003250B2">
        <w:rPr>
          <w:rFonts w:ascii="Times New Roman" w:hAnsi="Times New Roman"/>
          <w:sz w:val="28"/>
          <w:szCs w:val="28"/>
        </w:rPr>
        <w:t xml:space="preserve"> </w:t>
      </w:r>
      <w:r w:rsidR="0010217B" w:rsidRPr="0010217B">
        <w:rPr>
          <w:rFonts w:ascii="Times New Roman" w:hAnsi="Times New Roman"/>
          <w:sz w:val="28"/>
          <w:szCs w:val="28"/>
          <w:lang w:val="ru-RU"/>
        </w:rPr>
        <w:t xml:space="preserve"> </w:t>
      </w:r>
      <w:r w:rsidRPr="003250B2">
        <w:rPr>
          <w:rFonts w:ascii="Times New Roman" w:hAnsi="Times New Roman"/>
          <w:sz w:val="28"/>
          <w:szCs w:val="28"/>
        </w:rPr>
        <w:t>з</w:t>
      </w:r>
    </w:p>
    <w:p w14:paraId="05520FD2" w14:textId="771DCDFD" w:rsidR="00F02E7B" w:rsidRPr="003250B2" w:rsidRDefault="00F02E7B" w:rsidP="0010217B">
      <w:pPr>
        <w:pStyle w:val="Textbody"/>
        <w:spacing w:after="0" w:line="240" w:lineRule="auto"/>
        <w:jc w:val="both"/>
        <w:rPr>
          <w:rFonts w:ascii="Times New Roman" w:hAnsi="Times New Roman"/>
          <w:sz w:val="28"/>
          <w:szCs w:val="28"/>
        </w:rPr>
      </w:pPr>
      <w:r w:rsidRPr="003250B2">
        <w:rPr>
          <w:rFonts w:ascii="Times New Roman" w:hAnsi="Times New Roman"/>
          <w:sz w:val="28"/>
          <w:szCs w:val="28"/>
        </w:rPr>
        <w:lastRenderedPageBreak/>
        <w:t xml:space="preserve">обґрунтованим клопотанням про їх продовження, але не більше ніж на два робочих дні. Клопотання про продовження </w:t>
      </w:r>
      <w:r w:rsidR="00242B8E" w:rsidRPr="003250B2">
        <w:rPr>
          <w:rFonts w:ascii="Times New Roman" w:hAnsi="Times New Roman"/>
          <w:sz w:val="28"/>
          <w:szCs w:val="28"/>
        </w:rPr>
        <w:t xml:space="preserve">строків </w:t>
      </w:r>
      <w:r w:rsidRPr="003250B2">
        <w:rPr>
          <w:rFonts w:ascii="Times New Roman" w:hAnsi="Times New Roman"/>
          <w:sz w:val="28"/>
          <w:szCs w:val="28"/>
        </w:rPr>
        <w:t>має враховувати встановлені обмеження щодо тривалості проведення перевірки і не перешкоджати її вчасному завершенню.</w:t>
      </w:r>
    </w:p>
    <w:p w14:paraId="38359147" w14:textId="77777777" w:rsidR="00F02E7B" w:rsidRPr="003250B2" w:rsidRDefault="00F02E7B" w:rsidP="00F02E7B">
      <w:pPr>
        <w:pStyle w:val="rvps2"/>
        <w:widowControl w:val="0"/>
        <w:shd w:val="clear" w:color="auto" w:fill="FFFFFF"/>
        <w:suppressAutoHyphens w:val="0"/>
        <w:spacing w:before="0" w:after="0"/>
        <w:ind w:firstLine="709"/>
        <w:jc w:val="both"/>
      </w:pPr>
      <w:r w:rsidRPr="003250B2">
        <w:rPr>
          <w:szCs w:val="28"/>
        </w:rPr>
        <w:t>Керівник об’єкта перевірки, якщо термін повернення довідки припадає на період після закінчення перевірки, не пізніше третього робочого дня з дати отримання довідки про перевірку надсилає Національному банку підписаний ним перший примірник довідки. Національний банк після отримання першого примірника довідки про перевірку надсилає об’єкту перевірки другий примірник.</w:t>
      </w:r>
    </w:p>
    <w:p w14:paraId="7A132E27" w14:textId="77777777" w:rsidR="00F02E7B" w:rsidRPr="004D65B4" w:rsidRDefault="00F02E7B" w:rsidP="00F02E7B">
      <w:pPr>
        <w:pStyle w:val="af3"/>
        <w:rPr>
          <w:sz w:val="26"/>
          <w:szCs w:val="26"/>
        </w:rPr>
      </w:pPr>
    </w:p>
    <w:p w14:paraId="4CDE7472" w14:textId="77777777" w:rsidR="00F02E7B" w:rsidRPr="003250B2" w:rsidRDefault="00F02E7B" w:rsidP="007C26AC">
      <w:pPr>
        <w:pStyle w:val="rvps2"/>
        <w:widowControl w:val="0"/>
        <w:numPr>
          <w:ilvl w:val="0"/>
          <w:numId w:val="3"/>
        </w:numPr>
        <w:shd w:val="clear" w:color="auto" w:fill="FFFFFF"/>
        <w:suppressAutoHyphens w:val="0"/>
        <w:spacing w:before="0" w:after="0"/>
        <w:ind w:left="0" w:firstLine="710"/>
        <w:jc w:val="both"/>
      </w:pPr>
      <w:r w:rsidRPr="003250B2">
        <w:rPr>
          <w:szCs w:val="28"/>
        </w:rPr>
        <w:t>Керівник об’єкта перевірки в разі наявності заперечень</w:t>
      </w:r>
      <w:r w:rsidR="00736701" w:rsidRPr="003250B2">
        <w:rPr>
          <w:szCs w:val="28"/>
        </w:rPr>
        <w:t xml:space="preserve"> (пояснень)</w:t>
      </w:r>
      <w:r w:rsidRPr="003250B2">
        <w:rPr>
          <w:szCs w:val="28"/>
        </w:rPr>
        <w:t xml:space="preserve"> щодо фактів і висновків, викладених у довідці про перевірку, має право одночасно з поверненням підписаного ним першого примірника довідки про перевірку надати обґрунтовані письмові заперечення (пояснення) із документальним підтвердженням (за наявності), які є невід’ємною частиною довідки про перевірку. Довідка про перевірку в такому випадку доповнюється відміткою </w:t>
      </w:r>
      <w:r w:rsidRPr="003250B2">
        <w:rPr>
          <w:szCs w:val="28"/>
          <w:lang w:eastAsia="uk-UA"/>
        </w:rPr>
        <w:t>“</w:t>
      </w:r>
      <w:r w:rsidRPr="003250B2">
        <w:rPr>
          <w:szCs w:val="28"/>
        </w:rPr>
        <w:t>із запереченнями (поясненнями)”.</w:t>
      </w:r>
    </w:p>
    <w:p w14:paraId="0D261102" w14:textId="77777777" w:rsidR="00853CD8" w:rsidRPr="004D65B4" w:rsidRDefault="00853CD8" w:rsidP="00853CD8">
      <w:pPr>
        <w:pStyle w:val="rvps2"/>
        <w:widowControl w:val="0"/>
        <w:shd w:val="clear" w:color="auto" w:fill="FFFFFF"/>
        <w:suppressAutoHyphens w:val="0"/>
        <w:spacing w:before="0" w:after="0"/>
        <w:ind w:left="710"/>
        <w:jc w:val="both"/>
        <w:rPr>
          <w:sz w:val="26"/>
          <w:szCs w:val="26"/>
        </w:rPr>
      </w:pPr>
    </w:p>
    <w:p w14:paraId="08673A2B" w14:textId="77777777" w:rsidR="00853CD8" w:rsidRPr="003250B2" w:rsidRDefault="00895996" w:rsidP="007C26AC">
      <w:pPr>
        <w:pStyle w:val="rvps2"/>
        <w:widowControl w:val="0"/>
        <w:numPr>
          <w:ilvl w:val="0"/>
          <w:numId w:val="3"/>
        </w:numPr>
        <w:shd w:val="clear" w:color="auto" w:fill="FFFFFF"/>
        <w:suppressAutoHyphens w:val="0"/>
        <w:spacing w:before="0" w:after="0"/>
        <w:ind w:left="0" w:firstLine="710"/>
        <w:jc w:val="both"/>
        <w:rPr>
          <w:szCs w:val="28"/>
        </w:rPr>
      </w:pPr>
      <w:r w:rsidRPr="003250B2">
        <w:t xml:space="preserve">Керівник </w:t>
      </w:r>
      <w:r w:rsidR="00563D64" w:rsidRPr="003250B2">
        <w:t>групи перевірки</w:t>
      </w:r>
      <w:r w:rsidRPr="003250B2">
        <w:t xml:space="preserve"> розглядає заперечення (пояснення) та інформує </w:t>
      </w:r>
      <w:r w:rsidR="00242B8E" w:rsidRPr="003250B2">
        <w:t xml:space="preserve">об’єкт </w:t>
      </w:r>
      <w:r w:rsidRPr="003250B2">
        <w:t xml:space="preserve">перевірки про результати такого розгляду. Куратор перевірки може прийняти рішення про проведення зустрічі (уключаючи нараду в режимі відеоконференції) для обговорення результатів розгляду заперечень (пояснень) щодо фактів і висновків, викладених у довідці про перевірку, за пропозицією керівника </w:t>
      </w:r>
      <w:r w:rsidR="00563D64" w:rsidRPr="003250B2">
        <w:t>групи перевірки</w:t>
      </w:r>
      <w:r w:rsidRPr="003250B2">
        <w:t xml:space="preserve"> або за письмовим клопотанням особи, уповноваженої представляти інтереси </w:t>
      </w:r>
      <w:r w:rsidR="00AA55CC" w:rsidRPr="003250B2">
        <w:t>об’єкта перевірки</w:t>
      </w:r>
      <w:r w:rsidRPr="003250B2">
        <w:t>.</w:t>
      </w:r>
      <w:r w:rsidR="00CE40BC">
        <w:t xml:space="preserve">  </w:t>
      </w:r>
    </w:p>
    <w:p w14:paraId="7B2F3F30" w14:textId="77777777" w:rsidR="00895996" w:rsidRPr="003250B2" w:rsidRDefault="00895996" w:rsidP="000D2CC1">
      <w:pPr>
        <w:pStyle w:val="afd"/>
        <w:spacing w:after="0" w:line="240" w:lineRule="auto"/>
        <w:ind w:firstLine="709"/>
        <w:jc w:val="both"/>
        <w:rPr>
          <w:rFonts w:ascii="Times New Roman" w:hAnsi="Times New Roman"/>
          <w:sz w:val="28"/>
          <w:szCs w:val="28"/>
        </w:rPr>
      </w:pPr>
      <w:r w:rsidRPr="003250B2">
        <w:rPr>
          <w:rFonts w:ascii="Times New Roman" w:hAnsi="Times New Roman"/>
          <w:bCs/>
          <w:sz w:val="28"/>
          <w:szCs w:val="28"/>
        </w:rPr>
        <w:t xml:space="preserve">Працівники структурних підрозділів Національного банку, до компетенції яких належать питання, що розглядатимуться під час зустрічі, можуть бути залучені до участі </w:t>
      </w:r>
      <w:r w:rsidR="000710AC">
        <w:rPr>
          <w:rFonts w:ascii="Times New Roman" w:hAnsi="Times New Roman"/>
          <w:bCs/>
          <w:sz w:val="28"/>
          <w:szCs w:val="28"/>
        </w:rPr>
        <w:t>в</w:t>
      </w:r>
      <w:r w:rsidR="000710AC" w:rsidRPr="003250B2">
        <w:rPr>
          <w:rFonts w:ascii="Times New Roman" w:hAnsi="Times New Roman"/>
          <w:bCs/>
          <w:sz w:val="28"/>
          <w:szCs w:val="28"/>
        </w:rPr>
        <w:t xml:space="preserve"> </w:t>
      </w:r>
      <w:r w:rsidRPr="003250B2">
        <w:rPr>
          <w:rFonts w:ascii="Times New Roman" w:hAnsi="Times New Roman"/>
          <w:bCs/>
          <w:sz w:val="28"/>
          <w:szCs w:val="28"/>
        </w:rPr>
        <w:t>такій зустрічі (за потреби).</w:t>
      </w:r>
    </w:p>
    <w:p w14:paraId="5E97FDC9" w14:textId="77777777" w:rsidR="00F02E7B" w:rsidRPr="003C1B3A" w:rsidRDefault="00F02E7B" w:rsidP="00F02E7B">
      <w:pPr>
        <w:pStyle w:val="rvps2"/>
        <w:widowControl w:val="0"/>
        <w:shd w:val="clear" w:color="auto" w:fill="FFFFFF"/>
        <w:suppressAutoHyphens w:val="0"/>
        <w:spacing w:before="0" w:after="0"/>
        <w:ind w:left="710"/>
        <w:jc w:val="both"/>
        <w:rPr>
          <w:sz w:val="26"/>
          <w:szCs w:val="26"/>
        </w:rPr>
      </w:pPr>
    </w:p>
    <w:p w14:paraId="07EFF0D9" w14:textId="77777777" w:rsidR="00F02E7B" w:rsidRPr="003250B2" w:rsidRDefault="00F02E7B" w:rsidP="007C26AC">
      <w:pPr>
        <w:pStyle w:val="rvps2"/>
        <w:widowControl w:val="0"/>
        <w:numPr>
          <w:ilvl w:val="0"/>
          <w:numId w:val="3"/>
        </w:numPr>
        <w:shd w:val="clear" w:color="auto" w:fill="FFFFFF"/>
        <w:suppressAutoHyphens w:val="0"/>
        <w:spacing w:before="0" w:after="0"/>
        <w:ind w:left="0" w:firstLine="710"/>
        <w:jc w:val="both"/>
      </w:pPr>
      <w:r w:rsidRPr="003250B2">
        <w:rPr>
          <w:szCs w:val="28"/>
        </w:rPr>
        <w:t>Довідка про перевірку вважається такою, що доведена до відома об’єкта перевірки, у разі неповернення керівником об’єкта перевірки в строк</w:t>
      </w:r>
      <w:r w:rsidR="001950AD" w:rsidRPr="003250B2">
        <w:rPr>
          <w:szCs w:val="28"/>
        </w:rPr>
        <w:t xml:space="preserve">, установлений </w:t>
      </w:r>
      <w:r w:rsidR="00242B8E" w:rsidRPr="003250B2">
        <w:rPr>
          <w:szCs w:val="28"/>
        </w:rPr>
        <w:t xml:space="preserve">в </w:t>
      </w:r>
      <w:r w:rsidR="001950AD" w:rsidRPr="003250B2">
        <w:rPr>
          <w:szCs w:val="28"/>
        </w:rPr>
        <w:t>пункт</w:t>
      </w:r>
      <w:r w:rsidR="00242B8E" w:rsidRPr="003250B2">
        <w:rPr>
          <w:szCs w:val="28"/>
        </w:rPr>
        <w:t>і</w:t>
      </w:r>
      <w:r w:rsidR="001950AD" w:rsidRPr="003250B2">
        <w:rPr>
          <w:szCs w:val="28"/>
        </w:rPr>
        <w:t xml:space="preserve"> 4</w:t>
      </w:r>
      <w:r w:rsidR="005511AA" w:rsidRPr="003250B2">
        <w:rPr>
          <w:szCs w:val="28"/>
        </w:rPr>
        <w:t>5</w:t>
      </w:r>
      <w:r w:rsidR="001950AD" w:rsidRPr="003250B2">
        <w:rPr>
          <w:szCs w:val="28"/>
        </w:rPr>
        <w:t xml:space="preserve"> розділу </w:t>
      </w:r>
      <w:r w:rsidR="001950AD" w:rsidRPr="003250B2">
        <w:rPr>
          <w:szCs w:val="28"/>
          <w:lang w:val="en-US"/>
        </w:rPr>
        <w:t>VI</w:t>
      </w:r>
      <w:r w:rsidR="001950AD" w:rsidRPr="003250B2">
        <w:rPr>
          <w:szCs w:val="28"/>
        </w:rPr>
        <w:t xml:space="preserve"> цього Положення,</w:t>
      </w:r>
      <w:r w:rsidRPr="003250B2">
        <w:rPr>
          <w:szCs w:val="28"/>
        </w:rPr>
        <w:t xml:space="preserve"> підписаного першого примірника довідки про перевірку або відмови в її підписанні.</w:t>
      </w:r>
    </w:p>
    <w:p w14:paraId="1AF76CBB" w14:textId="77777777" w:rsidR="00F02E7B" w:rsidRPr="003C1B3A" w:rsidRDefault="00F02E7B" w:rsidP="00F02E7B">
      <w:pPr>
        <w:pStyle w:val="af3"/>
        <w:rPr>
          <w:sz w:val="26"/>
          <w:szCs w:val="26"/>
        </w:rPr>
      </w:pPr>
    </w:p>
    <w:p w14:paraId="211308BE" w14:textId="77777777" w:rsidR="00F02E7B" w:rsidRPr="003250B2" w:rsidRDefault="00F02E7B"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Керівник </w:t>
      </w:r>
      <w:r w:rsidR="00563D64" w:rsidRPr="003250B2">
        <w:rPr>
          <w:szCs w:val="28"/>
        </w:rPr>
        <w:t>групи перевірки</w:t>
      </w:r>
      <w:r w:rsidRPr="003250B2">
        <w:rPr>
          <w:szCs w:val="28"/>
        </w:rPr>
        <w:t xml:space="preserve"> має право надіслати довідку про перевірку засобами поштового зв’язку (з дотриманням вимог щодо пересилання документів</w:t>
      </w:r>
      <w:r w:rsidR="001060FA" w:rsidRPr="003250B2">
        <w:rPr>
          <w:szCs w:val="28"/>
        </w:rPr>
        <w:t>, що містять інформацію з обмеженим доступом</w:t>
      </w:r>
      <w:r w:rsidRPr="003250B2">
        <w:rPr>
          <w:szCs w:val="28"/>
        </w:rPr>
        <w:t>, установлених Національним банком). Датою отримання довідки про перевірку в такому разі є дата, зазначена об’єктом перевірки на поштовому повідомленні про вручення.</w:t>
      </w:r>
    </w:p>
    <w:p w14:paraId="72432D73" w14:textId="709FD605" w:rsidR="00F02E7B" w:rsidRPr="003250B2" w:rsidRDefault="00F02E7B" w:rsidP="00F02E7B">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 xml:space="preserve">Керівник об’єкта перевірки не пізніше третього робочого дня з дати отримання довідки про перевірку надсилає Національному банку підписаний ним перший примірник довідки </w:t>
      </w:r>
      <w:r w:rsidRPr="003250B2">
        <w:rPr>
          <w:rFonts w:ascii="Times New Roman" w:hAnsi="Times New Roman"/>
          <w:sz w:val="28"/>
          <w:szCs w:val="28"/>
          <w:lang w:val="ru-RU"/>
        </w:rPr>
        <w:t>[</w:t>
      </w:r>
      <w:r w:rsidRPr="003250B2">
        <w:rPr>
          <w:rFonts w:ascii="Times New Roman" w:hAnsi="Times New Roman"/>
          <w:sz w:val="28"/>
          <w:szCs w:val="28"/>
        </w:rPr>
        <w:t>разом з обґрунтованими письмовими запереченнями (поясненнями) за наявності]. Національний банк після отримання</w:t>
      </w:r>
      <w:r w:rsidR="00582A93">
        <w:rPr>
          <w:rFonts w:ascii="Times New Roman" w:hAnsi="Times New Roman"/>
          <w:sz w:val="28"/>
          <w:szCs w:val="28"/>
        </w:rPr>
        <w:br/>
      </w:r>
      <w:r w:rsidRPr="003250B2">
        <w:rPr>
          <w:rFonts w:ascii="Times New Roman" w:hAnsi="Times New Roman"/>
          <w:sz w:val="28"/>
          <w:szCs w:val="28"/>
        </w:rPr>
        <w:lastRenderedPageBreak/>
        <w:t>першого примірника довідки про перевірку надсилає об’єкту перевірки другий примірник.</w:t>
      </w:r>
    </w:p>
    <w:p w14:paraId="1633791C" w14:textId="77777777" w:rsidR="00F02E7B" w:rsidRPr="003250B2" w:rsidRDefault="00F02E7B" w:rsidP="00F02E7B">
      <w:pPr>
        <w:pStyle w:val="rvps2"/>
        <w:widowControl w:val="0"/>
        <w:shd w:val="clear" w:color="auto" w:fill="FFFFFF"/>
        <w:suppressAutoHyphens w:val="0"/>
        <w:spacing w:before="0" w:after="0"/>
        <w:ind w:left="710"/>
        <w:jc w:val="both"/>
      </w:pPr>
    </w:p>
    <w:p w14:paraId="4FB9E30A" w14:textId="77777777" w:rsidR="00F02E7B" w:rsidRPr="003250B2" w:rsidRDefault="00F02E7B"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Керівник </w:t>
      </w:r>
      <w:r w:rsidR="00563D64" w:rsidRPr="003250B2">
        <w:rPr>
          <w:szCs w:val="28"/>
        </w:rPr>
        <w:t>групи перевірки</w:t>
      </w:r>
      <w:r w:rsidRPr="003250B2">
        <w:rPr>
          <w:szCs w:val="28"/>
        </w:rPr>
        <w:t xml:space="preserve"> за результатами перевірки з урахуванням довідок про перевірку та іншої інформації складає проєкт звіту про перевірку, який може містити перелік виявлених порушень і недоліків у діяльності об’єкта перевірки, а також рекомендацій щодо їх усунення.</w:t>
      </w:r>
    </w:p>
    <w:p w14:paraId="2947D57E" w14:textId="77777777" w:rsidR="00F02E7B" w:rsidRPr="003250B2" w:rsidRDefault="00E57700" w:rsidP="00F02E7B">
      <w:pPr>
        <w:pStyle w:val="Textbody"/>
        <w:spacing w:after="0" w:line="240" w:lineRule="auto"/>
        <w:ind w:firstLine="709"/>
        <w:jc w:val="both"/>
        <w:rPr>
          <w:rFonts w:ascii="Times New Roman" w:hAnsi="Times New Roman"/>
          <w:sz w:val="28"/>
          <w:szCs w:val="28"/>
        </w:rPr>
      </w:pPr>
      <w:r w:rsidRPr="003250B2">
        <w:rPr>
          <w:rFonts w:ascii="Times New Roman" w:hAnsi="Times New Roman"/>
          <w:sz w:val="28"/>
          <w:szCs w:val="28"/>
        </w:rPr>
        <w:t>О</w:t>
      </w:r>
      <w:r w:rsidR="00F02E7B" w:rsidRPr="003250B2">
        <w:rPr>
          <w:rFonts w:ascii="Times New Roman" w:hAnsi="Times New Roman"/>
          <w:sz w:val="28"/>
          <w:szCs w:val="28"/>
        </w:rPr>
        <w:t>сновні висновки, виявлені порушення і недоліки в діяльності об’єкта перевірки та рекомендації щодо їх усунення (за наявності), а також обґрунтування доцільності/недоцільності застосування до об’єкта перевірки заходів впливу</w:t>
      </w:r>
      <w:r w:rsidR="002C05FE" w:rsidRPr="003250B2">
        <w:rPr>
          <w:rFonts w:ascii="Times New Roman" w:hAnsi="Times New Roman"/>
          <w:sz w:val="28"/>
          <w:szCs w:val="28"/>
        </w:rPr>
        <w:t xml:space="preserve"> </w:t>
      </w:r>
      <w:r w:rsidR="00C06F39" w:rsidRPr="003250B2">
        <w:rPr>
          <w:rFonts w:ascii="Times New Roman" w:hAnsi="Times New Roman"/>
          <w:sz w:val="28"/>
          <w:szCs w:val="28"/>
        </w:rPr>
        <w:t xml:space="preserve">вносяться </w:t>
      </w:r>
      <w:r w:rsidR="002C05FE" w:rsidRPr="003250B2">
        <w:rPr>
          <w:rFonts w:ascii="Times New Roman" w:hAnsi="Times New Roman"/>
          <w:sz w:val="28"/>
          <w:szCs w:val="28"/>
        </w:rPr>
        <w:t xml:space="preserve">на розгляд Комітету з питань нагляду та регулювання діяльності </w:t>
      </w:r>
      <w:r w:rsidR="002C05FE" w:rsidRPr="003250B2">
        <w:rPr>
          <w:rFonts w:ascii="Times New Roman" w:hAnsi="Times New Roman" w:cs="Times New Roman"/>
          <w:sz w:val="28"/>
          <w:szCs w:val="28"/>
        </w:rPr>
        <w:t>ринків небанківських фінансових послуг</w:t>
      </w:r>
      <w:r w:rsidR="000710AC">
        <w:rPr>
          <w:rFonts w:ascii="Times New Roman" w:hAnsi="Times New Roman" w:cs="Times New Roman"/>
          <w:sz w:val="28"/>
          <w:szCs w:val="28"/>
        </w:rPr>
        <w:t xml:space="preserve"> (далі – Комітет)</w:t>
      </w:r>
      <w:r w:rsidR="00F02E7B" w:rsidRPr="003250B2">
        <w:rPr>
          <w:rFonts w:ascii="Times New Roman" w:hAnsi="Times New Roman"/>
          <w:sz w:val="28"/>
          <w:szCs w:val="28"/>
        </w:rPr>
        <w:t>.</w:t>
      </w:r>
    </w:p>
    <w:p w14:paraId="43D61AF7" w14:textId="77777777" w:rsidR="00F02E7B" w:rsidRPr="003250B2" w:rsidRDefault="00F02E7B" w:rsidP="00F02E7B">
      <w:pPr>
        <w:pStyle w:val="Textbody"/>
        <w:spacing w:after="0" w:line="240" w:lineRule="auto"/>
        <w:ind w:firstLine="709"/>
        <w:jc w:val="both"/>
        <w:rPr>
          <w:rFonts w:ascii="Times New Roman" w:hAnsi="Times New Roman"/>
          <w:sz w:val="28"/>
          <w:szCs w:val="28"/>
        </w:rPr>
      </w:pPr>
      <w:bookmarkStart w:id="63" w:name="n393"/>
      <w:bookmarkEnd w:id="63"/>
      <w:r w:rsidRPr="003250B2">
        <w:rPr>
          <w:rFonts w:ascii="Times New Roman" w:hAnsi="Times New Roman"/>
          <w:sz w:val="28"/>
          <w:szCs w:val="28"/>
        </w:rPr>
        <w:t xml:space="preserve">На засідання </w:t>
      </w:r>
      <w:r w:rsidRPr="003250B2">
        <w:rPr>
          <w:rFonts w:ascii="Times New Roman" w:hAnsi="Times New Roman"/>
          <w:sz w:val="28"/>
        </w:rPr>
        <w:t xml:space="preserve">Комітету </w:t>
      </w:r>
      <w:r w:rsidRPr="003250B2">
        <w:rPr>
          <w:rFonts w:ascii="Times New Roman" w:hAnsi="Times New Roman"/>
          <w:sz w:val="28"/>
          <w:szCs w:val="28"/>
        </w:rPr>
        <w:t>може бути запрошений керівник об’єкта перевірки за</w:t>
      </w:r>
      <w:r w:rsidR="00FD2E36" w:rsidRPr="003250B2">
        <w:rPr>
          <w:rFonts w:ascii="Times New Roman" w:hAnsi="Times New Roman"/>
          <w:sz w:val="28"/>
          <w:szCs w:val="28"/>
        </w:rPr>
        <w:t xml:space="preserve"> </w:t>
      </w:r>
      <w:r w:rsidRPr="003250B2">
        <w:rPr>
          <w:rFonts w:ascii="Times New Roman" w:hAnsi="Times New Roman"/>
          <w:sz w:val="28"/>
          <w:szCs w:val="28"/>
        </w:rPr>
        <w:t xml:space="preserve">пропозицією Національного банку або за клопотанням керівника об’єкта перевірки. </w:t>
      </w:r>
    </w:p>
    <w:p w14:paraId="07D5478E" w14:textId="77777777" w:rsidR="00F02E7B" w:rsidRPr="003250B2" w:rsidRDefault="00F02E7B" w:rsidP="00F02E7B">
      <w:pPr>
        <w:pStyle w:val="rvps2"/>
        <w:widowControl w:val="0"/>
        <w:shd w:val="clear" w:color="auto" w:fill="FFFFFF"/>
        <w:suppressAutoHyphens w:val="0"/>
        <w:spacing w:before="0" w:after="0"/>
        <w:ind w:firstLine="709"/>
        <w:jc w:val="both"/>
      </w:pPr>
      <w:bookmarkStart w:id="64" w:name="n326"/>
      <w:bookmarkEnd w:id="64"/>
      <w:r w:rsidRPr="003250B2">
        <w:rPr>
          <w:szCs w:val="28"/>
        </w:rPr>
        <w:t xml:space="preserve">Звіт про перевірку роздруковується у двох примірниках і підписується керівником </w:t>
      </w:r>
      <w:r w:rsidR="00563D64" w:rsidRPr="003250B2">
        <w:rPr>
          <w:szCs w:val="28"/>
        </w:rPr>
        <w:t>групи перевірки</w:t>
      </w:r>
      <w:r w:rsidRPr="003250B2">
        <w:rPr>
          <w:szCs w:val="28"/>
        </w:rPr>
        <w:t xml:space="preserve"> та куратором/кураторами перевірки після розгляду результатів </w:t>
      </w:r>
      <w:r w:rsidR="007333F6" w:rsidRPr="003250B2">
        <w:rPr>
          <w:szCs w:val="28"/>
        </w:rPr>
        <w:t xml:space="preserve">перевірки </w:t>
      </w:r>
      <w:r w:rsidRPr="003250B2">
        <w:t xml:space="preserve">Комітетом </w:t>
      </w:r>
      <w:r w:rsidRPr="003250B2">
        <w:rPr>
          <w:szCs w:val="28"/>
        </w:rPr>
        <w:t>та врахування рекомендацій за результатами такого розгляду (за наявності)</w:t>
      </w:r>
      <w:r w:rsidR="00523DF6" w:rsidRPr="003250B2">
        <w:rPr>
          <w:szCs w:val="28"/>
        </w:rPr>
        <w:t>.</w:t>
      </w:r>
    </w:p>
    <w:p w14:paraId="1C26D38D" w14:textId="77777777" w:rsidR="00F02E7B" w:rsidRPr="003250B2" w:rsidRDefault="00F02E7B" w:rsidP="00F02E7B">
      <w:pPr>
        <w:pStyle w:val="rvps2"/>
        <w:widowControl w:val="0"/>
        <w:shd w:val="clear" w:color="auto" w:fill="FFFFFF"/>
        <w:suppressAutoHyphens w:val="0"/>
        <w:spacing w:before="0" w:after="0"/>
        <w:jc w:val="both"/>
      </w:pPr>
    </w:p>
    <w:p w14:paraId="188E8E35" w14:textId="77777777" w:rsidR="00F02E7B" w:rsidRPr="003250B2" w:rsidRDefault="00220169"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Перший примірник звіту про перевірку не пізніше ніж через 30 днів із дати закінчення </w:t>
      </w:r>
      <w:r w:rsidR="007333F6" w:rsidRPr="003250B2">
        <w:rPr>
          <w:szCs w:val="28"/>
        </w:rPr>
        <w:t>перевірки</w:t>
      </w:r>
      <w:r w:rsidRPr="003250B2">
        <w:rPr>
          <w:szCs w:val="28"/>
        </w:rPr>
        <w:t xml:space="preserve">, яка встановлена в розпорядчому акті Національного банку про проведення </w:t>
      </w:r>
      <w:r w:rsidR="007333F6" w:rsidRPr="003250B2">
        <w:rPr>
          <w:szCs w:val="28"/>
        </w:rPr>
        <w:t>перевірки</w:t>
      </w:r>
      <w:r w:rsidRPr="003250B2">
        <w:rPr>
          <w:szCs w:val="28"/>
        </w:rPr>
        <w:t>, надсилається об’єкту перевірки з урахуванням вимог щодо пересилання документів, які містять інформацію з обмеженим доступом, установлених Національним банком, із супровідним листом.</w:t>
      </w:r>
    </w:p>
    <w:p w14:paraId="2FF253C2" w14:textId="77777777" w:rsidR="00220169" w:rsidRPr="003250B2" w:rsidRDefault="00220169" w:rsidP="00220169">
      <w:pPr>
        <w:pStyle w:val="rvps2"/>
        <w:widowControl w:val="0"/>
        <w:shd w:val="clear" w:color="auto" w:fill="FFFFFF"/>
        <w:suppressAutoHyphens w:val="0"/>
        <w:spacing w:before="0" w:after="0"/>
        <w:ind w:firstLine="710"/>
        <w:jc w:val="both"/>
        <w:rPr>
          <w:szCs w:val="28"/>
        </w:rPr>
      </w:pPr>
      <w:r w:rsidRPr="003250B2">
        <w:rPr>
          <w:szCs w:val="28"/>
        </w:rPr>
        <w:t>Другий примірник звіту про перевірку залишається в Національному банку для зберігання згідно з установленими вимогами.</w:t>
      </w:r>
    </w:p>
    <w:p w14:paraId="7E83FE68" w14:textId="77777777" w:rsidR="00220169" w:rsidRPr="003250B2" w:rsidRDefault="00220169" w:rsidP="00220169">
      <w:pPr>
        <w:pStyle w:val="rvps2"/>
        <w:widowControl w:val="0"/>
        <w:shd w:val="clear" w:color="auto" w:fill="FFFFFF"/>
        <w:suppressAutoHyphens w:val="0"/>
        <w:spacing w:before="0" w:after="0"/>
        <w:ind w:firstLine="710"/>
        <w:jc w:val="both"/>
      </w:pPr>
    </w:p>
    <w:p w14:paraId="28C3E02E" w14:textId="77777777" w:rsidR="00F02E7B" w:rsidRPr="003250B2" w:rsidRDefault="00220169"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Звіт про перевірку, довідки про перевірку та інші матеріали щодо </w:t>
      </w:r>
      <w:r w:rsidR="007333F6" w:rsidRPr="003250B2">
        <w:rPr>
          <w:szCs w:val="28"/>
        </w:rPr>
        <w:t>перевірки</w:t>
      </w:r>
      <w:r w:rsidR="00935DF0" w:rsidRPr="003250B2">
        <w:rPr>
          <w:szCs w:val="28"/>
        </w:rPr>
        <w:t>, які містять інформацію, що становить таємницю надавача платіжних послуг,</w:t>
      </w:r>
      <w:r w:rsidRPr="003250B2">
        <w:rPr>
          <w:szCs w:val="28"/>
        </w:rPr>
        <w:t xml:space="preserve"> є інформацією з обмеженим доступом</w:t>
      </w:r>
      <w:r w:rsidR="00935DF0" w:rsidRPr="003250B2">
        <w:rPr>
          <w:szCs w:val="28"/>
        </w:rPr>
        <w:t xml:space="preserve">. Зберігання, захист, використання та розкриття зазначеної інформації здійснюється з урахуванням вимог відповідного нормативно-правового </w:t>
      </w:r>
      <w:r w:rsidR="00D77AAE" w:rsidRPr="003250B2">
        <w:rPr>
          <w:szCs w:val="28"/>
        </w:rPr>
        <w:t xml:space="preserve">акта </w:t>
      </w:r>
      <w:r w:rsidR="00935DF0" w:rsidRPr="003250B2">
        <w:rPr>
          <w:szCs w:val="28"/>
        </w:rPr>
        <w:t>Національного банку</w:t>
      </w:r>
      <w:r w:rsidR="00EC6EBF" w:rsidRPr="003250B2">
        <w:rPr>
          <w:szCs w:val="28"/>
        </w:rPr>
        <w:t>.</w:t>
      </w:r>
    </w:p>
    <w:p w14:paraId="7D7C1D0C" w14:textId="77777777" w:rsidR="004D000E" w:rsidRPr="003250B2" w:rsidRDefault="004D000E" w:rsidP="00220169">
      <w:pPr>
        <w:pStyle w:val="rvps2"/>
        <w:widowControl w:val="0"/>
        <w:shd w:val="clear" w:color="auto" w:fill="FFFFFF"/>
        <w:suppressAutoHyphens w:val="0"/>
        <w:spacing w:before="0" w:after="0"/>
        <w:ind w:left="710"/>
        <w:jc w:val="both"/>
      </w:pPr>
    </w:p>
    <w:p w14:paraId="1D735B7C" w14:textId="77777777" w:rsidR="00220169" w:rsidRPr="003250B2" w:rsidRDefault="00220169"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Об’єкт перевірки в разі надання за результатами перевірки рекомендацій протягом одного місяця з дня отримання </w:t>
      </w:r>
      <w:r w:rsidRPr="003250B2">
        <w:t>звіту про</w:t>
      </w:r>
      <w:r w:rsidR="008E7413" w:rsidRPr="003250B2">
        <w:t xml:space="preserve"> перевірку</w:t>
      </w:r>
      <w:r w:rsidRPr="003250B2">
        <w:rPr>
          <w:szCs w:val="28"/>
        </w:rPr>
        <w:t xml:space="preserve"> </w:t>
      </w:r>
      <w:r w:rsidR="000710AC">
        <w:rPr>
          <w:szCs w:val="28"/>
        </w:rPr>
        <w:t>на</w:t>
      </w:r>
      <w:r w:rsidR="000710AC" w:rsidRPr="003250B2">
        <w:rPr>
          <w:szCs w:val="28"/>
        </w:rPr>
        <w:t>дає</w:t>
      </w:r>
      <w:r w:rsidR="00CE40BC">
        <w:rPr>
          <w:szCs w:val="28"/>
        </w:rPr>
        <w:t xml:space="preserve"> </w:t>
      </w:r>
      <w:r w:rsidR="000710AC" w:rsidRPr="003250B2">
        <w:rPr>
          <w:szCs w:val="28"/>
        </w:rPr>
        <w:t>Національно</w:t>
      </w:r>
      <w:r w:rsidR="000710AC">
        <w:rPr>
          <w:szCs w:val="28"/>
        </w:rPr>
        <w:t>му</w:t>
      </w:r>
      <w:r w:rsidR="000710AC" w:rsidRPr="003250B2">
        <w:rPr>
          <w:szCs w:val="28"/>
        </w:rPr>
        <w:t xml:space="preserve"> </w:t>
      </w:r>
      <w:r w:rsidRPr="003250B2">
        <w:rPr>
          <w:szCs w:val="28"/>
        </w:rPr>
        <w:t>банку інформацію щодо врахованих рекомендацій та/або план заходів щодо врахування наданих рекомендацій з визначенням відповідальних осіб об’єкта перевірки та строків виконання рекомендацій.</w:t>
      </w:r>
    </w:p>
    <w:p w14:paraId="6D895CEA" w14:textId="0A8B4D94" w:rsidR="00220169" w:rsidRPr="003250B2" w:rsidRDefault="00220169" w:rsidP="00220169">
      <w:pPr>
        <w:pStyle w:val="af3"/>
        <w:ind w:left="0" w:firstLine="720"/>
      </w:pPr>
      <w:r w:rsidRPr="003250B2">
        <w:t>Об’єкт перевірки в разі незгоди з наданими за результатами перевірки рекомендаціями протягом одного місяця з дня отримання звіту має поінформувати Національний банк про незгоду з наданням обґрунтованих</w:t>
      </w:r>
      <w:r w:rsidR="006A1882">
        <w:br/>
      </w:r>
      <w:r w:rsidRPr="003250B2">
        <w:lastRenderedPageBreak/>
        <w:t>пояснень, які враховуються Національним банком під час визначення наглядових дій.</w:t>
      </w:r>
    </w:p>
    <w:p w14:paraId="49BE780A" w14:textId="77777777" w:rsidR="00220169" w:rsidRPr="003945FE" w:rsidRDefault="00220169" w:rsidP="00220169">
      <w:pPr>
        <w:pStyle w:val="af3"/>
        <w:ind w:left="0" w:firstLine="720"/>
        <w:rPr>
          <w:sz w:val="24"/>
          <w:szCs w:val="24"/>
        </w:rPr>
      </w:pPr>
    </w:p>
    <w:p w14:paraId="2B0FFB5D" w14:textId="77777777" w:rsidR="00220169" w:rsidRPr="003250B2" w:rsidRDefault="00D77AAE" w:rsidP="007C26AC">
      <w:pPr>
        <w:pStyle w:val="rvps2"/>
        <w:widowControl w:val="0"/>
        <w:numPr>
          <w:ilvl w:val="0"/>
          <w:numId w:val="3"/>
        </w:numPr>
        <w:shd w:val="clear" w:color="auto" w:fill="FFFFFF"/>
        <w:suppressAutoHyphens w:val="0"/>
        <w:spacing w:before="0" w:after="0"/>
        <w:ind w:left="0" w:firstLine="710"/>
        <w:jc w:val="both"/>
        <w:rPr>
          <w:szCs w:val="28"/>
        </w:rPr>
      </w:pPr>
      <w:r w:rsidRPr="003250B2">
        <w:rPr>
          <w:bCs/>
          <w:szCs w:val="28"/>
        </w:rPr>
        <w:t xml:space="preserve">Об’єкт </w:t>
      </w:r>
      <w:r w:rsidR="00853CD8" w:rsidRPr="003250B2">
        <w:rPr>
          <w:bCs/>
          <w:szCs w:val="28"/>
        </w:rPr>
        <w:t xml:space="preserve">перевірки в разі подання до Національного банку плану заходів щодо врахування наданих рекомендацій не пізніше ніж через </w:t>
      </w:r>
      <w:r w:rsidR="00EC6EBF" w:rsidRPr="003250B2">
        <w:rPr>
          <w:bCs/>
          <w:szCs w:val="28"/>
        </w:rPr>
        <w:t>30 </w:t>
      </w:r>
      <w:r w:rsidR="007A127A" w:rsidRPr="003250B2">
        <w:rPr>
          <w:bCs/>
          <w:szCs w:val="28"/>
        </w:rPr>
        <w:t xml:space="preserve">календарних </w:t>
      </w:r>
      <w:r w:rsidR="00853CD8" w:rsidRPr="003250B2">
        <w:rPr>
          <w:bCs/>
          <w:szCs w:val="28"/>
        </w:rPr>
        <w:t>днів із дати його виконання подає до Національного банку звіт та підтверд</w:t>
      </w:r>
      <w:r w:rsidRPr="003250B2">
        <w:rPr>
          <w:bCs/>
          <w:szCs w:val="28"/>
        </w:rPr>
        <w:t>н</w:t>
      </w:r>
      <w:r w:rsidR="00853CD8" w:rsidRPr="003250B2">
        <w:rPr>
          <w:bCs/>
          <w:szCs w:val="28"/>
        </w:rPr>
        <w:t>і документи про виконання рекомендацій Національного банку за результатами перевірки</w:t>
      </w:r>
      <w:r w:rsidR="00163F21" w:rsidRPr="003250B2">
        <w:rPr>
          <w:bCs/>
          <w:szCs w:val="28"/>
        </w:rPr>
        <w:t>.</w:t>
      </w:r>
    </w:p>
    <w:p w14:paraId="1F2AEF8F" w14:textId="77777777" w:rsidR="00220169" w:rsidRPr="00E672A8" w:rsidRDefault="00220169" w:rsidP="00220169">
      <w:pPr>
        <w:pStyle w:val="rvps2"/>
        <w:widowControl w:val="0"/>
        <w:shd w:val="clear" w:color="auto" w:fill="FFFFFF"/>
        <w:suppressAutoHyphens w:val="0"/>
        <w:spacing w:before="0" w:after="0"/>
        <w:ind w:left="710"/>
        <w:jc w:val="both"/>
        <w:rPr>
          <w:szCs w:val="28"/>
        </w:rPr>
      </w:pPr>
    </w:p>
    <w:p w14:paraId="4D351372" w14:textId="77777777" w:rsidR="00220169" w:rsidRPr="003250B2" w:rsidRDefault="00220169" w:rsidP="00220169">
      <w:pPr>
        <w:pStyle w:val="rvps2"/>
        <w:widowControl w:val="0"/>
        <w:shd w:val="clear" w:color="auto" w:fill="FFFFFF"/>
        <w:suppressAutoHyphens w:val="0"/>
        <w:spacing w:before="0" w:after="240"/>
        <w:jc w:val="center"/>
        <w:outlineLvl w:val="0"/>
        <w:rPr>
          <w:bCs/>
          <w:szCs w:val="28"/>
        </w:rPr>
      </w:pPr>
      <w:r w:rsidRPr="003250B2">
        <w:rPr>
          <w:bCs/>
          <w:szCs w:val="28"/>
        </w:rPr>
        <w:t>VІ</w:t>
      </w:r>
      <w:r w:rsidR="002F0535" w:rsidRPr="003250B2">
        <w:rPr>
          <w:bCs/>
          <w:szCs w:val="28"/>
        </w:rPr>
        <w:t>І</w:t>
      </w:r>
      <w:r w:rsidRPr="003250B2">
        <w:rPr>
          <w:bCs/>
          <w:szCs w:val="28"/>
        </w:rPr>
        <w:t xml:space="preserve">І. </w:t>
      </w:r>
      <w:r w:rsidRPr="003250B2">
        <w:rPr>
          <w:rFonts w:eastAsiaTheme="minorHAnsi"/>
          <w:szCs w:val="28"/>
        </w:rPr>
        <w:t xml:space="preserve">Порядок дій у разі </w:t>
      </w:r>
      <w:r w:rsidR="005513D1" w:rsidRPr="003250B2">
        <w:rPr>
          <w:rFonts w:eastAsiaTheme="minorHAnsi"/>
          <w:szCs w:val="28"/>
        </w:rPr>
        <w:t>перешкоджання</w:t>
      </w:r>
      <w:r w:rsidRPr="003250B2">
        <w:rPr>
          <w:rFonts w:eastAsiaTheme="minorHAnsi"/>
          <w:szCs w:val="28"/>
        </w:rPr>
        <w:t xml:space="preserve"> проведенн</w:t>
      </w:r>
      <w:r w:rsidR="005513D1" w:rsidRPr="003250B2">
        <w:rPr>
          <w:rFonts w:eastAsiaTheme="minorHAnsi"/>
          <w:szCs w:val="28"/>
        </w:rPr>
        <w:t>ю</w:t>
      </w:r>
      <w:r w:rsidRPr="003250B2">
        <w:rPr>
          <w:rFonts w:eastAsiaTheme="minorHAnsi"/>
          <w:szCs w:val="28"/>
        </w:rPr>
        <w:t xml:space="preserve"> перевірки</w:t>
      </w:r>
    </w:p>
    <w:p w14:paraId="0837D5BB" w14:textId="77777777" w:rsidR="00F02E7B" w:rsidRPr="003250B2" w:rsidRDefault="00220169"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Керівник </w:t>
      </w:r>
      <w:r w:rsidR="00563D64" w:rsidRPr="003250B2">
        <w:rPr>
          <w:szCs w:val="28"/>
        </w:rPr>
        <w:t>групи перевірки</w:t>
      </w:r>
      <w:r w:rsidRPr="003250B2">
        <w:rPr>
          <w:szCs w:val="28"/>
        </w:rPr>
        <w:t xml:space="preserve"> в разі </w:t>
      </w:r>
      <w:r w:rsidR="005513D1" w:rsidRPr="003250B2">
        <w:rPr>
          <w:szCs w:val="28"/>
        </w:rPr>
        <w:t>перешкоджання</w:t>
      </w:r>
      <w:r w:rsidR="001D18D8" w:rsidRPr="003250B2">
        <w:rPr>
          <w:szCs w:val="28"/>
        </w:rPr>
        <w:t xml:space="preserve"> представниками об’єкта</w:t>
      </w:r>
      <w:r w:rsidR="00CE40BC">
        <w:rPr>
          <w:szCs w:val="28"/>
        </w:rPr>
        <w:t xml:space="preserve"> </w:t>
      </w:r>
      <w:r w:rsidR="00971C8F" w:rsidRPr="003250B2">
        <w:rPr>
          <w:szCs w:val="28"/>
        </w:rPr>
        <w:t xml:space="preserve">перевірки </w:t>
      </w:r>
      <w:r w:rsidRPr="003250B2">
        <w:rPr>
          <w:szCs w:val="28"/>
        </w:rPr>
        <w:t>проведенн</w:t>
      </w:r>
      <w:r w:rsidR="005513D1" w:rsidRPr="003250B2">
        <w:rPr>
          <w:szCs w:val="28"/>
        </w:rPr>
        <w:t>ю</w:t>
      </w:r>
      <w:r w:rsidRPr="003250B2">
        <w:rPr>
          <w:szCs w:val="28"/>
        </w:rPr>
        <w:t xml:space="preserve"> </w:t>
      </w:r>
      <w:r w:rsidR="007333F6" w:rsidRPr="003250B2">
        <w:rPr>
          <w:szCs w:val="28"/>
        </w:rPr>
        <w:t>перевірки</w:t>
      </w:r>
      <w:r w:rsidRPr="003250B2">
        <w:rPr>
          <w:szCs w:val="28"/>
        </w:rPr>
        <w:t xml:space="preserve"> (уключаючи </w:t>
      </w:r>
      <w:r w:rsidR="0074127E" w:rsidRPr="003250B2">
        <w:t>недопуск уповноважених осіб Національного банку до проведення перевірки, ненадання документів, інформації щодо предмета перевірки, відмов</w:t>
      </w:r>
      <w:r w:rsidR="009F5354" w:rsidRPr="003250B2">
        <w:t>у</w:t>
      </w:r>
      <w:r w:rsidR="0074127E" w:rsidRPr="003250B2">
        <w:t xml:space="preserve"> в доступі до приміщень, об’єктів, що використовуються </w:t>
      </w:r>
      <w:r w:rsidR="00D77AAE" w:rsidRPr="003250B2">
        <w:t xml:space="preserve">під час </w:t>
      </w:r>
      <w:r w:rsidR="0074127E" w:rsidRPr="003250B2">
        <w:t>наданн</w:t>
      </w:r>
      <w:r w:rsidR="00D77AAE" w:rsidRPr="003250B2">
        <w:t>я</w:t>
      </w:r>
      <w:r w:rsidR="0074127E" w:rsidRPr="003250B2">
        <w:t xml:space="preserve"> платіжних послуг,</w:t>
      </w:r>
      <w:r w:rsidR="00D968E9" w:rsidRPr="003250B2">
        <w:t xml:space="preserve"> обмежених платіжних послуг,</w:t>
      </w:r>
      <w:r w:rsidR="0074127E" w:rsidRPr="003250B2">
        <w:t xml:space="preserve"> відсутність протягом першого дня перевірки особи, уповноваженої представляти інтереси </w:t>
      </w:r>
      <w:r w:rsidR="00D968E9" w:rsidRPr="003250B2">
        <w:t>об’єкта перевірки</w:t>
      </w:r>
      <w:r w:rsidR="0074127E" w:rsidRPr="003250B2">
        <w:t xml:space="preserve"> на час проведення перевірки</w:t>
      </w:r>
      <w:r w:rsidRPr="003250B2">
        <w:rPr>
          <w:szCs w:val="28"/>
        </w:rPr>
        <w:t xml:space="preserve">) складає акт про </w:t>
      </w:r>
      <w:r w:rsidR="0074127E" w:rsidRPr="003250B2">
        <w:rPr>
          <w:szCs w:val="28"/>
        </w:rPr>
        <w:t>перешкоджання</w:t>
      </w:r>
      <w:r w:rsidRPr="003250B2">
        <w:rPr>
          <w:szCs w:val="28"/>
        </w:rPr>
        <w:t xml:space="preserve"> згідно з додатком </w:t>
      </w:r>
      <w:r w:rsidR="00EE2ACA" w:rsidRPr="003250B2">
        <w:rPr>
          <w:szCs w:val="28"/>
        </w:rPr>
        <w:t>1</w:t>
      </w:r>
      <w:r w:rsidRPr="003250B2">
        <w:rPr>
          <w:szCs w:val="28"/>
        </w:rPr>
        <w:t xml:space="preserve"> до цього Положення (далі – акт).</w:t>
      </w:r>
    </w:p>
    <w:p w14:paraId="610F2E30" w14:textId="77777777" w:rsidR="00220169" w:rsidRPr="003250B2" w:rsidRDefault="0074127E" w:rsidP="00220169">
      <w:pPr>
        <w:pStyle w:val="Textbody"/>
        <w:spacing w:after="0" w:line="240" w:lineRule="auto"/>
        <w:ind w:firstLine="709"/>
        <w:jc w:val="both"/>
        <w:rPr>
          <w:rFonts w:ascii="Times New Roman" w:hAnsi="Times New Roman"/>
          <w:sz w:val="28"/>
          <w:szCs w:val="28"/>
        </w:rPr>
      </w:pPr>
      <w:bookmarkStart w:id="65" w:name="n337"/>
      <w:bookmarkEnd w:id="65"/>
      <w:r w:rsidRPr="003250B2">
        <w:rPr>
          <w:rFonts w:ascii="Times New Roman" w:hAnsi="Times New Roman"/>
          <w:sz w:val="28"/>
          <w:szCs w:val="28"/>
        </w:rPr>
        <w:t>А</w:t>
      </w:r>
      <w:r w:rsidR="00220169" w:rsidRPr="003250B2">
        <w:rPr>
          <w:rFonts w:ascii="Times New Roman" w:hAnsi="Times New Roman"/>
          <w:sz w:val="28"/>
          <w:szCs w:val="28"/>
        </w:rPr>
        <w:t xml:space="preserve">кт складається у двох примірниках, підписується </w:t>
      </w:r>
      <w:r w:rsidR="0013144F" w:rsidRPr="003250B2">
        <w:rPr>
          <w:rFonts w:ascii="Times New Roman" w:hAnsi="Times New Roman" w:cs="Times New Roman"/>
          <w:sz w:val="28"/>
          <w:szCs w:val="28"/>
        </w:rPr>
        <w:t>уповноваженими на проведення перевірки особами</w:t>
      </w:r>
      <w:r w:rsidR="00CE40BC">
        <w:rPr>
          <w:szCs w:val="28"/>
        </w:rPr>
        <w:t xml:space="preserve"> </w:t>
      </w:r>
      <w:r w:rsidR="00220169" w:rsidRPr="003250B2">
        <w:rPr>
          <w:rFonts w:ascii="Times New Roman" w:hAnsi="Times New Roman"/>
          <w:sz w:val="28"/>
          <w:szCs w:val="28"/>
        </w:rPr>
        <w:t>та керівником об’єкта перевірки.</w:t>
      </w:r>
    </w:p>
    <w:p w14:paraId="1E6BDDAD" w14:textId="77777777" w:rsidR="00220169" w:rsidRPr="003250B2" w:rsidRDefault="00220169" w:rsidP="00220169">
      <w:pPr>
        <w:pStyle w:val="rvps2"/>
        <w:widowControl w:val="0"/>
        <w:shd w:val="clear" w:color="auto" w:fill="FFFFFF"/>
        <w:suppressAutoHyphens w:val="0"/>
        <w:spacing w:before="0" w:after="0"/>
        <w:ind w:firstLine="709"/>
        <w:jc w:val="both"/>
        <w:rPr>
          <w:bCs/>
          <w:szCs w:val="28"/>
          <w:shd w:val="clear" w:color="auto" w:fill="FFFFFF"/>
        </w:rPr>
      </w:pPr>
      <w:r w:rsidRPr="003250B2">
        <w:rPr>
          <w:bCs/>
          <w:szCs w:val="28"/>
          <w:shd w:val="clear" w:color="auto" w:fill="FFFFFF"/>
        </w:rPr>
        <w:t>Керівник/представник об’єкта перевірки має право викласти у відповідній частині акта заперечення/пояснення</w:t>
      </w:r>
      <w:r w:rsidR="0074127E" w:rsidRPr="003250B2">
        <w:rPr>
          <w:bCs/>
          <w:szCs w:val="28"/>
          <w:shd w:val="clear" w:color="auto" w:fill="FFFFFF"/>
        </w:rPr>
        <w:t xml:space="preserve">, </w:t>
      </w:r>
      <w:r w:rsidR="00D77AAE" w:rsidRPr="003250B2">
        <w:rPr>
          <w:bCs/>
          <w:szCs w:val="28"/>
          <w:shd w:val="clear" w:color="auto" w:fill="FFFFFF"/>
        </w:rPr>
        <w:t xml:space="preserve">відмовитися </w:t>
      </w:r>
      <w:r w:rsidRPr="003250B2">
        <w:rPr>
          <w:bCs/>
          <w:szCs w:val="28"/>
          <w:shd w:val="clear" w:color="auto" w:fill="FFFFFF"/>
        </w:rPr>
        <w:t>від підписання акта.</w:t>
      </w:r>
    </w:p>
    <w:p w14:paraId="2B240174" w14:textId="77777777" w:rsidR="00220169" w:rsidRPr="003250B2" w:rsidRDefault="00220169" w:rsidP="00220169">
      <w:pPr>
        <w:pStyle w:val="rvps2"/>
        <w:widowControl w:val="0"/>
        <w:shd w:val="clear" w:color="auto" w:fill="FFFFFF"/>
        <w:suppressAutoHyphens w:val="0"/>
        <w:spacing w:before="0" w:after="0"/>
        <w:jc w:val="both"/>
      </w:pPr>
    </w:p>
    <w:p w14:paraId="1F587D2F" w14:textId="77777777" w:rsidR="00220169" w:rsidRPr="003250B2" w:rsidRDefault="00220169"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Керівник </w:t>
      </w:r>
      <w:r w:rsidR="00563D64" w:rsidRPr="003250B2">
        <w:rPr>
          <w:szCs w:val="28"/>
        </w:rPr>
        <w:t>групи перевірки</w:t>
      </w:r>
      <w:r w:rsidRPr="003250B2">
        <w:rPr>
          <w:szCs w:val="28"/>
        </w:rPr>
        <w:t xml:space="preserve"> в разі відмови керівника об’єкта перевірки від підписання акт</w:t>
      </w:r>
      <w:r w:rsidR="00D77AAE" w:rsidRPr="003250B2">
        <w:rPr>
          <w:szCs w:val="28"/>
        </w:rPr>
        <w:t>а</w:t>
      </w:r>
      <w:r w:rsidRPr="003250B2">
        <w:rPr>
          <w:szCs w:val="28"/>
        </w:rPr>
        <w:t xml:space="preserve"> фіксує факт такої відмови у двох примірниках акта.</w:t>
      </w:r>
    </w:p>
    <w:p w14:paraId="20C736D6" w14:textId="77777777" w:rsidR="00220169" w:rsidRPr="003250B2" w:rsidRDefault="00220169" w:rsidP="00220169">
      <w:pPr>
        <w:pStyle w:val="rvps2"/>
        <w:widowControl w:val="0"/>
        <w:shd w:val="clear" w:color="auto" w:fill="FFFFFF"/>
        <w:suppressAutoHyphens w:val="0"/>
        <w:spacing w:before="0" w:after="0"/>
        <w:ind w:left="710"/>
        <w:jc w:val="both"/>
      </w:pPr>
    </w:p>
    <w:p w14:paraId="158F8384" w14:textId="77777777" w:rsidR="00220169" w:rsidRPr="003250B2" w:rsidRDefault="00220169" w:rsidP="007C26AC">
      <w:pPr>
        <w:pStyle w:val="rvps2"/>
        <w:widowControl w:val="0"/>
        <w:numPr>
          <w:ilvl w:val="0"/>
          <w:numId w:val="3"/>
        </w:numPr>
        <w:shd w:val="clear" w:color="auto" w:fill="FFFFFF"/>
        <w:suppressAutoHyphens w:val="0"/>
        <w:spacing w:before="0" w:after="0"/>
        <w:ind w:left="0" w:firstLine="710"/>
        <w:jc w:val="both"/>
      </w:pPr>
      <w:r w:rsidRPr="003250B2">
        <w:rPr>
          <w:szCs w:val="28"/>
        </w:rPr>
        <w:t xml:space="preserve">Один примірник акта надається керівникові об’єкта перевірки з проставленням відмітки про надання на другому примірнику акта, що залишається в керівника </w:t>
      </w:r>
      <w:r w:rsidR="00563D64" w:rsidRPr="003250B2">
        <w:rPr>
          <w:szCs w:val="28"/>
        </w:rPr>
        <w:t>групи перевірки</w:t>
      </w:r>
      <w:r w:rsidRPr="003250B2">
        <w:rPr>
          <w:szCs w:val="28"/>
        </w:rPr>
        <w:t>.</w:t>
      </w:r>
    </w:p>
    <w:p w14:paraId="3DB51547" w14:textId="77777777" w:rsidR="00D335B8" w:rsidRPr="003250B2" w:rsidRDefault="00D335B8" w:rsidP="00D335B8"/>
    <w:p w14:paraId="66FE12B7" w14:textId="77777777" w:rsidR="00D335B8" w:rsidRPr="003250B2" w:rsidRDefault="00D335B8" w:rsidP="007C26AC">
      <w:pPr>
        <w:pStyle w:val="rvps2"/>
        <w:widowControl w:val="0"/>
        <w:numPr>
          <w:ilvl w:val="0"/>
          <w:numId w:val="3"/>
        </w:numPr>
        <w:shd w:val="clear" w:color="auto" w:fill="FFFFFF"/>
        <w:suppressAutoHyphens w:val="0"/>
        <w:spacing w:before="0" w:after="0"/>
        <w:ind w:left="0" w:firstLine="710"/>
        <w:jc w:val="both"/>
      </w:pPr>
      <w:r w:rsidRPr="003250B2">
        <w:t>Керівник групи перевірки в разі відмови особи, уповноваженої представляти інтереси об’єкта перевірки, від отримання примірника акта/відсутності особи, уповноваженої представляти інтереси об’єкта перевірки, надсилає примірник акта об’єкту перевірки засобами поштового зв’язку (рекомендованим листом із повідомленням про вручення) не пізніше двох робочих днів із дня його складання</w:t>
      </w:r>
    </w:p>
    <w:p w14:paraId="3C20F316" w14:textId="77777777" w:rsidR="009F5354" w:rsidRPr="003250B2" w:rsidRDefault="009F5354" w:rsidP="00D335B8">
      <w:pPr>
        <w:pStyle w:val="rvps2"/>
        <w:widowControl w:val="0"/>
        <w:shd w:val="clear" w:color="auto" w:fill="FFFFFF"/>
        <w:suppressAutoHyphens w:val="0"/>
        <w:spacing w:before="0" w:after="0"/>
        <w:ind w:left="710"/>
        <w:jc w:val="both"/>
      </w:pPr>
    </w:p>
    <w:p w14:paraId="571A6F74" w14:textId="77777777" w:rsidR="0082460D" w:rsidRPr="003250B2" w:rsidRDefault="0082460D" w:rsidP="0082460D">
      <w:pPr>
        <w:pStyle w:val="rvps2"/>
        <w:widowControl w:val="0"/>
        <w:shd w:val="clear" w:color="auto" w:fill="FFFFFF"/>
        <w:suppressAutoHyphens w:val="0"/>
        <w:spacing w:before="0" w:after="240"/>
        <w:jc w:val="center"/>
        <w:outlineLvl w:val="0"/>
        <w:rPr>
          <w:bCs/>
          <w:szCs w:val="28"/>
        </w:rPr>
      </w:pPr>
      <w:r w:rsidRPr="003250B2">
        <w:rPr>
          <w:bCs/>
          <w:szCs w:val="28"/>
        </w:rPr>
        <w:t>І</w:t>
      </w:r>
      <w:r w:rsidR="002F0535" w:rsidRPr="003250B2">
        <w:rPr>
          <w:bCs/>
          <w:szCs w:val="28"/>
        </w:rPr>
        <w:t>Х</w:t>
      </w:r>
      <w:r w:rsidRPr="003250B2">
        <w:rPr>
          <w:bCs/>
          <w:szCs w:val="28"/>
        </w:rPr>
        <w:t xml:space="preserve">. </w:t>
      </w:r>
      <w:r w:rsidRPr="003250B2">
        <w:rPr>
          <w:rFonts w:eastAsiaTheme="minorHAnsi"/>
          <w:szCs w:val="28"/>
        </w:rPr>
        <w:t>Особливості проведення і о</w:t>
      </w:r>
      <w:r w:rsidR="00F56643" w:rsidRPr="003250B2">
        <w:rPr>
          <w:rFonts w:eastAsiaTheme="minorHAnsi"/>
          <w:szCs w:val="28"/>
        </w:rPr>
        <w:t xml:space="preserve">формлення результатів перевірки, що проводиться одночасно з інспекційною перевіркою </w:t>
      </w:r>
      <w:r w:rsidR="00665FC0" w:rsidRPr="003250B2">
        <w:rPr>
          <w:rFonts w:eastAsiaTheme="minorHAnsi"/>
          <w:szCs w:val="28"/>
        </w:rPr>
        <w:t>учасників ринків небанківських фінансових послуг</w:t>
      </w:r>
    </w:p>
    <w:p w14:paraId="2C329487" w14:textId="77777777" w:rsidR="00870C2B" w:rsidRPr="003945FE" w:rsidRDefault="00870C2B" w:rsidP="00145D01">
      <w:pPr>
        <w:pStyle w:val="rvps2"/>
        <w:widowControl w:val="0"/>
        <w:shd w:val="clear" w:color="auto" w:fill="FFFFFF"/>
        <w:suppressAutoHyphens w:val="0"/>
        <w:spacing w:before="0" w:after="0"/>
        <w:jc w:val="both"/>
        <w:rPr>
          <w:sz w:val="20"/>
          <w:szCs w:val="20"/>
        </w:rPr>
      </w:pPr>
    </w:p>
    <w:p w14:paraId="2B78BB49" w14:textId="26690A3C" w:rsidR="00444465" w:rsidRPr="003250B2" w:rsidRDefault="00444465" w:rsidP="007C26AC">
      <w:pPr>
        <w:pStyle w:val="rvps2"/>
        <w:widowControl w:val="0"/>
        <w:numPr>
          <w:ilvl w:val="0"/>
          <w:numId w:val="3"/>
        </w:numPr>
        <w:shd w:val="clear" w:color="auto" w:fill="FFFFFF"/>
        <w:suppressAutoHyphens w:val="0"/>
        <w:spacing w:before="0" w:after="0"/>
        <w:ind w:left="0" w:firstLine="709"/>
        <w:jc w:val="both"/>
      </w:pPr>
      <w:bookmarkStart w:id="66" w:name="_Hlk87432152"/>
      <w:bookmarkEnd w:id="66"/>
      <w:r w:rsidRPr="003250B2">
        <w:t>Національний банк має право проводити перевірку надавача</w:t>
      </w:r>
      <w:r w:rsidR="006A1882">
        <w:br/>
      </w:r>
      <w:r w:rsidRPr="003250B2">
        <w:lastRenderedPageBreak/>
        <w:t xml:space="preserve">фінансових платіжних послуг одночасно з проведенням інспекційної перевірки </w:t>
      </w:r>
      <w:r w:rsidR="00FC0FC7" w:rsidRPr="003250B2">
        <w:t xml:space="preserve">відповідно </w:t>
      </w:r>
      <w:r w:rsidR="00C22760" w:rsidRPr="003250B2">
        <w:t xml:space="preserve">до вимог </w:t>
      </w:r>
      <w:r w:rsidR="00214BCE" w:rsidRPr="003250B2">
        <w:t>Положення про інспекційні перевірки</w:t>
      </w:r>
      <w:r w:rsidR="00FC0FC7" w:rsidRPr="003250B2">
        <w:t xml:space="preserve">, якщо такий </w:t>
      </w:r>
      <w:r w:rsidRPr="003250B2">
        <w:t xml:space="preserve">надавач </w:t>
      </w:r>
      <w:r w:rsidR="00FC0FC7" w:rsidRPr="003250B2">
        <w:t>має</w:t>
      </w:r>
      <w:r w:rsidRPr="003250B2">
        <w:rPr>
          <w:color w:val="333333"/>
          <w:shd w:val="clear" w:color="auto" w:fill="FFFFFF"/>
        </w:rPr>
        <w:t xml:space="preserve"> </w:t>
      </w:r>
      <w:r w:rsidR="0058215E" w:rsidRPr="003250B2">
        <w:rPr>
          <w:color w:val="333333"/>
          <w:shd w:val="clear" w:color="auto" w:fill="FFFFFF"/>
        </w:rPr>
        <w:t xml:space="preserve">також </w:t>
      </w:r>
      <w:r w:rsidRPr="003250B2">
        <w:rPr>
          <w:color w:val="333333"/>
          <w:shd w:val="clear" w:color="auto" w:fill="FFFFFF"/>
        </w:rPr>
        <w:t>ліцензію</w:t>
      </w:r>
      <w:r w:rsidR="004C7F99" w:rsidRPr="003250B2">
        <w:rPr>
          <w:color w:val="333333"/>
          <w:shd w:val="clear" w:color="auto" w:fill="FFFFFF"/>
        </w:rPr>
        <w:t xml:space="preserve"> на надання інших фінансових послуг (крім фінансових платіжних послуг)</w:t>
      </w:r>
      <w:r w:rsidRPr="003250B2">
        <w:t>.</w:t>
      </w:r>
    </w:p>
    <w:p w14:paraId="51B5BADB" w14:textId="77777777" w:rsidR="006B0F9F" w:rsidRPr="003250B2" w:rsidRDefault="006B0F9F" w:rsidP="006B0F9F">
      <w:pPr>
        <w:pStyle w:val="rvps2"/>
        <w:widowControl w:val="0"/>
        <w:shd w:val="clear" w:color="auto" w:fill="FFFFFF"/>
        <w:suppressAutoHyphens w:val="0"/>
        <w:spacing w:before="0" w:after="0"/>
        <w:ind w:firstLine="709"/>
        <w:jc w:val="both"/>
      </w:pPr>
    </w:p>
    <w:p w14:paraId="43CE4D82" w14:textId="77777777" w:rsidR="00444465" w:rsidRPr="003250B2" w:rsidRDefault="00444465" w:rsidP="007C26AC">
      <w:pPr>
        <w:pStyle w:val="rvps2"/>
        <w:widowControl w:val="0"/>
        <w:numPr>
          <w:ilvl w:val="0"/>
          <w:numId w:val="3"/>
        </w:numPr>
        <w:shd w:val="clear" w:color="auto" w:fill="FFFFFF"/>
        <w:suppressAutoHyphens w:val="0"/>
        <w:spacing w:before="0" w:after="0"/>
        <w:ind w:left="0" w:firstLine="710"/>
        <w:jc w:val="both"/>
      </w:pPr>
      <w:r w:rsidRPr="003250B2">
        <w:t>Організація, проведення та оформлення результатів перевірки та інспекційної перевірки, що проводяться одночасно,</w:t>
      </w:r>
      <w:r w:rsidR="00CE40BC">
        <w:t xml:space="preserve"> </w:t>
      </w:r>
      <w:r w:rsidRPr="003250B2">
        <w:t>здійснюється з урахуванням таких особливостей:</w:t>
      </w:r>
    </w:p>
    <w:p w14:paraId="5C8047EC" w14:textId="77777777" w:rsidR="00444465" w:rsidRPr="003250B2" w:rsidRDefault="00444465" w:rsidP="00444465">
      <w:pPr>
        <w:pStyle w:val="rvps2"/>
        <w:widowControl w:val="0"/>
        <w:shd w:val="clear" w:color="auto" w:fill="FFFFFF"/>
        <w:suppressAutoHyphens w:val="0"/>
        <w:spacing w:before="0" w:after="0"/>
        <w:ind w:left="710"/>
        <w:jc w:val="both"/>
      </w:pPr>
    </w:p>
    <w:p w14:paraId="4053FE74" w14:textId="77777777" w:rsidR="00444465" w:rsidRPr="003250B2" w:rsidRDefault="00444465" w:rsidP="006E4A6D">
      <w:pPr>
        <w:pStyle w:val="rvps2"/>
        <w:widowControl w:val="0"/>
        <w:numPr>
          <w:ilvl w:val="0"/>
          <w:numId w:val="39"/>
        </w:numPr>
        <w:shd w:val="clear" w:color="auto" w:fill="FFFFFF"/>
        <w:suppressAutoHyphens w:val="0"/>
        <w:spacing w:before="0" w:after="240"/>
        <w:ind w:left="0" w:firstLine="709"/>
        <w:jc w:val="both"/>
      </w:pPr>
      <w:r w:rsidRPr="003250B2">
        <w:t>направляється єдине (спільне) повідомлення про проведення перевірки небанківського надавача платіжних послуг та про інспекційну перевірку;</w:t>
      </w:r>
    </w:p>
    <w:p w14:paraId="71557A2F" w14:textId="77777777" w:rsidR="00444465" w:rsidRPr="003250B2" w:rsidRDefault="00444465" w:rsidP="006E4A6D">
      <w:pPr>
        <w:pStyle w:val="rvps2"/>
        <w:widowControl w:val="0"/>
        <w:numPr>
          <w:ilvl w:val="0"/>
          <w:numId w:val="39"/>
        </w:numPr>
        <w:shd w:val="clear" w:color="auto" w:fill="FFFFFF"/>
        <w:suppressAutoHyphens w:val="0"/>
        <w:spacing w:before="0" w:after="240"/>
        <w:ind w:left="0" w:firstLine="709"/>
        <w:jc w:val="both"/>
      </w:pPr>
      <w:r w:rsidRPr="003250B2">
        <w:t>перевірка та інспекційна перевірка, що проводяться одночасно, здійснюються на підставі єдиного розпорядчого акта про проведення інспекційної перевірки</w:t>
      </w:r>
      <w:r w:rsidR="00770A8A" w:rsidRPr="003250B2">
        <w:t xml:space="preserve"> та перевірки</w:t>
      </w:r>
      <w:r w:rsidRPr="003250B2">
        <w:t>, в якому зазначається склад інспекційної групи</w:t>
      </w:r>
      <w:r w:rsidR="00DF3F1A" w:rsidRPr="003250B2">
        <w:t>, групи перевірки</w:t>
      </w:r>
      <w:r w:rsidR="00F2250B" w:rsidRPr="003250B2">
        <w:t xml:space="preserve">, питання інспекційної перевірки та перевірки або </w:t>
      </w:r>
      <w:r w:rsidRPr="003250B2">
        <w:t xml:space="preserve">до якого додається </w:t>
      </w:r>
      <w:r w:rsidR="00F2250B" w:rsidRPr="003250B2">
        <w:t xml:space="preserve">єдина </w:t>
      </w:r>
      <w:r w:rsidRPr="003250B2">
        <w:t>програма інспекційної перевірки</w:t>
      </w:r>
      <w:r w:rsidR="00F2250B" w:rsidRPr="003250B2">
        <w:t xml:space="preserve"> та перевірки;</w:t>
      </w:r>
    </w:p>
    <w:p w14:paraId="773D594D" w14:textId="77777777" w:rsidR="006E4A6D" w:rsidRDefault="00A310A3" w:rsidP="006E4A6D">
      <w:pPr>
        <w:pStyle w:val="rvps2"/>
        <w:widowControl w:val="0"/>
        <w:numPr>
          <w:ilvl w:val="0"/>
          <w:numId w:val="39"/>
        </w:numPr>
        <w:shd w:val="clear" w:color="auto" w:fill="FFFFFF"/>
        <w:suppressAutoHyphens w:val="0"/>
        <w:spacing w:before="0" w:after="240"/>
        <w:ind w:left="0" w:firstLine="709"/>
        <w:jc w:val="both"/>
        <w:rPr>
          <w:szCs w:val="28"/>
        </w:rPr>
      </w:pPr>
      <w:r w:rsidRPr="003250B2">
        <w:rPr>
          <w:szCs w:val="28"/>
        </w:rPr>
        <w:t>під час попередньої зустрічі із керівником об’єкта перевірки, що проводиться до початку проведення планової перевірки, обговорюються організаційні питання щодо майбутньої перевірки та інспекційної перевірки, що</w:t>
      </w:r>
      <w:r w:rsidRPr="003250B2">
        <w:t xml:space="preserve"> проводяться одночасно</w:t>
      </w:r>
      <w:r w:rsidR="00DF3F1A" w:rsidRPr="003250B2">
        <w:rPr>
          <w:szCs w:val="28"/>
        </w:rPr>
        <w:t>;</w:t>
      </w:r>
      <w:r w:rsidR="006E4A6D">
        <w:rPr>
          <w:szCs w:val="28"/>
        </w:rPr>
        <w:t xml:space="preserve"> </w:t>
      </w:r>
    </w:p>
    <w:p w14:paraId="0797E579" w14:textId="522E9129" w:rsidR="006E4A6D" w:rsidRDefault="00444465" w:rsidP="006E4A6D">
      <w:pPr>
        <w:pStyle w:val="rvps2"/>
        <w:widowControl w:val="0"/>
        <w:numPr>
          <w:ilvl w:val="0"/>
          <w:numId w:val="39"/>
        </w:numPr>
        <w:shd w:val="clear" w:color="auto" w:fill="FFFFFF"/>
        <w:suppressAutoHyphens w:val="0"/>
        <w:spacing w:before="0" w:after="240"/>
        <w:ind w:left="0" w:firstLine="709"/>
        <w:jc w:val="both"/>
      </w:pPr>
      <w:r w:rsidRPr="003250B2">
        <w:t xml:space="preserve">за результатами перевірки </w:t>
      </w:r>
      <w:r w:rsidR="002124BD" w:rsidRPr="003250B2">
        <w:t>та інспекційної перевірки, що проводяться одночасно, складається єдиний (спільний) звіт про перевірку/інспекційну перевірку з усього переліку питань, передбачених програмою</w:t>
      </w:r>
      <w:r w:rsidR="008F4CBB" w:rsidRPr="003250B2">
        <w:t>/</w:t>
      </w:r>
      <w:r w:rsidR="003945FE" w:rsidRPr="006E4A6D">
        <w:rPr>
          <w:shd w:val="clear" w:color="auto" w:fill="FFFFFF"/>
        </w:rPr>
        <w:t>визначени</w:t>
      </w:r>
      <w:r w:rsidR="003945FE">
        <w:rPr>
          <w:shd w:val="clear" w:color="auto" w:fill="FFFFFF"/>
        </w:rPr>
        <w:t>х</w:t>
      </w:r>
      <w:r w:rsidR="003945FE" w:rsidRPr="006E4A6D">
        <w:rPr>
          <w:shd w:val="clear" w:color="auto" w:fill="FFFFFF"/>
        </w:rPr>
        <w:t xml:space="preserve"> </w:t>
      </w:r>
      <w:r w:rsidR="00D44C27">
        <w:rPr>
          <w:shd w:val="clear" w:color="auto" w:fill="FFFFFF"/>
        </w:rPr>
        <w:t>у</w:t>
      </w:r>
      <w:r w:rsidR="00D44C27" w:rsidRPr="006E4A6D">
        <w:rPr>
          <w:shd w:val="clear" w:color="auto" w:fill="FFFFFF"/>
        </w:rPr>
        <w:t xml:space="preserve"> </w:t>
      </w:r>
      <w:r w:rsidR="008F4CBB" w:rsidRPr="006E4A6D">
        <w:rPr>
          <w:shd w:val="clear" w:color="auto" w:fill="FFFFFF"/>
        </w:rPr>
        <w:t>розпорядчому акті Національного банку про проведення перевірки/інспекційної перевірки</w:t>
      </w:r>
      <w:r w:rsidRPr="00383A40">
        <w:t>;</w:t>
      </w:r>
      <w:r w:rsidR="006E4A6D">
        <w:t xml:space="preserve"> </w:t>
      </w:r>
    </w:p>
    <w:p w14:paraId="694B083B" w14:textId="77777777" w:rsidR="006E4A6D" w:rsidRDefault="006E4A6D" w:rsidP="006E4A6D">
      <w:pPr>
        <w:pStyle w:val="rvps2"/>
        <w:widowControl w:val="0"/>
        <w:numPr>
          <w:ilvl w:val="0"/>
          <w:numId w:val="39"/>
        </w:numPr>
        <w:shd w:val="clear" w:color="auto" w:fill="FFFFFF"/>
        <w:suppressAutoHyphens w:val="0"/>
        <w:spacing w:before="0" w:after="240"/>
        <w:ind w:left="0" w:firstLine="709"/>
        <w:jc w:val="both"/>
      </w:pPr>
      <w:r w:rsidRPr="003250B2">
        <w:t xml:space="preserve">у разі недопуску уповноважених осіб Національного банку до здійснення перевірки/відмови в проведенні інспекційної перевірки складається акт </w:t>
      </w:r>
      <w:r w:rsidRPr="006E4A6D">
        <w:rPr>
          <w:szCs w:val="28"/>
        </w:rPr>
        <w:t>згідно з додатком 1 до цього Положення</w:t>
      </w:r>
      <w:r w:rsidRPr="003250B2">
        <w:t>/акт про відмову згідно з нормативно-правовим актом Національного банку щодо організації, проведення та оформлення результатів інспекційних перевірок учасників ринків небанківських фінансових послуг.</w:t>
      </w:r>
    </w:p>
    <w:p w14:paraId="7E879EE4" w14:textId="77777777" w:rsidR="006E4A6D" w:rsidRDefault="006E4A6D" w:rsidP="006E4A6D">
      <w:pPr>
        <w:pStyle w:val="rvps2"/>
        <w:widowControl w:val="0"/>
        <w:shd w:val="clear" w:color="auto" w:fill="FFFFFF"/>
        <w:suppressAutoHyphens w:val="0"/>
        <w:spacing w:before="0" w:after="240"/>
        <w:jc w:val="both"/>
      </w:pPr>
    </w:p>
    <w:p w14:paraId="33E77A67" w14:textId="77777777" w:rsidR="006E4A6D" w:rsidRDefault="006E4A6D" w:rsidP="006E4A6D">
      <w:pPr>
        <w:pStyle w:val="rvps2"/>
        <w:widowControl w:val="0"/>
        <w:shd w:val="clear" w:color="auto" w:fill="FFFFFF"/>
        <w:suppressAutoHyphens w:val="0"/>
        <w:spacing w:before="0" w:after="240"/>
        <w:jc w:val="both"/>
        <w:sectPr w:rsidR="006E4A6D" w:rsidSect="00B40583">
          <w:headerReference w:type="default" r:id="rId17"/>
          <w:footerReference w:type="default" r:id="rId18"/>
          <w:headerReference w:type="first" r:id="rId19"/>
          <w:pgSz w:w="11906" w:h="16838" w:code="9"/>
          <w:pgMar w:top="567" w:right="567" w:bottom="1701" w:left="1701" w:header="567" w:footer="709" w:gutter="0"/>
          <w:pgNumType w:start="1"/>
          <w:cols w:space="708"/>
          <w:titlePg/>
          <w:docGrid w:linePitch="381"/>
        </w:sectPr>
      </w:pPr>
    </w:p>
    <w:p w14:paraId="524F98B5" w14:textId="77777777" w:rsidR="00DE2F08" w:rsidRPr="003250B2" w:rsidRDefault="00DE2F08" w:rsidP="007574D9">
      <w:pPr>
        <w:pStyle w:val="af7"/>
        <w:spacing w:after="0" w:line="240" w:lineRule="auto"/>
        <w:ind w:left="5529"/>
        <w:rPr>
          <w:rFonts w:cs="Times New Roman"/>
          <w:sz w:val="28"/>
          <w:szCs w:val="28"/>
        </w:rPr>
      </w:pPr>
      <w:r w:rsidRPr="003250B2">
        <w:rPr>
          <w:rFonts w:cs="Times New Roman"/>
          <w:sz w:val="28"/>
          <w:szCs w:val="28"/>
        </w:rPr>
        <w:lastRenderedPageBreak/>
        <w:t>Додаток 1</w:t>
      </w:r>
      <w:r w:rsidRPr="003250B2">
        <w:rPr>
          <w:rFonts w:cs="Times New Roman"/>
          <w:sz w:val="28"/>
          <w:szCs w:val="28"/>
        </w:rPr>
        <w:br/>
        <w:t xml:space="preserve">до Положення про </w:t>
      </w:r>
      <w:r w:rsidR="00F84F0C" w:rsidRPr="003250B2">
        <w:rPr>
          <w:rFonts w:cs="Times New Roman"/>
          <w:sz w:val="28"/>
          <w:szCs w:val="28"/>
        </w:rPr>
        <w:t xml:space="preserve">проведення перевірок </w:t>
      </w:r>
      <w:r w:rsidR="0081421C" w:rsidRPr="003250B2">
        <w:rPr>
          <w:rFonts w:cs="Times New Roman"/>
          <w:sz w:val="28"/>
          <w:szCs w:val="28"/>
        </w:rPr>
        <w:t xml:space="preserve">небанківських </w:t>
      </w:r>
      <w:r w:rsidR="00F84F0C" w:rsidRPr="003250B2">
        <w:rPr>
          <w:rFonts w:cs="Times New Roman"/>
          <w:sz w:val="28"/>
          <w:szCs w:val="28"/>
        </w:rPr>
        <w:t>надавачів платіжних послуг</w:t>
      </w:r>
      <w:r w:rsidR="0081421C" w:rsidRPr="003250B2">
        <w:rPr>
          <w:rFonts w:cs="Times New Roman"/>
          <w:sz w:val="28"/>
          <w:szCs w:val="28"/>
        </w:rPr>
        <w:t>, надавачів обмежених платіжних послуг</w:t>
      </w:r>
    </w:p>
    <w:p w14:paraId="52A2490B" w14:textId="77777777" w:rsidR="00DE2F08" w:rsidRPr="003250B2" w:rsidRDefault="00DE2F08" w:rsidP="007574D9">
      <w:pPr>
        <w:pStyle w:val="af7"/>
        <w:spacing w:after="0" w:line="240" w:lineRule="auto"/>
        <w:ind w:left="5529"/>
        <w:rPr>
          <w:rFonts w:cs="Times New Roman"/>
          <w:sz w:val="28"/>
          <w:szCs w:val="28"/>
        </w:rPr>
      </w:pPr>
      <w:r w:rsidRPr="003250B2">
        <w:rPr>
          <w:rFonts w:cs="Times New Roman"/>
          <w:sz w:val="28"/>
          <w:szCs w:val="28"/>
        </w:rPr>
        <w:t xml:space="preserve">(пункт </w:t>
      </w:r>
      <w:r w:rsidR="00D335B8" w:rsidRPr="003250B2">
        <w:rPr>
          <w:rFonts w:cs="Times New Roman"/>
          <w:sz w:val="28"/>
          <w:szCs w:val="28"/>
        </w:rPr>
        <w:t>3</w:t>
      </w:r>
      <w:r w:rsidR="005511AA" w:rsidRPr="003250B2">
        <w:rPr>
          <w:rFonts w:cs="Times New Roman"/>
          <w:sz w:val="28"/>
          <w:szCs w:val="28"/>
        </w:rPr>
        <w:t>4</w:t>
      </w:r>
      <w:r w:rsidR="00D335B8" w:rsidRPr="003250B2">
        <w:rPr>
          <w:rFonts w:cs="Times New Roman"/>
          <w:sz w:val="28"/>
          <w:szCs w:val="28"/>
        </w:rPr>
        <w:t xml:space="preserve"> </w:t>
      </w:r>
      <w:r w:rsidRPr="003250B2">
        <w:rPr>
          <w:rFonts w:cs="Times New Roman"/>
          <w:sz w:val="28"/>
          <w:szCs w:val="28"/>
        </w:rPr>
        <w:t xml:space="preserve">розділу </w:t>
      </w:r>
      <w:r w:rsidR="00F84F0C" w:rsidRPr="003250B2">
        <w:rPr>
          <w:rFonts w:cs="Times New Roman"/>
          <w:sz w:val="28"/>
          <w:szCs w:val="28"/>
          <w:lang w:val="en-US"/>
        </w:rPr>
        <w:t>V</w:t>
      </w:r>
      <w:r w:rsidR="00D335B8" w:rsidRPr="003250B2">
        <w:rPr>
          <w:rFonts w:cs="Times New Roman"/>
          <w:sz w:val="28"/>
          <w:szCs w:val="28"/>
        </w:rPr>
        <w:t>І</w:t>
      </w:r>
      <w:r w:rsidRPr="003250B2">
        <w:rPr>
          <w:rFonts w:cs="Times New Roman"/>
          <w:sz w:val="28"/>
          <w:szCs w:val="28"/>
        </w:rPr>
        <w:t>)</w:t>
      </w:r>
    </w:p>
    <w:p w14:paraId="36D91D6A" w14:textId="77777777" w:rsidR="00DE2F08" w:rsidRPr="003250B2" w:rsidRDefault="00DE2F08" w:rsidP="003444D9">
      <w:pPr>
        <w:jc w:val="center"/>
        <w:rPr>
          <w:shd w:val="clear" w:color="auto" w:fill="FFFFFF"/>
        </w:rPr>
      </w:pPr>
    </w:p>
    <w:p w14:paraId="424A2CFF" w14:textId="77777777" w:rsidR="00F84F0C" w:rsidRPr="003250B2" w:rsidRDefault="00F84F0C" w:rsidP="00F84F0C">
      <w:pPr>
        <w:jc w:val="center"/>
      </w:pPr>
    </w:p>
    <w:p w14:paraId="32AD0309" w14:textId="77777777" w:rsidR="00F84F0C" w:rsidRPr="003250B2" w:rsidRDefault="00F84F0C" w:rsidP="00F84F0C">
      <w:pPr>
        <w:jc w:val="center"/>
        <w:rPr>
          <w:rFonts w:eastAsia="Calibri"/>
          <w:lang w:eastAsia="en-US"/>
        </w:rPr>
      </w:pPr>
      <w:r w:rsidRPr="003250B2">
        <w:object w:dxaOrig="1595" w:dyaOrig="2201" w14:anchorId="59A7B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8pt" o:ole="">
            <v:imagedata r:id="rId12" o:title=""/>
          </v:shape>
          <o:OLEObject Type="Embed" ProgID="CorelDraw.Graphic.16" ShapeID="_x0000_i1026" DrawAspect="Content" ObjectID="_1742644372" r:id="rId20"/>
        </w:object>
      </w:r>
    </w:p>
    <w:p w14:paraId="325A464A" w14:textId="77777777" w:rsidR="00F84F0C" w:rsidRPr="003250B2" w:rsidRDefault="00F84F0C" w:rsidP="00F84F0C">
      <w:pPr>
        <w:jc w:val="center"/>
        <w:rPr>
          <w:rFonts w:eastAsia="Calibri"/>
          <w:lang w:eastAsia="en-US"/>
        </w:rPr>
      </w:pPr>
    </w:p>
    <w:tbl>
      <w:tblPr>
        <w:tblW w:w="7967" w:type="dxa"/>
        <w:jc w:val="center"/>
        <w:tblLayout w:type="fixed"/>
        <w:tblLook w:val="0000" w:firstRow="0" w:lastRow="0" w:firstColumn="0" w:lastColumn="0" w:noHBand="0" w:noVBand="0"/>
      </w:tblPr>
      <w:tblGrid>
        <w:gridCol w:w="7967"/>
      </w:tblGrid>
      <w:tr w:rsidR="00AC6318" w:rsidRPr="003250B2" w14:paraId="664C506F" w14:textId="77777777" w:rsidTr="00AB20C3">
        <w:trPr>
          <w:trHeight w:val="345"/>
          <w:jc w:val="center"/>
        </w:trPr>
        <w:tc>
          <w:tcPr>
            <w:tcW w:w="7967" w:type="dxa"/>
          </w:tcPr>
          <w:p w14:paraId="4C474C70" w14:textId="77777777" w:rsidR="00F84F0C" w:rsidRPr="003250B2" w:rsidRDefault="006D1F81" w:rsidP="00AB20C3">
            <w:pPr>
              <w:jc w:val="center"/>
            </w:pPr>
            <w:r w:rsidRPr="003250B2">
              <w:rPr>
                <w:b/>
                <w:bCs/>
                <w:color w:val="006600"/>
                <w:sz w:val="32"/>
                <w:szCs w:val="32"/>
              </w:rPr>
              <w:t xml:space="preserve">Н А Ц І О Н А Л Ь Н И Й  </w:t>
            </w:r>
            <w:r w:rsidR="00CE40BC">
              <w:rPr>
                <w:b/>
                <w:bCs/>
                <w:color w:val="006600"/>
                <w:sz w:val="32"/>
                <w:szCs w:val="32"/>
              </w:rPr>
              <w:t xml:space="preserve"> </w:t>
            </w:r>
            <w:r w:rsidRPr="003250B2">
              <w:rPr>
                <w:b/>
                <w:bCs/>
                <w:color w:val="006600"/>
                <w:sz w:val="32"/>
                <w:szCs w:val="32"/>
              </w:rPr>
              <w:t xml:space="preserve"> Б А Н К  </w:t>
            </w:r>
            <w:r w:rsidR="00CE40BC">
              <w:rPr>
                <w:b/>
                <w:bCs/>
                <w:color w:val="006600"/>
                <w:sz w:val="32"/>
                <w:szCs w:val="32"/>
              </w:rPr>
              <w:t xml:space="preserve"> </w:t>
            </w:r>
            <w:r w:rsidRPr="003250B2">
              <w:rPr>
                <w:b/>
                <w:bCs/>
                <w:color w:val="006600"/>
                <w:sz w:val="32"/>
                <w:szCs w:val="32"/>
              </w:rPr>
              <w:t xml:space="preserve"> У К Р А Ї Н И</w:t>
            </w:r>
          </w:p>
        </w:tc>
      </w:tr>
    </w:tbl>
    <w:p w14:paraId="18B693CF" w14:textId="77777777" w:rsidR="00F84F0C" w:rsidRPr="003250B2" w:rsidRDefault="00F84F0C" w:rsidP="00F84F0C">
      <w:pPr>
        <w:jc w:val="center"/>
      </w:pPr>
    </w:p>
    <w:p w14:paraId="2F512BBD" w14:textId="77777777" w:rsidR="00F84F0C" w:rsidRPr="003250B2" w:rsidRDefault="00F84F0C" w:rsidP="00F84F0C">
      <w:pPr>
        <w:contextualSpacing/>
        <w:jc w:val="center"/>
      </w:pPr>
      <w:r w:rsidRPr="003250B2">
        <w:t>Акт</w:t>
      </w:r>
    </w:p>
    <w:p w14:paraId="5807CCB2" w14:textId="77777777" w:rsidR="00F84F0C" w:rsidRPr="003250B2" w:rsidRDefault="00F84F0C" w:rsidP="00F84F0C">
      <w:pPr>
        <w:contextualSpacing/>
        <w:jc w:val="center"/>
      </w:pPr>
      <w:r w:rsidRPr="003250B2">
        <w:t>про перешкоджання проведенню перевірки</w:t>
      </w:r>
    </w:p>
    <w:p w14:paraId="3E44BD1A" w14:textId="77777777" w:rsidR="00F84F0C" w:rsidRPr="003250B2" w:rsidRDefault="00F84F0C" w:rsidP="00F84F0C">
      <w:pPr>
        <w:contextualSpacing/>
        <w:jc w:val="center"/>
        <w:rPr>
          <w:b/>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539"/>
        <w:gridCol w:w="3260"/>
        <w:gridCol w:w="2835"/>
      </w:tblGrid>
      <w:tr w:rsidR="00AC6318" w:rsidRPr="003250B2" w14:paraId="23F6FC90" w14:textId="77777777" w:rsidTr="00AB20C3">
        <w:tc>
          <w:tcPr>
            <w:tcW w:w="3539" w:type="dxa"/>
            <w:shd w:val="clear" w:color="auto" w:fill="auto"/>
          </w:tcPr>
          <w:p w14:paraId="6E17729F" w14:textId="77777777" w:rsidR="00F84F0C" w:rsidRPr="003250B2" w:rsidRDefault="00F84F0C" w:rsidP="00AB20C3">
            <w:r w:rsidRPr="003250B2">
              <w:t>від</w:t>
            </w:r>
            <w:r w:rsidRPr="003250B2">
              <w:rPr>
                <w:lang w:val="en-US"/>
              </w:rPr>
              <w:t xml:space="preserve"> “</w:t>
            </w:r>
            <w:r w:rsidRPr="003250B2">
              <w:t>__</w:t>
            </w:r>
            <w:r w:rsidRPr="003250B2">
              <w:rPr>
                <w:lang w:val="en-US"/>
              </w:rPr>
              <w:t>”________</w:t>
            </w:r>
            <w:r w:rsidRPr="003250B2">
              <w:t>20__ року</w:t>
            </w:r>
          </w:p>
        </w:tc>
        <w:tc>
          <w:tcPr>
            <w:tcW w:w="3260" w:type="dxa"/>
            <w:shd w:val="clear" w:color="auto" w:fill="auto"/>
          </w:tcPr>
          <w:p w14:paraId="14953859" w14:textId="77777777" w:rsidR="00F84F0C" w:rsidRPr="003250B2" w:rsidRDefault="00CE40BC" w:rsidP="00AB20C3">
            <w:r>
              <w:t xml:space="preserve"> </w:t>
            </w:r>
            <w:r w:rsidR="00F84F0C" w:rsidRPr="003250B2">
              <w:t>____________________</w:t>
            </w:r>
          </w:p>
          <w:p w14:paraId="3B9F681A" w14:textId="77777777" w:rsidR="00F84F0C" w:rsidRPr="003250B2" w:rsidRDefault="00CE40BC" w:rsidP="00AB20C3">
            <w:pPr>
              <w:tabs>
                <w:tab w:val="left" w:pos="550"/>
              </w:tabs>
              <w:ind w:left="-675" w:right="283" w:firstLine="284"/>
              <w:jc w:val="center"/>
            </w:pPr>
            <w:r>
              <w:t xml:space="preserve"> </w:t>
            </w:r>
            <w:r w:rsidR="00F84F0C" w:rsidRPr="003250B2">
              <w:t xml:space="preserve">  </w:t>
            </w:r>
            <w:r>
              <w:t xml:space="preserve">   </w:t>
            </w:r>
            <w:r w:rsidR="00F84F0C" w:rsidRPr="003250B2">
              <w:t>(місце складання)</w:t>
            </w:r>
          </w:p>
          <w:p w14:paraId="6D698901" w14:textId="77777777" w:rsidR="00F84F0C" w:rsidRPr="003250B2" w:rsidRDefault="00F84F0C" w:rsidP="00AB20C3"/>
        </w:tc>
        <w:tc>
          <w:tcPr>
            <w:tcW w:w="2835" w:type="dxa"/>
            <w:shd w:val="clear" w:color="auto" w:fill="auto"/>
          </w:tcPr>
          <w:p w14:paraId="04B9EA39" w14:textId="77777777" w:rsidR="00F84F0C" w:rsidRPr="003250B2" w:rsidRDefault="00CE40BC" w:rsidP="00AB20C3">
            <w:pPr>
              <w:tabs>
                <w:tab w:val="left" w:pos="550"/>
              </w:tabs>
              <w:ind w:left="-675" w:right="283" w:firstLine="284"/>
              <w:jc w:val="right"/>
            </w:pPr>
            <w:r>
              <w:t xml:space="preserve">     </w:t>
            </w:r>
            <w:r w:rsidR="00F84F0C" w:rsidRPr="003250B2">
              <w:t>№ ___________</w:t>
            </w:r>
          </w:p>
          <w:p w14:paraId="6B5B2DC0" w14:textId="77777777" w:rsidR="00F84F0C" w:rsidRPr="003250B2" w:rsidRDefault="00CE40BC" w:rsidP="00AB20C3">
            <w:pPr>
              <w:tabs>
                <w:tab w:val="left" w:pos="550"/>
              </w:tabs>
              <w:ind w:left="-675" w:right="283" w:firstLine="284"/>
              <w:jc w:val="right"/>
            </w:pPr>
            <w:r>
              <w:t xml:space="preserve"> </w:t>
            </w:r>
          </w:p>
        </w:tc>
      </w:tr>
    </w:tbl>
    <w:p w14:paraId="5543E3AC" w14:textId="77777777" w:rsidR="00F84F0C" w:rsidRPr="003250B2" w:rsidRDefault="00F84F0C" w:rsidP="00F84F0C">
      <w:pPr>
        <w:ind w:firstLine="708"/>
        <w:contextualSpacing/>
      </w:pPr>
      <w:r w:rsidRPr="003250B2">
        <w:t xml:space="preserve">1. Ми, які нижче підписали цей акт, </w:t>
      </w:r>
      <w:r w:rsidR="00193741" w:rsidRPr="003250B2">
        <w:t xml:space="preserve">члени групи перевірки </w:t>
      </w:r>
      <w:r w:rsidRPr="003250B2">
        <w:t>Національного банку України</w:t>
      </w:r>
      <w:r w:rsidR="009361C1">
        <w:t>,</w:t>
      </w:r>
      <w:r w:rsidRPr="003250B2">
        <w:t xml:space="preserve"> </w:t>
      </w:r>
      <w:r w:rsidR="009361C1">
        <w:t xml:space="preserve">уповноважені </w:t>
      </w:r>
      <w:r w:rsidRPr="003250B2">
        <w:t xml:space="preserve">відповідно до </w:t>
      </w:r>
      <w:r w:rsidRPr="003250B2">
        <w:rPr>
          <w:rStyle w:val="st42"/>
          <w:color w:val="auto"/>
        </w:rPr>
        <w:t xml:space="preserve">розпорядчого акта Національного банку України </w:t>
      </w:r>
      <w:r w:rsidRPr="003250B2">
        <w:t>про проведення перевірки від “___” ________ 20__ року №</w:t>
      </w:r>
      <w:r w:rsidR="009361C1">
        <w:t> </w:t>
      </w:r>
      <w:r w:rsidRPr="003250B2">
        <w:t>___</w:t>
      </w:r>
      <w:r w:rsidR="003945FE">
        <w:t>____________</w:t>
      </w:r>
      <w:r w:rsidRPr="003250B2">
        <w:t xml:space="preserve">____  з ________ до ________ </w:t>
      </w:r>
      <w:r w:rsidRPr="003250B2">
        <w:br/>
        <w:t>здійснити перевірку:___________________________________ ____________________________________________________________________</w:t>
      </w:r>
    </w:p>
    <w:p w14:paraId="288222A4" w14:textId="77777777" w:rsidR="00F84F0C" w:rsidRPr="003250B2" w:rsidRDefault="00095030" w:rsidP="00F84F0C">
      <w:pPr>
        <w:contextualSpacing/>
        <w:jc w:val="center"/>
      </w:pPr>
      <w:r w:rsidRPr="003250B2">
        <w:t>(</w:t>
      </w:r>
      <w:r w:rsidR="00F84F0C" w:rsidRPr="003250B2">
        <w:t>організаційно-правова форма</w:t>
      </w:r>
      <w:r w:rsidRPr="003250B2">
        <w:t>)</w:t>
      </w:r>
    </w:p>
    <w:p w14:paraId="2377A94C" w14:textId="77777777" w:rsidR="00F84F0C" w:rsidRPr="003250B2" w:rsidRDefault="00F84F0C" w:rsidP="00F84F0C">
      <w:pPr>
        <w:contextualSpacing/>
        <w:rPr>
          <w:b/>
        </w:rPr>
      </w:pPr>
      <w:r w:rsidRPr="003250B2">
        <w:rPr>
          <w:b/>
        </w:rPr>
        <w:t>____________________________________________________________________</w:t>
      </w:r>
    </w:p>
    <w:p w14:paraId="40A69988" w14:textId="77777777" w:rsidR="00F84F0C" w:rsidRPr="003250B2" w:rsidRDefault="00095030" w:rsidP="00F84F0C">
      <w:pPr>
        <w:contextualSpacing/>
        <w:jc w:val="center"/>
      </w:pPr>
      <w:r w:rsidRPr="003250B2">
        <w:t>(</w:t>
      </w:r>
      <w:r w:rsidR="00F84F0C" w:rsidRPr="003250B2">
        <w:t>найменування</w:t>
      </w:r>
      <w:r w:rsidRPr="003250B2">
        <w:t>)</w:t>
      </w:r>
    </w:p>
    <w:p w14:paraId="525CD6D7" w14:textId="77777777" w:rsidR="00F84F0C" w:rsidRPr="003250B2" w:rsidRDefault="00F84F0C" w:rsidP="00F84F0C">
      <w:pPr>
        <w:contextualSpacing/>
      </w:pPr>
      <w:r w:rsidRPr="003250B2">
        <w:t>____________________________________________________________________</w:t>
      </w:r>
      <w:r w:rsidR="009361C1">
        <w:t>,</w:t>
      </w:r>
    </w:p>
    <w:p w14:paraId="4EAAC72D" w14:textId="77777777" w:rsidR="00F84F0C" w:rsidRPr="003250B2" w:rsidRDefault="00095030" w:rsidP="00F84F0C">
      <w:pPr>
        <w:contextualSpacing/>
        <w:jc w:val="center"/>
      </w:pPr>
      <w:r w:rsidRPr="003250B2">
        <w:t>(</w:t>
      </w:r>
      <w:r w:rsidR="00F84F0C" w:rsidRPr="003250B2">
        <w:t>ідентифікаційний код)</w:t>
      </w:r>
      <w:r w:rsidRPr="003250B2">
        <w:t xml:space="preserve"> </w:t>
      </w:r>
    </w:p>
    <w:p w14:paraId="08A7F7B9" w14:textId="77777777" w:rsidR="00F84F0C" w:rsidRPr="006E4A6D" w:rsidRDefault="00F84F0C" w:rsidP="00F84F0C">
      <w:pPr>
        <w:contextualSpacing/>
        <w:rPr>
          <w:sz w:val="24"/>
          <w:szCs w:val="24"/>
        </w:rPr>
      </w:pPr>
    </w:p>
    <w:p w14:paraId="2ED716AD" w14:textId="77777777" w:rsidR="00F84F0C" w:rsidRPr="003250B2" w:rsidRDefault="00F84F0C" w:rsidP="00F84F0C">
      <w:pPr>
        <w:contextualSpacing/>
      </w:pPr>
      <w:r w:rsidRPr="003250B2">
        <w:t xml:space="preserve">прибули “___” ____________ 20__ року о __ годині __ хвилин </w:t>
      </w:r>
      <w:r w:rsidR="009361C1">
        <w:t>до</w:t>
      </w:r>
      <w:r w:rsidRPr="003250B2">
        <w:t xml:space="preserve"> приміщення об’єкта перевірки за адресою місцезнаходження: ___________________________</w:t>
      </w:r>
    </w:p>
    <w:p w14:paraId="0C8DB39B" w14:textId="77777777" w:rsidR="00F84F0C" w:rsidRPr="003250B2" w:rsidRDefault="00F84F0C" w:rsidP="00F84F0C">
      <w:pPr>
        <w:ind w:right="-143"/>
        <w:contextualSpacing/>
        <w:rPr>
          <w:sz w:val="24"/>
          <w:szCs w:val="24"/>
        </w:rPr>
      </w:pPr>
      <w:r w:rsidRPr="003250B2">
        <w:t>__________________________________________________________________________________________________________________________________________.</w:t>
      </w:r>
    </w:p>
    <w:p w14:paraId="33300319" w14:textId="77777777" w:rsidR="00F84F0C" w:rsidRPr="003250B2" w:rsidRDefault="00F84F0C" w:rsidP="00F84F0C">
      <w:pPr>
        <w:contextualSpacing/>
        <w:jc w:val="center"/>
      </w:pPr>
      <w:r w:rsidRPr="003250B2">
        <w:t>(місто/смт/село, вулиця, номер будівлі, номер корпусу, номер приміщення, інші відомості)</w:t>
      </w:r>
    </w:p>
    <w:p w14:paraId="53F39BFD" w14:textId="77777777" w:rsidR="00F84F0C" w:rsidRPr="00271435" w:rsidRDefault="00F84F0C" w:rsidP="00F84F0C">
      <w:pPr>
        <w:ind w:firstLine="708"/>
        <w:contextualSpacing/>
        <w:rPr>
          <w:sz w:val="24"/>
          <w:szCs w:val="24"/>
        </w:rPr>
      </w:pPr>
    </w:p>
    <w:p w14:paraId="43B424CF" w14:textId="77777777" w:rsidR="00C87E98" w:rsidRDefault="00F84F0C" w:rsidP="00CB52EB">
      <w:pPr>
        <w:ind w:firstLine="709"/>
        <w:contextualSpacing/>
      </w:pPr>
      <w:r w:rsidRPr="003250B2">
        <w:t>2. Р</w:t>
      </w:r>
      <w:r w:rsidRPr="003250B2">
        <w:rPr>
          <w:rStyle w:val="st42"/>
          <w:color w:val="auto"/>
        </w:rPr>
        <w:t xml:space="preserve">озпорядчий акт Національного банку України від </w:t>
      </w:r>
      <w:r w:rsidRPr="003250B2">
        <w:t>“___” _____20__ року № ______ о ____ годині ___ хвилин у приміщенні об’єкта перевірки за його місцезнаходженням:</w:t>
      </w:r>
    </w:p>
    <w:p w14:paraId="70F4E240" w14:textId="77777777" w:rsidR="00F84F0C" w:rsidRPr="003250B2" w:rsidRDefault="00F84F0C" w:rsidP="00F84F0C">
      <w:pPr>
        <w:ind w:firstLine="709"/>
        <w:contextualSpacing/>
        <w:jc w:val="left"/>
      </w:pPr>
      <w:r w:rsidRPr="003250B2">
        <w:rPr>
          <w:rFonts w:eastAsia="NSimSun"/>
          <w:kern w:val="2"/>
          <w:lang w:eastAsia="zh-CN" w:bidi="hi-IN"/>
        </w:rPr>
        <w:lastRenderedPageBreak/>
        <w:t>□</w:t>
      </w:r>
      <w:r w:rsidRPr="003250B2">
        <w:t xml:space="preserve"> вручено _____________________________________________________</w:t>
      </w:r>
    </w:p>
    <w:p w14:paraId="7D98B545" w14:textId="77777777" w:rsidR="00F84F0C" w:rsidRPr="003250B2" w:rsidRDefault="00F84F0C" w:rsidP="000A5F9B">
      <w:pPr>
        <w:spacing w:before="120"/>
        <w:jc w:val="center"/>
      </w:pPr>
      <w:r w:rsidRPr="003250B2">
        <w:rPr>
          <w:sz w:val="24"/>
          <w:szCs w:val="24"/>
        </w:rPr>
        <w:t xml:space="preserve">                       </w:t>
      </w:r>
      <w:r w:rsidRPr="003250B2">
        <w:t xml:space="preserve">(прізвище, </w:t>
      </w:r>
      <w:r w:rsidR="001829E6" w:rsidRPr="003250B2">
        <w:t xml:space="preserve">власне </w:t>
      </w:r>
      <w:r w:rsidRPr="003250B2">
        <w:t xml:space="preserve">ім’я, по батькові, посада особи, уповноваженої представляти інтереси </w:t>
      </w:r>
      <w:r w:rsidR="00AA55CC" w:rsidRPr="003250B2">
        <w:t>об’єкта перевірки</w:t>
      </w:r>
      <w:r w:rsidRPr="003250B2">
        <w:t>)</w:t>
      </w:r>
      <w:r w:rsidR="00E60754" w:rsidRPr="003250B2">
        <w:rPr>
          <w:sz w:val="24"/>
          <w:szCs w:val="24"/>
        </w:rPr>
        <w:t xml:space="preserve"> </w:t>
      </w:r>
      <w:r w:rsidRPr="003250B2">
        <w:t>____________________________________________________________________;</w:t>
      </w:r>
    </w:p>
    <w:p w14:paraId="666F1A5D" w14:textId="77777777" w:rsidR="00F84F0C" w:rsidRPr="003250B2" w:rsidRDefault="00F84F0C" w:rsidP="00F84F0C">
      <w:pPr>
        <w:ind w:right="-1"/>
        <w:contextualSpacing/>
      </w:pPr>
    </w:p>
    <w:p w14:paraId="4F535D31" w14:textId="77777777" w:rsidR="00F84F0C" w:rsidRPr="003250B2" w:rsidRDefault="00F84F0C" w:rsidP="00F84F0C">
      <w:pPr>
        <w:ind w:right="-1" w:firstLine="709"/>
        <w:contextualSpacing/>
        <w:jc w:val="left"/>
      </w:pPr>
      <w:r w:rsidRPr="003250B2">
        <w:rPr>
          <w:rFonts w:eastAsia="NSimSun"/>
          <w:kern w:val="2"/>
          <w:lang w:eastAsia="zh-CN" w:bidi="hi-IN"/>
        </w:rPr>
        <w:t xml:space="preserve">□ </w:t>
      </w:r>
      <w:r w:rsidRPr="003250B2">
        <w:t>не вручено у зв’язку з __________________________________________</w:t>
      </w:r>
    </w:p>
    <w:p w14:paraId="4C2B00DC" w14:textId="77777777" w:rsidR="00F84F0C" w:rsidRPr="003250B2" w:rsidRDefault="00F84F0C" w:rsidP="00F84F0C">
      <w:pPr>
        <w:ind w:right="-1"/>
        <w:contextualSpacing/>
      </w:pPr>
      <w:r w:rsidRPr="003250B2">
        <w:rPr>
          <w:sz w:val="24"/>
          <w:szCs w:val="24"/>
        </w:rPr>
        <w:t xml:space="preserve">                                                                                  </w:t>
      </w:r>
      <w:r w:rsidRPr="003250B2">
        <w:t>(зазначити причину)</w:t>
      </w:r>
    </w:p>
    <w:p w14:paraId="28CCCC85" w14:textId="77777777" w:rsidR="00F84F0C" w:rsidRPr="003250B2" w:rsidRDefault="00F84F0C" w:rsidP="00F84F0C">
      <w:pPr>
        <w:ind w:right="-1"/>
        <w:contextualSpacing/>
        <w:jc w:val="left"/>
      </w:pPr>
      <w:r w:rsidRPr="003250B2">
        <w:t>____________________________________________________________________.</w:t>
      </w:r>
    </w:p>
    <w:p w14:paraId="53CEC090" w14:textId="77777777" w:rsidR="00F84F0C" w:rsidRPr="003250B2" w:rsidRDefault="00F84F0C" w:rsidP="00F84F0C">
      <w:pPr>
        <w:ind w:right="-1"/>
        <w:contextualSpacing/>
        <w:jc w:val="center"/>
        <w:rPr>
          <w:sz w:val="24"/>
          <w:szCs w:val="24"/>
        </w:rPr>
      </w:pPr>
    </w:p>
    <w:p w14:paraId="3DBE41A2" w14:textId="77777777" w:rsidR="00F84F0C" w:rsidRPr="003250B2" w:rsidRDefault="00F84F0C" w:rsidP="00F84F0C">
      <w:pPr>
        <w:ind w:firstLine="708"/>
        <w:contextualSpacing/>
      </w:pPr>
      <w:r w:rsidRPr="003250B2">
        <w:t xml:space="preserve">3. Усупереч вимогам статті </w:t>
      </w:r>
      <w:r w:rsidR="00EE2ACA" w:rsidRPr="003250B2">
        <w:t>83</w:t>
      </w:r>
      <w:r w:rsidRPr="003250B2">
        <w:t xml:space="preserve"> Закону України “Про </w:t>
      </w:r>
      <w:r w:rsidR="00EE2ACA" w:rsidRPr="003250B2">
        <w:t>платіжні послуги</w:t>
      </w:r>
      <w:r w:rsidRPr="003250B2">
        <w:t xml:space="preserve">”, пунктів </w:t>
      </w:r>
      <w:r w:rsidR="000A5F9B" w:rsidRPr="003250B2">
        <w:t>16</w:t>
      </w:r>
      <w:r w:rsidRPr="003250B2">
        <w:t xml:space="preserve">, </w:t>
      </w:r>
      <w:r w:rsidR="000A5F9B" w:rsidRPr="003250B2">
        <w:t xml:space="preserve">17 </w:t>
      </w:r>
      <w:r w:rsidRPr="003250B2">
        <w:t xml:space="preserve">розділу IIІ Положення </w:t>
      </w:r>
      <w:r w:rsidRPr="003250B2">
        <w:rPr>
          <w:lang w:eastAsia="en-US"/>
        </w:rPr>
        <w:t xml:space="preserve">про </w:t>
      </w:r>
      <w:r w:rsidRPr="003250B2">
        <w:t xml:space="preserve">проведення перевірок </w:t>
      </w:r>
      <w:r w:rsidR="00095030" w:rsidRPr="003250B2">
        <w:t xml:space="preserve">небанківських </w:t>
      </w:r>
      <w:r w:rsidR="00AE63D7" w:rsidRPr="003250B2">
        <w:t>надавачів платіжних</w:t>
      </w:r>
      <w:r w:rsidRPr="003250B2">
        <w:t xml:space="preserve"> послуг</w:t>
      </w:r>
      <w:r w:rsidR="00AE7793" w:rsidRPr="003250B2">
        <w:t>, надавачів обмежених платіжних послуг</w:t>
      </w:r>
      <w:r w:rsidRPr="003250B2">
        <w:t xml:space="preserve"> станом на дату прибуття </w:t>
      </w:r>
      <w:r w:rsidR="00563D64" w:rsidRPr="003250B2">
        <w:t>групи перевірки</w:t>
      </w:r>
      <w:r w:rsidRPr="003250B2">
        <w:t xml:space="preserve"> об’єктом перевірки відмовлено </w:t>
      </w:r>
      <w:r w:rsidR="00131972">
        <w:t>в</w:t>
      </w:r>
      <w:r w:rsidR="00131972" w:rsidRPr="003250B2">
        <w:t xml:space="preserve"> </w:t>
      </w:r>
      <w:r w:rsidRPr="003250B2">
        <w:t>проведенні перевірки, а саме:</w:t>
      </w:r>
    </w:p>
    <w:p w14:paraId="46E8BE37" w14:textId="77777777" w:rsidR="00F84F0C" w:rsidRPr="003250B2" w:rsidRDefault="00F84F0C" w:rsidP="00F84F0C">
      <w:pPr>
        <w:ind w:firstLine="708"/>
        <w:contextualSpacing/>
        <w:rPr>
          <w:b/>
        </w:rPr>
      </w:pPr>
      <w:r w:rsidRPr="003250B2">
        <w:rPr>
          <w:rFonts w:eastAsia="NSimSun"/>
          <w:kern w:val="2"/>
          <w:lang w:eastAsia="zh-CN" w:bidi="hi-IN"/>
        </w:rPr>
        <w:t xml:space="preserve">□ </w:t>
      </w:r>
      <w:r w:rsidRPr="003250B2">
        <w:t xml:space="preserve">недопуск </w:t>
      </w:r>
      <w:r w:rsidR="00193741" w:rsidRPr="003250B2">
        <w:t xml:space="preserve">членів групи перевірки </w:t>
      </w:r>
      <w:r w:rsidRPr="003250B2">
        <w:t>Національного банку України до здійснення перевірки за місцезнаходженням, включаючи: ____________</w:t>
      </w:r>
      <w:r w:rsidR="002F0BEB">
        <w:t>_______</w:t>
      </w:r>
    </w:p>
    <w:p w14:paraId="69D62011" w14:textId="77777777" w:rsidR="00F84F0C" w:rsidRPr="003250B2" w:rsidRDefault="00F84F0C" w:rsidP="00F84F0C">
      <w:pPr>
        <w:contextualSpacing/>
        <w:jc w:val="center"/>
        <w:rPr>
          <w:sz w:val="24"/>
          <w:szCs w:val="24"/>
        </w:rPr>
      </w:pPr>
      <w:r w:rsidRPr="003250B2">
        <w:rPr>
          <w:b/>
        </w:rPr>
        <w:t xml:space="preserve">____________________________________________________________________ </w:t>
      </w:r>
      <w:r w:rsidRPr="003250B2">
        <w:t>(адреса місцезнаходження)</w:t>
      </w:r>
    </w:p>
    <w:p w14:paraId="56990F14" w14:textId="77777777" w:rsidR="00F84F0C" w:rsidRPr="003250B2" w:rsidRDefault="00F84F0C" w:rsidP="00F84F0C">
      <w:pPr>
        <w:contextualSpacing/>
        <w:rPr>
          <w:b/>
        </w:rPr>
      </w:pPr>
      <w:r w:rsidRPr="003250B2">
        <w:rPr>
          <w:b/>
        </w:rPr>
        <w:t>____________________________________________________________________</w:t>
      </w:r>
      <w:r w:rsidRPr="003250B2">
        <w:rPr>
          <w:b/>
        </w:rPr>
        <w:br/>
        <w:t>____________________________________________________________________</w:t>
      </w:r>
      <w:r w:rsidR="00624584" w:rsidRPr="003250B2">
        <w:t>;</w:t>
      </w:r>
    </w:p>
    <w:p w14:paraId="48E4697A" w14:textId="77777777" w:rsidR="00F84F0C" w:rsidRPr="003250B2" w:rsidRDefault="00F84F0C" w:rsidP="00F84F0C">
      <w:pPr>
        <w:ind w:firstLine="708"/>
        <w:contextualSpacing/>
      </w:pPr>
      <w:r w:rsidRPr="003250B2">
        <w:rPr>
          <w:rFonts w:eastAsia="NSimSun"/>
          <w:kern w:val="2"/>
          <w:lang w:eastAsia="zh-CN" w:bidi="hi-IN"/>
        </w:rPr>
        <w:t xml:space="preserve">□ </w:t>
      </w:r>
      <w:r w:rsidRPr="003250B2">
        <w:t>ненадання документів, інформації щодо предмета перевірки, а саме: ____</w:t>
      </w:r>
    </w:p>
    <w:p w14:paraId="7DAF46C8" w14:textId="77777777" w:rsidR="00F84F0C" w:rsidRPr="003250B2" w:rsidRDefault="00F84F0C" w:rsidP="00F84F0C">
      <w:pPr>
        <w:ind w:right="-143"/>
        <w:contextualSpacing/>
      </w:pPr>
      <w:r w:rsidRPr="003250B2">
        <w:t>______________________________________________________________________________________________________________________________________________________________________________________________________________;</w:t>
      </w:r>
    </w:p>
    <w:p w14:paraId="483B6236" w14:textId="77777777" w:rsidR="002772F8" w:rsidRPr="003250B2" w:rsidRDefault="00F84F0C" w:rsidP="00CB52EB">
      <w:pPr>
        <w:ind w:right="-143" w:firstLine="709"/>
        <w:contextualSpacing/>
        <w:rPr>
          <w:rFonts w:eastAsia="NSimSun"/>
          <w:kern w:val="2"/>
          <w:lang w:eastAsia="zh-CN" w:bidi="hi-IN"/>
        </w:rPr>
      </w:pPr>
      <w:r w:rsidRPr="003250B2">
        <w:rPr>
          <w:rFonts w:eastAsia="NSimSun"/>
          <w:kern w:val="2"/>
          <w:lang w:eastAsia="zh-CN" w:bidi="hi-IN"/>
        </w:rPr>
        <w:t xml:space="preserve">□ </w:t>
      </w:r>
      <w:r w:rsidRPr="003250B2">
        <w:t xml:space="preserve">відмова в доступі до приміщень, об’єктів, що використовуються </w:t>
      </w:r>
      <w:r w:rsidR="001829E6" w:rsidRPr="003250B2">
        <w:t xml:space="preserve">під час </w:t>
      </w:r>
      <w:r w:rsidRPr="003250B2">
        <w:t>наданн</w:t>
      </w:r>
      <w:r w:rsidR="001829E6" w:rsidRPr="003250B2">
        <w:t>я</w:t>
      </w:r>
      <w:r w:rsidRPr="003250B2">
        <w:t xml:space="preserve"> </w:t>
      </w:r>
      <w:r w:rsidR="007A581C" w:rsidRPr="003250B2">
        <w:t xml:space="preserve">платіжних </w:t>
      </w:r>
      <w:r w:rsidRPr="003250B2">
        <w:t>послуг, а саме: ______</w:t>
      </w:r>
      <w:r w:rsidR="00AE63D7" w:rsidRPr="003250B2">
        <w:t>______________________</w:t>
      </w:r>
      <w:r w:rsidRPr="003250B2">
        <w:t>___________</w:t>
      </w:r>
      <w:r w:rsidR="00AE63D7" w:rsidRPr="003250B2">
        <w:t xml:space="preserve"> </w:t>
      </w:r>
      <w:r w:rsidRPr="003250B2">
        <w:t>_______________________________________</w:t>
      </w:r>
      <w:r w:rsidR="00AE63D7" w:rsidRPr="003250B2">
        <w:t>_________________</w:t>
      </w:r>
      <w:r w:rsidRPr="003250B2">
        <w:t>_____________</w:t>
      </w:r>
      <w:r w:rsidR="00CB52EB">
        <w:br/>
      </w:r>
      <w:r w:rsidR="002772F8" w:rsidRPr="003250B2">
        <w:rPr>
          <w:sz w:val="24"/>
          <w:szCs w:val="24"/>
        </w:rPr>
        <w:t xml:space="preserve">                </w:t>
      </w:r>
      <w:r w:rsidR="002772F8" w:rsidRPr="003250B2">
        <w:t xml:space="preserve">(назва </w:t>
      </w:r>
      <w:r w:rsidR="002772F8" w:rsidRPr="003250B2">
        <w:rPr>
          <w:rFonts w:eastAsia="NSimSun"/>
          <w:kern w:val="2"/>
          <w:lang w:eastAsia="zh-CN" w:bidi="hi-IN"/>
        </w:rPr>
        <w:t>приміщення, об’єкта, номер кабінету, інші відомості)</w:t>
      </w:r>
    </w:p>
    <w:p w14:paraId="29339FB0" w14:textId="77777777" w:rsidR="00F84F0C" w:rsidRPr="003250B2" w:rsidRDefault="00F84F0C" w:rsidP="00F84F0C">
      <w:pPr>
        <w:ind w:right="-143"/>
        <w:contextualSpacing/>
      </w:pPr>
      <w:r w:rsidRPr="003250B2">
        <w:t>__________________________________________</w:t>
      </w:r>
      <w:r w:rsidR="00362D9F" w:rsidRPr="003250B2">
        <w:t>___________________________</w:t>
      </w:r>
      <w:r w:rsidRPr="003250B2">
        <w:t>_____________________________________________________________________;</w:t>
      </w:r>
    </w:p>
    <w:p w14:paraId="3C81F642" w14:textId="77777777" w:rsidR="00F84F0C" w:rsidRPr="003250B2" w:rsidRDefault="00F84F0C" w:rsidP="006D1F81">
      <w:pPr>
        <w:ind w:right="-1" w:firstLine="708"/>
        <w:contextualSpacing/>
      </w:pPr>
      <w:r w:rsidRPr="003250B2">
        <w:rPr>
          <w:rFonts w:eastAsia="NSimSun"/>
          <w:kern w:val="2"/>
          <w:lang w:eastAsia="zh-CN" w:bidi="hi-IN"/>
        </w:rPr>
        <w:t xml:space="preserve">□ </w:t>
      </w:r>
      <w:r w:rsidRPr="003250B2">
        <w:t xml:space="preserve">відсутність протягом першого дня перевірки особи, уповноваженої представляти інтереси </w:t>
      </w:r>
      <w:r w:rsidR="00AA55CC" w:rsidRPr="003250B2">
        <w:t>об’єкта перевірки</w:t>
      </w:r>
      <w:r w:rsidRPr="003250B2">
        <w:t xml:space="preserve"> на час проведення перевірки, а саме: __</w:t>
      </w:r>
    </w:p>
    <w:p w14:paraId="60D11B37" w14:textId="77777777" w:rsidR="00F84F0C" w:rsidRPr="003250B2" w:rsidRDefault="00F84F0C" w:rsidP="00F84F0C">
      <w:pPr>
        <w:ind w:right="-143"/>
        <w:contextualSpacing/>
        <w:rPr>
          <w:sz w:val="24"/>
          <w:szCs w:val="24"/>
        </w:rPr>
      </w:pPr>
      <w:r w:rsidRPr="003250B2">
        <w:t>______________________________________________________________________________________________________________________________________________________________________________________________________________</w:t>
      </w:r>
      <w:r w:rsidR="002772F8">
        <w:t>_</w:t>
      </w:r>
      <w:r w:rsidRPr="003250B2">
        <w:t>;</w:t>
      </w:r>
    </w:p>
    <w:p w14:paraId="510DF3A2" w14:textId="77777777" w:rsidR="00F84F0C" w:rsidRPr="003250B2" w:rsidRDefault="00F84F0C" w:rsidP="00E60754">
      <w:pPr>
        <w:spacing w:after="40"/>
        <w:ind w:firstLine="709"/>
      </w:pPr>
      <w:r w:rsidRPr="003250B2">
        <w:rPr>
          <w:rFonts w:eastAsia="NSimSun"/>
          <w:kern w:val="2"/>
          <w:lang w:eastAsia="zh-CN" w:bidi="hi-IN"/>
        </w:rPr>
        <w:t xml:space="preserve">□ </w:t>
      </w:r>
      <w:r w:rsidRPr="003250B2">
        <w:t xml:space="preserve">здійснено інші дії, що свідчать про відмову </w:t>
      </w:r>
      <w:r w:rsidR="002772F8">
        <w:t>в</w:t>
      </w:r>
      <w:r w:rsidRPr="003250B2">
        <w:t xml:space="preserve"> проведенні перевірки (детальний опис фактів </w:t>
      </w:r>
      <w:r w:rsidR="007F28B0">
        <w:t>зазначено в</w:t>
      </w:r>
      <w:r w:rsidRPr="003250B2">
        <w:t xml:space="preserve"> пункті 4 цього акта) ___________________________________________________________________.</w:t>
      </w:r>
    </w:p>
    <w:p w14:paraId="1F4861D9" w14:textId="77777777" w:rsidR="00B142F5" w:rsidRDefault="00F84F0C" w:rsidP="00271435">
      <w:pPr>
        <w:ind w:firstLine="708"/>
        <w:contextualSpacing/>
        <w:jc w:val="left"/>
        <w:sectPr w:rsidR="00B142F5" w:rsidSect="00B40583">
          <w:headerReference w:type="default" r:id="rId21"/>
          <w:headerReference w:type="first" r:id="rId22"/>
          <w:pgSz w:w="11906" w:h="16838" w:code="9"/>
          <w:pgMar w:top="567" w:right="567" w:bottom="1701" w:left="1701" w:header="567" w:footer="709" w:gutter="0"/>
          <w:pgNumType w:start="2"/>
          <w:cols w:space="708"/>
          <w:titlePg/>
          <w:docGrid w:linePitch="381"/>
        </w:sectPr>
      </w:pPr>
      <w:r w:rsidRPr="003250B2">
        <w:t>4</w:t>
      </w:r>
      <w:r w:rsidR="002772F8">
        <w:t>.</w:t>
      </w:r>
      <w:r w:rsidRPr="003250B2">
        <w:t>__</w:t>
      </w:r>
      <w:r w:rsidR="002772F8">
        <w:t>__</w:t>
      </w:r>
      <w:r w:rsidRPr="003250B2">
        <w:t>_________________________________________________________</w:t>
      </w:r>
      <w:r w:rsidR="002772F8">
        <w:t>_</w:t>
      </w:r>
      <w:r w:rsidR="00CE40BC">
        <w:br/>
      </w:r>
      <w:r w:rsidR="002772F8">
        <w:t xml:space="preserve">       </w:t>
      </w:r>
      <w:r w:rsidRPr="003250B2">
        <w:t xml:space="preserve">(детальний опис фактів, що свідчать про відмову </w:t>
      </w:r>
      <w:r w:rsidR="00131972">
        <w:t>в</w:t>
      </w:r>
      <w:r w:rsidR="00131972" w:rsidRPr="003250B2">
        <w:t xml:space="preserve"> </w:t>
      </w:r>
      <w:r w:rsidRPr="003250B2">
        <w:t>проведенні перевірки)</w:t>
      </w:r>
    </w:p>
    <w:p w14:paraId="36DE8D10" w14:textId="77777777" w:rsidR="00F84F0C" w:rsidRPr="003250B2" w:rsidRDefault="00F84F0C" w:rsidP="00F84F0C">
      <w:pPr>
        <w:contextualSpacing/>
        <w:jc w:val="left"/>
        <w:rPr>
          <w:lang w:val="ru-RU"/>
        </w:rPr>
      </w:pPr>
      <w:r w:rsidRPr="003250B2">
        <w:lastRenderedPageBreak/>
        <w:t>____________________________________________________________________________________________________________________________________________________________________________________________________________.</w:t>
      </w:r>
    </w:p>
    <w:p w14:paraId="12D66061" w14:textId="77777777" w:rsidR="00F84F0C" w:rsidRPr="003250B2" w:rsidRDefault="00F84F0C" w:rsidP="00F84F0C">
      <w:pPr>
        <w:ind w:firstLine="708"/>
        <w:contextualSpacing/>
      </w:pPr>
    </w:p>
    <w:p w14:paraId="453C1A3E" w14:textId="77777777" w:rsidR="00F849FE" w:rsidRPr="003250B2" w:rsidRDefault="00F84F0C" w:rsidP="00F84F0C">
      <w:pPr>
        <w:ind w:right="-1" w:firstLine="708"/>
        <w:contextualSpacing/>
      </w:pPr>
      <w:r w:rsidRPr="003250B2">
        <w:t>5. Цей акт складено “___” ____________ 20__ року о __ годині __ хвилин у присутності</w:t>
      </w:r>
      <w:r w:rsidR="00F849FE" w:rsidRPr="003250B2">
        <w:rPr>
          <w:vertAlign w:val="superscript"/>
        </w:rPr>
        <w:t>1</w:t>
      </w:r>
      <w:r w:rsidR="00F849FE" w:rsidRPr="003250B2">
        <w:t>: ________________________________________________________</w:t>
      </w:r>
    </w:p>
    <w:p w14:paraId="2DC78E6C" w14:textId="77777777" w:rsidR="00F849FE" w:rsidRPr="003250B2" w:rsidRDefault="00F849FE" w:rsidP="00CB52EB">
      <w:pPr>
        <w:spacing w:line="280" w:lineRule="exact"/>
        <w:jc w:val="center"/>
        <w:rPr>
          <w:sz w:val="24"/>
          <w:szCs w:val="24"/>
        </w:rPr>
      </w:pPr>
      <w:r w:rsidRPr="003250B2">
        <w:rPr>
          <w:sz w:val="24"/>
          <w:szCs w:val="24"/>
        </w:rPr>
        <w:t xml:space="preserve">             </w:t>
      </w:r>
      <w:r w:rsidRPr="003250B2">
        <w:t xml:space="preserve">(прізвище, </w:t>
      </w:r>
      <w:r w:rsidR="001829E6" w:rsidRPr="003250B2">
        <w:t xml:space="preserve">власне </w:t>
      </w:r>
      <w:r w:rsidRPr="003250B2">
        <w:t>ім’я, по батькові керівника об’єкта перевірки</w:t>
      </w:r>
      <w:r w:rsidRPr="003250B2">
        <w:rPr>
          <w:sz w:val="24"/>
          <w:szCs w:val="24"/>
        </w:rPr>
        <w:t>/</w:t>
      </w:r>
      <w:r w:rsidR="00EC6EBF" w:rsidRPr="003250B2">
        <w:rPr>
          <w:sz w:val="24"/>
          <w:szCs w:val="24"/>
        </w:rPr>
        <w:t xml:space="preserve"> </w:t>
      </w:r>
      <w:r w:rsidRPr="003250B2">
        <w:rPr>
          <w:sz w:val="24"/>
          <w:szCs w:val="24"/>
        </w:rPr>
        <w:t>_</w:t>
      </w:r>
      <w:r w:rsidR="00EC6EBF" w:rsidRPr="003250B2">
        <w:rPr>
          <w:sz w:val="24"/>
          <w:szCs w:val="24"/>
        </w:rPr>
        <w:t>_________</w:t>
      </w:r>
      <w:r w:rsidRPr="003250B2">
        <w:rPr>
          <w:sz w:val="24"/>
          <w:szCs w:val="24"/>
        </w:rPr>
        <w:t>______________________________________________________________________</w:t>
      </w:r>
    </w:p>
    <w:p w14:paraId="5BAF8D2A" w14:textId="77777777" w:rsidR="00F849FE" w:rsidRPr="003250B2" w:rsidRDefault="00F849FE" w:rsidP="00CB52EB">
      <w:pPr>
        <w:spacing w:line="280" w:lineRule="exact"/>
        <w:jc w:val="center"/>
      </w:pPr>
      <w:r w:rsidRPr="003250B2">
        <w:t xml:space="preserve">особи, уповноваженої представляти інтереси </w:t>
      </w:r>
      <w:r w:rsidR="00AA55CC" w:rsidRPr="003250B2">
        <w:t>об’єкта перевірки</w:t>
      </w:r>
      <w:r w:rsidRPr="003250B2">
        <w:t xml:space="preserve">) </w:t>
      </w:r>
    </w:p>
    <w:p w14:paraId="78C76C7B" w14:textId="77777777" w:rsidR="00F849FE" w:rsidRPr="003250B2" w:rsidRDefault="00F849FE" w:rsidP="00CB52EB">
      <w:pPr>
        <w:spacing w:line="280" w:lineRule="exact"/>
        <w:jc w:val="center"/>
      </w:pPr>
      <w:r w:rsidRPr="003250B2">
        <w:rPr>
          <w:sz w:val="24"/>
          <w:szCs w:val="24"/>
        </w:rPr>
        <w:t>_______________________________________________________________________________</w:t>
      </w:r>
    </w:p>
    <w:p w14:paraId="15999DED" w14:textId="77777777" w:rsidR="00F849FE" w:rsidRPr="003250B2" w:rsidRDefault="00F849FE" w:rsidP="00CB52EB">
      <w:pPr>
        <w:spacing w:line="280" w:lineRule="exact"/>
        <w:jc w:val="center"/>
      </w:pPr>
      <w:r w:rsidRPr="003250B2">
        <w:t>(прізвищ</w:t>
      </w:r>
      <w:r w:rsidR="007E4F25" w:rsidRPr="003250B2">
        <w:t>а</w:t>
      </w:r>
      <w:r w:rsidRPr="003250B2">
        <w:t xml:space="preserve">, </w:t>
      </w:r>
      <w:r w:rsidR="001829E6" w:rsidRPr="003250B2">
        <w:t>власн</w:t>
      </w:r>
      <w:r w:rsidR="007E4F25" w:rsidRPr="003250B2">
        <w:t>і</w:t>
      </w:r>
      <w:r w:rsidR="001829E6" w:rsidRPr="003250B2">
        <w:t xml:space="preserve"> </w:t>
      </w:r>
      <w:r w:rsidRPr="003250B2">
        <w:t>ім</w:t>
      </w:r>
      <w:r w:rsidR="007E4F25" w:rsidRPr="003250B2">
        <w:t>ена</w:t>
      </w:r>
      <w:r w:rsidRPr="003250B2">
        <w:t>, по батькові, посади інших працівників об’єкта перевірки – у разі їх присутності)</w:t>
      </w:r>
    </w:p>
    <w:p w14:paraId="414C4EA9" w14:textId="77777777" w:rsidR="00F849FE" w:rsidRPr="003250B2" w:rsidRDefault="00F849FE" w:rsidP="00CB52EB">
      <w:pPr>
        <w:jc w:val="center"/>
      </w:pPr>
      <w:r w:rsidRPr="003250B2">
        <w:t>____________________________________________________________________</w:t>
      </w:r>
    </w:p>
    <w:p w14:paraId="277280C3" w14:textId="77777777" w:rsidR="00F849FE" w:rsidRPr="003250B2" w:rsidRDefault="00F849FE" w:rsidP="00F84F0C">
      <w:pPr>
        <w:contextualSpacing/>
        <w:jc w:val="center"/>
        <w:rPr>
          <w:sz w:val="24"/>
          <w:szCs w:val="24"/>
        </w:rPr>
      </w:pPr>
      <w:r w:rsidRPr="003250B2">
        <w:t>____________________________________________________________________.</w:t>
      </w:r>
    </w:p>
    <w:p w14:paraId="6EC28ABC" w14:textId="77777777" w:rsidR="00F849FE" w:rsidRPr="003250B2" w:rsidRDefault="00F849FE" w:rsidP="00F84F0C">
      <w:pPr>
        <w:ind w:firstLine="708"/>
        <w:contextualSpacing/>
        <w:jc w:val="left"/>
      </w:pPr>
    </w:p>
    <w:p w14:paraId="38513C98" w14:textId="77777777" w:rsidR="00F849FE" w:rsidRPr="003250B2" w:rsidRDefault="00F849FE" w:rsidP="00F84F0C">
      <w:pPr>
        <w:ind w:firstLine="708"/>
        <w:contextualSpacing/>
        <w:jc w:val="left"/>
      </w:pPr>
      <w:r w:rsidRPr="003250B2">
        <w:t>6. Акт складено та підписано у двох примірниках, які мають однакову юридичну силу.</w:t>
      </w:r>
    </w:p>
    <w:p w14:paraId="1F8E5515" w14:textId="77777777" w:rsidR="00F849FE" w:rsidRPr="003250B2" w:rsidRDefault="00F849FE" w:rsidP="00F84F0C">
      <w:pPr>
        <w:ind w:firstLine="708"/>
        <w:contextualSpacing/>
        <w:jc w:val="left"/>
      </w:pPr>
    </w:p>
    <w:p w14:paraId="3262D382" w14:textId="77777777" w:rsidR="00F849FE" w:rsidRPr="003250B2" w:rsidRDefault="00F849FE" w:rsidP="00F84F0C">
      <w:pPr>
        <w:ind w:firstLine="708"/>
        <w:contextualSpacing/>
        <w:jc w:val="left"/>
        <w:rPr>
          <w:sz w:val="8"/>
          <w:szCs w:val="8"/>
        </w:rPr>
      </w:pPr>
    </w:p>
    <w:p w14:paraId="1458E3A4" w14:textId="77777777" w:rsidR="00F849FE" w:rsidRPr="003250B2" w:rsidRDefault="00F849FE" w:rsidP="00F84F0C">
      <w:pPr>
        <w:ind w:firstLine="708"/>
        <w:contextualSpacing/>
        <w:jc w:val="left"/>
      </w:pPr>
      <w:r w:rsidRPr="003250B2">
        <w:t>7. Акт підписали від Національного банку України:</w:t>
      </w:r>
    </w:p>
    <w:p w14:paraId="3121D402" w14:textId="77777777" w:rsidR="00F849FE" w:rsidRPr="003250B2" w:rsidRDefault="002772F8" w:rsidP="00334FC8">
      <w:pPr>
        <w:ind w:firstLine="709"/>
        <w:contextualSpacing/>
        <w:jc w:val="left"/>
      </w:pPr>
      <w:r>
        <w:t>_</w:t>
      </w:r>
      <w:r w:rsidR="00F849FE" w:rsidRPr="003250B2">
        <w:t>_______</w:t>
      </w:r>
      <w:r w:rsidR="00334FC8" w:rsidRPr="003250B2">
        <w:t>___</w:t>
      </w:r>
      <w:r w:rsidR="00F849FE" w:rsidRPr="003250B2">
        <w:t>__</w:t>
      </w:r>
      <w:r>
        <w:t>_</w:t>
      </w:r>
      <w:r w:rsidR="00F849FE" w:rsidRPr="003250B2">
        <w:t>_</w:t>
      </w:r>
      <w:r w:rsidR="00F849FE" w:rsidRPr="003250B2">
        <w:tab/>
      </w:r>
      <w:r w:rsidR="007F28B0">
        <w:t xml:space="preserve">         </w:t>
      </w:r>
      <w:r w:rsidR="004D20EB" w:rsidRPr="003250B2">
        <w:t xml:space="preserve"> </w:t>
      </w:r>
      <w:r w:rsidR="00F849FE" w:rsidRPr="003250B2">
        <w:t>__________</w:t>
      </w:r>
      <w:r w:rsidR="007F28B0">
        <w:t xml:space="preserve"> </w:t>
      </w:r>
      <w:r w:rsidR="00F849FE" w:rsidRPr="003250B2">
        <w:tab/>
        <w:t>________________________;</w:t>
      </w:r>
    </w:p>
    <w:p w14:paraId="79CF2ADD" w14:textId="77777777" w:rsidR="00F849FE" w:rsidRPr="003250B2" w:rsidRDefault="00F849FE" w:rsidP="00334FC8">
      <w:pPr>
        <w:contextualSpacing/>
        <w:jc w:val="right"/>
      </w:pPr>
      <w:r w:rsidRPr="003250B2">
        <w:t xml:space="preserve">   </w:t>
      </w:r>
      <w:r w:rsidR="004D20EB" w:rsidRPr="003250B2">
        <w:t xml:space="preserve">    </w:t>
      </w:r>
      <w:r w:rsidR="007F28B0">
        <w:t xml:space="preserve"> </w:t>
      </w:r>
      <w:r w:rsidRPr="003250B2">
        <w:t>(посада)</w:t>
      </w:r>
      <w:r w:rsidRPr="003250B2">
        <w:tab/>
      </w:r>
      <w:r w:rsidRPr="003250B2">
        <w:tab/>
        <w:t xml:space="preserve"> </w:t>
      </w:r>
      <w:r w:rsidR="004D20EB" w:rsidRPr="003250B2">
        <w:t xml:space="preserve">    </w:t>
      </w:r>
      <w:r w:rsidR="007F28B0">
        <w:t xml:space="preserve">  </w:t>
      </w:r>
      <w:r w:rsidRPr="003250B2">
        <w:t>(підпис)</w:t>
      </w:r>
      <w:r w:rsidRPr="003250B2">
        <w:tab/>
        <w:t xml:space="preserve">(прізвище, </w:t>
      </w:r>
      <w:r w:rsidR="007E4F25" w:rsidRPr="003250B2">
        <w:t xml:space="preserve">власне </w:t>
      </w:r>
      <w:r w:rsidRPr="003250B2">
        <w:t>ім’я, по батькові)</w:t>
      </w:r>
    </w:p>
    <w:p w14:paraId="1BAC4DD5" w14:textId="77777777" w:rsidR="00F849FE" w:rsidRPr="003250B2" w:rsidRDefault="00F849FE" w:rsidP="00334FC8">
      <w:pPr>
        <w:ind w:firstLine="709"/>
        <w:contextualSpacing/>
        <w:jc w:val="left"/>
      </w:pPr>
      <w:r w:rsidRPr="003250B2">
        <w:t>__________</w:t>
      </w:r>
      <w:r w:rsidRPr="003250B2">
        <w:tab/>
      </w:r>
      <w:r w:rsidRPr="003250B2">
        <w:tab/>
      </w:r>
      <w:r w:rsidR="00334FC8" w:rsidRPr="003250B2">
        <w:t xml:space="preserve">      </w:t>
      </w:r>
      <w:r w:rsidR="007F28B0">
        <w:t xml:space="preserve">    </w:t>
      </w:r>
      <w:r w:rsidRPr="003250B2">
        <w:t>__________</w:t>
      </w:r>
      <w:r w:rsidRPr="003250B2">
        <w:tab/>
      </w:r>
      <w:r w:rsidRPr="003250B2">
        <w:tab/>
        <w:t>___________________________;</w:t>
      </w:r>
    </w:p>
    <w:p w14:paraId="3C32AD6F" w14:textId="77777777" w:rsidR="00F849FE" w:rsidRPr="003250B2" w:rsidRDefault="00F849FE" w:rsidP="00334FC8">
      <w:pPr>
        <w:contextualSpacing/>
        <w:jc w:val="right"/>
      </w:pPr>
      <w:r w:rsidRPr="003250B2">
        <w:t xml:space="preserve">  </w:t>
      </w:r>
      <w:r w:rsidR="004D20EB" w:rsidRPr="003250B2">
        <w:t xml:space="preserve">   </w:t>
      </w:r>
      <w:r w:rsidR="007F28B0">
        <w:t xml:space="preserve">  </w:t>
      </w:r>
      <w:r w:rsidRPr="003250B2">
        <w:t xml:space="preserve"> (посада)</w:t>
      </w:r>
      <w:r w:rsidRPr="003250B2">
        <w:tab/>
      </w:r>
      <w:r w:rsidR="007F28B0">
        <w:t xml:space="preserve">                 </w:t>
      </w:r>
      <w:r w:rsidRPr="003250B2">
        <w:t>(підпис)</w:t>
      </w:r>
      <w:r w:rsidRPr="003250B2">
        <w:tab/>
        <w:t xml:space="preserve">(прізвище, </w:t>
      </w:r>
      <w:r w:rsidR="007E4F25" w:rsidRPr="003250B2">
        <w:t xml:space="preserve">власне </w:t>
      </w:r>
      <w:r w:rsidRPr="003250B2">
        <w:t>ім’я, по батькові)</w:t>
      </w:r>
    </w:p>
    <w:p w14:paraId="7F3458FB" w14:textId="77777777" w:rsidR="00F849FE" w:rsidRPr="003250B2" w:rsidRDefault="00F849FE" w:rsidP="00F84F0C">
      <w:pPr>
        <w:ind w:firstLine="708"/>
        <w:contextualSpacing/>
        <w:jc w:val="left"/>
      </w:pPr>
      <w:r w:rsidRPr="003250B2">
        <w:t>__________</w:t>
      </w:r>
      <w:r w:rsidRPr="003250B2">
        <w:tab/>
      </w:r>
      <w:r w:rsidRPr="003250B2">
        <w:tab/>
      </w:r>
      <w:r w:rsidR="004D20EB" w:rsidRPr="003250B2">
        <w:t xml:space="preserve">   </w:t>
      </w:r>
      <w:r w:rsidR="007F28B0">
        <w:t xml:space="preserve">       </w:t>
      </w:r>
      <w:r w:rsidR="004D20EB" w:rsidRPr="003250B2">
        <w:t>__</w:t>
      </w:r>
      <w:r w:rsidRPr="003250B2">
        <w:t>_______</w:t>
      </w:r>
      <w:r w:rsidRPr="003250B2">
        <w:tab/>
      </w:r>
      <w:r w:rsidRPr="003250B2">
        <w:tab/>
        <w:t>___________________________.</w:t>
      </w:r>
    </w:p>
    <w:p w14:paraId="16469756" w14:textId="77777777" w:rsidR="00F849FE" w:rsidRPr="003250B2" w:rsidRDefault="00F849FE" w:rsidP="00334FC8">
      <w:pPr>
        <w:contextualSpacing/>
        <w:jc w:val="right"/>
      </w:pPr>
      <w:r w:rsidRPr="003250B2">
        <w:rPr>
          <w:sz w:val="24"/>
          <w:szCs w:val="24"/>
        </w:rPr>
        <w:t xml:space="preserve">   </w:t>
      </w:r>
      <w:r w:rsidR="004D20EB" w:rsidRPr="003250B2">
        <w:rPr>
          <w:sz w:val="24"/>
          <w:szCs w:val="24"/>
        </w:rPr>
        <w:t xml:space="preserve">  </w:t>
      </w:r>
      <w:r w:rsidR="007F28B0">
        <w:rPr>
          <w:sz w:val="24"/>
          <w:szCs w:val="24"/>
        </w:rPr>
        <w:t xml:space="preserve">  </w:t>
      </w:r>
      <w:r w:rsidR="004D20EB" w:rsidRPr="003250B2">
        <w:rPr>
          <w:sz w:val="24"/>
          <w:szCs w:val="24"/>
        </w:rPr>
        <w:t xml:space="preserve"> </w:t>
      </w:r>
      <w:r w:rsidRPr="003250B2">
        <w:t>(посада)</w:t>
      </w:r>
      <w:r w:rsidRPr="003250B2">
        <w:tab/>
      </w:r>
      <w:r w:rsidRPr="003250B2">
        <w:tab/>
      </w:r>
      <w:r w:rsidR="007F28B0">
        <w:t xml:space="preserve">  </w:t>
      </w:r>
      <w:r w:rsidR="00CE40BC">
        <w:t xml:space="preserve">   </w:t>
      </w:r>
      <w:r w:rsidRPr="003250B2">
        <w:t>(підпис)</w:t>
      </w:r>
      <w:r w:rsidRPr="003250B2">
        <w:tab/>
      </w:r>
      <w:r w:rsidRPr="003250B2">
        <w:tab/>
        <w:t xml:space="preserve"> (прізвище, </w:t>
      </w:r>
      <w:r w:rsidR="007E4F25" w:rsidRPr="003250B2">
        <w:t xml:space="preserve">власне </w:t>
      </w:r>
      <w:r w:rsidRPr="003250B2">
        <w:t>ім’я, по батькові)</w:t>
      </w:r>
    </w:p>
    <w:p w14:paraId="2D28855A" w14:textId="77777777" w:rsidR="00F849FE" w:rsidRPr="003250B2" w:rsidRDefault="00F849FE" w:rsidP="00F84F0C">
      <w:pPr>
        <w:ind w:firstLine="708"/>
        <w:contextualSpacing/>
        <w:rPr>
          <w:sz w:val="24"/>
          <w:szCs w:val="24"/>
        </w:rPr>
      </w:pPr>
    </w:p>
    <w:p w14:paraId="06908FA3" w14:textId="77777777" w:rsidR="00F84F0C" w:rsidRPr="003250B2" w:rsidRDefault="00F849FE" w:rsidP="00F84F0C">
      <w:pPr>
        <w:ind w:firstLine="708"/>
        <w:contextualSpacing/>
        <w:jc w:val="left"/>
      </w:pPr>
      <w:r w:rsidRPr="003250B2">
        <w:t xml:space="preserve">8. Акт підписали від об’єкта перевірки </w:t>
      </w:r>
      <w:r w:rsidRPr="003250B2">
        <w:rPr>
          <w:vertAlign w:val="superscript"/>
        </w:rPr>
        <w:t>2</w:t>
      </w:r>
      <w:r w:rsidRPr="003250B2">
        <w:t>:</w:t>
      </w:r>
    </w:p>
    <w:p w14:paraId="72E30DB2" w14:textId="77777777" w:rsidR="00F84F0C" w:rsidRPr="003250B2" w:rsidRDefault="00F84F0C" w:rsidP="008D2FFC">
      <w:pPr>
        <w:ind w:firstLine="708"/>
        <w:contextualSpacing/>
        <w:jc w:val="left"/>
      </w:pPr>
      <w:r w:rsidRPr="003250B2">
        <w:t>__________</w:t>
      </w:r>
      <w:r w:rsidRPr="003250B2">
        <w:tab/>
      </w:r>
      <w:r w:rsidRPr="003250B2">
        <w:tab/>
      </w:r>
      <w:r w:rsidRPr="003250B2">
        <w:tab/>
        <w:t>__________</w:t>
      </w:r>
      <w:r w:rsidRPr="003250B2">
        <w:tab/>
      </w:r>
      <w:r w:rsidR="008D2FFC">
        <w:t xml:space="preserve">        </w:t>
      </w:r>
      <w:r w:rsidRPr="003250B2">
        <w:t>___________________________;</w:t>
      </w:r>
    </w:p>
    <w:p w14:paraId="0B914952" w14:textId="77777777" w:rsidR="00F84F0C" w:rsidRPr="003250B2" w:rsidRDefault="00F84F0C" w:rsidP="008D2FFC">
      <w:pPr>
        <w:ind w:firstLine="708"/>
        <w:contextualSpacing/>
        <w:jc w:val="left"/>
      </w:pPr>
      <w:r w:rsidRPr="003250B2">
        <w:t>(посада)</w:t>
      </w:r>
      <w:r w:rsidRPr="003250B2">
        <w:tab/>
      </w:r>
      <w:r w:rsidRPr="003250B2">
        <w:tab/>
      </w:r>
      <w:r w:rsidR="008D2FFC">
        <w:t xml:space="preserve">            </w:t>
      </w:r>
      <w:r w:rsidR="004D20EB" w:rsidRPr="003250B2">
        <w:t>(</w:t>
      </w:r>
      <w:r w:rsidRPr="003250B2">
        <w:t>підпис)</w:t>
      </w:r>
      <w:r w:rsidRPr="003250B2">
        <w:tab/>
      </w:r>
      <w:r w:rsidR="008D2FFC">
        <w:t xml:space="preserve">     </w:t>
      </w:r>
      <w:r w:rsidRPr="003250B2">
        <w:t xml:space="preserve">(прізвище, </w:t>
      </w:r>
      <w:r w:rsidR="007E4F25" w:rsidRPr="003250B2">
        <w:t xml:space="preserve">власне </w:t>
      </w:r>
      <w:r w:rsidRPr="003250B2">
        <w:t>ім’я, по батькові)</w:t>
      </w:r>
    </w:p>
    <w:p w14:paraId="5FB698BE" w14:textId="77777777" w:rsidR="00F84F0C" w:rsidRPr="003250B2" w:rsidRDefault="00F84F0C" w:rsidP="008D2FFC">
      <w:pPr>
        <w:ind w:firstLine="708"/>
        <w:contextualSpacing/>
        <w:jc w:val="left"/>
      </w:pPr>
      <w:r w:rsidRPr="003250B2">
        <w:t>__________</w:t>
      </w:r>
      <w:r w:rsidRPr="003250B2">
        <w:tab/>
      </w:r>
      <w:r w:rsidRPr="003250B2">
        <w:tab/>
      </w:r>
      <w:r w:rsidRPr="003250B2">
        <w:tab/>
        <w:t>__________</w:t>
      </w:r>
      <w:r w:rsidRPr="003250B2">
        <w:tab/>
      </w:r>
      <w:r w:rsidRPr="003250B2">
        <w:tab/>
        <w:t>___________________________;</w:t>
      </w:r>
    </w:p>
    <w:p w14:paraId="7B0E9593" w14:textId="77777777" w:rsidR="00F84F0C" w:rsidRPr="003250B2" w:rsidRDefault="00CE40BC" w:rsidP="008D2FFC">
      <w:pPr>
        <w:ind w:firstLine="708"/>
        <w:contextualSpacing/>
      </w:pPr>
      <w:r>
        <w:rPr>
          <w:sz w:val="24"/>
          <w:szCs w:val="24"/>
        </w:rPr>
        <w:t xml:space="preserve">    </w:t>
      </w:r>
      <w:r w:rsidR="00F84F0C" w:rsidRPr="003250B2">
        <w:t>(посада)</w:t>
      </w:r>
      <w:r>
        <w:t xml:space="preserve"> </w:t>
      </w:r>
      <w:r w:rsidR="00F84F0C" w:rsidRPr="003250B2">
        <w:tab/>
      </w:r>
      <w:r w:rsidR="00F84F0C" w:rsidRPr="003250B2">
        <w:tab/>
      </w:r>
      <w:r w:rsidR="00131972">
        <w:t xml:space="preserve">        </w:t>
      </w:r>
      <w:r w:rsidR="00F84F0C" w:rsidRPr="003250B2">
        <w:t>(підпис)</w:t>
      </w:r>
      <w:r w:rsidR="00F84F0C" w:rsidRPr="003250B2">
        <w:tab/>
      </w:r>
      <w:r w:rsidR="008D2FFC">
        <w:t xml:space="preserve">    </w:t>
      </w:r>
      <w:r w:rsidR="00131972">
        <w:t xml:space="preserve">  </w:t>
      </w:r>
      <w:r w:rsidR="004D20EB" w:rsidRPr="003250B2">
        <w:t>(</w:t>
      </w:r>
      <w:r w:rsidR="00F84F0C" w:rsidRPr="003250B2">
        <w:t>прізвище,</w:t>
      </w:r>
      <w:r w:rsidR="007E4F25" w:rsidRPr="003250B2">
        <w:t xml:space="preserve"> власне</w:t>
      </w:r>
      <w:r w:rsidR="00F84F0C" w:rsidRPr="003250B2">
        <w:t xml:space="preserve"> ім’я, по батькові)</w:t>
      </w:r>
    </w:p>
    <w:p w14:paraId="798D1F76" w14:textId="77777777" w:rsidR="00F84F0C" w:rsidRPr="003250B2" w:rsidRDefault="00F84F0C" w:rsidP="008D2FFC">
      <w:pPr>
        <w:ind w:firstLine="708"/>
        <w:contextualSpacing/>
        <w:jc w:val="left"/>
      </w:pPr>
      <w:r w:rsidRPr="003250B2">
        <w:t>_________</w:t>
      </w:r>
      <w:r w:rsidRPr="003250B2">
        <w:tab/>
      </w:r>
      <w:r w:rsidRPr="003250B2">
        <w:tab/>
      </w:r>
      <w:r w:rsidRPr="003250B2">
        <w:tab/>
        <w:t>__________</w:t>
      </w:r>
      <w:r w:rsidRPr="003250B2">
        <w:tab/>
      </w:r>
      <w:r w:rsidRPr="003250B2">
        <w:tab/>
        <w:t>___________________________.</w:t>
      </w:r>
    </w:p>
    <w:p w14:paraId="35FCE3D6" w14:textId="77777777" w:rsidR="00F84F0C" w:rsidRPr="003250B2" w:rsidRDefault="00F84F0C" w:rsidP="008D2FFC">
      <w:pPr>
        <w:ind w:firstLine="708"/>
        <w:contextualSpacing/>
        <w:jc w:val="right"/>
      </w:pPr>
      <w:r w:rsidRPr="003250B2">
        <w:t>(посада)</w:t>
      </w:r>
      <w:r w:rsidRPr="003250B2">
        <w:tab/>
      </w:r>
      <w:r w:rsidRPr="003250B2">
        <w:tab/>
      </w:r>
      <w:r w:rsidRPr="003250B2">
        <w:tab/>
        <w:t>(підпис)</w:t>
      </w:r>
      <w:r w:rsidRPr="003250B2">
        <w:tab/>
        <w:t xml:space="preserve">(прізвище, </w:t>
      </w:r>
      <w:r w:rsidR="007E4F25" w:rsidRPr="003250B2">
        <w:t xml:space="preserve">власне </w:t>
      </w:r>
      <w:r w:rsidRPr="003250B2">
        <w:t>ім’я, по батькові)</w:t>
      </w:r>
    </w:p>
    <w:p w14:paraId="41BD46DC" w14:textId="77777777" w:rsidR="00F84F0C" w:rsidRPr="003250B2" w:rsidRDefault="00F84F0C" w:rsidP="00F84F0C">
      <w:pPr>
        <w:ind w:firstLine="708"/>
        <w:contextualSpacing/>
        <w:jc w:val="left"/>
      </w:pPr>
    </w:p>
    <w:p w14:paraId="15542FA7" w14:textId="77777777" w:rsidR="00F84F0C" w:rsidRPr="003250B2" w:rsidRDefault="00F84F0C" w:rsidP="00F84F0C">
      <w:pPr>
        <w:ind w:firstLine="708"/>
        <w:contextualSpacing/>
        <w:jc w:val="left"/>
      </w:pPr>
      <w:r w:rsidRPr="003250B2">
        <w:t>9. Від підписання акта відмовляюся.</w:t>
      </w:r>
    </w:p>
    <w:p w14:paraId="59B4E951" w14:textId="77777777" w:rsidR="00F84F0C" w:rsidRPr="003250B2" w:rsidRDefault="00F84F0C" w:rsidP="00F84F0C">
      <w:pPr>
        <w:ind w:firstLine="708"/>
        <w:contextualSpacing/>
        <w:jc w:val="left"/>
      </w:pPr>
      <w:r w:rsidRPr="003250B2">
        <w:t>Причина відмови від підписання акта:______________________________</w:t>
      </w:r>
    </w:p>
    <w:p w14:paraId="0C67A57D" w14:textId="77777777" w:rsidR="00F84F0C" w:rsidRPr="003250B2" w:rsidRDefault="00F84F0C" w:rsidP="00F849FE">
      <w:pPr>
        <w:contextualSpacing/>
        <w:jc w:val="left"/>
        <w:rPr>
          <w:lang w:val="ru-RU"/>
        </w:rPr>
      </w:pPr>
      <w:r w:rsidRPr="003250B2">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9E6" w:rsidRPr="003250B2">
        <w:t>_____</w:t>
      </w:r>
      <w:r w:rsidRPr="003250B2">
        <w:t>.</w:t>
      </w:r>
    </w:p>
    <w:p w14:paraId="7F4476CF" w14:textId="77777777" w:rsidR="00F84F0C" w:rsidRPr="003250B2" w:rsidRDefault="00F84F0C" w:rsidP="00F84F0C">
      <w:pPr>
        <w:ind w:firstLine="708"/>
        <w:contextualSpacing/>
        <w:jc w:val="left"/>
        <w:rPr>
          <w:lang w:val="ru-RU"/>
        </w:rPr>
      </w:pPr>
      <w:r w:rsidRPr="003250B2">
        <w:t>__________</w:t>
      </w:r>
      <w:r w:rsidRPr="003250B2">
        <w:tab/>
      </w:r>
      <w:r w:rsidRPr="003250B2">
        <w:tab/>
        <w:t>__________</w:t>
      </w:r>
      <w:r w:rsidRPr="003250B2">
        <w:tab/>
      </w:r>
      <w:r w:rsidRPr="003250B2">
        <w:tab/>
      </w:r>
      <w:r w:rsidR="00334FC8" w:rsidRPr="003250B2">
        <w:t xml:space="preserve">   </w:t>
      </w:r>
      <w:r w:rsidRPr="003250B2">
        <w:t>___________________________</w:t>
      </w:r>
      <w:r w:rsidRPr="003250B2">
        <w:rPr>
          <w:lang w:val="ru-RU"/>
        </w:rPr>
        <w:t>_</w:t>
      </w:r>
    </w:p>
    <w:p w14:paraId="008EF191" w14:textId="77777777" w:rsidR="00B142F5" w:rsidRDefault="00F84F0C" w:rsidP="00F84F0C">
      <w:pPr>
        <w:ind w:firstLine="708"/>
        <w:contextualSpacing/>
        <w:rPr>
          <w:sz w:val="24"/>
          <w:szCs w:val="24"/>
        </w:rPr>
        <w:sectPr w:rsidR="00B142F5" w:rsidSect="00370CFF">
          <w:headerReference w:type="first" r:id="rId23"/>
          <w:pgSz w:w="11906" w:h="16838" w:code="9"/>
          <w:pgMar w:top="567" w:right="567" w:bottom="1701" w:left="1701" w:header="566" w:footer="709" w:gutter="0"/>
          <w:pgNumType w:start="2"/>
          <w:cols w:space="708"/>
          <w:titlePg/>
          <w:docGrid w:linePitch="381"/>
        </w:sectPr>
      </w:pPr>
      <w:r w:rsidRPr="003250B2">
        <w:t xml:space="preserve">   (посада)</w:t>
      </w:r>
      <w:r w:rsidRPr="003250B2">
        <w:tab/>
      </w:r>
      <w:r w:rsidRPr="003250B2">
        <w:tab/>
        <w:t xml:space="preserve">  (підпис)</w:t>
      </w:r>
      <w:r w:rsidRPr="003250B2">
        <w:tab/>
      </w:r>
      <w:r w:rsidRPr="003250B2">
        <w:tab/>
        <w:t xml:space="preserve">  </w:t>
      </w:r>
      <w:r w:rsidR="00334FC8" w:rsidRPr="003250B2">
        <w:t xml:space="preserve">   </w:t>
      </w:r>
      <w:r w:rsidRPr="003250B2">
        <w:t xml:space="preserve">(прізвище, </w:t>
      </w:r>
      <w:r w:rsidR="00334FC8" w:rsidRPr="003250B2">
        <w:t xml:space="preserve">власне </w:t>
      </w:r>
      <w:r w:rsidRPr="003250B2">
        <w:t>ім’я, по батькові</w:t>
      </w:r>
      <w:r w:rsidRPr="003250B2">
        <w:rPr>
          <w:sz w:val="24"/>
          <w:szCs w:val="24"/>
        </w:rPr>
        <w:t>)</w:t>
      </w:r>
    </w:p>
    <w:p w14:paraId="06D5FFA7" w14:textId="77777777" w:rsidR="00F84F0C" w:rsidRPr="003250B2" w:rsidRDefault="00F84F0C" w:rsidP="00F84F0C">
      <w:pPr>
        <w:ind w:firstLine="708"/>
        <w:contextualSpacing/>
      </w:pPr>
      <w:r w:rsidRPr="003250B2">
        <w:lastRenderedPageBreak/>
        <w:t>10.</w:t>
      </w:r>
      <w:r w:rsidRPr="003250B2">
        <w:rPr>
          <w:sz w:val="24"/>
          <w:szCs w:val="24"/>
        </w:rPr>
        <w:t xml:space="preserve"> </w:t>
      </w:r>
      <w:r w:rsidRPr="003250B2">
        <w:t xml:space="preserve">Один примірник акта отримано </w:t>
      </w:r>
      <w:r w:rsidR="008237C0" w:rsidRPr="003250B2">
        <w:t xml:space="preserve">керівником об’єкта </w:t>
      </w:r>
      <w:r w:rsidRPr="003250B2">
        <w:t xml:space="preserve">перевірки/особою, уповноваженою представляти інтереси </w:t>
      </w:r>
      <w:r w:rsidR="001060FA" w:rsidRPr="003250B2">
        <w:t>об’єкта перевірки</w:t>
      </w:r>
      <w:r w:rsidRPr="003250B2">
        <w:t>.</w:t>
      </w:r>
    </w:p>
    <w:p w14:paraId="5ABD5115" w14:textId="77777777" w:rsidR="00F84F0C" w:rsidRPr="003250B2" w:rsidRDefault="00F84F0C" w:rsidP="00F84F0C">
      <w:pPr>
        <w:ind w:firstLine="708"/>
        <w:contextualSpacing/>
      </w:pPr>
    </w:p>
    <w:p w14:paraId="2BDC6670" w14:textId="77777777" w:rsidR="00F9601C" w:rsidRPr="003250B2" w:rsidRDefault="00F9601C" w:rsidP="00F84F0C">
      <w:pPr>
        <w:ind w:firstLine="708"/>
        <w:contextualSpacing/>
      </w:pPr>
    </w:p>
    <w:p w14:paraId="4152A3B7" w14:textId="77777777" w:rsidR="00F84F0C" w:rsidRPr="003250B2" w:rsidRDefault="00F84F0C" w:rsidP="00D5544D">
      <w:pPr>
        <w:contextualSpacing/>
        <w:jc w:val="left"/>
      </w:pPr>
      <w:r w:rsidRPr="003250B2">
        <w:rPr>
          <w:lang w:val="ru-RU"/>
        </w:rPr>
        <w:t xml:space="preserve">“_____” _______20   </w:t>
      </w:r>
      <w:r w:rsidRPr="003250B2">
        <w:t>року</w:t>
      </w:r>
      <w:r w:rsidRPr="003250B2">
        <w:tab/>
        <w:t xml:space="preserve">__________ </w:t>
      </w:r>
      <w:r w:rsidRPr="003250B2">
        <w:tab/>
        <w:t>______________________</w:t>
      </w:r>
    </w:p>
    <w:p w14:paraId="1A5F72D5" w14:textId="77777777" w:rsidR="00F84F0C" w:rsidRPr="003250B2" w:rsidRDefault="00F84F0C" w:rsidP="00D5544D">
      <w:pPr>
        <w:ind w:firstLine="708"/>
        <w:contextualSpacing/>
      </w:pPr>
      <w:r w:rsidRPr="003250B2">
        <w:t>(дата)</w:t>
      </w:r>
      <w:r w:rsidRPr="003250B2">
        <w:tab/>
      </w:r>
      <w:r w:rsidRPr="003250B2">
        <w:tab/>
      </w:r>
      <w:r w:rsidRPr="003250B2">
        <w:tab/>
      </w:r>
      <w:r w:rsidRPr="003250B2">
        <w:tab/>
        <w:t xml:space="preserve"> (підпис)</w:t>
      </w:r>
      <w:r w:rsidRPr="003250B2">
        <w:tab/>
        <w:t xml:space="preserve">  </w:t>
      </w:r>
      <w:r w:rsidR="000A5F9B" w:rsidRPr="003250B2">
        <w:t xml:space="preserve"> </w:t>
      </w:r>
      <w:r w:rsidR="006D494B" w:rsidRPr="003250B2">
        <w:rPr>
          <w:lang w:val="ru-RU"/>
        </w:rPr>
        <w:t xml:space="preserve"> </w:t>
      </w:r>
      <w:r w:rsidRPr="003250B2">
        <w:t xml:space="preserve">  (прізвище, </w:t>
      </w:r>
      <w:r w:rsidR="00D5544D" w:rsidRPr="003250B2">
        <w:t xml:space="preserve">власне </w:t>
      </w:r>
      <w:r w:rsidRPr="003250B2">
        <w:t>ім’я, по батькові)</w:t>
      </w:r>
    </w:p>
    <w:p w14:paraId="5AC51691" w14:textId="77777777" w:rsidR="00F84F0C" w:rsidRPr="003250B2" w:rsidRDefault="00F84F0C" w:rsidP="00C161AA">
      <w:pPr>
        <w:spacing w:before="120"/>
        <w:ind w:firstLine="709"/>
      </w:pPr>
      <w:r w:rsidRPr="003250B2">
        <w:rPr>
          <w:rFonts w:eastAsia="NSimSun"/>
          <w:kern w:val="2"/>
          <w:lang w:eastAsia="zh-CN" w:bidi="hi-IN"/>
        </w:rPr>
        <w:t xml:space="preserve">□ </w:t>
      </w:r>
      <w:r w:rsidRPr="003250B2">
        <w:t xml:space="preserve">Від підписання акта </w:t>
      </w:r>
      <w:r w:rsidR="008237C0" w:rsidRPr="003250B2">
        <w:t xml:space="preserve">керівник </w:t>
      </w:r>
      <w:r w:rsidRPr="003250B2">
        <w:t>об’єкт</w:t>
      </w:r>
      <w:r w:rsidR="008237C0" w:rsidRPr="003250B2">
        <w:t>а</w:t>
      </w:r>
      <w:r w:rsidRPr="003250B2">
        <w:t xml:space="preserve"> перевірки/особа, уповноважена представляти інтереси </w:t>
      </w:r>
      <w:r w:rsidR="000D32AD" w:rsidRPr="003250B2">
        <w:t>об’єкта перевірки</w:t>
      </w:r>
      <w:r w:rsidRPr="003250B2">
        <w:t>, відмовився/(лася).</w:t>
      </w:r>
    </w:p>
    <w:p w14:paraId="55FF9390" w14:textId="77777777" w:rsidR="00F84F0C" w:rsidRPr="003250B2" w:rsidRDefault="00F84F0C" w:rsidP="00F84F0C">
      <w:pPr>
        <w:ind w:firstLine="708"/>
        <w:contextualSpacing/>
      </w:pPr>
      <w:r w:rsidRPr="003250B2">
        <w:t>Причина відмови від підписання акта:_______________________________</w:t>
      </w:r>
    </w:p>
    <w:p w14:paraId="48CCE1D0" w14:textId="77777777" w:rsidR="00F84F0C" w:rsidRPr="003250B2" w:rsidRDefault="00F84F0C" w:rsidP="00F84F0C">
      <w:pPr>
        <w:ind w:right="-143"/>
        <w:contextualSpacing/>
      </w:pPr>
      <w:r w:rsidRPr="003250B2">
        <w:t>_______________________________________________________________________________________________________________________________________________________________________________________________________________</w:t>
      </w:r>
      <w:r w:rsidR="007E4F25" w:rsidRPr="003250B2">
        <w:t>.</w:t>
      </w:r>
    </w:p>
    <w:p w14:paraId="76FFD4FB" w14:textId="77777777" w:rsidR="00AE63D7" w:rsidRPr="003250B2" w:rsidRDefault="00AE63D7" w:rsidP="00F84F0C">
      <w:pPr>
        <w:suppressAutoHyphens/>
        <w:ind w:firstLine="709"/>
        <w:rPr>
          <w:rFonts w:eastAsia="NSimSun"/>
          <w:kern w:val="2"/>
          <w:lang w:eastAsia="zh-CN" w:bidi="hi-IN"/>
        </w:rPr>
      </w:pPr>
    </w:p>
    <w:p w14:paraId="4F9A9B04" w14:textId="77777777" w:rsidR="00F84F0C" w:rsidRPr="003250B2" w:rsidRDefault="00F84F0C" w:rsidP="00F84F0C">
      <w:pPr>
        <w:suppressAutoHyphens/>
        <w:ind w:firstLine="709"/>
        <w:rPr>
          <w:rFonts w:eastAsia="NSimSun"/>
          <w:kern w:val="2"/>
          <w:lang w:eastAsia="zh-CN" w:bidi="hi-IN"/>
        </w:rPr>
      </w:pPr>
      <w:r w:rsidRPr="003250B2">
        <w:rPr>
          <w:rFonts w:eastAsia="NSimSun"/>
          <w:kern w:val="2"/>
          <w:lang w:eastAsia="zh-CN" w:bidi="hi-IN"/>
        </w:rPr>
        <w:t xml:space="preserve">□ Від отримання акта </w:t>
      </w:r>
      <w:r w:rsidR="008237C0" w:rsidRPr="003250B2">
        <w:rPr>
          <w:rFonts w:eastAsia="NSimSun"/>
          <w:kern w:val="2"/>
          <w:lang w:eastAsia="zh-CN" w:bidi="hi-IN"/>
        </w:rPr>
        <w:t xml:space="preserve">керівник </w:t>
      </w:r>
      <w:r w:rsidRPr="003250B2">
        <w:rPr>
          <w:rFonts w:eastAsia="NSimSun"/>
          <w:kern w:val="2"/>
          <w:lang w:eastAsia="zh-CN" w:bidi="hi-IN"/>
        </w:rPr>
        <w:t xml:space="preserve">об’єкт перевірки/особа, уповноважена представляти інтереси </w:t>
      </w:r>
      <w:r w:rsidR="000D32AD" w:rsidRPr="003250B2">
        <w:rPr>
          <w:rFonts w:eastAsia="NSimSun"/>
          <w:kern w:val="2"/>
          <w:lang w:eastAsia="zh-CN" w:bidi="hi-IN"/>
        </w:rPr>
        <w:t>об’єкта перевірки</w:t>
      </w:r>
      <w:r w:rsidRPr="003250B2">
        <w:rPr>
          <w:rFonts w:eastAsia="NSimSun"/>
          <w:kern w:val="2"/>
          <w:lang w:eastAsia="zh-CN" w:bidi="hi-IN"/>
        </w:rPr>
        <w:t>, відмовився/(лася).</w:t>
      </w:r>
    </w:p>
    <w:p w14:paraId="7939CFC7" w14:textId="77777777" w:rsidR="00F84F0C" w:rsidRPr="003250B2" w:rsidRDefault="00F84F0C" w:rsidP="00F84F0C">
      <w:pPr>
        <w:suppressAutoHyphens/>
        <w:ind w:firstLine="709"/>
        <w:rPr>
          <w:rFonts w:eastAsia="NSimSun"/>
          <w:kern w:val="2"/>
          <w:lang w:eastAsia="zh-CN" w:bidi="hi-IN"/>
        </w:rPr>
      </w:pPr>
      <w:r w:rsidRPr="003250B2">
        <w:rPr>
          <w:rFonts w:eastAsia="NSimSun"/>
          <w:kern w:val="2"/>
          <w:lang w:eastAsia="zh-CN" w:bidi="hi-IN"/>
        </w:rPr>
        <w:t>Причина відмови від отримання акта: _____________________________   ________________________________________________________________________________________________________________________________________________________________________________________________________.</w:t>
      </w:r>
    </w:p>
    <w:p w14:paraId="39E4F1A4" w14:textId="77777777" w:rsidR="00F84F0C" w:rsidRPr="003250B2" w:rsidRDefault="00F84F0C" w:rsidP="00F84F0C">
      <w:pPr>
        <w:ind w:firstLine="708"/>
        <w:contextualSpacing/>
      </w:pPr>
      <w:r w:rsidRPr="003250B2">
        <w:t xml:space="preserve">Факт відмови </w:t>
      </w:r>
      <w:r w:rsidR="008237C0" w:rsidRPr="003250B2">
        <w:t xml:space="preserve">керівника </w:t>
      </w:r>
      <w:r w:rsidRPr="003250B2">
        <w:t xml:space="preserve">об’єкта перевірки/особи, уповноваженої представляти інтереси </w:t>
      </w:r>
      <w:r w:rsidR="008237C0" w:rsidRPr="003250B2">
        <w:t>надавача платіжних послуг</w:t>
      </w:r>
      <w:r w:rsidRPr="003250B2">
        <w:t>, від підписання та/або отримання акта засвідчуємо:</w:t>
      </w:r>
    </w:p>
    <w:p w14:paraId="1F16ED3B" w14:textId="77777777" w:rsidR="00F84F0C" w:rsidRPr="003250B2" w:rsidRDefault="00F84F0C" w:rsidP="00F84F0C">
      <w:pPr>
        <w:ind w:firstLine="708"/>
        <w:contextualSpacing/>
        <w:jc w:val="left"/>
      </w:pPr>
      <w:r w:rsidRPr="003250B2">
        <w:t>__________</w:t>
      </w:r>
      <w:r w:rsidRPr="003250B2">
        <w:tab/>
      </w:r>
      <w:r w:rsidRPr="003250B2">
        <w:tab/>
      </w:r>
      <w:r w:rsidRPr="003250B2">
        <w:tab/>
        <w:t>__________</w:t>
      </w:r>
      <w:r w:rsidRPr="003250B2">
        <w:tab/>
      </w:r>
      <w:r w:rsidRPr="003250B2">
        <w:tab/>
        <w:t>___________________________;</w:t>
      </w:r>
    </w:p>
    <w:p w14:paraId="4D97C34E" w14:textId="77777777" w:rsidR="00F84F0C" w:rsidRPr="003250B2" w:rsidRDefault="00EA4D5F" w:rsidP="00334FC8">
      <w:pPr>
        <w:ind w:hanging="142"/>
        <w:contextualSpacing/>
        <w:jc w:val="right"/>
      </w:pPr>
      <w:r w:rsidRPr="003250B2">
        <w:t xml:space="preserve"> </w:t>
      </w:r>
      <w:r w:rsidR="00F84F0C" w:rsidRPr="003250B2">
        <w:t>(посада)</w:t>
      </w:r>
      <w:r w:rsidR="00F84F0C" w:rsidRPr="003250B2">
        <w:tab/>
      </w:r>
      <w:r w:rsidR="00F84F0C" w:rsidRPr="003250B2">
        <w:tab/>
      </w:r>
      <w:r w:rsidRPr="003250B2">
        <w:t xml:space="preserve">     </w:t>
      </w:r>
      <w:r w:rsidR="00F84F0C" w:rsidRPr="003250B2">
        <w:t>(підпис)</w:t>
      </w:r>
      <w:r w:rsidR="00F84F0C" w:rsidRPr="003250B2">
        <w:tab/>
      </w:r>
      <w:r w:rsidR="00F84F0C" w:rsidRPr="003250B2">
        <w:tab/>
        <w:t xml:space="preserve"> (прізвище, </w:t>
      </w:r>
      <w:r w:rsidR="007E4F25" w:rsidRPr="003250B2">
        <w:t xml:space="preserve">власне </w:t>
      </w:r>
      <w:r w:rsidR="00F84F0C" w:rsidRPr="003250B2">
        <w:t>ім’я, по батькові)</w:t>
      </w:r>
    </w:p>
    <w:p w14:paraId="522C5D21" w14:textId="77777777" w:rsidR="00F84F0C" w:rsidRPr="003250B2" w:rsidRDefault="00F84F0C" w:rsidP="00F84F0C">
      <w:pPr>
        <w:ind w:firstLine="708"/>
        <w:contextualSpacing/>
        <w:jc w:val="left"/>
      </w:pPr>
      <w:r w:rsidRPr="003250B2">
        <w:t>__________</w:t>
      </w:r>
      <w:r w:rsidRPr="003250B2">
        <w:tab/>
      </w:r>
      <w:r w:rsidRPr="003250B2">
        <w:tab/>
      </w:r>
      <w:r w:rsidRPr="003250B2">
        <w:tab/>
        <w:t>__________</w:t>
      </w:r>
      <w:r w:rsidRPr="003250B2">
        <w:tab/>
      </w:r>
      <w:r w:rsidRPr="003250B2">
        <w:tab/>
        <w:t>___________________________;</w:t>
      </w:r>
    </w:p>
    <w:p w14:paraId="0AFD9402" w14:textId="77777777" w:rsidR="00F84F0C" w:rsidRPr="003250B2" w:rsidRDefault="00F84F0C" w:rsidP="00334FC8">
      <w:pPr>
        <w:contextualSpacing/>
        <w:jc w:val="right"/>
      </w:pPr>
      <w:r w:rsidRPr="003250B2">
        <w:rPr>
          <w:sz w:val="24"/>
          <w:szCs w:val="24"/>
        </w:rPr>
        <w:t xml:space="preserve">   </w:t>
      </w:r>
      <w:r w:rsidRPr="003250B2">
        <w:t>(посада)</w:t>
      </w:r>
      <w:r w:rsidR="00EA4D5F" w:rsidRPr="003250B2">
        <w:t xml:space="preserve">              </w:t>
      </w:r>
      <w:r w:rsidRPr="003250B2">
        <w:tab/>
        <w:t>(підпис)</w:t>
      </w:r>
      <w:r w:rsidRPr="003250B2">
        <w:tab/>
        <w:t xml:space="preserve">    (прізвище, </w:t>
      </w:r>
      <w:r w:rsidR="007E4F25" w:rsidRPr="003250B2">
        <w:t xml:space="preserve">власне </w:t>
      </w:r>
      <w:r w:rsidRPr="003250B2">
        <w:t>ім’я, по батькові)</w:t>
      </w:r>
    </w:p>
    <w:p w14:paraId="3D23BC1C" w14:textId="77777777" w:rsidR="00F84F0C" w:rsidRPr="003250B2" w:rsidRDefault="00F84F0C" w:rsidP="00F84F0C">
      <w:pPr>
        <w:ind w:firstLine="708"/>
        <w:contextualSpacing/>
        <w:jc w:val="left"/>
      </w:pPr>
      <w:r w:rsidRPr="003250B2">
        <w:t>__________</w:t>
      </w:r>
      <w:r w:rsidRPr="003250B2">
        <w:tab/>
      </w:r>
      <w:r w:rsidRPr="003250B2">
        <w:tab/>
      </w:r>
      <w:r w:rsidRPr="003250B2">
        <w:tab/>
        <w:t>__________</w:t>
      </w:r>
      <w:r w:rsidRPr="003250B2">
        <w:tab/>
      </w:r>
      <w:r w:rsidRPr="003250B2">
        <w:tab/>
        <w:t>___________________________.</w:t>
      </w:r>
    </w:p>
    <w:p w14:paraId="1EF45E88" w14:textId="77777777" w:rsidR="00F84F0C" w:rsidRPr="003250B2" w:rsidRDefault="00F84F0C" w:rsidP="00334FC8">
      <w:pPr>
        <w:ind w:firstLine="142"/>
        <w:contextualSpacing/>
        <w:jc w:val="right"/>
      </w:pPr>
      <w:r w:rsidRPr="003250B2">
        <w:t xml:space="preserve">  </w:t>
      </w:r>
      <w:r w:rsidR="00EA4D5F" w:rsidRPr="003250B2">
        <w:t xml:space="preserve">  </w:t>
      </w:r>
      <w:r w:rsidRPr="003250B2">
        <w:t xml:space="preserve"> </w:t>
      </w:r>
      <w:r w:rsidR="00370CFF">
        <w:t xml:space="preserve">  </w:t>
      </w:r>
      <w:r w:rsidRPr="003250B2">
        <w:t>(посада)</w:t>
      </w:r>
      <w:r w:rsidRPr="003250B2">
        <w:tab/>
      </w:r>
      <w:r w:rsidRPr="003250B2">
        <w:tab/>
      </w:r>
      <w:r w:rsidR="00EA4D5F" w:rsidRPr="003250B2">
        <w:t xml:space="preserve">    </w:t>
      </w:r>
      <w:r w:rsidRPr="003250B2">
        <w:t xml:space="preserve">  (підпис)</w:t>
      </w:r>
      <w:r w:rsidRPr="003250B2">
        <w:tab/>
      </w:r>
      <w:r w:rsidRPr="003250B2">
        <w:tab/>
        <w:t xml:space="preserve"> (прізвище, </w:t>
      </w:r>
      <w:r w:rsidR="007E4F25" w:rsidRPr="003250B2">
        <w:t xml:space="preserve">власне </w:t>
      </w:r>
      <w:r w:rsidRPr="003250B2">
        <w:t>ім’я, по батькові)</w:t>
      </w:r>
    </w:p>
    <w:p w14:paraId="1FDB5183" w14:textId="77777777" w:rsidR="00F84F0C" w:rsidRPr="003250B2" w:rsidRDefault="00F84F0C" w:rsidP="00EA4D5F">
      <w:pPr>
        <w:ind w:firstLine="142"/>
        <w:contextualSpacing/>
        <w:jc w:val="left"/>
      </w:pPr>
    </w:p>
    <w:p w14:paraId="3BD2DAB8" w14:textId="77777777" w:rsidR="00123563" w:rsidRPr="003250B2" w:rsidRDefault="00123563" w:rsidP="00F849FE">
      <w:pPr>
        <w:rPr>
          <w:shd w:val="clear" w:color="auto" w:fill="FFFFFF"/>
        </w:rPr>
      </w:pPr>
      <w:r w:rsidRPr="003250B2">
        <w:rPr>
          <w:shd w:val="clear" w:color="auto" w:fill="FFFFFF"/>
        </w:rPr>
        <w:t>___________________</w:t>
      </w:r>
    </w:p>
    <w:p w14:paraId="231D8D4D" w14:textId="77777777" w:rsidR="00F849FE" w:rsidRPr="00CB52EB" w:rsidRDefault="00E462BC" w:rsidP="00F849FE">
      <w:pPr>
        <w:rPr>
          <w:sz w:val="22"/>
          <w:szCs w:val="22"/>
          <w:shd w:val="clear" w:color="auto" w:fill="FFFFFF"/>
        </w:rPr>
      </w:pPr>
      <w:r w:rsidRPr="00CB52EB">
        <w:rPr>
          <w:sz w:val="22"/>
          <w:szCs w:val="22"/>
          <w:shd w:val="clear" w:color="auto" w:fill="FFFFFF"/>
          <w:vertAlign w:val="superscript"/>
        </w:rPr>
        <w:t>1</w:t>
      </w:r>
      <w:r w:rsidR="00F849FE" w:rsidRPr="00CB52EB">
        <w:rPr>
          <w:sz w:val="22"/>
          <w:szCs w:val="22"/>
        </w:rPr>
        <w:t xml:space="preserve">Позиція не заповнюється в разі відсутності керівника </w:t>
      </w:r>
      <w:r w:rsidR="00F849FE" w:rsidRPr="00CB52EB">
        <w:rPr>
          <w:color w:val="000000"/>
          <w:sz w:val="22"/>
          <w:szCs w:val="22"/>
        </w:rPr>
        <w:t>об’єкта перевірки/особи, уповноваженої представляти об’єкт перевірки/інших працівників об’єкта перевірки</w:t>
      </w:r>
      <w:r w:rsidRPr="00CB52EB">
        <w:rPr>
          <w:color w:val="000000"/>
          <w:sz w:val="22"/>
          <w:szCs w:val="22"/>
        </w:rPr>
        <w:t>.</w:t>
      </w:r>
    </w:p>
    <w:p w14:paraId="3FC28F40" w14:textId="77777777" w:rsidR="002F0BEB" w:rsidRDefault="00E462BC" w:rsidP="002F0BEB">
      <w:pPr>
        <w:rPr>
          <w:color w:val="000000"/>
          <w:sz w:val="22"/>
          <w:szCs w:val="22"/>
        </w:rPr>
        <w:sectPr w:rsidR="002F0BEB" w:rsidSect="00CB52EB">
          <w:headerReference w:type="first" r:id="rId24"/>
          <w:pgSz w:w="11906" w:h="16838" w:code="9"/>
          <w:pgMar w:top="567" w:right="567" w:bottom="1701" w:left="1701" w:header="709" w:footer="709" w:gutter="0"/>
          <w:pgNumType w:start="1"/>
          <w:cols w:space="708"/>
          <w:titlePg/>
          <w:docGrid w:linePitch="381"/>
        </w:sectPr>
      </w:pPr>
      <w:r w:rsidRPr="00CB52EB">
        <w:rPr>
          <w:sz w:val="22"/>
          <w:szCs w:val="22"/>
          <w:shd w:val="clear" w:color="auto" w:fill="FFFFFF"/>
          <w:vertAlign w:val="superscript"/>
        </w:rPr>
        <w:t>2</w:t>
      </w:r>
      <w:r w:rsidR="00F849FE" w:rsidRPr="00CB52EB">
        <w:rPr>
          <w:sz w:val="22"/>
          <w:szCs w:val="22"/>
        </w:rPr>
        <w:t xml:space="preserve">Позиція не заповнюється в разі відсутності керівника </w:t>
      </w:r>
      <w:r w:rsidR="00F849FE" w:rsidRPr="00CB52EB">
        <w:rPr>
          <w:color w:val="000000"/>
          <w:sz w:val="22"/>
          <w:szCs w:val="22"/>
        </w:rPr>
        <w:t xml:space="preserve">об’єкта перевірки/особи, уповноваженої представляти об’єкт перевірки/інших </w:t>
      </w:r>
      <w:r w:rsidR="00C87E98">
        <w:rPr>
          <w:color w:val="000000"/>
          <w:sz w:val="22"/>
          <w:szCs w:val="22"/>
        </w:rPr>
        <w:t>п</w:t>
      </w:r>
      <w:r w:rsidR="00F849FE" w:rsidRPr="00CB52EB">
        <w:rPr>
          <w:color w:val="000000"/>
          <w:sz w:val="22"/>
          <w:szCs w:val="22"/>
        </w:rPr>
        <w:t>рацівників об’єкта перевірки</w:t>
      </w:r>
      <w:r w:rsidRPr="00CB52EB">
        <w:rPr>
          <w:color w:val="000000"/>
          <w:sz w:val="22"/>
          <w:szCs w:val="22"/>
        </w:rPr>
        <w:t>.</w:t>
      </w:r>
    </w:p>
    <w:p w14:paraId="25FE60A5" w14:textId="77777777" w:rsidR="003A34BA" w:rsidRPr="003250B2" w:rsidRDefault="003A1E9B" w:rsidP="00CB52EB">
      <w:pPr>
        <w:pStyle w:val="af7"/>
        <w:spacing w:after="0" w:line="240" w:lineRule="auto"/>
        <w:ind w:left="5670" w:right="707"/>
        <w:rPr>
          <w:rFonts w:cs="Times New Roman"/>
          <w:sz w:val="28"/>
          <w:szCs w:val="28"/>
        </w:rPr>
      </w:pPr>
      <w:r w:rsidRPr="003250B2">
        <w:rPr>
          <w:sz w:val="28"/>
          <w:szCs w:val="28"/>
        </w:rPr>
        <w:lastRenderedPageBreak/>
        <w:t>Додаток 2</w:t>
      </w:r>
      <w:r w:rsidRPr="003250B2">
        <w:rPr>
          <w:sz w:val="28"/>
          <w:szCs w:val="28"/>
        </w:rPr>
        <w:br/>
        <w:t xml:space="preserve">до Положення </w:t>
      </w:r>
      <w:r w:rsidR="003A34BA" w:rsidRPr="003250B2">
        <w:rPr>
          <w:rFonts w:cs="Times New Roman"/>
          <w:sz w:val="28"/>
          <w:szCs w:val="28"/>
        </w:rPr>
        <w:t xml:space="preserve">проведення перевірок </w:t>
      </w:r>
      <w:r w:rsidR="0081421C" w:rsidRPr="003250B2">
        <w:rPr>
          <w:rFonts w:cs="Times New Roman"/>
          <w:sz w:val="28"/>
          <w:szCs w:val="28"/>
        </w:rPr>
        <w:t xml:space="preserve">небанківських </w:t>
      </w:r>
      <w:r w:rsidR="003A34BA" w:rsidRPr="003250B2">
        <w:rPr>
          <w:rFonts w:cs="Times New Roman"/>
          <w:sz w:val="28"/>
          <w:szCs w:val="28"/>
        </w:rPr>
        <w:t>надавачів платіжних послуг</w:t>
      </w:r>
      <w:r w:rsidR="0081421C" w:rsidRPr="003250B2">
        <w:rPr>
          <w:rFonts w:cs="Times New Roman"/>
          <w:sz w:val="28"/>
          <w:szCs w:val="28"/>
        </w:rPr>
        <w:t>, надавачів обмежених платіжних послуг</w:t>
      </w:r>
    </w:p>
    <w:p w14:paraId="2ACE5DFA" w14:textId="77777777" w:rsidR="003A1E9B" w:rsidRPr="003250B2" w:rsidRDefault="008D2FFC" w:rsidP="003A34BA">
      <w:pPr>
        <w:pStyle w:val="10"/>
        <w:numPr>
          <w:ilvl w:val="0"/>
          <w:numId w:val="2"/>
        </w:numPr>
        <w:spacing w:before="0" w:after="0" w:line="240" w:lineRule="auto"/>
        <w:ind w:left="5529" w:right="707"/>
        <w:jc w:val="left"/>
        <w:rPr>
          <w:b w:val="0"/>
          <w:szCs w:val="28"/>
        </w:rPr>
      </w:pPr>
      <w:r>
        <w:rPr>
          <w:b w:val="0"/>
          <w:szCs w:val="28"/>
        </w:rPr>
        <w:t xml:space="preserve"> </w:t>
      </w:r>
      <w:r w:rsidR="003A1E9B" w:rsidRPr="003250B2">
        <w:rPr>
          <w:b w:val="0"/>
          <w:szCs w:val="28"/>
        </w:rPr>
        <w:t xml:space="preserve">(пункт </w:t>
      </w:r>
      <w:r w:rsidR="00D464D0" w:rsidRPr="003250B2">
        <w:rPr>
          <w:b w:val="0"/>
          <w:szCs w:val="28"/>
          <w:lang w:val="ru-RU"/>
        </w:rPr>
        <w:t>35</w:t>
      </w:r>
      <w:r w:rsidR="00D464D0" w:rsidRPr="003250B2">
        <w:rPr>
          <w:b w:val="0"/>
          <w:szCs w:val="28"/>
        </w:rPr>
        <w:t xml:space="preserve"> </w:t>
      </w:r>
      <w:r w:rsidR="003A1E9B" w:rsidRPr="003250B2">
        <w:rPr>
          <w:b w:val="0"/>
          <w:szCs w:val="28"/>
        </w:rPr>
        <w:t xml:space="preserve">розділу </w:t>
      </w:r>
      <w:r w:rsidR="0081421C" w:rsidRPr="003250B2">
        <w:rPr>
          <w:b w:val="0"/>
          <w:szCs w:val="28"/>
          <w:lang w:val="en-US"/>
        </w:rPr>
        <w:t>V</w:t>
      </w:r>
      <w:r w:rsidR="00C22760" w:rsidRPr="003250B2">
        <w:rPr>
          <w:b w:val="0"/>
          <w:szCs w:val="28"/>
        </w:rPr>
        <w:t>І</w:t>
      </w:r>
      <w:r w:rsidR="003A1E9B" w:rsidRPr="003250B2">
        <w:rPr>
          <w:b w:val="0"/>
          <w:szCs w:val="28"/>
        </w:rPr>
        <w:t>)</w:t>
      </w:r>
    </w:p>
    <w:p w14:paraId="49F816F6" w14:textId="77777777" w:rsidR="003A34BA" w:rsidRPr="003250B2" w:rsidRDefault="003A34BA" w:rsidP="003A34BA">
      <w:pPr>
        <w:rPr>
          <w:lang w:eastAsia="zh-CN"/>
        </w:rPr>
      </w:pPr>
    </w:p>
    <w:p w14:paraId="4D95BEB9" w14:textId="77777777" w:rsidR="003A34BA" w:rsidRPr="003250B2" w:rsidRDefault="003A34BA" w:rsidP="003A34BA">
      <w:pPr>
        <w:pStyle w:val="Textbody"/>
        <w:spacing w:after="0" w:line="240" w:lineRule="auto"/>
        <w:jc w:val="center"/>
        <w:rPr>
          <w:rFonts w:ascii="Times New Roman" w:hAnsi="Times New Roman" w:cs="Times New Roman"/>
          <w:sz w:val="28"/>
          <w:szCs w:val="28"/>
        </w:rPr>
      </w:pPr>
      <w:r w:rsidRPr="003250B2">
        <w:rPr>
          <w:rFonts w:ascii="Times New Roman" w:hAnsi="Times New Roman" w:cs="Times New Roman"/>
          <w:sz w:val="28"/>
          <w:szCs w:val="28"/>
        </w:rPr>
        <w:t xml:space="preserve">Протокол зустрічі </w:t>
      </w:r>
    </w:p>
    <w:p w14:paraId="04C29381" w14:textId="77777777" w:rsidR="003A34BA" w:rsidRPr="003250B2" w:rsidRDefault="003A34BA" w:rsidP="003A34BA">
      <w:pPr>
        <w:pStyle w:val="Textbody"/>
        <w:spacing w:after="0" w:line="240" w:lineRule="auto"/>
        <w:jc w:val="center"/>
        <w:rPr>
          <w:rFonts w:ascii="Times New Roman" w:hAnsi="Times New Roman" w:cs="Times New Roman"/>
          <w:b/>
          <w:sz w:val="28"/>
          <w:szCs w:val="28"/>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539"/>
        <w:gridCol w:w="3260"/>
        <w:gridCol w:w="2835"/>
      </w:tblGrid>
      <w:tr w:rsidR="00AC6318" w:rsidRPr="003250B2" w14:paraId="3E6A2EFD" w14:textId="77777777" w:rsidTr="00AB20C3">
        <w:tc>
          <w:tcPr>
            <w:tcW w:w="3539" w:type="dxa"/>
            <w:shd w:val="clear" w:color="auto" w:fill="auto"/>
          </w:tcPr>
          <w:p w14:paraId="37A17C9A" w14:textId="77777777" w:rsidR="003A34BA" w:rsidRPr="003250B2" w:rsidRDefault="003A34BA" w:rsidP="00AB20C3">
            <w:r w:rsidRPr="003250B2">
              <w:rPr>
                <w:lang w:val="ru-RU"/>
              </w:rPr>
              <w:t>в</w:t>
            </w:r>
            <w:r w:rsidRPr="003250B2">
              <w:t xml:space="preserve">ід </w:t>
            </w:r>
            <w:r w:rsidRPr="003250B2">
              <w:rPr>
                <w:lang w:val="en-US"/>
              </w:rPr>
              <w:t>“___”_______</w:t>
            </w:r>
            <w:r w:rsidRPr="003250B2">
              <w:t>20__ року</w:t>
            </w:r>
          </w:p>
        </w:tc>
        <w:tc>
          <w:tcPr>
            <w:tcW w:w="3260" w:type="dxa"/>
            <w:shd w:val="clear" w:color="auto" w:fill="auto"/>
          </w:tcPr>
          <w:p w14:paraId="4935F763" w14:textId="77777777" w:rsidR="003A34BA" w:rsidRPr="003250B2" w:rsidRDefault="003A34BA" w:rsidP="00AB20C3">
            <w:r w:rsidRPr="003250B2">
              <w:t xml:space="preserve"> ____________________</w:t>
            </w:r>
          </w:p>
          <w:p w14:paraId="366069D5" w14:textId="77777777" w:rsidR="003A34BA" w:rsidRPr="003250B2" w:rsidRDefault="003A34BA" w:rsidP="00AB20C3">
            <w:pPr>
              <w:tabs>
                <w:tab w:val="left" w:pos="550"/>
              </w:tabs>
              <w:ind w:left="-675" w:right="283" w:firstLine="284"/>
              <w:jc w:val="center"/>
            </w:pPr>
            <w:r w:rsidRPr="003250B2">
              <w:rPr>
                <w:sz w:val="24"/>
                <w:szCs w:val="24"/>
              </w:rPr>
              <w:t xml:space="preserve">        </w:t>
            </w:r>
            <w:r w:rsidRPr="003250B2">
              <w:rPr>
                <w:sz w:val="24"/>
                <w:szCs w:val="24"/>
                <w:lang w:val="en-US"/>
              </w:rPr>
              <w:t xml:space="preserve"> </w:t>
            </w:r>
            <w:r w:rsidRPr="003250B2">
              <w:t>(місце складання)</w:t>
            </w:r>
          </w:p>
        </w:tc>
        <w:tc>
          <w:tcPr>
            <w:tcW w:w="2835" w:type="dxa"/>
            <w:shd w:val="clear" w:color="auto" w:fill="auto"/>
          </w:tcPr>
          <w:p w14:paraId="2BC8D431" w14:textId="77777777" w:rsidR="003A34BA" w:rsidRPr="003250B2" w:rsidRDefault="003A34BA" w:rsidP="00CB52EB">
            <w:pPr>
              <w:tabs>
                <w:tab w:val="left" w:pos="550"/>
              </w:tabs>
              <w:ind w:left="-675" w:right="283" w:firstLine="284"/>
              <w:jc w:val="center"/>
            </w:pPr>
            <w:r w:rsidRPr="003250B2">
              <w:t>№ ______</w:t>
            </w:r>
            <w:r w:rsidR="000805B9">
              <w:t xml:space="preserve">_____ </w:t>
            </w:r>
          </w:p>
          <w:p w14:paraId="52811E09" w14:textId="77777777" w:rsidR="003A34BA" w:rsidRPr="003250B2" w:rsidRDefault="003A34BA" w:rsidP="000805B9">
            <w:pPr>
              <w:tabs>
                <w:tab w:val="left" w:pos="550"/>
              </w:tabs>
              <w:ind w:left="-675" w:right="283" w:firstLine="284"/>
              <w:jc w:val="right"/>
            </w:pPr>
          </w:p>
        </w:tc>
      </w:tr>
    </w:tbl>
    <w:p w14:paraId="0A997316" w14:textId="77777777" w:rsidR="003A34BA" w:rsidRPr="003250B2" w:rsidRDefault="003A34BA" w:rsidP="003A34BA">
      <w:pPr>
        <w:pStyle w:val="Textbody"/>
        <w:spacing w:after="0" w:line="240" w:lineRule="auto"/>
        <w:ind w:left="357" w:right="357"/>
        <w:jc w:val="center"/>
        <w:rPr>
          <w:rFonts w:ascii="Times New Roman" w:hAnsi="Times New Roman" w:cs="Times New Roman"/>
          <w:sz w:val="28"/>
          <w:szCs w:val="28"/>
        </w:rPr>
      </w:pPr>
      <w:r w:rsidRPr="003250B2">
        <w:rPr>
          <w:rFonts w:ascii="Times New Roman" w:hAnsi="Times New Roman" w:cs="Times New Roman"/>
          <w:sz w:val="28"/>
          <w:szCs w:val="28"/>
        </w:rPr>
        <w:t>_____________________________</w:t>
      </w:r>
    </w:p>
    <w:p w14:paraId="3BE0B7EF" w14:textId="77777777" w:rsidR="003A34BA" w:rsidRPr="003250B2" w:rsidRDefault="003A34BA" w:rsidP="003A34BA">
      <w:pPr>
        <w:pStyle w:val="Textbody"/>
        <w:spacing w:after="0" w:line="240" w:lineRule="auto"/>
        <w:ind w:left="357" w:right="357"/>
        <w:jc w:val="center"/>
        <w:rPr>
          <w:rFonts w:ascii="Times New Roman" w:hAnsi="Times New Roman" w:cs="Times New Roman"/>
          <w:sz w:val="28"/>
          <w:szCs w:val="28"/>
        </w:rPr>
      </w:pPr>
      <w:r w:rsidRPr="003250B2">
        <w:rPr>
          <w:rFonts w:ascii="Times New Roman" w:hAnsi="Times New Roman" w:cs="Times New Roman"/>
          <w:sz w:val="28"/>
          <w:szCs w:val="28"/>
        </w:rPr>
        <w:t>(найменування об’єкта перевірки</w:t>
      </w:r>
      <w:r w:rsidR="00E462BC" w:rsidRPr="003250B2">
        <w:rPr>
          <w:rFonts w:ascii="Times New Roman" w:hAnsi="Times New Roman" w:cs="Times New Roman"/>
          <w:sz w:val="28"/>
          <w:szCs w:val="28"/>
        </w:rPr>
        <w:t>)</w:t>
      </w:r>
    </w:p>
    <w:p w14:paraId="36FD145B" w14:textId="77777777" w:rsidR="003A34BA" w:rsidRPr="003250B2" w:rsidRDefault="003A34BA" w:rsidP="003A34BA">
      <w:pPr>
        <w:pStyle w:val="Textbody"/>
        <w:spacing w:after="0" w:line="240" w:lineRule="auto"/>
        <w:ind w:left="357" w:right="357"/>
        <w:jc w:val="center"/>
        <w:rPr>
          <w:rFonts w:ascii="Times New Roman" w:hAnsi="Times New Roman" w:cs="Times New Roman"/>
          <w:sz w:val="28"/>
          <w:szCs w:val="28"/>
        </w:rPr>
      </w:pPr>
      <w:r w:rsidRPr="003250B2">
        <w:rPr>
          <w:rFonts w:ascii="Times New Roman" w:hAnsi="Times New Roman" w:cs="Times New Roman"/>
          <w:sz w:val="28"/>
          <w:szCs w:val="28"/>
        </w:rPr>
        <w:t>__________________________________________________________</w:t>
      </w:r>
      <w:r w:rsidR="000805B9">
        <w:rPr>
          <w:rFonts w:ascii="Times New Roman" w:hAnsi="Times New Roman" w:cs="Times New Roman"/>
          <w:sz w:val="28"/>
          <w:szCs w:val="28"/>
        </w:rPr>
        <w:t xml:space="preserve"> .</w:t>
      </w:r>
    </w:p>
    <w:p w14:paraId="2602BA4E" w14:textId="77777777" w:rsidR="003A34BA" w:rsidRPr="003250B2" w:rsidRDefault="003A34BA" w:rsidP="003A34BA">
      <w:pPr>
        <w:pStyle w:val="Textbody"/>
        <w:spacing w:after="0" w:line="240" w:lineRule="auto"/>
        <w:ind w:left="357" w:right="357"/>
        <w:jc w:val="center"/>
        <w:rPr>
          <w:rFonts w:ascii="Times New Roman" w:hAnsi="Times New Roman" w:cs="Times New Roman"/>
          <w:sz w:val="28"/>
          <w:szCs w:val="28"/>
        </w:rPr>
      </w:pPr>
      <w:r w:rsidRPr="003250B2">
        <w:rPr>
          <w:rFonts w:ascii="Times New Roman" w:hAnsi="Times New Roman" w:cs="Times New Roman"/>
          <w:sz w:val="28"/>
          <w:szCs w:val="28"/>
        </w:rPr>
        <w:t xml:space="preserve">(прізвище, </w:t>
      </w:r>
      <w:r w:rsidR="00E462BC"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 його керівника)</w:t>
      </w:r>
    </w:p>
    <w:p w14:paraId="51B2149B" w14:textId="77777777" w:rsidR="003A34BA" w:rsidRPr="003250B2" w:rsidRDefault="003A34BA" w:rsidP="003A34BA">
      <w:pPr>
        <w:pStyle w:val="Standard"/>
        <w:rPr>
          <w:rFonts w:ascii="Times New Roman" w:hAnsi="Times New Roman" w:cs="Times New Roman"/>
          <w:sz w:val="28"/>
          <w:szCs w:val="28"/>
        </w:rPr>
      </w:pPr>
      <w:bookmarkStart w:id="67" w:name="n346"/>
      <w:bookmarkEnd w:id="67"/>
    </w:p>
    <w:tbl>
      <w:tblPr>
        <w:tblW w:w="4828" w:type="pct"/>
        <w:tblLayout w:type="fixed"/>
        <w:tblCellMar>
          <w:left w:w="10" w:type="dxa"/>
          <w:right w:w="10" w:type="dxa"/>
        </w:tblCellMar>
        <w:tblLook w:val="04A0" w:firstRow="1" w:lastRow="0" w:firstColumn="1" w:lastColumn="0" w:noHBand="0" w:noVBand="1"/>
      </w:tblPr>
      <w:tblGrid>
        <w:gridCol w:w="4419"/>
        <w:gridCol w:w="4653"/>
        <w:gridCol w:w="782"/>
      </w:tblGrid>
      <w:tr w:rsidR="00AC6318" w:rsidRPr="003250B2" w14:paraId="5E451E3F" w14:textId="77777777" w:rsidTr="00CE40BC">
        <w:trPr>
          <w:trHeight w:val="710"/>
        </w:trPr>
        <w:tc>
          <w:tcPr>
            <w:tcW w:w="9306" w:type="dxa"/>
            <w:gridSpan w:val="3"/>
            <w:shd w:val="clear" w:color="auto" w:fill="auto"/>
            <w:tcMar>
              <w:top w:w="28" w:type="dxa"/>
              <w:left w:w="28" w:type="dxa"/>
              <w:bottom w:w="28" w:type="dxa"/>
              <w:right w:w="28" w:type="dxa"/>
            </w:tcMar>
          </w:tcPr>
          <w:p w14:paraId="37CD6915" w14:textId="77777777" w:rsidR="003A34BA" w:rsidRPr="003250B2" w:rsidRDefault="003A34BA" w:rsidP="00A95165">
            <w:pPr>
              <w:pStyle w:val="TableContents"/>
              <w:rPr>
                <w:rFonts w:ascii="Times New Roman" w:hAnsi="Times New Roman" w:cs="Times New Roman"/>
                <w:sz w:val="28"/>
                <w:szCs w:val="28"/>
              </w:rPr>
            </w:pPr>
            <w:r w:rsidRPr="003250B2">
              <w:rPr>
                <w:rFonts w:ascii="Times New Roman" w:hAnsi="Times New Roman" w:cs="Times New Roman"/>
                <w:sz w:val="28"/>
                <w:szCs w:val="28"/>
              </w:rPr>
              <w:t>1. Мета зустрічі:</w:t>
            </w:r>
          </w:p>
        </w:tc>
      </w:tr>
      <w:tr w:rsidR="00AC6318" w:rsidRPr="003250B2" w14:paraId="4F2EB11D" w14:textId="77777777" w:rsidTr="00CE40BC">
        <w:tc>
          <w:tcPr>
            <w:tcW w:w="4419" w:type="dxa"/>
            <w:shd w:val="clear" w:color="auto" w:fill="auto"/>
            <w:tcMar>
              <w:top w:w="28" w:type="dxa"/>
              <w:left w:w="28" w:type="dxa"/>
              <w:bottom w:w="28" w:type="dxa"/>
              <w:right w:w="28" w:type="dxa"/>
            </w:tcMar>
          </w:tcPr>
          <w:p w14:paraId="1CA64C01" w14:textId="77777777" w:rsidR="003A34BA" w:rsidRPr="003250B2" w:rsidRDefault="003A34BA" w:rsidP="00A95165">
            <w:pPr>
              <w:pStyle w:val="TableContents"/>
              <w:rPr>
                <w:rFonts w:ascii="Times New Roman" w:hAnsi="Times New Roman" w:cs="Times New Roman"/>
                <w:sz w:val="28"/>
                <w:szCs w:val="28"/>
              </w:rPr>
            </w:pPr>
            <w:bookmarkStart w:id="68" w:name="n347"/>
            <w:bookmarkEnd w:id="68"/>
            <w:r w:rsidRPr="003250B2">
              <w:rPr>
                <w:rFonts w:ascii="Times New Roman" w:hAnsi="Times New Roman" w:cs="Times New Roman"/>
                <w:sz w:val="28"/>
                <w:szCs w:val="28"/>
              </w:rPr>
              <w:t>2. Дата і час зустрічі:</w:t>
            </w:r>
          </w:p>
        </w:tc>
        <w:tc>
          <w:tcPr>
            <w:tcW w:w="4887" w:type="dxa"/>
            <w:gridSpan w:val="2"/>
            <w:shd w:val="clear" w:color="auto" w:fill="auto"/>
            <w:tcMar>
              <w:top w:w="28" w:type="dxa"/>
              <w:left w:w="28" w:type="dxa"/>
              <w:bottom w:w="28" w:type="dxa"/>
              <w:right w:w="28" w:type="dxa"/>
            </w:tcMar>
          </w:tcPr>
          <w:p w14:paraId="32BE722B" w14:textId="77777777" w:rsidR="003A34BA" w:rsidRPr="003250B2" w:rsidRDefault="003A34BA" w:rsidP="00A95165">
            <w:pPr>
              <w:pStyle w:val="TableContents"/>
              <w:rPr>
                <w:rFonts w:ascii="Times New Roman" w:hAnsi="Times New Roman" w:cs="Times New Roman"/>
                <w:sz w:val="28"/>
                <w:szCs w:val="28"/>
              </w:rPr>
            </w:pPr>
          </w:p>
        </w:tc>
      </w:tr>
      <w:tr w:rsidR="00AC6318" w:rsidRPr="003250B2" w14:paraId="5DE572AC" w14:textId="77777777" w:rsidTr="00CE40BC">
        <w:tc>
          <w:tcPr>
            <w:tcW w:w="4419" w:type="dxa"/>
            <w:shd w:val="clear" w:color="auto" w:fill="auto"/>
            <w:tcMar>
              <w:top w:w="28" w:type="dxa"/>
              <w:left w:w="28" w:type="dxa"/>
              <w:bottom w:w="28" w:type="dxa"/>
              <w:right w:w="28" w:type="dxa"/>
            </w:tcMar>
          </w:tcPr>
          <w:p w14:paraId="4D4D890A" w14:textId="77777777" w:rsidR="003A34BA" w:rsidRPr="003250B2" w:rsidRDefault="003A34BA" w:rsidP="00A95165">
            <w:pPr>
              <w:pStyle w:val="TableContents"/>
              <w:rPr>
                <w:rFonts w:ascii="Times New Roman" w:hAnsi="Times New Roman" w:cs="Times New Roman"/>
                <w:sz w:val="28"/>
                <w:szCs w:val="28"/>
              </w:rPr>
            </w:pPr>
          </w:p>
          <w:p w14:paraId="328F26DD" w14:textId="77777777" w:rsidR="003A34BA" w:rsidRPr="003250B2" w:rsidRDefault="003A34BA" w:rsidP="00A95165">
            <w:pPr>
              <w:pStyle w:val="TableContents"/>
              <w:rPr>
                <w:rFonts w:ascii="Times New Roman" w:hAnsi="Times New Roman" w:cs="Times New Roman"/>
                <w:sz w:val="28"/>
                <w:szCs w:val="28"/>
              </w:rPr>
            </w:pPr>
            <w:r w:rsidRPr="003250B2">
              <w:rPr>
                <w:rFonts w:ascii="Times New Roman" w:hAnsi="Times New Roman" w:cs="Times New Roman"/>
                <w:sz w:val="28"/>
                <w:szCs w:val="28"/>
              </w:rPr>
              <w:t xml:space="preserve">3. Місце проведення </w:t>
            </w:r>
            <w:r w:rsidR="00AE63D7" w:rsidRPr="003250B2">
              <w:rPr>
                <w:rFonts w:ascii="Times New Roman" w:hAnsi="Times New Roman" w:cs="Times New Roman"/>
                <w:sz w:val="28"/>
                <w:szCs w:val="28"/>
              </w:rPr>
              <w:t>з</w:t>
            </w:r>
            <w:r w:rsidRPr="003250B2">
              <w:rPr>
                <w:rFonts w:ascii="Times New Roman" w:hAnsi="Times New Roman" w:cs="Times New Roman"/>
                <w:sz w:val="28"/>
                <w:szCs w:val="28"/>
              </w:rPr>
              <w:t>устрічі:</w:t>
            </w:r>
          </w:p>
          <w:p w14:paraId="38D2CB25" w14:textId="77777777" w:rsidR="003A34BA" w:rsidRPr="003250B2" w:rsidRDefault="003A34BA" w:rsidP="00A95165">
            <w:pPr>
              <w:pStyle w:val="TableContents"/>
              <w:rPr>
                <w:rFonts w:ascii="Times New Roman" w:hAnsi="Times New Roman" w:cs="Times New Roman"/>
                <w:sz w:val="28"/>
                <w:szCs w:val="28"/>
              </w:rPr>
            </w:pPr>
          </w:p>
        </w:tc>
        <w:tc>
          <w:tcPr>
            <w:tcW w:w="4887" w:type="dxa"/>
            <w:gridSpan w:val="2"/>
            <w:shd w:val="clear" w:color="auto" w:fill="auto"/>
            <w:tcMar>
              <w:top w:w="28" w:type="dxa"/>
              <w:left w:w="28" w:type="dxa"/>
              <w:bottom w:w="28" w:type="dxa"/>
              <w:right w:w="28" w:type="dxa"/>
            </w:tcMar>
          </w:tcPr>
          <w:p w14:paraId="09C822A3" w14:textId="77777777" w:rsidR="003A34BA" w:rsidRPr="003250B2" w:rsidRDefault="003A34BA" w:rsidP="00A95165">
            <w:pPr>
              <w:pStyle w:val="TableContents"/>
              <w:rPr>
                <w:rFonts w:ascii="Times New Roman" w:hAnsi="Times New Roman" w:cs="Times New Roman"/>
                <w:sz w:val="28"/>
                <w:szCs w:val="28"/>
              </w:rPr>
            </w:pPr>
          </w:p>
        </w:tc>
      </w:tr>
      <w:tr w:rsidR="00AC6318" w:rsidRPr="003250B2" w14:paraId="1E70ABB9" w14:textId="77777777" w:rsidTr="00CE40BC">
        <w:tc>
          <w:tcPr>
            <w:tcW w:w="4419" w:type="dxa"/>
            <w:shd w:val="clear" w:color="auto" w:fill="auto"/>
            <w:tcMar>
              <w:top w:w="28" w:type="dxa"/>
              <w:left w:w="28" w:type="dxa"/>
              <w:bottom w:w="28" w:type="dxa"/>
              <w:right w:w="28" w:type="dxa"/>
            </w:tcMar>
          </w:tcPr>
          <w:p w14:paraId="466D17CF" w14:textId="77777777" w:rsidR="003A34BA" w:rsidRPr="003250B2" w:rsidRDefault="003A34BA" w:rsidP="00A95165">
            <w:pPr>
              <w:pStyle w:val="TableContents"/>
              <w:rPr>
                <w:rFonts w:ascii="Times New Roman" w:hAnsi="Times New Roman" w:cs="Times New Roman"/>
                <w:sz w:val="28"/>
                <w:szCs w:val="28"/>
              </w:rPr>
            </w:pPr>
            <w:bookmarkStart w:id="69" w:name="n348"/>
            <w:bookmarkEnd w:id="69"/>
            <w:r w:rsidRPr="003250B2">
              <w:rPr>
                <w:rFonts w:ascii="Times New Roman" w:hAnsi="Times New Roman" w:cs="Times New Roman"/>
                <w:sz w:val="28"/>
                <w:szCs w:val="28"/>
              </w:rPr>
              <w:t>4. Представники Національного банку України:</w:t>
            </w:r>
          </w:p>
          <w:p w14:paraId="62374C8B" w14:textId="77777777" w:rsidR="003A34BA" w:rsidRPr="003250B2" w:rsidRDefault="003A34BA" w:rsidP="00A95165">
            <w:pPr>
              <w:pStyle w:val="TableContents"/>
              <w:rPr>
                <w:rFonts w:ascii="Times New Roman" w:hAnsi="Times New Roman" w:cs="Times New Roman"/>
                <w:sz w:val="28"/>
                <w:szCs w:val="28"/>
              </w:rPr>
            </w:pPr>
          </w:p>
        </w:tc>
        <w:tc>
          <w:tcPr>
            <w:tcW w:w="4887" w:type="dxa"/>
            <w:gridSpan w:val="2"/>
            <w:shd w:val="clear" w:color="auto" w:fill="auto"/>
            <w:tcMar>
              <w:top w:w="28" w:type="dxa"/>
              <w:left w:w="28" w:type="dxa"/>
              <w:bottom w:w="28" w:type="dxa"/>
              <w:right w:w="28" w:type="dxa"/>
            </w:tcMar>
          </w:tcPr>
          <w:p w14:paraId="7E80635C" w14:textId="77777777" w:rsidR="003A34BA" w:rsidRPr="003250B2" w:rsidRDefault="003A34BA" w:rsidP="00A95165">
            <w:pPr>
              <w:pStyle w:val="TableContents"/>
              <w:rPr>
                <w:rFonts w:ascii="Times New Roman" w:hAnsi="Times New Roman" w:cs="Times New Roman"/>
                <w:sz w:val="28"/>
                <w:szCs w:val="28"/>
              </w:rPr>
            </w:pPr>
          </w:p>
        </w:tc>
      </w:tr>
      <w:tr w:rsidR="00AC6318" w:rsidRPr="003250B2" w14:paraId="02973961" w14:textId="77777777" w:rsidTr="00CE40BC">
        <w:tc>
          <w:tcPr>
            <w:tcW w:w="4419" w:type="dxa"/>
            <w:shd w:val="clear" w:color="auto" w:fill="auto"/>
            <w:tcMar>
              <w:top w:w="28" w:type="dxa"/>
              <w:left w:w="28" w:type="dxa"/>
              <w:bottom w:w="28" w:type="dxa"/>
              <w:right w:w="28" w:type="dxa"/>
            </w:tcMar>
          </w:tcPr>
          <w:p w14:paraId="63788FE0" w14:textId="77777777" w:rsidR="003A34BA" w:rsidRPr="003250B2" w:rsidRDefault="003A34BA" w:rsidP="00A95165">
            <w:pPr>
              <w:pStyle w:val="TableContents"/>
              <w:rPr>
                <w:rFonts w:ascii="Times New Roman" w:hAnsi="Times New Roman" w:cs="Times New Roman"/>
                <w:sz w:val="28"/>
                <w:szCs w:val="28"/>
              </w:rPr>
            </w:pPr>
            <w:r w:rsidRPr="003250B2">
              <w:rPr>
                <w:rFonts w:ascii="Times New Roman" w:hAnsi="Times New Roman" w:cs="Times New Roman"/>
                <w:sz w:val="28"/>
                <w:szCs w:val="28"/>
              </w:rPr>
              <w:t>5. Представники об’єкта перевірки:</w:t>
            </w:r>
          </w:p>
          <w:p w14:paraId="23348302" w14:textId="77777777" w:rsidR="003A34BA" w:rsidRPr="003250B2" w:rsidRDefault="003A34BA" w:rsidP="00A95165">
            <w:pPr>
              <w:pStyle w:val="TableContents"/>
              <w:rPr>
                <w:rFonts w:ascii="Times New Roman" w:hAnsi="Times New Roman" w:cs="Times New Roman"/>
                <w:sz w:val="28"/>
                <w:szCs w:val="28"/>
              </w:rPr>
            </w:pPr>
          </w:p>
        </w:tc>
        <w:tc>
          <w:tcPr>
            <w:tcW w:w="4887" w:type="dxa"/>
            <w:gridSpan w:val="2"/>
            <w:shd w:val="clear" w:color="auto" w:fill="auto"/>
            <w:tcMar>
              <w:top w:w="28" w:type="dxa"/>
              <w:left w:w="28" w:type="dxa"/>
              <w:bottom w:w="28" w:type="dxa"/>
              <w:right w:w="28" w:type="dxa"/>
            </w:tcMar>
          </w:tcPr>
          <w:p w14:paraId="30929628" w14:textId="77777777" w:rsidR="003A34BA" w:rsidRPr="003250B2" w:rsidRDefault="003A34BA" w:rsidP="00A95165">
            <w:pPr>
              <w:pStyle w:val="TableContents"/>
              <w:rPr>
                <w:rFonts w:ascii="Times New Roman" w:hAnsi="Times New Roman" w:cs="Times New Roman"/>
                <w:sz w:val="28"/>
                <w:szCs w:val="28"/>
              </w:rPr>
            </w:pPr>
          </w:p>
        </w:tc>
      </w:tr>
      <w:tr w:rsidR="00AC6318" w:rsidRPr="003250B2" w14:paraId="468BFC10" w14:textId="77777777" w:rsidTr="00CE40BC">
        <w:tc>
          <w:tcPr>
            <w:tcW w:w="9306" w:type="dxa"/>
            <w:gridSpan w:val="3"/>
            <w:shd w:val="clear" w:color="auto" w:fill="auto"/>
            <w:tcMar>
              <w:top w:w="28" w:type="dxa"/>
              <w:left w:w="28" w:type="dxa"/>
              <w:bottom w:w="28" w:type="dxa"/>
              <w:right w:w="28" w:type="dxa"/>
            </w:tcMar>
          </w:tcPr>
          <w:p w14:paraId="7E80DE3B" w14:textId="77777777" w:rsidR="003A34BA" w:rsidRPr="003250B2" w:rsidRDefault="003A34BA" w:rsidP="00A95165">
            <w:pPr>
              <w:pStyle w:val="TableContents"/>
              <w:rPr>
                <w:rFonts w:ascii="Times New Roman" w:hAnsi="Times New Roman" w:cs="Times New Roman"/>
                <w:sz w:val="28"/>
                <w:szCs w:val="28"/>
              </w:rPr>
            </w:pPr>
            <w:bookmarkStart w:id="70" w:name="n349"/>
            <w:bookmarkEnd w:id="70"/>
            <w:r w:rsidRPr="003250B2">
              <w:rPr>
                <w:rFonts w:ascii="Times New Roman" w:hAnsi="Times New Roman" w:cs="Times New Roman"/>
                <w:sz w:val="28"/>
                <w:szCs w:val="28"/>
              </w:rPr>
              <w:t xml:space="preserve">6. Питання для обговорення: </w:t>
            </w:r>
            <w:r w:rsidRPr="003250B2">
              <w:rPr>
                <w:rFonts w:ascii="Times New Roman" w:hAnsi="Times New Roman" w:cs="Times New Roman"/>
                <w:sz w:val="28"/>
                <w:szCs w:val="28"/>
              </w:rPr>
              <w:br/>
              <w:t>(зазначити всі питання, які потребують обговорення):</w:t>
            </w:r>
          </w:p>
          <w:p w14:paraId="30DA6CC8" w14:textId="77777777" w:rsidR="003A34BA" w:rsidRPr="003250B2" w:rsidRDefault="003A34BA" w:rsidP="00A95165">
            <w:pPr>
              <w:pStyle w:val="TableContents"/>
              <w:rPr>
                <w:rFonts w:ascii="Times New Roman" w:hAnsi="Times New Roman" w:cs="Times New Roman"/>
                <w:sz w:val="28"/>
                <w:szCs w:val="28"/>
              </w:rPr>
            </w:pPr>
          </w:p>
        </w:tc>
      </w:tr>
      <w:tr w:rsidR="00AC6318" w:rsidRPr="003250B2" w14:paraId="7496F07C" w14:textId="77777777" w:rsidTr="00CE40BC">
        <w:trPr>
          <w:trHeight w:val="828"/>
        </w:trPr>
        <w:tc>
          <w:tcPr>
            <w:tcW w:w="9306" w:type="dxa"/>
            <w:gridSpan w:val="3"/>
            <w:shd w:val="clear" w:color="auto" w:fill="auto"/>
            <w:tcMar>
              <w:top w:w="28" w:type="dxa"/>
              <w:left w:w="28" w:type="dxa"/>
              <w:bottom w:w="28" w:type="dxa"/>
              <w:right w:w="28" w:type="dxa"/>
            </w:tcMar>
          </w:tcPr>
          <w:p w14:paraId="0351CFA0" w14:textId="77777777" w:rsidR="003A34BA" w:rsidRPr="003250B2" w:rsidRDefault="003A34BA" w:rsidP="00B853B5">
            <w:pPr>
              <w:pStyle w:val="TableContents"/>
              <w:spacing w:before="100" w:beforeAutospacing="1" w:after="100" w:afterAutospacing="1"/>
              <w:rPr>
                <w:rFonts w:ascii="Times New Roman" w:hAnsi="Times New Roman" w:cs="Times New Roman"/>
                <w:sz w:val="28"/>
                <w:szCs w:val="28"/>
              </w:rPr>
            </w:pPr>
            <w:r w:rsidRPr="003250B2">
              <w:rPr>
                <w:rFonts w:ascii="Times New Roman" w:hAnsi="Times New Roman" w:cs="Times New Roman"/>
                <w:sz w:val="28"/>
                <w:szCs w:val="28"/>
              </w:rPr>
              <w:t xml:space="preserve">1) </w:t>
            </w:r>
            <w:r w:rsidR="000805B9">
              <w:rPr>
                <w:rFonts w:ascii="Times New Roman" w:hAnsi="Times New Roman" w:cs="Times New Roman"/>
                <w:sz w:val="28"/>
                <w:szCs w:val="28"/>
              </w:rPr>
              <w:t xml:space="preserve">від </w:t>
            </w:r>
            <w:r w:rsidR="00193741" w:rsidRPr="003250B2">
              <w:rPr>
                <w:rFonts w:ascii="Times New Roman" w:hAnsi="Times New Roman"/>
                <w:sz w:val="28"/>
              </w:rPr>
              <w:t>член</w:t>
            </w:r>
            <w:r w:rsidR="000805B9">
              <w:rPr>
                <w:rFonts w:ascii="Times New Roman" w:hAnsi="Times New Roman"/>
                <w:sz w:val="28"/>
              </w:rPr>
              <w:t>ів</w:t>
            </w:r>
            <w:r w:rsidR="00193741" w:rsidRPr="003250B2">
              <w:rPr>
                <w:rFonts w:ascii="Times New Roman" w:hAnsi="Times New Roman"/>
                <w:sz w:val="28"/>
              </w:rPr>
              <w:t xml:space="preserve"> групи перевірки</w:t>
            </w:r>
            <w:r w:rsidR="00193741" w:rsidRPr="003250B2">
              <w:rPr>
                <w:rFonts w:ascii="Times New Roman" w:hAnsi="Times New Roman" w:cs="Times New Roman"/>
                <w:sz w:val="28"/>
                <w:szCs w:val="28"/>
              </w:rPr>
              <w:t xml:space="preserve"> </w:t>
            </w:r>
            <w:r w:rsidRPr="003250B2">
              <w:rPr>
                <w:rFonts w:ascii="Times New Roman" w:hAnsi="Times New Roman" w:cs="Times New Roman"/>
                <w:sz w:val="28"/>
                <w:szCs w:val="28"/>
              </w:rPr>
              <w:t>Національного банку України:</w:t>
            </w:r>
          </w:p>
        </w:tc>
      </w:tr>
      <w:tr w:rsidR="00AC6318" w:rsidRPr="003250B2" w14:paraId="2B525FB0" w14:textId="77777777" w:rsidTr="00CE40BC">
        <w:trPr>
          <w:trHeight w:val="816"/>
        </w:trPr>
        <w:tc>
          <w:tcPr>
            <w:tcW w:w="9306" w:type="dxa"/>
            <w:gridSpan w:val="3"/>
            <w:shd w:val="clear" w:color="auto" w:fill="auto"/>
            <w:tcMar>
              <w:top w:w="28" w:type="dxa"/>
              <w:left w:w="28" w:type="dxa"/>
              <w:bottom w:w="28" w:type="dxa"/>
              <w:right w:w="28" w:type="dxa"/>
            </w:tcMar>
          </w:tcPr>
          <w:p w14:paraId="5D94AA33" w14:textId="77777777" w:rsidR="003A34BA" w:rsidRPr="003250B2" w:rsidRDefault="003A34BA" w:rsidP="00CB52EB">
            <w:pPr>
              <w:pStyle w:val="TableContents"/>
              <w:spacing w:before="100" w:beforeAutospacing="1" w:after="100" w:afterAutospacing="1"/>
              <w:rPr>
                <w:rFonts w:ascii="Times New Roman" w:hAnsi="Times New Roman" w:cs="Times New Roman"/>
                <w:sz w:val="28"/>
                <w:szCs w:val="28"/>
              </w:rPr>
            </w:pPr>
            <w:r w:rsidRPr="003250B2">
              <w:rPr>
                <w:rFonts w:ascii="Times New Roman" w:hAnsi="Times New Roman" w:cs="Times New Roman"/>
                <w:sz w:val="28"/>
                <w:szCs w:val="28"/>
              </w:rPr>
              <w:t xml:space="preserve">2) </w:t>
            </w:r>
            <w:r w:rsidR="000805B9">
              <w:rPr>
                <w:rFonts w:ascii="Times New Roman" w:hAnsi="Times New Roman" w:cs="Times New Roman"/>
                <w:sz w:val="28"/>
                <w:szCs w:val="28"/>
              </w:rPr>
              <w:t xml:space="preserve">від </w:t>
            </w:r>
            <w:r w:rsidRPr="003250B2">
              <w:rPr>
                <w:rFonts w:ascii="Times New Roman" w:hAnsi="Times New Roman" w:cs="Times New Roman"/>
                <w:sz w:val="28"/>
                <w:szCs w:val="28"/>
              </w:rPr>
              <w:t>представник</w:t>
            </w:r>
            <w:r w:rsidR="000805B9">
              <w:rPr>
                <w:rFonts w:ascii="Times New Roman" w:hAnsi="Times New Roman" w:cs="Times New Roman"/>
                <w:sz w:val="28"/>
                <w:szCs w:val="28"/>
              </w:rPr>
              <w:t>ів</w:t>
            </w:r>
            <w:r w:rsidRPr="003250B2">
              <w:rPr>
                <w:rFonts w:ascii="Times New Roman" w:hAnsi="Times New Roman" w:cs="Times New Roman"/>
                <w:sz w:val="28"/>
                <w:szCs w:val="28"/>
              </w:rPr>
              <w:t xml:space="preserve"> об’єкта перевірки:</w:t>
            </w:r>
          </w:p>
        </w:tc>
      </w:tr>
      <w:tr w:rsidR="00AC6318" w:rsidRPr="003250B2" w14:paraId="73C055D4" w14:textId="77777777" w:rsidTr="00CE40BC">
        <w:tc>
          <w:tcPr>
            <w:tcW w:w="9306" w:type="dxa"/>
            <w:gridSpan w:val="3"/>
            <w:shd w:val="clear" w:color="auto" w:fill="auto"/>
            <w:tcMar>
              <w:top w:w="28" w:type="dxa"/>
              <w:left w:w="28" w:type="dxa"/>
              <w:bottom w:w="28" w:type="dxa"/>
              <w:right w:w="28" w:type="dxa"/>
            </w:tcMar>
          </w:tcPr>
          <w:p w14:paraId="122DB1C4" w14:textId="77777777" w:rsidR="003A34BA" w:rsidRPr="003250B2" w:rsidRDefault="003A34BA" w:rsidP="00A95165">
            <w:pPr>
              <w:pStyle w:val="TableContents"/>
              <w:rPr>
                <w:rFonts w:ascii="Times New Roman" w:hAnsi="Times New Roman" w:cs="Times New Roman"/>
                <w:sz w:val="28"/>
                <w:szCs w:val="28"/>
              </w:rPr>
            </w:pPr>
            <w:r w:rsidRPr="003250B2">
              <w:rPr>
                <w:rFonts w:ascii="Times New Roman" w:hAnsi="Times New Roman" w:cs="Times New Roman"/>
                <w:sz w:val="28"/>
                <w:szCs w:val="28"/>
              </w:rPr>
              <w:t xml:space="preserve">7. Резюме (результат): </w:t>
            </w:r>
          </w:p>
          <w:p w14:paraId="7E0962F9" w14:textId="4F350561" w:rsidR="003A34BA" w:rsidRPr="003250B2" w:rsidRDefault="003A34BA" w:rsidP="00A95165">
            <w:pPr>
              <w:pStyle w:val="TableContents"/>
              <w:rPr>
                <w:rFonts w:ascii="Times New Roman" w:hAnsi="Times New Roman" w:cs="Times New Roman"/>
                <w:sz w:val="28"/>
                <w:szCs w:val="28"/>
              </w:rPr>
            </w:pPr>
            <w:r w:rsidRPr="003250B2">
              <w:rPr>
                <w:rFonts w:ascii="Times New Roman" w:hAnsi="Times New Roman" w:cs="Times New Roman"/>
                <w:sz w:val="28"/>
                <w:szCs w:val="28"/>
              </w:rPr>
              <w:t xml:space="preserve">(протоколюється результат обговорення </w:t>
            </w:r>
            <w:r w:rsidR="00CE40BC">
              <w:rPr>
                <w:rFonts w:ascii="Times New Roman" w:hAnsi="Times New Roman" w:cs="Times New Roman"/>
                <w:sz w:val="28"/>
                <w:szCs w:val="28"/>
              </w:rPr>
              <w:t>кожного</w:t>
            </w:r>
            <w:r w:rsidR="00CE40BC" w:rsidRPr="003250B2">
              <w:rPr>
                <w:rFonts w:ascii="Times New Roman" w:hAnsi="Times New Roman" w:cs="Times New Roman"/>
                <w:sz w:val="28"/>
                <w:szCs w:val="28"/>
              </w:rPr>
              <w:t xml:space="preserve"> </w:t>
            </w:r>
            <w:r w:rsidRPr="003250B2">
              <w:rPr>
                <w:rFonts w:ascii="Times New Roman" w:hAnsi="Times New Roman" w:cs="Times New Roman"/>
                <w:sz w:val="28"/>
                <w:szCs w:val="28"/>
              </w:rPr>
              <w:t>питання)</w:t>
            </w:r>
            <w:r w:rsidR="002B3473" w:rsidRPr="003250B2">
              <w:rPr>
                <w:rFonts w:ascii="Times New Roman" w:hAnsi="Times New Roman" w:cs="Times New Roman"/>
                <w:sz w:val="28"/>
                <w:szCs w:val="28"/>
                <w:vertAlign w:val="superscript"/>
              </w:rPr>
              <w:t>1</w:t>
            </w:r>
          </w:p>
          <w:p w14:paraId="4926E231" w14:textId="77777777" w:rsidR="003A34BA" w:rsidRPr="003250B2" w:rsidRDefault="003A34BA" w:rsidP="00A95165">
            <w:pPr>
              <w:pStyle w:val="TableContents"/>
              <w:rPr>
                <w:rFonts w:ascii="Times New Roman" w:hAnsi="Times New Roman" w:cs="Times New Roman"/>
                <w:sz w:val="28"/>
                <w:szCs w:val="28"/>
              </w:rPr>
            </w:pPr>
          </w:p>
        </w:tc>
      </w:tr>
      <w:tr w:rsidR="00AC6318" w:rsidRPr="003250B2" w14:paraId="59252AEC" w14:textId="77777777" w:rsidTr="002772F8">
        <w:trPr>
          <w:gridAfter w:val="1"/>
          <w:wAfter w:w="782" w:type="dxa"/>
        </w:trPr>
        <w:tc>
          <w:tcPr>
            <w:tcW w:w="9072" w:type="dxa"/>
            <w:gridSpan w:val="2"/>
            <w:shd w:val="clear" w:color="auto" w:fill="auto"/>
            <w:tcMar>
              <w:top w:w="0" w:type="dxa"/>
              <w:left w:w="0" w:type="dxa"/>
              <w:bottom w:w="0" w:type="dxa"/>
              <w:right w:w="0" w:type="dxa"/>
            </w:tcMar>
          </w:tcPr>
          <w:p w14:paraId="34A992AA" w14:textId="77777777" w:rsidR="003A34BA" w:rsidRPr="003250B2" w:rsidRDefault="003A34BA" w:rsidP="00A95165">
            <w:pPr>
              <w:pStyle w:val="TableContents"/>
              <w:jc w:val="both"/>
              <w:rPr>
                <w:rFonts w:ascii="Times New Roman" w:hAnsi="Times New Roman" w:cs="Times New Roman"/>
                <w:sz w:val="28"/>
                <w:szCs w:val="28"/>
              </w:rPr>
            </w:pPr>
            <w:bookmarkStart w:id="71" w:name="n350"/>
            <w:bookmarkEnd w:id="71"/>
            <w:r w:rsidRPr="003250B2">
              <w:rPr>
                <w:rFonts w:ascii="Times New Roman" w:hAnsi="Times New Roman" w:cs="Times New Roman"/>
                <w:sz w:val="28"/>
                <w:szCs w:val="28"/>
              </w:rPr>
              <w:lastRenderedPageBreak/>
              <w:t>З протоколом зустрічі в межах перевірки ознайомлені і підтверджуємо</w:t>
            </w:r>
            <w:r w:rsidR="0042643E" w:rsidRPr="003250B2">
              <w:rPr>
                <w:rFonts w:ascii="Times New Roman" w:hAnsi="Times New Roman" w:cs="Times New Roman"/>
                <w:sz w:val="28"/>
                <w:szCs w:val="28"/>
              </w:rPr>
              <w:t>, що</w:t>
            </w:r>
            <w:r w:rsidR="00CE40BC">
              <w:rPr>
                <w:rFonts w:ascii="Times New Roman" w:hAnsi="Times New Roman" w:cs="Times New Roman"/>
                <w:sz w:val="28"/>
                <w:szCs w:val="28"/>
              </w:rPr>
              <w:t xml:space="preserve"> </w:t>
            </w:r>
            <w:r w:rsidRPr="003250B2">
              <w:rPr>
                <w:rFonts w:ascii="Times New Roman" w:hAnsi="Times New Roman" w:cs="Times New Roman"/>
                <w:sz w:val="28"/>
                <w:szCs w:val="28"/>
              </w:rPr>
              <w:t>заперечень щодо викладено</w:t>
            </w:r>
            <w:r w:rsidR="00ED5A91">
              <w:rPr>
                <w:rFonts w:ascii="Times New Roman" w:hAnsi="Times New Roman" w:cs="Times New Roman"/>
                <w:sz w:val="28"/>
                <w:szCs w:val="28"/>
              </w:rPr>
              <w:t>ї</w:t>
            </w:r>
            <w:r w:rsidRPr="003250B2">
              <w:rPr>
                <w:rFonts w:ascii="Times New Roman" w:hAnsi="Times New Roman" w:cs="Times New Roman"/>
                <w:sz w:val="28"/>
                <w:szCs w:val="28"/>
              </w:rPr>
              <w:t xml:space="preserve"> в протоколі </w:t>
            </w:r>
            <w:r w:rsidR="00ED5A91">
              <w:rPr>
                <w:rFonts w:ascii="Times New Roman" w:hAnsi="Times New Roman" w:cs="Times New Roman"/>
                <w:sz w:val="28"/>
                <w:szCs w:val="28"/>
              </w:rPr>
              <w:t xml:space="preserve">інформації </w:t>
            </w:r>
            <w:r w:rsidR="0042643E" w:rsidRPr="003250B2">
              <w:rPr>
                <w:rFonts w:ascii="Times New Roman" w:hAnsi="Times New Roman" w:cs="Times New Roman"/>
                <w:sz w:val="28"/>
                <w:szCs w:val="28"/>
              </w:rPr>
              <w:t>немає</w:t>
            </w:r>
            <w:r w:rsidRPr="003250B2">
              <w:rPr>
                <w:rFonts w:ascii="Times New Roman" w:hAnsi="Times New Roman" w:cs="Times New Roman"/>
                <w:sz w:val="28"/>
                <w:szCs w:val="28"/>
              </w:rPr>
              <w:t>.</w:t>
            </w:r>
          </w:p>
          <w:p w14:paraId="686C45EB" w14:textId="77777777" w:rsidR="008237C0" w:rsidRPr="003250B2" w:rsidRDefault="008237C0" w:rsidP="00A95165">
            <w:pPr>
              <w:pStyle w:val="TableContents"/>
              <w:rPr>
                <w:rFonts w:ascii="Times New Roman" w:hAnsi="Times New Roman" w:cs="Times New Roman"/>
                <w:sz w:val="28"/>
                <w:szCs w:val="28"/>
              </w:rPr>
            </w:pPr>
          </w:p>
          <w:p w14:paraId="1CC33120" w14:textId="77777777" w:rsidR="003A34BA" w:rsidRPr="003250B2" w:rsidRDefault="003A34BA" w:rsidP="00A95165">
            <w:pPr>
              <w:pStyle w:val="TableContents"/>
              <w:rPr>
                <w:rFonts w:ascii="Times New Roman" w:hAnsi="Times New Roman" w:cs="Times New Roman"/>
                <w:sz w:val="28"/>
                <w:szCs w:val="28"/>
              </w:rPr>
            </w:pPr>
            <w:r w:rsidRPr="003250B2">
              <w:rPr>
                <w:rFonts w:ascii="Times New Roman" w:hAnsi="Times New Roman" w:cs="Times New Roman"/>
                <w:sz w:val="28"/>
                <w:szCs w:val="28"/>
              </w:rPr>
              <w:t>Від Національного банку України:</w:t>
            </w:r>
          </w:p>
          <w:tbl>
            <w:tblPr>
              <w:tblW w:w="5000" w:type="pct"/>
              <w:tblLayout w:type="fixed"/>
              <w:tblCellMar>
                <w:left w:w="10" w:type="dxa"/>
                <w:right w:w="10" w:type="dxa"/>
              </w:tblCellMar>
              <w:tblLook w:val="04A0" w:firstRow="1" w:lastRow="0" w:firstColumn="1" w:lastColumn="0" w:noHBand="0" w:noVBand="1"/>
            </w:tblPr>
            <w:tblGrid>
              <w:gridCol w:w="2723"/>
              <w:gridCol w:w="2449"/>
              <w:gridCol w:w="3900"/>
            </w:tblGrid>
            <w:tr w:rsidR="00AC6318" w:rsidRPr="003250B2" w14:paraId="372E6137" w14:textId="77777777" w:rsidTr="002772F8">
              <w:tc>
                <w:tcPr>
                  <w:tcW w:w="2892" w:type="dxa"/>
                  <w:shd w:val="clear" w:color="auto" w:fill="auto"/>
                  <w:tcMar>
                    <w:top w:w="0" w:type="dxa"/>
                    <w:left w:w="0" w:type="dxa"/>
                    <w:bottom w:w="0" w:type="dxa"/>
                    <w:right w:w="0" w:type="dxa"/>
                  </w:tcMar>
                </w:tcPr>
                <w:p w14:paraId="0740498F" w14:textId="77777777" w:rsidR="003A34BA" w:rsidRPr="003250B2" w:rsidRDefault="003A34BA" w:rsidP="008D2FFC">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(посада)</w:t>
                  </w:r>
                </w:p>
              </w:tc>
              <w:tc>
                <w:tcPr>
                  <w:tcW w:w="2602" w:type="dxa"/>
                  <w:shd w:val="clear" w:color="auto" w:fill="auto"/>
                  <w:tcMar>
                    <w:top w:w="0" w:type="dxa"/>
                    <w:left w:w="0" w:type="dxa"/>
                    <w:bottom w:w="0" w:type="dxa"/>
                    <w:right w:w="0" w:type="dxa"/>
                  </w:tcMar>
                </w:tcPr>
                <w:p w14:paraId="48529784" w14:textId="77777777" w:rsidR="003A34BA" w:rsidRPr="003250B2" w:rsidRDefault="003A34BA" w:rsidP="008D2FFC">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 </w:t>
                  </w:r>
                  <w:r w:rsidRPr="003250B2">
                    <w:rPr>
                      <w:rFonts w:ascii="Times New Roman" w:hAnsi="Times New Roman" w:cs="Times New Roman"/>
                      <w:sz w:val="28"/>
                      <w:szCs w:val="28"/>
                    </w:rPr>
                    <w:br/>
                  </w:r>
                  <w:r w:rsidR="00ED5A91">
                    <w:rPr>
                      <w:rFonts w:ascii="Times New Roman" w:hAnsi="Times New Roman" w:cs="Times New Roman"/>
                      <w:sz w:val="28"/>
                      <w:szCs w:val="28"/>
                    </w:rPr>
                    <w:t xml:space="preserve"> </w:t>
                  </w:r>
                  <w:r w:rsidRPr="003250B2">
                    <w:rPr>
                      <w:rFonts w:ascii="Times New Roman" w:hAnsi="Times New Roman" w:cs="Times New Roman"/>
                      <w:sz w:val="28"/>
                      <w:szCs w:val="28"/>
                    </w:rPr>
                    <w:t>(підпис)</w:t>
                  </w:r>
                </w:p>
              </w:tc>
              <w:tc>
                <w:tcPr>
                  <w:tcW w:w="4144" w:type="dxa"/>
                  <w:shd w:val="clear" w:color="auto" w:fill="auto"/>
                  <w:tcMar>
                    <w:top w:w="0" w:type="dxa"/>
                    <w:left w:w="0" w:type="dxa"/>
                    <w:bottom w:w="0" w:type="dxa"/>
                    <w:right w:w="0" w:type="dxa"/>
                  </w:tcMar>
                </w:tcPr>
                <w:p w14:paraId="238B6F02" w14:textId="77777777" w:rsidR="003A34BA" w:rsidRPr="003250B2" w:rsidRDefault="003A34BA" w:rsidP="008D2FFC">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_________________________; </w:t>
                  </w:r>
                  <w:r w:rsidR="00CE40BC">
                    <w:rPr>
                      <w:rFonts w:ascii="Times New Roman" w:hAnsi="Times New Roman" w:cs="Times New Roman"/>
                      <w:sz w:val="28"/>
                      <w:szCs w:val="28"/>
                    </w:rPr>
                    <w:br/>
                  </w:r>
                  <w:r w:rsidRPr="003250B2">
                    <w:rPr>
                      <w:rFonts w:ascii="Times New Roman" w:hAnsi="Times New Roman" w:cs="Times New Roman"/>
                      <w:sz w:val="28"/>
                      <w:szCs w:val="28"/>
                    </w:rPr>
                    <w:t>(прізвище,</w:t>
                  </w:r>
                  <w:r w:rsidR="007E4F25" w:rsidRPr="003250B2">
                    <w:rPr>
                      <w:rFonts w:ascii="Times New Roman" w:hAnsi="Times New Roman" w:cs="Times New Roman"/>
                      <w:sz w:val="28"/>
                      <w:szCs w:val="28"/>
                    </w:rPr>
                    <w:t xml:space="preserve"> власне</w:t>
                  </w:r>
                  <w:r w:rsidRPr="003250B2">
                    <w:rPr>
                      <w:rFonts w:ascii="Times New Roman" w:hAnsi="Times New Roman" w:cs="Times New Roman"/>
                      <w:sz w:val="28"/>
                      <w:szCs w:val="28"/>
                    </w:rPr>
                    <w:t xml:space="preserve"> ім’я, по батькові)</w:t>
                  </w:r>
                </w:p>
              </w:tc>
            </w:tr>
            <w:tr w:rsidR="00AC6318" w:rsidRPr="003250B2" w14:paraId="089D7A29" w14:textId="77777777" w:rsidTr="002772F8">
              <w:tc>
                <w:tcPr>
                  <w:tcW w:w="2892" w:type="dxa"/>
                  <w:shd w:val="clear" w:color="auto" w:fill="auto"/>
                  <w:tcMar>
                    <w:top w:w="0" w:type="dxa"/>
                    <w:left w:w="0" w:type="dxa"/>
                    <w:bottom w:w="0" w:type="dxa"/>
                    <w:right w:w="0" w:type="dxa"/>
                  </w:tcMar>
                </w:tcPr>
                <w:p w14:paraId="09544B62" w14:textId="77777777" w:rsidR="003A34BA" w:rsidRPr="003250B2" w:rsidRDefault="003A34BA" w:rsidP="008D2FFC">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(посада)</w:t>
                  </w:r>
                </w:p>
              </w:tc>
              <w:tc>
                <w:tcPr>
                  <w:tcW w:w="2602" w:type="dxa"/>
                  <w:shd w:val="clear" w:color="auto" w:fill="auto"/>
                  <w:tcMar>
                    <w:top w:w="0" w:type="dxa"/>
                    <w:left w:w="0" w:type="dxa"/>
                    <w:bottom w:w="0" w:type="dxa"/>
                    <w:right w:w="0" w:type="dxa"/>
                  </w:tcMar>
                </w:tcPr>
                <w:p w14:paraId="01DC9E43" w14:textId="77777777" w:rsidR="003A34BA" w:rsidRPr="003250B2" w:rsidRDefault="003A34BA" w:rsidP="008D2FFC">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(підпис)</w:t>
                  </w:r>
                </w:p>
              </w:tc>
              <w:tc>
                <w:tcPr>
                  <w:tcW w:w="4144" w:type="dxa"/>
                  <w:shd w:val="clear" w:color="auto" w:fill="auto"/>
                  <w:tcMar>
                    <w:top w:w="0" w:type="dxa"/>
                    <w:left w:w="0" w:type="dxa"/>
                    <w:bottom w:w="0" w:type="dxa"/>
                    <w:right w:w="0" w:type="dxa"/>
                  </w:tcMar>
                </w:tcPr>
                <w:p w14:paraId="07B01189" w14:textId="77777777" w:rsidR="003A34BA" w:rsidRPr="003250B2" w:rsidRDefault="003A34BA" w:rsidP="00C36AB2">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_________________________;</w:t>
                  </w:r>
                  <w:r w:rsidR="00CE40BC">
                    <w:rPr>
                      <w:rFonts w:ascii="Times New Roman" w:hAnsi="Times New Roman" w:cs="Times New Roman"/>
                      <w:sz w:val="28"/>
                      <w:szCs w:val="28"/>
                    </w:rPr>
                    <w:t xml:space="preserve"> </w:t>
                  </w:r>
                  <w:r w:rsidRPr="003250B2">
                    <w:rPr>
                      <w:rFonts w:ascii="Times New Roman" w:hAnsi="Times New Roman" w:cs="Times New Roman"/>
                      <w:sz w:val="28"/>
                      <w:szCs w:val="28"/>
                    </w:rPr>
                    <w:t xml:space="preserve">(прізвище, </w:t>
                  </w:r>
                  <w:r w:rsidR="007E4F25"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w:t>
                  </w:r>
                </w:p>
              </w:tc>
            </w:tr>
            <w:tr w:rsidR="00AC6318" w:rsidRPr="003250B2" w14:paraId="616BD487" w14:textId="77777777" w:rsidTr="002772F8">
              <w:tc>
                <w:tcPr>
                  <w:tcW w:w="2892" w:type="dxa"/>
                  <w:shd w:val="clear" w:color="auto" w:fill="auto"/>
                  <w:tcMar>
                    <w:top w:w="0" w:type="dxa"/>
                    <w:left w:w="0" w:type="dxa"/>
                    <w:bottom w:w="0" w:type="dxa"/>
                    <w:right w:w="0" w:type="dxa"/>
                  </w:tcMar>
                </w:tcPr>
                <w:p w14:paraId="1C6422A5" w14:textId="77777777" w:rsidR="003A34BA" w:rsidRPr="003250B2" w:rsidRDefault="003A34BA" w:rsidP="008D2FFC">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(посада)</w:t>
                  </w:r>
                </w:p>
              </w:tc>
              <w:tc>
                <w:tcPr>
                  <w:tcW w:w="2602" w:type="dxa"/>
                  <w:shd w:val="clear" w:color="auto" w:fill="auto"/>
                  <w:tcMar>
                    <w:top w:w="0" w:type="dxa"/>
                    <w:left w:w="0" w:type="dxa"/>
                    <w:bottom w:w="0" w:type="dxa"/>
                    <w:right w:w="0" w:type="dxa"/>
                  </w:tcMar>
                </w:tcPr>
                <w:p w14:paraId="4891E185" w14:textId="77777777" w:rsidR="003A34BA" w:rsidRPr="003250B2" w:rsidRDefault="003A34BA" w:rsidP="008D2FFC">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(підпис)</w:t>
                  </w:r>
                </w:p>
              </w:tc>
              <w:tc>
                <w:tcPr>
                  <w:tcW w:w="4144" w:type="dxa"/>
                  <w:shd w:val="clear" w:color="auto" w:fill="auto"/>
                  <w:tcMar>
                    <w:top w:w="0" w:type="dxa"/>
                    <w:left w:w="0" w:type="dxa"/>
                    <w:bottom w:w="0" w:type="dxa"/>
                    <w:right w:w="0" w:type="dxa"/>
                  </w:tcMar>
                </w:tcPr>
                <w:p w14:paraId="1F858C80" w14:textId="77777777" w:rsidR="003A34BA" w:rsidRPr="003250B2" w:rsidRDefault="003A34BA" w:rsidP="00C36AB2">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_________________________. </w:t>
                  </w:r>
                  <w:r w:rsidRPr="003250B2">
                    <w:rPr>
                      <w:rFonts w:ascii="Times New Roman" w:hAnsi="Times New Roman" w:cs="Times New Roman"/>
                      <w:sz w:val="28"/>
                      <w:szCs w:val="28"/>
                    </w:rPr>
                    <w:br/>
                    <w:t xml:space="preserve">(прізвище, </w:t>
                  </w:r>
                  <w:r w:rsidR="007E4F25"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w:t>
                  </w:r>
                </w:p>
              </w:tc>
            </w:tr>
          </w:tbl>
          <w:p w14:paraId="00C52A92" w14:textId="77777777" w:rsidR="003A34BA" w:rsidRPr="003250B2" w:rsidRDefault="003A34BA" w:rsidP="00A95165">
            <w:pPr>
              <w:pStyle w:val="TableContents"/>
              <w:spacing w:before="120" w:after="120"/>
              <w:rPr>
                <w:rFonts w:ascii="Times New Roman" w:hAnsi="Times New Roman" w:cs="Times New Roman"/>
                <w:sz w:val="28"/>
                <w:szCs w:val="28"/>
              </w:rPr>
            </w:pPr>
            <w:r w:rsidRPr="003250B2">
              <w:rPr>
                <w:rFonts w:ascii="Times New Roman" w:hAnsi="Times New Roman" w:cs="Times New Roman"/>
                <w:sz w:val="28"/>
                <w:szCs w:val="28"/>
              </w:rPr>
              <w:t>Від об’єкта перевірки:</w:t>
            </w:r>
          </w:p>
          <w:tbl>
            <w:tblPr>
              <w:tblW w:w="5000" w:type="pct"/>
              <w:tblLayout w:type="fixed"/>
              <w:tblCellMar>
                <w:left w:w="10" w:type="dxa"/>
                <w:right w:w="10" w:type="dxa"/>
              </w:tblCellMar>
              <w:tblLook w:val="04A0" w:firstRow="1" w:lastRow="0" w:firstColumn="1" w:lastColumn="0" w:noHBand="0" w:noVBand="1"/>
            </w:tblPr>
            <w:tblGrid>
              <w:gridCol w:w="2723"/>
              <w:gridCol w:w="2449"/>
              <w:gridCol w:w="3900"/>
            </w:tblGrid>
            <w:tr w:rsidR="00AC6318" w:rsidRPr="003250B2" w14:paraId="6980546F" w14:textId="77777777" w:rsidTr="002772F8">
              <w:tc>
                <w:tcPr>
                  <w:tcW w:w="2892" w:type="dxa"/>
                  <w:shd w:val="clear" w:color="auto" w:fill="auto"/>
                  <w:tcMar>
                    <w:top w:w="0" w:type="dxa"/>
                    <w:left w:w="0" w:type="dxa"/>
                    <w:bottom w:w="0" w:type="dxa"/>
                    <w:right w:w="0" w:type="dxa"/>
                  </w:tcMar>
                </w:tcPr>
                <w:p w14:paraId="26FEC941" w14:textId="77777777" w:rsidR="003A34BA" w:rsidRPr="003250B2" w:rsidRDefault="003A34BA" w:rsidP="00A95165">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(посада)</w:t>
                  </w:r>
                </w:p>
              </w:tc>
              <w:tc>
                <w:tcPr>
                  <w:tcW w:w="2602" w:type="dxa"/>
                  <w:shd w:val="clear" w:color="auto" w:fill="auto"/>
                  <w:tcMar>
                    <w:top w:w="0" w:type="dxa"/>
                    <w:left w:w="0" w:type="dxa"/>
                    <w:bottom w:w="0" w:type="dxa"/>
                    <w:right w:w="0" w:type="dxa"/>
                  </w:tcMar>
                </w:tcPr>
                <w:p w14:paraId="177B8E85" w14:textId="77777777" w:rsidR="003A34BA" w:rsidRPr="003250B2" w:rsidRDefault="003A34BA" w:rsidP="00A95165">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(підпис)</w:t>
                  </w:r>
                </w:p>
              </w:tc>
              <w:tc>
                <w:tcPr>
                  <w:tcW w:w="4144" w:type="dxa"/>
                  <w:shd w:val="clear" w:color="auto" w:fill="auto"/>
                  <w:tcMar>
                    <w:top w:w="0" w:type="dxa"/>
                    <w:left w:w="0" w:type="dxa"/>
                    <w:bottom w:w="0" w:type="dxa"/>
                    <w:right w:w="0" w:type="dxa"/>
                  </w:tcMar>
                </w:tcPr>
                <w:p w14:paraId="7A17435E" w14:textId="77777777" w:rsidR="003A34BA" w:rsidRPr="003250B2" w:rsidRDefault="003A34BA" w:rsidP="00A95165">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_________________________; </w:t>
                  </w:r>
                  <w:r w:rsidRPr="003250B2">
                    <w:rPr>
                      <w:rFonts w:ascii="Times New Roman" w:hAnsi="Times New Roman" w:cs="Times New Roman"/>
                      <w:sz w:val="28"/>
                      <w:szCs w:val="28"/>
                    </w:rPr>
                    <w:br/>
                    <w:t xml:space="preserve">(прізвище, </w:t>
                  </w:r>
                  <w:r w:rsidR="007E4F25"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w:t>
                  </w:r>
                </w:p>
              </w:tc>
            </w:tr>
            <w:tr w:rsidR="00AC6318" w:rsidRPr="003250B2" w14:paraId="5F778949" w14:textId="77777777" w:rsidTr="002772F8">
              <w:tc>
                <w:tcPr>
                  <w:tcW w:w="2892" w:type="dxa"/>
                  <w:shd w:val="clear" w:color="auto" w:fill="auto"/>
                  <w:tcMar>
                    <w:top w:w="0" w:type="dxa"/>
                    <w:left w:w="0" w:type="dxa"/>
                    <w:bottom w:w="0" w:type="dxa"/>
                    <w:right w:w="0" w:type="dxa"/>
                  </w:tcMar>
                </w:tcPr>
                <w:p w14:paraId="7B34227A" w14:textId="77777777" w:rsidR="003A34BA" w:rsidRPr="003250B2" w:rsidRDefault="003A34BA" w:rsidP="00A95165">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(посада)</w:t>
                  </w:r>
                </w:p>
              </w:tc>
              <w:tc>
                <w:tcPr>
                  <w:tcW w:w="2602" w:type="dxa"/>
                  <w:shd w:val="clear" w:color="auto" w:fill="auto"/>
                  <w:tcMar>
                    <w:top w:w="0" w:type="dxa"/>
                    <w:left w:w="0" w:type="dxa"/>
                    <w:bottom w:w="0" w:type="dxa"/>
                    <w:right w:w="0" w:type="dxa"/>
                  </w:tcMar>
                </w:tcPr>
                <w:p w14:paraId="1A1BA1B3" w14:textId="77777777" w:rsidR="003A34BA" w:rsidRPr="003250B2" w:rsidRDefault="003A34BA" w:rsidP="00A95165">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(підпис)</w:t>
                  </w:r>
                </w:p>
              </w:tc>
              <w:tc>
                <w:tcPr>
                  <w:tcW w:w="4144" w:type="dxa"/>
                  <w:shd w:val="clear" w:color="auto" w:fill="auto"/>
                  <w:tcMar>
                    <w:top w:w="0" w:type="dxa"/>
                    <w:left w:w="0" w:type="dxa"/>
                    <w:bottom w:w="0" w:type="dxa"/>
                    <w:right w:w="0" w:type="dxa"/>
                  </w:tcMar>
                </w:tcPr>
                <w:p w14:paraId="311721C6" w14:textId="77777777" w:rsidR="003A34BA" w:rsidRPr="003250B2" w:rsidRDefault="003A34BA" w:rsidP="00A95165">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_________________________; </w:t>
                  </w:r>
                  <w:r w:rsidRPr="003250B2">
                    <w:rPr>
                      <w:rFonts w:ascii="Times New Roman" w:hAnsi="Times New Roman" w:cs="Times New Roman"/>
                      <w:sz w:val="28"/>
                      <w:szCs w:val="28"/>
                    </w:rPr>
                    <w:br/>
                    <w:t xml:space="preserve">(прізвище, </w:t>
                  </w:r>
                  <w:r w:rsidR="007E4F25"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w:t>
                  </w:r>
                </w:p>
              </w:tc>
            </w:tr>
            <w:tr w:rsidR="00AC6318" w:rsidRPr="003250B2" w14:paraId="1A4C85A3" w14:textId="77777777" w:rsidTr="002772F8">
              <w:tc>
                <w:tcPr>
                  <w:tcW w:w="2892" w:type="dxa"/>
                  <w:shd w:val="clear" w:color="auto" w:fill="auto"/>
                  <w:tcMar>
                    <w:top w:w="0" w:type="dxa"/>
                    <w:left w:w="0" w:type="dxa"/>
                    <w:bottom w:w="0" w:type="dxa"/>
                    <w:right w:w="0" w:type="dxa"/>
                  </w:tcMar>
                </w:tcPr>
                <w:p w14:paraId="07DAA5FE" w14:textId="77777777" w:rsidR="003A34BA" w:rsidRPr="003250B2" w:rsidRDefault="003A34BA" w:rsidP="00A95165">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(посада)</w:t>
                  </w:r>
                </w:p>
              </w:tc>
              <w:tc>
                <w:tcPr>
                  <w:tcW w:w="2602" w:type="dxa"/>
                  <w:shd w:val="clear" w:color="auto" w:fill="auto"/>
                  <w:tcMar>
                    <w:top w:w="0" w:type="dxa"/>
                    <w:left w:w="0" w:type="dxa"/>
                    <w:bottom w:w="0" w:type="dxa"/>
                    <w:right w:w="0" w:type="dxa"/>
                  </w:tcMar>
                </w:tcPr>
                <w:p w14:paraId="6A1EA709" w14:textId="77777777" w:rsidR="003A34BA" w:rsidRPr="003250B2" w:rsidRDefault="003A34BA" w:rsidP="00A95165">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____________ </w:t>
                  </w:r>
                  <w:r w:rsidRPr="003250B2">
                    <w:rPr>
                      <w:rFonts w:ascii="Times New Roman" w:hAnsi="Times New Roman" w:cs="Times New Roman"/>
                      <w:sz w:val="28"/>
                      <w:szCs w:val="28"/>
                    </w:rPr>
                    <w:br/>
                    <w:t>(підпис)</w:t>
                  </w:r>
                </w:p>
              </w:tc>
              <w:tc>
                <w:tcPr>
                  <w:tcW w:w="4144" w:type="dxa"/>
                  <w:shd w:val="clear" w:color="auto" w:fill="auto"/>
                  <w:tcMar>
                    <w:top w:w="0" w:type="dxa"/>
                    <w:left w:w="0" w:type="dxa"/>
                    <w:bottom w:w="0" w:type="dxa"/>
                    <w:right w:w="0" w:type="dxa"/>
                  </w:tcMar>
                </w:tcPr>
                <w:p w14:paraId="34FAF317" w14:textId="77777777" w:rsidR="003A34BA" w:rsidRPr="003250B2" w:rsidRDefault="003A34BA" w:rsidP="00334FC8">
                  <w:pPr>
                    <w:pStyle w:val="TableContents"/>
                    <w:spacing w:before="120" w:after="120"/>
                    <w:ind w:left="-210" w:firstLine="141"/>
                    <w:jc w:val="center"/>
                    <w:rPr>
                      <w:rFonts w:ascii="Times New Roman" w:hAnsi="Times New Roman" w:cs="Times New Roman"/>
                      <w:sz w:val="28"/>
                      <w:szCs w:val="28"/>
                    </w:rPr>
                  </w:pPr>
                  <w:r w:rsidRPr="003250B2">
                    <w:rPr>
                      <w:rFonts w:ascii="Times New Roman" w:hAnsi="Times New Roman" w:cs="Times New Roman"/>
                      <w:sz w:val="28"/>
                      <w:szCs w:val="28"/>
                    </w:rPr>
                    <w:t>_________________________. </w:t>
                  </w:r>
                  <w:r w:rsidRPr="003250B2">
                    <w:rPr>
                      <w:rFonts w:ascii="Times New Roman" w:hAnsi="Times New Roman" w:cs="Times New Roman"/>
                      <w:sz w:val="28"/>
                      <w:szCs w:val="28"/>
                    </w:rPr>
                    <w:br/>
                    <w:t xml:space="preserve">(прізвище, </w:t>
                  </w:r>
                  <w:r w:rsidR="007E4F25"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w:t>
                  </w:r>
                </w:p>
              </w:tc>
            </w:tr>
          </w:tbl>
          <w:p w14:paraId="04AF6E3F" w14:textId="77777777" w:rsidR="003A34BA" w:rsidRPr="003250B2" w:rsidRDefault="003A34BA" w:rsidP="00A95165">
            <w:pPr>
              <w:pStyle w:val="TableContents"/>
              <w:rPr>
                <w:rFonts w:ascii="Times New Roman" w:hAnsi="Times New Roman" w:cs="Times New Roman"/>
                <w:sz w:val="28"/>
                <w:szCs w:val="28"/>
              </w:rPr>
            </w:pPr>
          </w:p>
        </w:tc>
      </w:tr>
    </w:tbl>
    <w:p w14:paraId="01EC76E1" w14:textId="77777777" w:rsidR="003A34BA" w:rsidRPr="003250B2" w:rsidRDefault="003A34BA" w:rsidP="003A34BA">
      <w:pPr>
        <w:pStyle w:val="Standard"/>
        <w:rPr>
          <w:rFonts w:hint="eastAsia"/>
          <w:sz w:val="28"/>
          <w:szCs w:val="28"/>
        </w:rPr>
      </w:pPr>
      <w:bookmarkStart w:id="72" w:name="n352"/>
      <w:bookmarkStart w:id="73" w:name="n351"/>
      <w:bookmarkEnd w:id="72"/>
      <w:bookmarkEnd w:id="73"/>
    </w:p>
    <w:p w14:paraId="679952BA" w14:textId="77777777" w:rsidR="003A34BA" w:rsidRPr="003250B2" w:rsidRDefault="002B3473" w:rsidP="003A34BA">
      <w:pPr>
        <w:pStyle w:val="Standard"/>
        <w:rPr>
          <w:rFonts w:hint="eastAsia"/>
          <w:sz w:val="28"/>
          <w:szCs w:val="28"/>
        </w:rPr>
      </w:pPr>
      <w:r w:rsidRPr="003250B2">
        <w:rPr>
          <w:sz w:val="28"/>
          <w:szCs w:val="28"/>
        </w:rPr>
        <w:t xml:space="preserve"> ______________</w:t>
      </w:r>
    </w:p>
    <w:p w14:paraId="0007A43C" w14:textId="77777777" w:rsidR="003A34BA" w:rsidRPr="00CE40BC" w:rsidRDefault="0042643E" w:rsidP="003A34BA">
      <w:pPr>
        <w:pStyle w:val="Standard"/>
        <w:rPr>
          <w:rFonts w:ascii="Times New Roman" w:hAnsi="Times New Roman" w:cs="Times New Roman"/>
          <w:sz w:val="22"/>
          <w:szCs w:val="22"/>
        </w:rPr>
        <w:sectPr w:rsidR="003A34BA" w:rsidRPr="00CE40BC" w:rsidSect="002772F8">
          <w:headerReference w:type="default" r:id="rId25"/>
          <w:headerReference w:type="first" r:id="rId26"/>
          <w:pgSz w:w="11906" w:h="16838" w:code="9"/>
          <w:pgMar w:top="567" w:right="0" w:bottom="1701" w:left="1701" w:header="709" w:footer="709" w:gutter="0"/>
          <w:pgNumType w:start="1"/>
          <w:cols w:space="708"/>
          <w:titlePg/>
          <w:docGrid w:linePitch="381"/>
        </w:sectPr>
      </w:pPr>
      <w:r w:rsidRPr="00CB52EB">
        <w:rPr>
          <w:rFonts w:ascii="Times New Roman" w:hAnsi="Times New Roman" w:cs="Times New Roman"/>
          <w:sz w:val="22"/>
          <w:szCs w:val="22"/>
          <w:vertAlign w:val="superscript"/>
        </w:rPr>
        <w:t>1</w:t>
      </w:r>
      <w:r w:rsidR="002B3473" w:rsidRPr="00CB52EB">
        <w:rPr>
          <w:rFonts w:ascii="Times New Roman" w:hAnsi="Times New Roman" w:cs="Times New Roman"/>
          <w:color w:val="000000"/>
          <w:sz w:val="22"/>
          <w:szCs w:val="22"/>
        </w:rPr>
        <w:t>Попереднє погодження/непогодження протоколу представниками об’єкта перевірки</w:t>
      </w:r>
      <w:r w:rsidR="00B27EA5">
        <w:rPr>
          <w:rFonts w:ascii="Times New Roman" w:hAnsi="Times New Roman" w:cs="Times New Roman"/>
          <w:color w:val="000000"/>
          <w:sz w:val="22"/>
          <w:szCs w:val="22"/>
        </w:rPr>
        <w:t>.</w:t>
      </w:r>
    </w:p>
    <w:tbl>
      <w:tblPr>
        <w:tblW w:w="5000" w:type="pct"/>
        <w:tblLayout w:type="fixed"/>
        <w:tblCellMar>
          <w:left w:w="10" w:type="dxa"/>
          <w:right w:w="10" w:type="dxa"/>
        </w:tblCellMar>
        <w:tblLook w:val="04A0" w:firstRow="1" w:lastRow="0" w:firstColumn="1" w:lastColumn="0" w:noHBand="0" w:noVBand="1"/>
      </w:tblPr>
      <w:tblGrid>
        <w:gridCol w:w="7711"/>
        <w:gridCol w:w="6859"/>
      </w:tblGrid>
      <w:tr w:rsidR="00AC6318" w:rsidRPr="003250B2" w14:paraId="538A1788" w14:textId="77777777" w:rsidTr="00AB20C3">
        <w:tc>
          <w:tcPr>
            <w:tcW w:w="7711" w:type="dxa"/>
            <w:shd w:val="clear" w:color="auto" w:fill="auto"/>
            <w:tcMar>
              <w:top w:w="0" w:type="dxa"/>
              <w:left w:w="0" w:type="dxa"/>
              <w:bottom w:w="0" w:type="dxa"/>
              <w:right w:w="0" w:type="dxa"/>
            </w:tcMar>
          </w:tcPr>
          <w:p w14:paraId="4034432D" w14:textId="77777777" w:rsidR="003A34BA" w:rsidRPr="003250B2" w:rsidRDefault="003A34BA" w:rsidP="00AB20C3">
            <w:pPr>
              <w:pStyle w:val="TableContents"/>
              <w:spacing w:before="120" w:after="120"/>
              <w:rPr>
                <w:rFonts w:ascii="Times New Roman" w:hAnsi="Times New Roman" w:cs="Times New Roman"/>
                <w:sz w:val="28"/>
                <w:szCs w:val="28"/>
              </w:rPr>
            </w:pPr>
          </w:p>
        </w:tc>
        <w:tc>
          <w:tcPr>
            <w:tcW w:w="6859" w:type="dxa"/>
            <w:shd w:val="clear" w:color="auto" w:fill="auto"/>
            <w:tcMar>
              <w:top w:w="0" w:type="dxa"/>
              <w:left w:w="0" w:type="dxa"/>
              <w:bottom w:w="0" w:type="dxa"/>
              <w:right w:w="0" w:type="dxa"/>
            </w:tcMar>
          </w:tcPr>
          <w:p w14:paraId="3001E3BA" w14:textId="77777777" w:rsidR="003A34BA" w:rsidRPr="003250B2" w:rsidRDefault="003A34BA" w:rsidP="00D464D0">
            <w:pPr>
              <w:pStyle w:val="TableContents"/>
              <w:spacing w:before="120" w:after="120"/>
              <w:ind w:left="1646"/>
              <w:rPr>
                <w:rFonts w:ascii="Times New Roman" w:hAnsi="Times New Roman" w:cs="Times New Roman"/>
                <w:sz w:val="28"/>
                <w:szCs w:val="28"/>
              </w:rPr>
            </w:pPr>
            <w:r w:rsidRPr="003250B2">
              <w:rPr>
                <w:rFonts w:ascii="Times New Roman" w:hAnsi="Times New Roman" w:cs="Times New Roman"/>
                <w:sz w:val="28"/>
                <w:szCs w:val="28"/>
              </w:rPr>
              <w:t>Додаток 3 </w:t>
            </w:r>
            <w:r w:rsidRPr="003250B2">
              <w:rPr>
                <w:rFonts w:ascii="Times New Roman" w:hAnsi="Times New Roman" w:cs="Times New Roman"/>
                <w:sz w:val="28"/>
                <w:szCs w:val="28"/>
              </w:rPr>
              <w:br/>
            </w:r>
            <w:r w:rsidR="002D32E3" w:rsidRPr="003250B2">
              <w:rPr>
                <w:sz w:val="28"/>
                <w:szCs w:val="28"/>
              </w:rPr>
              <w:t xml:space="preserve">до Положення про </w:t>
            </w:r>
            <w:r w:rsidR="002D32E3" w:rsidRPr="003250B2">
              <w:rPr>
                <w:rFonts w:eastAsia="Times New Roman" w:cs="Times New Roman"/>
                <w:sz w:val="28"/>
                <w:szCs w:val="28"/>
                <w:lang w:eastAsia="en-US"/>
              </w:rPr>
              <w:t xml:space="preserve">проведення перевірок </w:t>
            </w:r>
            <w:r w:rsidR="0081421C" w:rsidRPr="003250B2">
              <w:rPr>
                <w:rFonts w:eastAsia="Times New Roman" w:cs="Times New Roman"/>
                <w:sz w:val="28"/>
                <w:szCs w:val="28"/>
                <w:lang w:eastAsia="en-US"/>
              </w:rPr>
              <w:t xml:space="preserve">небанківських </w:t>
            </w:r>
            <w:r w:rsidR="002D32E3" w:rsidRPr="003250B2">
              <w:rPr>
                <w:rFonts w:eastAsia="Times New Roman" w:cs="Times New Roman"/>
                <w:sz w:val="28"/>
                <w:szCs w:val="28"/>
                <w:lang w:eastAsia="en-US"/>
              </w:rPr>
              <w:t>надавачів платіжних послуг</w:t>
            </w:r>
            <w:r w:rsidR="0081421C" w:rsidRPr="003250B2">
              <w:rPr>
                <w:rFonts w:eastAsia="Times New Roman" w:cs="Times New Roman"/>
                <w:sz w:val="28"/>
                <w:szCs w:val="28"/>
                <w:lang w:eastAsia="en-US"/>
              </w:rPr>
              <w:t>, надавачів обмежених платіжних послуг</w:t>
            </w:r>
            <w:r w:rsidRPr="003250B2">
              <w:rPr>
                <w:rFonts w:ascii="Times New Roman" w:hAnsi="Times New Roman" w:cs="Times New Roman"/>
                <w:sz w:val="28"/>
                <w:szCs w:val="28"/>
              </w:rPr>
              <w:br/>
              <w:t xml:space="preserve">(пункт </w:t>
            </w:r>
            <w:r w:rsidR="00D464D0" w:rsidRPr="003250B2">
              <w:rPr>
                <w:rFonts w:ascii="Times New Roman" w:hAnsi="Times New Roman" w:cs="Times New Roman"/>
                <w:sz w:val="28"/>
                <w:szCs w:val="28"/>
              </w:rPr>
              <w:t>3</w:t>
            </w:r>
            <w:r w:rsidR="00D464D0" w:rsidRPr="003250B2">
              <w:rPr>
                <w:rFonts w:ascii="Times New Roman" w:hAnsi="Times New Roman" w:cs="Times New Roman"/>
                <w:sz w:val="28"/>
                <w:szCs w:val="28"/>
                <w:lang w:val="ru-RU"/>
              </w:rPr>
              <w:t>8</w:t>
            </w:r>
            <w:r w:rsidR="00D464D0" w:rsidRPr="003250B2">
              <w:rPr>
                <w:rFonts w:ascii="Times New Roman" w:hAnsi="Times New Roman" w:cs="Times New Roman"/>
                <w:sz w:val="28"/>
                <w:szCs w:val="28"/>
              </w:rPr>
              <w:t xml:space="preserve"> </w:t>
            </w:r>
            <w:r w:rsidRPr="003250B2">
              <w:rPr>
                <w:rFonts w:ascii="Times New Roman" w:hAnsi="Times New Roman" w:cs="Times New Roman"/>
                <w:sz w:val="28"/>
                <w:szCs w:val="28"/>
              </w:rPr>
              <w:t>розділу V</w:t>
            </w:r>
            <w:r w:rsidR="00C22760" w:rsidRPr="003250B2">
              <w:rPr>
                <w:rFonts w:ascii="Times New Roman" w:hAnsi="Times New Roman" w:cs="Times New Roman"/>
                <w:sz w:val="28"/>
                <w:szCs w:val="28"/>
              </w:rPr>
              <w:t>І</w:t>
            </w:r>
            <w:r w:rsidRPr="003250B2">
              <w:rPr>
                <w:rFonts w:ascii="Times New Roman" w:hAnsi="Times New Roman" w:cs="Times New Roman"/>
                <w:sz w:val="28"/>
                <w:szCs w:val="28"/>
              </w:rPr>
              <w:t>)</w:t>
            </w:r>
          </w:p>
        </w:tc>
      </w:tr>
    </w:tbl>
    <w:p w14:paraId="73B5A8C0" w14:textId="77777777" w:rsidR="003A34BA" w:rsidRPr="003250B2" w:rsidRDefault="003A34BA" w:rsidP="003A34BA">
      <w:pPr>
        <w:pStyle w:val="Textbody"/>
        <w:spacing w:after="0"/>
        <w:ind w:left="360" w:right="360"/>
        <w:jc w:val="center"/>
        <w:rPr>
          <w:rFonts w:ascii="Times New Roman" w:hAnsi="Times New Roman" w:cs="Times New Roman"/>
          <w:sz w:val="28"/>
          <w:szCs w:val="28"/>
        </w:rPr>
      </w:pPr>
      <w:bookmarkStart w:id="74" w:name="n353"/>
      <w:bookmarkEnd w:id="74"/>
      <w:r w:rsidRPr="003250B2">
        <w:rPr>
          <w:rFonts w:ascii="Times New Roman" w:hAnsi="Times New Roman" w:cs="Times New Roman"/>
          <w:sz w:val="28"/>
          <w:szCs w:val="28"/>
        </w:rPr>
        <w:t>Акт </w:t>
      </w:r>
      <w:r w:rsidRPr="003250B2">
        <w:rPr>
          <w:rFonts w:ascii="Times New Roman" w:hAnsi="Times New Roman" w:cs="Times New Roman"/>
          <w:sz w:val="28"/>
          <w:szCs w:val="28"/>
        </w:rPr>
        <w:br/>
        <w:t>про приймання-передавання</w:t>
      </w:r>
    </w:p>
    <w:p w14:paraId="1B17C09E" w14:textId="77777777" w:rsidR="003A34BA" w:rsidRPr="003250B2" w:rsidRDefault="003A34BA" w:rsidP="003A34BA">
      <w:pPr>
        <w:pStyle w:val="Standard"/>
        <w:rPr>
          <w:rFonts w:ascii="Times New Roman" w:hAnsi="Times New Roman" w:cs="Times New Roman"/>
          <w:sz w:val="28"/>
          <w:szCs w:val="28"/>
        </w:rPr>
      </w:pPr>
      <w:bookmarkStart w:id="75" w:name="n354"/>
      <w:bookmarkEnd w:id="75"/>
    </w:p>
    <w:tbl>
      <w:tblPr>
        <w:tblW w:w="15026" w:type="dxa"/>
        <w:tblInd w:w="-289" w:type="dxa"/>
        <w:tblLayout w:type="fixed"/>
        <w:tblCellMar>
          <w:left w:w="10" w:type="dxa"/>
          <w:right w:w="10" w:type="dxa"/>
        </w:tblCellMar>
        <w:tblLook w:val="04A0" w:firstRow="1" w:lastRow="0" w:firstColumn="1" w:lastColumn="0" w:noHBand="0" w:noVBand="1"/>
      </w:tblPr>
      <w:tblGrid>
        <w:gridCol w:w="585"/>
        <w:gridCol w:w="1292"/>
        <w:gridCol w:w="1559"/>
        <w:gridCol w:w="1101"/>
        <w:gridCol w:w="1309"/>
        <w:gridCol w:w="1275"/>
        <w:gridCol w:w="851"/>
        <w:gridCol w:w="1281"/>
        <w:gridCol w:w="1134"/>
        <w:gridCol w:w="1237"/>
        <w:gridCol w:w="851"/>
        <w:gridCol w:w="1276"/>
        <w:gridCol w:w="1275"/>
      </w:tblGrid>
      <w:tr w:rsidR="00AC6318" w:rsidRPr="003250B2" w14:paraId="7D316F12" w14:textId="77777777" w:rsidTr="004A1196">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9453267"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 з/п</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EABA4C8" w14:textId="77777777" w:rsidR="003A34BA" w:rsidRPr="003250B2" w:rsidRDefault="003A34BA" w:rsidP="0036486D">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Номер запиту</w:t>
            </w:r>
            <w:r w:rsidR="0036486D">
              <w:rPr>
                <w:rFonts w:ascii="Times New Roman" w:hAnsi="Times New Roman" w:cs="Times New Roman"/>
                <w:sz w:val="28"/>
                <w:szCs w:val="28"/>
              </w:rPr>
              <w:t>,</w:t>
            </w:r>
            <w:r w:rsidR="003270C5" w:rsidRPr="003250B2">
              <w:rPr>
                <w:rFonts w:ascii="Times New Roman" w:hAnsi="Times New Roman" w:cs="Times New Roman"/>
                <w:sz w:val="28"/>
                <w:szCs w:val="28"/>
              </w:rPr>
              <w:br/>
            </w:r>
            <w:r w:rsidRPr="003250B2">
              <w:rPr>
                <w:rFonts w:ascii="Times New Roman" w:hAnsi="Times New Roman" w:cs="Times New Roman"/>
                <w:sz w:val="28"/>
                <w:szCs w:val="28"/>
              </w:rPr>
              <w:t xml:space="preserve"> на який надається інфор-мація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9DD872A"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Перелік документів, матеріалів, інформації</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2972F7F" w14:textId="77777777" w:rsidR="004A1196"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Форма надання</w:t>
            </w:r>
          </w:p>
          <w:p w14:paraId="0D0601CB" w14:textId="77777777" w:rsidR="003A34BA" w:rsidRPr="003250B2" w:rsidRDefault="004A1196" w:rsidP="004A1196">
            <w:pPr>
              <w:tabs>
                <w:tab w:val="left" w:pos="1188"/>
              </w:tabs>
              <w:rPr>
                <w:lang w:eastAsia="zh-CN" w:bidi="hi-IN"/>
              </w:rPr>
            </w:pPr>
            <w:r w:rsidRPr="003250B2">
              <w:rPr>
                <w:lang w:eastAsia="zh-CN" w:bidi="hi-IN"/>
              </w:rPr>
              <w:tab/>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A7F7661"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Передано об’єктом перевірки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6ED3277"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 xml:space="preserve">Отримано членами </w:t>
            </w:r>
            <w:r w:rsidR="00563D64" w:rsidRPr="003250B2">
              <w:rPr>
                <w:rFonts w:ascii="Times New Roman" w:hAnsi="Times New Roman" w:cs="Times New Roman"/>
                <w:sz w:val="28"/>
                <w:szCs w:val="28"/>
              </w:rPr>
              <w:t>групи перевірки</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4B5E729"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 xml:space="preserve">Передано членами </w:t>
            </w:r>
            <w:r w:rsidR="00563D64" w:rsidRPr="003250B2">
              <w:rPr>
                <w:rFonts w:ascii="Times New Roman" w:hAnsi="Times New Roman" w:cs="Times New Roman"/>
                <w:sz w:val="28"/>
                <w:szCs w:val="28"/>
              </w:rPr>
              <w:t>групи перевірки</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171C0E6"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Отримано об’єктом перевірки</w:t>
            </w:r>
          </w:p>
        </w:tc>
        <w:tc>
          <w:tcPr>
            <w:tcW w:w="1275" w:type="dxa"/>
            <w:vMerge w:val="restart"/>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24020974"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Примітки</w:t>
            </w:r>
          </w:p>
        </w:tc>
      </w:tr>
      <w:tr w:rsidR="00AC6318" w:rsidRPr="003250B2" w14:paraId="19B3926E" w14:textId="77777777" w:rsidTr="004A1196">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C7EEDC3" w14:textId="77777777" w:rsidR="003A34BA" w:rsidRPr="003250B2" w:rsidRDefault="003A34BA" w:rsidP="00AB20C3"/>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C744527" w14:textId="77777777" w:rsidR="003A34BA" w:rsidRPr="003250B2" w:rsidRDefault="003A34BA" w:rsidP="00AB20C3"/>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38DD7FC" w14:textId="77777777" w:rsidR="003A34BA" w:rsidRPr="003250B2" w:rsidRDefault="003A34BA" w:rsidP="00AB20C3"/>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3A3D130" w14:textId="77777777" w:rsidR="003A34BA" w:rsidRPr="003250B2" w:rsidRDefault="003A34BA" w:rsidP="00AB20C3"/>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E9CF4FA"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дата, час надання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66F1328"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 xml:space="preserve">прізвище, </w:t>
            </w:r>
            <w:r w:rsidR="005C57F0"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 підпис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E3EB46F"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дата, час отри</w:t>
            </w:r>
            <w:r w:rsidRPr="003250B2">
              <w:rPr>
                <w:rFonts w:ascii="Times New Roman" w:hAnsi="Times New Roman" w:cs="Times New Roman"/>
                <w:sz w:val="28"/>
                <w:szCs w:val="28"/>
                <w:lang w:val="en-US"/>
              </w:rPr>
              <w:t>-</w:t>
            </w:r>
            <w:r w:rsidRPr="003250B2">
              <w:rPr>
                <w:rFonts w:ascii="Times New Roman" w:hAnsi="Times New Roman" w:cs="Times New Roman"/>
                <w:sz w:val="28"/>
                <w:szCs w:val="28"/>
              </w:rPr>
              <w:t>мання</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9CC411"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 xml:space="preserve">прізвище, </w:t>
            </w:r>
            <w:r w:rsidR="005C57F0"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 підпис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71A8D6D"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дата, час надання</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0B072DB" w14:textId="77777777" w:rsidR="003A34BA" w:rsidRPr="003250B2" w:rsidRDefault="003A34BA" w:rsidP="004A1196">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 xml:space="preserve">прізвище, </w:t>
            </w:r>
            <w:r w:rsidR="005C57F0"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 підпис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C32F062" w14:textId="77777777" w:rsidR="003A34BA" w:rsidRPr="003250B2" w:rsidRDefault="003A34BA" w:rsidP="00AB20C3">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дата, час отри</w:t>
            </w:r>
            <w:r w:rsidRPr="003250B2">
              <w:rPr>
                <w:rFonts w:ascii="Times New Roman" w:hAnsi="Times New Roman" w:cs="Times New Roman"/>
                <w:sz w:val="28"/>
                <w:szCs w:val="28"/>
                <w:lang w:val="en-US"/>
              </w:rPr>
              <w:t>-</w:t>
            </w:r>
            <w:r w:rsidRPr="003250B2">
              <w:rPr>
                <w:rFonts w:ascii="Times New Roman" w:hAnsi="Times New Roman" w:cs="Times New Roman"/>
                <w:sz w:val="28"/>
                <w:szCs w:val="28"/>
              </w:rPr>
              <w:t>мання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93CBB9D" w14:textId="77777777" w:rsidR="003A34BA" w:rsidRPr="003250B2" w:rsidRDefault="003A34BA" w:rsidP="004A1196">
            <w:pPr>
              <w:pStyle w:val="TableContents"/>
              <w:spacing w:before="120" w:after="120"/>
              <w:jc w:val="center"/>
              <w:rPr>
                <w:rFonts w:ascii="Times New Roman" w:hAnsi="Times New Roman" w:cs="Times New Roman"/>
                <w:sz w:val="28"/>
                <w:szCs w:val="28"/>
              </w:rPr>
            </w:pPr>
            <w:r w:rsidRPr="003250B2">
              <w:rPr>
                <w:rFonts w:ascii="Times New Roman" w:hAnsi="Times New Roman" w:cs="Times New Roman"/>
                <w:sz w:val="28"/>
                <w:szCs w:val="28"/>
              </w:rPr>
              <w:t xml:space="preserve">прізвище, </w:t>
            </w:r>
            <w:r w:rsidR="005C57F0" w:rsidRPr="003250B2">
              <w:rPr>
                <w:rFonts w:ascii="Times New Roman" w:hAnsi="Times New Roman" w:cs="Times New Roman"/>
                <w:sz w:val="28"/>
                <w:szCs w:val="28"/>
              </w:rPr>
              <w:t xml:space="preserve">власне </w:t>
            </w:r>
            <w:r w:rsidRPr="003250B2">
              <w:rPr>
                <w:rFonts w:ascii="Times New Roman" w:hAnsi="Times New Roman" w:cs="Times New Roman"/>
                <w:sz w:val="28"/>
                <w:szCs w:val="28"/>
              </w:rPr>
              <w:t>ім’я, по батькові, підпис</w:t>
            </w:r>
          </w:p>
        </w:tc>
        <w:tc>
          <w:tcPr>
            <w:tcW w:w="1275" w:type="dxa"/>
            <w:vMerge/>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9F651FA" w14:textId="77777777" w:rsidR="003A34BA" w:rsidRPr="003250B2" w:rsidRDefault="003A34BA" w:rsidP="00AB20C3"/>
        </w:tc>
      </w:tr>
      <w:tr w:rsidR="00AC6318" w:rsidRPr="003250B2" w14:paraId="5E274681" w14:textId="77777777" w:rsidTr="004A1196">
        <w:trPr>
          <w:trHeight w:val="393"/>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90538B1"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85C90A6"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22632E8"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3</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E7BB8D5"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4</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6EB951"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1C82E84"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7AD72D8"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41B89BB"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F7FACCA"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014A3C4"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2DB5CB7"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4808909"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215ECB9" w14:textId="77777777" w:rsidR="003A34BA" w:rsidRPr="003250B2" w:rsidRDefault="003A34BA" w:rsidP="00AB20C3">
            <w:pPr>
              <w:pStyle w:val="TableContents"/>
              <w:jc w:val="center"/>
              <w:rPr>
                <w:rFonts w:ascii="Times New Roman" w:hAnsi="Times New Roman" w:cs="Times New Roman"/>
                <w:sz w:val="28"/>
                <w:szCs w:val="28"/>
              </w:rPr>
            </w:pPr>
            <w:r w:rsidRPr="003250B2">
              <w:rPr>
                <w:rFonts w:ascii="Times New Roman" w:hAnsi="Times New Roman" w:cs="Times New Roman"/>
                <w:sz w:val="28"/>
                <w:szCs w:val="28"/>
              </w:rPr>
              <w:t>13</w:t>
            </w:r>
          </w:p>
        </w:tc>
      </w:tr>
      <w:tr w:rsidR="00AC6318" w:rsidRPr="003250B2" w14:paraId="4F2AD596" w14:textId="77777777" w:rsidTr="004A1196">
        <w:tc>
          <w:tcPr>
            <w:tcW w:w="5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3C89FC7"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2A651C2"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19B6FB9"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319C36D"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E6B27C7"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FE1EED0"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9935C3B"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54625E3"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F28693A"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C59C842"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B648548"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A5A1E48"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E488533" w14:textId="77777777" w:rsidR="003A34BA" w:rsidRPr="003250B2" w:rsidRDefault="003A34BA" w:rsidP="00AB20C3">
            <w:pPr>
              <w:pStyle w:val="TableContents"/>
              <w:rPr>
                <w:rFonts w:ascii="Times New Roman" w:hAnsi="Times New Roman" w:cs="Times New Roman"/>
                <w:sz w:val="28"/>
                <w:szCs w:val="28"/>
              </w:rPr>
            </w:pPr>
          </w:p>
        </w:tc>
      </w:tr>
      <w:tr w:rsidR="00AC6318" w:rsidRPr="003250B2" w14:paraId="714024C7" w14:textId="77777777" w:rsidTr="004A1196">
        <w:tc>
          <w:tcPr>
            <w:tcW w:w="5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950B016"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80189A"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83CB944"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C9C4012"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152A843"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B0DF53F"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18642BD"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BAFFC3"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EF2B109"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F7E6DE6"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04B0345"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8C94B80" w14:textId="77777777" w:rsidR="003A34BA" w:rsidRPr="003250B2" w:rsidRDefault="003A34BA" w:rsidP="00AB20C3">
            <w:pPr>
              <w:pStyle w:val="TableContents"/>
              <w:spacing w:before="120" w:after="12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D625ABE" w14:textId="77777777" w:rsidR="003A34BA" w:rsidRPr="003250B2" w:rsidRDefault="003A34BA" w:rsidP="00AB20C3">
            <w:pPr>
              <w:pStyle w:val="TableContents"/>
              <w:rPr>
                <w:rFonts w:ascii="Times New Roman" w:hAnsi="Times New Roman" w:cs="Times New Roman"/>
                <w:sz w:val="28"/>
                <w:szCs w:val="28"/>
              </w:rPr>
            </w:pPr>
          </w:p>
        </w:tc>
      </w:tr>
    </w:tbl>
    <w:p w14:paraId="44CFECF0" w14:textId="77777777" w:rsidR="003A34BA" w:rsidRPr="00AC6318" w:rsidRDefault="003A34BA" w:rsidP="00E01EC2">
      <w:pPr>
        <w:pStyle w:val="Textbody"/>
        <w:spacing w:after="120"/>
        <w:jc w:val="both"/>
        <w:rPr>
          <w:rFonts w:hint="eastAsia"/>
        </w:rPr>
      </w:pPr>
      <w:bookmarkStart w:id="76" w:name="n355"/>
      <w:bookmarkEnd w:id="76"/>
      <w:r w:rsidRPr="003250B2">
        <w:rPr>
          <w:rFonts w:ascii="Times New Roman" w:hAnsi="Times New Roman" w:cs="Times New Roman"/>
          <w:sz w:val="28"/>
          <w:szCs w:val="28"/>
        </w:rPr>
        <w:t>Акт складено та підписано у двох примірниках, які мають однакову юридичну силу.</w:t>
      </w:r>
    </w:p>
    <w:sectPr w:rsidR="003A34BA" w:rsidRPr="00AC6318" w:rsidSect="002F0BEB">
      <w:pgSz w:w="16838" w:h="11906" w:orient="landscape" w:code="9"/>
      <w:pgMar w:top="567" w:right="567" w:bottom="1701" w:left="1701" w:header="567" w:footer="709" w:gutter="0"/>
      <w:pgNumType w:start="1"/>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B6BF" w16cex:dateUtc="2022-10-04T10:42:00Z"/>
  <w16cex:commentExtensible w16cex:durableId="26CC2849" w16cex:dateUtc="2022-09-14T07:15:00Z"/>
  <w16cex:commentExtensible w16cex:durableId="26E68EAA" w16cex:dateUtc="2022-10-04T07:51:00Z"/>
  <w16cex:commentExtensible w16cex:durableId="26EE940F" w16cex:dateUtc="2022-10-10T09:52:00Z"/>
  <w16cex:commentExtensible w16cex:durableId="26E69106" w16cex:dateUtc="2022-10-04T08:01:00Z"/>
  <w16cex:commentExtensible w16cex:durableId="26CC678B" w16cex:dateUtc="2022-09-14T11:45:00Z"/>
  <w16cex:commentExtensible w16cex:durableId="26E69135" w16cex:dateUtc="2022-10-04T08:02:00Z"/>
  <w16cex:commentExtensible w16cex:durableId="26CC5045" w16cex:dateUtc="2022-09-14T10:06:00Z"/>
  <w16cex:commentExtensible w16cex:durableId="26E6B7BB" w16cex:dateUtc="2022-10-04T10:46:00Z"/>
  <w16cex:commentExtensible w16cex:durableId="26EE97C9" w16cex:dateUtc="2022-10-10T10:08:00Z"/>
  <w16cex:commentExtensible w16cex:durableId="26CC6100" w16cex:dateUtc="2022-09-14T11:17:00Z"/>
  <w16cex:commentExtensible w16cex:durableId="26E692A3" w16cex:dateUtc="2022-10-04T08:08:00Z"/>
  <w16cex:commentExtensible w16cex:durableId="26EE9886" w16cex:dateUtc="2022-10-10T10:11:00Z"/>
  <w16cex:commentExtensible w16cex:durableId="26CC62BA" w16cex:dateUtc="2022-09-14T11:24:00Z"/>
  <w16cex:commentExtensible w16cex:durableId="26E695CA" w16cex:dateUtc="2022-10-04T08:21:00Z"/>
  <w16cex:commentExtensible w16cex:durableId="26EE9A1F" w16cex:dateUtc="2022-10-10T10:18:00Z"/>
  <w16cex:commentExtensible w16cex:durableId="26CC6E92" w16cex:dateUtc="2022-09-14T12:15:00Z"/>
  <w16cex:commentExtensible w16cex:durableId="26E69648" w16cex:dateUtc="2022-10-04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DEB4C" w16cid:durableId="26CC1B37"/>
  <w16cid:commentId w16cid:paraId="797F1F07" w16cid:durableId="26CC1B38"/>
  <w16cid:commentId w16cid:paraId="69A350D1" w16cid:durableId="26E68A7B"/>
  <w16cid:commentId w16cid:paraId="15CA9D85" w16cid:durableId="26E68A7C"/>
  <w16cid:commentId w16cid:paraId="033D3F98" w16cid:durableId="26E68A7D"/>
  <w16cid:commentId w16cid:paraId="2C466EC2" w16cid:durableId="26E7CF02"/>
  <w16cid:commentId w16cid:paraId="5AE83809" w16cid:durableId="26E7CF03"/>
  <w16cid:commentId w16cid:paraId="5D4D0A46" w16cid:durableId="26E7CF04"/>
  <w16cid:commentId w16cid:paraId="49009047" w16cid:durableId="26EE8B3E"/>
  <w16cid:commentId w16cid:paraId="7F035DCC" w16cid:durableId="26CC1B4B"/>
  <w16cid:commentId w16cid:paraId="6149D68E" w16cid:durableId="26CC1B4E"/>
  <w16cid:commentId w16cid:paraId="4D369E28" w16cid:durableId="26EE8B43"/>
  <w16cid:commentId w16cid:paraId="0F3E92B2" w16cid:durableId="26EE8B44"/>
  <w16cid:commentId w16cid:paraId="17DC3947" w16cid:durableId="26CC1B62"/>
  <w16cid:commentId w16cid:paraId="543C28DC" w16cid:durableId="26CC1B63"/>
  <w16cid:commentId w16cid:paraId="5DFC311C" w16cid:durableId="26E68A8E"/>
  <w16cid:commentId w16cid:paraId="34F7C707" w16cid:durableId="26E7CF17"/>
  <w16cid:commentId w16cid:paraId="7476FED6" w16cid:durableId="26CC1B6B"/>
  <w16cid:commentId w16cid:paraId="38F735E7" w16cid:durableId="26CC1B6C"/>
  <w16cid:commentId w16cid:paraId="557A4E50" w16cid:durableId="26E68A94"/>
  <w16cid:commentId w16cid:paraId="60060A16" w16cid:durableId="26E68A95"/>
  <w16cid:commentId w16cid:paraId="7FF1E63F" w16cid:durableId="26E6B6BF"/>
  <w16cid:commentId w16cid:paraId="458FA781" w16cid:durableId="26EE8B55"/>
  <w16cid:commentId w16cid:paraId="1BE17FDC" w16cid:durableId="26EE8B56"/>
  <w16cid:commentId w16cid:paraId="443DB7C3" w16cid:durableId="26CC1B76"/>
  <w16cid:commentId w16cid:paraId="4E4ADD8C" w16cid:durableId="26CC1B79"/>
  <w16cid:commentId w16cid:paraId="57E0105E" w16cid:durableId="26CC1B7A"/>
  <w16cid:commentId w16cid:paraId="3BF2886C" w16cid:durableId="26CC2849"/>
  <w16cid:commentId w16cid:paraId="5C00A162" w16cid:durableId="26E68AA8"/>
  <w16cid:commentId w16cid:paraId="4F6EA1EB" w16cid:durableId="26E68EAA"/>
  <w16cid:commentId w16cid:paraId="3BCF6CDD" w16cid:durableId="26EE8B5D"/>
  <w16cid:commentId w16cid:paraId="2D74E252" w16cid:durableId="26EE940F"/>
  <w16cid:commentId w16cid:paraId="0A7ACB69" w16cid:durableId="26E69106"/>
  <w16cid:commentId w16cid:paraId="79999A57" w16cid:durableId="26EE8B5F"/>
  <w16cid:commentId w16cid:paraId="7B8C634E" w16cid:durableId="26CC1B7D"/>
  <w16cid:commentId w16cid:paraId="056E8BBA" w16cid:durableId="26CC1B7E"/>
  <w16cid:commentId w16cid:paraId="0F487ABC" w16cid:durableId="26CC678B"/>
  <w16cid:commentId w16cid:paraId="752D4E13" w16cid:durableId="26E68AAC"/>
  <w16cid:commentId w16cid:paraId="3FC3F9BE" w16cid:durableId="26E69135"/>
  <w16cid:commentId w16cid:paraId="2580C14C" w16cid:durableId="26EE8B65"/>
  <w16cid:commentId w16cid:paraId="12FADF6B" w16cid:durableId="26CC1B81"/>
  <w16cid:commentId w16cid:paraId="51A94625" w16cid:durableId="26CC1B82"/>
  <w16cid:commentId w16cid:paraId="089B1B80" w16cid:durableId="26CC5045"/>
  <w16cid:commentId w16cid:paraId="7DF0F2C4" w16cid:durableId="26E68AB2"/>
  <w16cid:commentId w16cid:paraId="6BA15471" w16cid:durableId="26E6B7BB"/>
  <w16cid:commentId w16cid:paraId="09B8A92B" w16cid:durableId="26EE8B6B"/>
  <w16cid:commentId w16cid:paraId="6EB2A64C" w16cid:durableId="26EE97C9"/>
  <w16cid:commentId w16cid:paraId="125B5F90" w16cid:durableId="26EE8B6C"/>
  <w16cid:commentId w16cid:paraId="4736B161" w16cid:durableId="26CC1B91"/>
  <w16cid:commentId w16cid:paraId="5CC7A1CA" w16cid:durableId="26EE8B6E"/>
  <w16cid:commentId w16cid:paraId="5E8AFC4C" w16cid:durableId="26EE8B6F"/>
  <w16cid:commentId w16cid:paraId="1E78F8AA" w16cid:durableId="26CC6100"/>
  <w16cid:commentId w16cid:paraId="5DC504C1" w16cid:durableId="26E68AB9"/>
  <w16cid:commentId w16cid:paraId="2A9E7B4F" w16cid:durableId="26E692A3"/>
  <w16cid:commentId w16cid:paraId="17688A5F" w16cid:durableId="26EE8B73"/>
  <w16cid:commentId w16cid:paraId="6D746333" w16cid:durableId="26EE9886"/>
  <w16cid:commentId w16cid:paraId="693D990C" w16cid:durableId="26CC62BA"/>
  <w16cid:commentId w16cid:paraId="72494A63" w16cid:durableId="26E68ABB"/>
  <w16cid:commentId w16cid:paraId="79ABD4AB" w16cid:durableId="26E695CA"/>
  <w16cid:commentId w16cid:paraId="5FCA4E21" w16cid:durableId="26EE8B77"/>
  <w16cid:commentId w16cid:paraId="093A7B64" w16cid:durableId="26EE9A1F"/>
  <w16cid:commentId w16cid:paraId="4080D138" w16cid:durableId="26CC1BB0"/>
  <w16cid:commentId w16cid:paraId="4113D078" w16cid:durableId="26CC1BB1"/>
  <w16cid:commentId w16cid:paraId="61B3539A" w16cid:durableId="26CC1BB4"/>
  <w16cid:commentId w16cid:paraId="39322FB7" w16cid:durableId="26CC1BB5"/>
  <w16cid:commentId w16cid:paraId="7F48E80D" w16cid:durableId="26CC6E92"/>
  <w16cid:commentId w16cid:paraId="7F4C4242" w16cid:durableId="26E68AC5"/>
  <w16cid:commentId w16cid:paraId="08BCF15B" w16cid:durableId="26E69648"/>
  <w16cid:commentId w16cid:paraId="54F419A2" w16cid:durableId="26EE8B7F"/>
  <w16cid:commentId w16cid:paraId="628BE3F2" w16cid:durableId="26CC1BB6"/>
  <w16cid:commentId w16cid:paraId="48432CA1" w16cid:durableId="26CC1BB7"/>
  <w16cid:commentId w16cid:paraId="4C04A3E4" w16cid:durableId="26E68AC8"/>
  <w16cid:commentId w16cid:paraId="4FCFAF6C" w16cid:durableId="26E68A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B50A" w14:textId="77777777" w:rsidR="00860D1E" w:rsidRDefault="00860D1E" w:rsidP="00E53CCD">
      <w:r>
        <w:separator/>
      </w:r>
    </w:p>
  </w:endnote>
  <w:endnote w:type="continuationSeparator" w:id="0">
    <w:p w14:paraId="1F26E1E6" w14:textId="77777777" w:rsidR="00860D1E" w:rsidRDefault="00860D1E" w:rsidP="00E53CCD">
      <w:r>
        <w:continuationSeparator/>
      </w:r>
    </w:p>
  </w:endnote>
  <w:endnote w:type="continuationNotice" w:id="1">
    <w:p w14:paraId="047B497A" w14:textId="77777777" w:rsidR="00860D1E" w:rsidRDefault="00860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S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default"/>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BEF8" w14:textId="77777777" w:rsidR="00582A93" w:rsidRPr="005C44F4" w:rsidRDefault="00582A93" w:rsidP="005C44F4">
    <w:pPr>
      <w:pStyle w:val="a7"/>
      <w:jc w:val="right"/>
      <w:rPr>
        <w:color w:val="FFFFFF" w:themeColor="background1"/>
      </w:rPr>
    </w:pPr>
    <w:r w:rsidRPr="005C44F4">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7132" w14:textId="77777777" w:rsidR="00582A93" w:rsidRDefault="00582A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B9E61" w14:textId="77777777" w:rsidR="00860D1E" w:rsidRDefault="00860D1E" w:rsidP="00E53CCD">
      <w:r>
        <w:separator/>
      </w:r>
    </w:p>
  </w:footnote>
  <w:footnote w:type="continuationSeparator" w:id="0">
    <w:p w14:paraId="1A3FCB98" w14:textId="77777777" w:rsidR="00860D1E" w:rsidRDefault="00860D1E" w:rsidP="00E53CCD">
      <w:r>
        <w:continuationSeparator/>
      </w:r>
    </w:p>
  </w:footnote>
  <w:footnote w:type="continuationNotice" w:id="1">
    <w:p w14:paraId="6760D936" w14:textId="77777777" w:rsidR="00860D1E" w:rsidRDefault="00860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165637"/>
      <w:docPartObj>
        <w:docPartGallery w:val="Page Numbers (Top of Page)"/>
        <w:docPartUnique/>
      </w:docPartObj>
    </w:sdtPr>
    <w:sdtEndPr/>
    <w:sdtContent>
      <w:p w14:paraId="5EC19715" w14:textId="77777777" w:rsidR="00582A93" w:rsidRDefault="00582A93">
        <w:pPr>
          <w:pStyle w:val="a5"/>
          <w:jc w:val="center"/>
        </w:pPr>
        <w:r>
          <w:fldChar w:fldCharType="begin"/>
        </w:r>
        <w:r>
          <w:instrText>PAGE   \* MERGEFORMAT</w:instrText>
        </w:r>
        <w:r>
          <w:fldChar w:fldCharType="separate"/>
        </w:r>
        <w:r>
          <w:rPr>
            <w:noProof/>
          </w:rPr>
          <w:t>21</w:t>
        </w:r>
        <w:r>
          <w:fldChar w:fldCharType="end"/>
        </w:r>
      </w:p>
      <w:p w14:paraId="43CDD692" w14:textId="77777777" w:rsidR="00582A93" w:rsidRDefault="00860D1E">
        <w:pPr>
          <w:pStyle w:val="a5"/>
        </w:pP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5CE0" w14:textId="77777777" w:rsidR="00582A93" w:rsidRDefault="00582A93" w:rsidP="00CB52EB">
    <w:pPr>
      <w:pStyle w:val="a5"/>
      <w:jc w:val="center"/>
    </w:pPr>
  </w:p>
  <w:p w14:paraId="5CEAE7FF" w14:textId="77777777" w:rsidR="00582A93" w:rsidRPr="00C87E98" w:rsidRDefault="00582A93" w:rsidP="00CB52EB">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2AC6" w14:textId="77777777" w:rsidR="00582A93" w:rsidRDefault="00582A93">
    <w:pPr>
      <w:pStyle w:val="a5"/>
      <w:jc w:val="center"/>
    </w:pPr>
  </w:p>
  <w:p w14:paraId="0147F567" w14:textId="77777777" w:rsidR="00582A93" w:rsidRDefault="00582A9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625699"/>
      <w:docPartObj>
        <w:docPartGallery w:val="Page Numbers (Top of Page)"/>
        <w:docPartUnique/>
      </w:docPartObj>
    </w:sdtPr>
    <w:sdtEndPr/>
    <w:sdtContent>
      <w:p w14:paraId="26C6CD77" w14:textId="6D13EE95" w:rsidR="00582A93" w:rsidRDefault="00582A93">
        <w:pPr>
          <w:pStyle w:val="a5"/>
          <w:jc w:val="center"/>
        </w:pPr>
        <w:r>
          <w:fldChar w:fldCharType="begin"/>
        </w:r>
        <w:r>
          <w:instrText>PAGE</w:instrText>
        </w:r>
        <w:r>
          <w:fldChar w:fldCharType="separate"/>
        </w:r>
        <w:r w:rsidR="00736DE3">
          <w:rPr>
            <w:noProof/>
          </w:rPr>
          <w:t>20</w:t>
        </w:r>
        <w:r>
          <w:fldChar w:fldCharType="end"/>
        </w:r>
      </w:p>
      <w:p w14:paraId="33C505AE" w14:textId="77777777" w:rsidR="00582A93" w:rsidRDefault="00860D1E">
        <w:pPr>
          <w:pStyle w:val="a5"/>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1D07" w14:textId="77777777" w:rsidR="00582A93" w:rsidRDefault="00582A93" w:rsidP="00F50088">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13280"/>
      <w:docPartObj>
        <w:docPartGallery w:val="Page Numbers (Top of Page)"/>
        <w:docPartUnique/>
      </w:docPartObj>
    </w:sdtPr>
    <w:sdtEndPr/>
    <w:sdtContent>
      <w:p w14:paraId="65C80B1B" w14:textId="77777777" w:rsidR="00582A93" w:rsidRDefault="00582A93">
        <w:pPr>
          <w:pStyle w:val="a5"/>
          <w:jc w:val="center"/>
        </w:pPr>
        <w:r>
          <w:t>2</w:t>
        </w:r>
      </w:p>
      <w:p w14:paraId="465EF92E" w14:textId="77777777" w:rsidR="00582A93" w:rsidRDefault="00582A93" w:rsidP="00271435">
        <w:pPr>
          <w:pStyle w:val="a5"/>
          <w:jc w:val="right"/>
        </w:pPr>
        <w:r>
          <w:t>Продовження додатка 1</w:t>
        </w:r>
      </w:p>
      <w:p w14:paraId="448A228B" w14:textId="77777777" w:rsidR="00582A93" w:rsidRDefault="00860D1E">
        <w:pPr>
          <w:pStyle w:val="a5"/>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3A67" w14:textId="77777777" w:rsidR="00582A93" w:rsidRDefault="00582A93">
    <w:pPr>
      <w:pStyle w:val="a5"/>
      <w:jc w:val="center"/>
    </w:pPr>
  </w:p>
  <w:p w14:paraId="51B24754" w14:textId="77777777" w:rsidR="00582A93" w:rsidRDefault="00582A93" w:rsidP="00B40583">
    <w:pPr>
      <w:pStyle w:val="a5"/>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420089"/>
      <w:docPartObj>
        <w:docPartGallery w:val="Page Numbers (Top of Page)"/>
        <w:docPartUnique/>
      </w:docPartObj>
    </w:sdtPr>
    <w:sdtEndPr/>
    <w:sdtContent>
      <w:p w14:paraId="76C45F12" w14:textId="77777777" w:rsidR="00582A93" w:rsidRDefault="00582A93">
        <w:pPr>
          <w:pStyle w:val="a5"/>
          <w:jc w:val="center"/>
        </w:pPr>
        <w:r>
          <w:t>3</w:t>
        </w:r>
      </w:p>
    </w:sdtContent>
  </w:sdt>
  <w:p w14:paraId="66803A63" w14:textId="77777777" w:rsidR="00582A93" w:rsidRDefault="00582A93" w:rsidP="00271435">
    <w:pPr>
      <w:pStyle w:val="a5"/>
      <w:jc w:val="right"/>
    </w:pPr>
    <w:r>
      <w:t>Продовження додатка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8A24" w14:textId="77777777" w:rsidR="00582A93" w:rsidRDefault="00582A93" w:rsidP="00271435">
    <w:pPr>
      <w:pStyle w:val="a5"/>
      <w:jc w:val="center"/>
    </w:pPr>
    <w:r>
      <w:t>4</w:t>
    </w:r>
  </w:p>
  <w:p w14:paraId="6F068EC5" w14:textId="77777777" w:rsidR="00582A93" w:rsidRPr="00C87E98" w:rsidRDefault="00582A93" w:rsidP="00271435">
    <w:pPr>
      <w:pStyle w:val="a5"/>
      <w:jc w:val="right"/>
    </w:pPr>
    <w:r>
      <w:t>Продовження додатка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296B" w14:textId="77777777" w:rsidR="00582A93" w:rsidRDefault="00582A93" w:rsidP="00271435">
    <w:pPr>
      <w:pStyle w:val="a5"/>
      <w:ind w:right="566"/>
      <w:jc w:val="center"/>
    </w:pPr>
    <w:r>
      <w:t>2</w:t>
    </w:r>
  </w:p>
  <w:p w14:paraId="336EBE0C" w14:textId="77777777" w:rsidR="00582A93" w:rsidRDefault="00582A93" w:rsidP="00C87E98">
    <w:pPr>
      <w:pStyle w:val="a5"/>
      <w:ind w:right="566"/>
      <w:jc w:val="right"/>
    </w:pPr>
    <w:r>
      <w:t>Продовження додатка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753"/>
    <w:multiLevelType w:val="hybridMultilevel"/>
    <w:tmpl w:val="5DB0A8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93338B"/>
    <w:multiLevelType w:val="hybridMultilevel"/>
    <w:tmpl w:val="77D80E6E"/>
    <w:lvl w:ilvl="0" w:tplc="AA3E897A">
      <w:start w:val="1"/>
      <w:numFmt w:val="decimal"/>
      <w:lvlText w:val="%1)"/>
      <w:lvlJc w:val="left"/>
      <w:pPr>
        <w:ind w:left="928" w:hanging="360"/>
      </w:pPr>
      <w:rPr>
        <w:rFonts w:hint="default"/>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2" w15:restartNumberingAfterBreak="0">
    <w:nsid w:val="0FB96BB5"/>
    <w:multiLevelType w:val="multilevel"/>
    <w:tmpl w:val="8A5A069A"/>
    <w:lvl w:ilvl="0">
      <w:start w:val="1"/>
      <w:numFmt w:val="decimal"/>
      <w:lvlText w:val="%1)"/>
      <w:lvlJc w:val="left"/>
      <w:pPr>
        <w:ind w:left="1070" w:hanging="360"/>
      </w:pPr>
      <w:rPr>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13F67851"/>
    <w:multiLevelType w:val="hybridMultilevel"/>
    <w:tmpl w:val="2A3203C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F64F05"/>
    <w:multiLevelType w:val="hybridMultilevel"/>
    <w:tmpl w:val="550E5DE4"/>
    <w:lvl w:ilvl="0" w:tplc="29400ACA">
      <w:start w:val="1"/>
      <w:numFmt w:val="decimal"/>
      <w:lvlText w:val="%1)"/>
      <w:lvlJc w:val="left"/>
      <w:pPr>
        <w:ind w:left="4755" w:hanging="360"/>
      </w:pPr>
      <w:rPr>
        <w:rFonts w:eastAsia="SimSun"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171A71E1"/>
    <w:multiLevelType w:val="hybridMultilevel"/>
    <w:tmpl w:val="4454D10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A44642C"/>
    <w:multiLevelType w:val="hybridMultilevel"/>
    <w:tmpl w:val="4B9AC78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E27C5B"/>
    <w:multiLevelType w:val="hybridMultilevel"/>
    <w:tmpl w:val="27BA7ECC"/>
    <w:lvl w:ilvl="0" w:tplc="FD2C4712">
      <w:numFmt w:val="bullet"/>
      <w:pStyle w:val="1"/>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A3361"/>
    <w:multiLevelType w:val="multilevel"/>
    <w:tmpl w:val="9516D7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3D43AB3"/>
    <w:multiLevelType w:val="hybridMultilevel"/>
    <w:tmpl w:val="62C4681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2491794C"/>
    <w:multiLevelType w:val="hybridMultilevel"/>
    <w:tmpl w:val="49A0FF28"/>
    <w:lvl w:ilvl="0" w:tplc="C4E4FE5A">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8AF0C5A"/>
    <w:multiLevelType w:val="hybridMultilevel"/>
    <w:tmpl w:val="722A3928"/>
    <w:lvl w:ilvl="0" w:tplc="0C1E5A8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2AFE1D60"/>
    <w:multiLevelType w:val="hybridMultilevel"/>
    <w:tmpl w:val="21A6490A"/>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C78201B"/>
    <w:multiLevelType w:val="hybridMultilevel"/>
    <w:tmpl w:val="D706C20C"/>
    <w:lvl w:ilvl="0" w:tplc="04220011">
      <w:start w:val="1"/>
      <w:numFmt w:val="decimal"/>
      <w:lvlText w:val="%1)"/>
      <w:lvlJc w:val="left"/>
      <w:pPr>
        <w:ind w:left="121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D76E3F"/>
    <w:multiLevelType w:val="hybridMultilevel"/>
    <w:tmpl w:val="60785B3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2F083A"/>
    <w:multiLevelType w:val="hybridMultilevel"/>
    <w:tmpl w:val="39D61E2A"/>
    <w:lvl w:ilvl="0" w:tplc="69704AF6">
      <w:start w:val="1"/>
      <w:numFmt w:val="decimal"/>
      <w:lvlText w:val="%1)"/>
      <w:lvlJc w:val="left"/>
      <w:pPr>
        <w:ind w:left="1778"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15:restartNumberingAfterBreak="0">
    <w:nsid w:val="34B71897"/>
    <w:multiLevelType w:val="hybridMultilevel"/>
    <w:tmpl w:val="1EB090F0"/>
    <w:lvl w:ilvl="0" w:tplc="04220001">
      <w:start w:val="1"/>
      <w:numFmt w:val="bullet"/>
      <w:lvlText w:val=""/>
      <w:lvlJc w:val="left"/>
      <w:pPr>
        <w:ind w:left="1648" w:hanging="360"/>
      </w:pPr>
      <w:rPr>
        <w:rFonts w:ascii="Symbol" w:hAnsi="Symbol" w:hint="default"/>
      </w:rPr>
    </w:lvl>
    <w:lvl w:ilvl="1" w:tplc="04220003" w:tentative="1">
      <w:start w:val="1"/>
      <w:numFmt w:val="bullet"/>
      <w:lvlText w:val="o"/>
      <w:lvlJc w:val="left"/>
      <w:pPr>
        <w:ind w:left="2368" w:hanging="360"/>
      </w:pPr>
      <w:rPr>
        <w:rFonts w:ascii="Courier New" w:hAnsi="Courier New" w:cs="Courier New" w:hint="default"/>
      </w:rPr>
    </w:lvl>
    <w:lvl w:ilvl="2" w:tplc="04220005" w:tentative="1">
      <w:start w:val="1"/>
      <w:numFmt w:val="bullet"/>
      <w:lvlText w:val=""/>
      <w:lvlJc w:val="left"/>
      <w:pPr>
        <w:ind w:left="3088" w:hanging="360"/>
      </w:pPr>
      <w:rPr>
        <w:rFonts w:ascii="Wingdings" w:hAnsi="Wingdings" w:hint="default"/>
      </w:rPr>
    </w:lvl>
    <w:lvl w:ilvl="3" w:tplc="04220001" w:tentative="1">
      <w:start w:val="1"/>
      <w:numFmt w:val="bullet"/>
      <w:lvlText w:val=""/>
      <w:lvlJc w:val="left"/>
      <w:pPr>
        <w:ind w:left="3808" w:hanging="360"/>
      </w:pPr>
      <w:rPr>
        <w:rFonts w:ascii="Symbol" w:hAnsi="Symbol" w:hint="default"/>
      </w:rPr>
    </w:lvl>
    <w:lvl w:ilvl="4" w:tplc="04220003" w:tentative="1">
      <w:start w:val="1"/>
      <w:numFmt w:val="bullet"/>
      <w:lvlText w:val="o"/>
      <w:lvlJc w:val="left"/>
      <w:pPr>
        <w:ind w:left="4528" w:hanging="360"/>
      </w:pPr>
      <w:rPr>
        <w:rFonts w:ascii="Courier New" w:hAnsi="Courier New" w:cs="Courier New" w:hint="default"/>
      </w:rPr>
    </w:lvl>
    <w:lvl w:ilvl="5" w:tplc="04220005" w:tentative="1">
      <w:start w:val="1"/>
      <w:numFmt w:val="bullet"/>
      <w:lvlText w:val=""/>
      <w:lvlJc w:val="left"/>
      <w:pPr>
        <w:ind w:left="5248" w:hanging="360"/>
      </w:pPr>
      <w:rPr>
        <w:rFonts w:ascii="Wingdings" w:hAnsi="Wingdings" w:hint="default"/>
      </w:rPr>
    </w:lvl>
    <w:lvl w:ilvl="6" w:tplc="04220001" w:tentative="1">
      <w:start w:val="1"/>
      <w:numFmt w:val="bullet"/>
      <w:lvlText w:val=""/>
      <w:lvlJc w:val="left"/>
      <w:pPr>
        <w:ind w:left="5968" w:hanging="360"/>
      </w:pPr>
      <w:rPr>
        <w:rFonts w:ascii="Symbol" w:hAnsi="Symbol" w:hint="default"/>
      </w:rPr>
    </w:lvl>
    <w:lvl w:ilvl="7" w:tplc="04220003" w:tentative="1">
      <w:start w:val="1"/>
      <w:numFmt w:val="bullet"/>
      <w:lvlText w:val="o"/>
      <w:lvlJc w:val="left"/>
      <w:pPr>
        <w:ind w:left="6688" w:hanging="360"/>
      </w:pPr>
      <w:rPr>
        <w:rFonts w:ascii="Courier New" w:hAnsi="Courier New" w:cs="Courier New" w:hint="default"/>
      </w:rPr>
    </w:lvl>
    <w:lvl w:ilvl="8" w:tplc="04220005" w:tentative="1">
      <w:start w:val="1"/>
      <w:numFmt w:val="bullet"/>
      <w:lvlText w:val=""/>
      <w:lvlJc w:val="left"/>
      <w:pPr>
        <w:ind w:left="7408" w:hanging="360"/>
      </w:pPr>
      <w:rPr>
        <w:rFonts w:ascii="Wingdings" w:hAnsi="Wingdings" w:hint="default"/>
      </w:rPr>
    </w:lvl>
  </w:abstractNum>
  <w:abstractNum w:abstractNumId="17" w15:restartNumberingAfterBreak="0">
    <w:nsid w:val="34FE23EB"/>
    <w:multiLevelType w:val="hybridMultilevel"/>
    <w:tmpl w:val="57AE3A00"/>
    <w:lvl w:ilvl="0" w:tplc="04220011">
      <w:start w:val="1"/>
      <w:numFmt w:val="decimal"/>
      <w:lvlText w:val="%1)"/>
      <w:lvlJc w:val="left"/>
      <w:pPr>
        <w:ind w:left="1790" w:hanging="360"/>
      </w:pPr>
    </w:lvl>
    <w:lvl w:ilvl="1" w:tplc="04220019" w:tentative="1">
      <w:start w:val="1"/>
      <w:numFmt w:val="lowerLetter"/>
      <w:lvlText w:val="%2."/>
      <w:lvlJc w:val="left"/>
      <w:pPr>
        <w:ind w:left="2510" w:hanging="360"/>
      </w:pPr>
    </w:lvl>
    <w:lvl w:ilvl="2" w:tplc="0422001B" w:tentative="1">
      <w:start w:val="1"/>
      <w:numFmt w:val="lowerRoman"/>
      <w:lvlText w:val="%3."/>
      <w:lvlJc w:val="right"/>
      <w:pPr>
        <w:ind w:left="3230" w:hanging="180"/>
      </w:pPr>
    </w:lvl>
    <w:lvl w:ilvl="3" w:tplc="0422000F" w:tentative="1">
      <w:start w:val="1"/>
      <w:numFmt w:val="decimal"/>
      <w:lvlText w:val="%4."/>
      <w:lvlJc w:val="left"/>
      <w:pPr>
        <w:ind w:left="3950" w:hanging="360"/>
      </w:pPr>
    </w:lvl>
    <w:lvl w:ilvl="4" w:tplc="04220019" w:tentative="1">
      <w:start w:val="1"/>
      <w:numFmt w:val="lowerLetter"/>
      <w:lvlText w:val="%5."/>
      <w:lvlJc w:val="left"/>
      <w:pPr>
        <w:ind w:left="4670" w:hanging="360"/>
      </w:pPr>
    </w:lvl>
    <w:lvl w:ilvl="5" w:tplc="0422001B" w:tentative="1">
      <w:start w:val="1"/>
      <w:numFmt w:val="lowerRoman"/>
      <w:lvlText w:val="%6."/>
      <w:lvlJc w:val="right"/>
      <w:pPr>
        <w:ind w:left="5390" w:hanging="180"/>
      </w:pPr>
    </w:lvl>
    <w:lvl w:ilvl="6" w:tplc="0422000F" w:tentative="1">
      <w:start w:val="1"/>
      <w:numFmt w:val="decimal"/>
      <w:lvlText w:val="%7."/>
      <w:lvlJc w:val="left"/>
      <w:pPr>
        <w:ind w:left="6110" w:hanging="360"/>
      </w:pPr>
    </w:lvl>
    <w:lvl w:ilvl="7" w:tplc="04220019" w:tentative="1">
      <w:start w:val="1"/>
      <w:numFmt w:val="lowerLetter"/>
      <w:lvlText w:val="%8."/>
      <w:lvlJc w:val="left"/>
      <w:pPr>
        <w:ind w:left="6830" w:hanging="360"/>
      </w:pPr>
    </w:lvl>
    <w:lvl w:ilvl="8" w:tplc="0422001B" w:tentative="1">
      <w:start w:val="1"/>
      <w:numFmt w:val="lowerRoman"/>
      <w:lvlText w:val="%9."/>
      <w:lvlJc w:val="right"/>
      <w:pPr>
        <w:ind w:left="7550" w:hanging="180"/>
      </w:pPr>
    </w:lvl>
  </w:abstractNum>
  <w:abstractNum w:abstractNumId="18" w15:restartNumberingAfterBreak="0">
    <w:nsid w:val="35EE2022"/>
    <w:multiLevelType w:val="hybridMultilevel"/>
    <w:tmpl w:val="5EAA15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6FD40E5"/>
    <w:multiLevelType w:val="hybridMultilevel"/>
    <w:tmpl w:val="8E2CD5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E92E84"/>
    <w:multiLevelType w:val="hybridMultilevel"/>
    <w:tmpl w:val="BDB42D9E"/>
    <w:lvl w:ilvl="0" w:tplc="DEC27854">
      <w:numFmt w:val="bullet"/>
      <w:lvlText w:val="-"/>
      <w:lvlJc w:val="left"/>
      <w:pPr>
        <w:ind w:left="720" w:hanging="360"/>
      </w:pPr>
      <w:rPr>
        <w:rFonts w:ascii="Calibri" w:eastAsia="SimSu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C5550FC"/>
    <w:multiLevelType w:val="hybridMultilevel"/>
    <w:tmpl w:val="1FC2C3F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F427E8E"/>
    <w:multiLevelType w:val="multilevel"/>
    <w:tmpl w:val="C01805D0"/>
    <w:lvl w:ilvl="0">
      <w:start w:val="1"/>
      <w:numFmt w:val="none"/>
      <w:pStyle w:val="10"/>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F432BD3"/>
    <w:multiLevelType w:val="hybridMultilevel"/>
    <w:tmpl w:val="EDA67C7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1AB0DE0"/>
    <w:multiLevelType w:val="hybridMultilevel"/>
    <w:tmpl w:val="FF6A2A9A"/>
    <w:lvl w:ilvl="0" w:tplc="04220011">
      <w:start w:val="1"/>
      <w:numFmt w:val="decimal"/>
      <w:lvlText w:val="%1)"/>
      <w:lvlJc w:val="left"/>
      <w:pPr>
        <w:ind w:left="786"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435543ED"/>
    <w:multiLevelType w:val="hybridMultilevel"/>
    <w:tmpl w:val="1098D6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6217DA"/>
    <w:multiLevelType w:val="hybridMultilevel"/>
    <w:tmpl w:val="810ADBAA"/>
    <w:lvl w:ilvl="0" w:tplc="78CE00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45367369"/>
    <w:multiLevelType w:val="hybridMultilevel"/>
    <w:tmpl w:val="8DA80910"/>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8" w15:restartNumberingAfterBreak="0">
    <w:nsid w:val="4A6F5A5B"/>
    <w:multiLevelType w:val="hybridMultilevel"/>
    <w:tmpl w:val="463A6B16"/>
    <w:lvl w:ilvl="0" w:tplc="82A443AA">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4CAA49F7"/>
    <w:multiLevelType w:val="hybridMultilevel"/>
    <w:tmpl w:val="8EC6D75C"/>
    <w:lvl w:ilvl="0" w:tplc="3370A0C0">
      <w:start w:val="2"/>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0" w15:restartNumberingAfterBreak="0">
    <w:nsid w:val="4DFF63BE"/>
    <w:multiLevelType w:val="hybridMultilevel"/>
    <w:tmpl w:val="840C382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4F7037A9"/>
    <w:multiLevelType w:val="hybridMultilevel"/>
    <w:tmpl w:val="F10E6760"/>
    <w:lvl w:ilvl="0" w:tplc="3F88B80A">
      <w:start w:val="5"/>
      <w:numFmt w:val="bullet"/>
      <w:lvlText w:val="-"/>
      <w:lvlJc w:val="left"/>
      <w:pPr>
        <w:ind w:left="720" w:hanging="360"/>
      </w:pPr>
      <w:rPr>
        <w:rFonts w:ascii="Times New Roman" w:eastAsia="Times New Roman" w:hAnsi="Times New Roman" w:cs="Times New Roman" w:hint="default"/>
        <w:color w:val="333333"/>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6577FA7"/>
    <w:multiLevelType w:val="hybridMultilevel"/>
    <w:tmpl w:val="AD60AF6A"/>
    <w:lvl w:ilvl="0" w:tplc="530EAB78">
      <w:start w:val="1"/>
      <w:numFmt w:val="decimal"/>
      <w:lvlText w:val="%1)"/>
      <w:lvlJc w:val="left"/>
      <w:pPr>
        <w:ind w:left="8015" w:hanging="360"/>
      </w:pPr>
      <w:rPr>
        <w:rFonts w:hint="default"/>
      </w:rPr>
    </w:lvl>
    <w:lvl w:ilvl="1" w:tplc="04220019" w:tentative="1">
      <w:start w:val="1"/>
      <w:numFmt w:val="lowerLetter"/>
      <w:lvlText w:val="%2."/>
      <w:lvlJc w:val="left"/>
      <w:pPr>
        <w:ind w:left="8735" w:hanging="360"/>
      </w:pPr>
    </w:lvl>
    <w:lvl w:ilvl="2" w:tplc="0422001B" w:tentative="1">
      <w:start w:val="1"/>
      <w:numFmt w:val="lowerRoman"/>
      <w:lvlText w:val="%3."/>
      <w:lvlJc w:val="right"/>
      <w:pPr>
        <w:ind w:left="9455" w:hanging="180"/>
      </w:pPr>
    </w:lvl>
    <w:lvl w:ilvl="3" w:tplc="0422000F" w:tentative="1">
      <w:start w:val="1"/>
      <w:numFmt w:val="decimal"/>
      <w:lvlText w:val="%4."/>
      <w:lvlJc w:val="left"/>
      <w:pPr>
        <w:ind w:left="10175" w:hanging="360"/>
      </w:pPr>
    </w:lvl>
    <w:lvl w:ilvl="4" w:tplc="04220019" w:tentative="1">
      <w:start w:val="1"/>
      <w:numFmt w:val="lowerLetter"/>
      <w:lvlText w:val="%5."/>
      <w:lvlJc w:val="left"/>
      <w:pPr>
        <w:ind w:left="10895" w:hanging="360"/>
      </w:pPr>
    </w:lvl>
    <w:lvl w:ilvl="5" w:tplc="0422001B" w:tentative="1">
      <w:start w:val="1"/>
      <w:numFmt w:val="lowerRoman"/>
      <w:lvlText w:val="%6."/>
      <w:lvlJc w:val="right"/>
      <w:pPr>
        <w:ind w:left="11615" w:hanging="180"/>
      </w:pPr>
    </w:lvl>
    <w:lvl w:ilvl="6" w:tplc="0422000F" w:tentative="1">
      <w:start w:val="1"/>
      <w:numFmt w:val="decimal"/>
      <w:lvlText w:val="%7."/>
      <w:lvlJc w:val="left"/>
      <w:pPr>
        <w:ind w:left="12335" w:hanging="360"/>
      </w:pPr>
    </w:lvl>
    <w:lvl w:ilvl="7" w:tplc="04220019" w:tentative="1">
      <w:start w:val="1"/>
      <w:numFmt w:val="lowerLetter"/>
      <w:lvlText w:val="%8."/>
      <w:lvlJc w:val="left"/>
      <w:pPr>
        <w:ind w:left="13055" w:hanging="360"/>
      </w:pPr>
    </w:lvl>
    <w:lvl w:ilvl="8" w:tplc="0422001B" w:tentative="1">
      <w:start w:val="1"/>
      <w:numFmt w:val="lowerRoman"/>
      <w:lvlText w:val="%9."/>
      <w:lvlJc w:val="right"/>
      <w:pPr>
        <w:ind w:left="13775" w:hanging="180"/>
      </w:pPr>
    </w:lvl>
  </w:abstractNum>
  <w:abstractNum w:abstractNumId="33" w15:restartNumberingAfterBreak="0">
    <w:nsid w:val="5C0B5E64"/>
    <w:multiLevelType w:val="multilevel"/>
    <w:tmpl w:val="E63E5C28"/>
    <w:lvl w:ilvl="0">
      <w:start w:val="1"/>
      <w:numFmt w:val="decimal"/>
      <w:lvlText w:val="%1."/>
      <w:lvlJc w:val="left"/>
      <w:pPr>
        <w:ind w:left="927" w:hanging="360"/>
      </w:pPr>
      <w:rPr>
        <w:b w:val="0"/>
        <w:bCs w:val="0"/>
        <w:strike w:val="0"/>
        <w:dstrike w:val="0"/>
        <w:sz w:val="28"/>
        <w:szCs w:val="28"/>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4" w15:restartNumberingAfterBreak="0">
    <w:nsid w:val="682E0287"/>
    <w:multiLevelType w:val="multilevel"/>
    <w:tmpl w:val="E63E5C28"/>
    <w:lvl w:ilvl="0">
      <w:start w:val="1"/>
      <w:numFmt w:val="decimal"/>
      <w:lvlText w:val="%1."/>
      <w:lvlJc w:val="left"/>
      <w:pPr>
        <w:ind w:left="927" w:hanging="360"/>
      </w:pPr>
      <w:rPr>
        <w:b w:val="0"/>
        <w:bCs w:val="0"/>
        <w:strike w:val="0"/>
        <w:dstrike w:val="0"/>
        <w:sz w:val="28"/>
        <w:szCs w:val="28"/>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5" w15:restartNumberingAfterBreak="0">
    <w:nsid w:val="71866255"/>
    <w:multiLevelType w:val="hybridMultilevel"/>
    <w:tmpl w:val="319EDB5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78FA6F71"/>
    <w:multiLevelType w:val="hybridMultilevel"/>
    <w:tmpl w:val="A1B068DC"/>
    <w:lvl w:ilvl="0" w:tplc="0A06CE86">
      <w:start w:val="32"/>
      <w:numFmt w:val="decimal"/>
      <w:lvlText w:val="%1."/>
      <w:lvlJc w:val="left"/>
      <w:pPr>
        <w:ind w:left="1368" w:hanging="375"/>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7" w15:restartNumberingAfterBreak="0">
    <w:nsid w:val="7A130D0D"/>
    <w:multiLevelType w:val="hybridMultilevel"/>
    <w:tmpl w:val="B74EA15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F92565A"/>
    <w:multiLevelType w:val="hybridMultilevel"/>
    <w:tmpl w:val="E2C8C29A"/>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2"/>
  </w:num>
  <w:num w:numId="2">
    <w:abstractNumId w:val="8"/>
  </w:num>
  <w:num w:numId="3">
    <w:abstractNumId w:val="33"/>
  </w:num>
  <w:num w:numId="4">
    <w:abstractNumId w:val="7"/>
  </w:num>
  <w:num w:numId="5">
    <w:abstractNumId w:val="3"/>
  </w:num>
  <w:num w:numId="6">
    <w:abstractNumId w:val="2"/>
  </w:num>
  <w:num w:numId="7">
    <w:abstractNumId w:val="17"/>
  </w:num>
  <w:num w:numId="8">
    <w:abstractNumId w:val="21"/>
  </w:num>
  <w:num w:numId="9">
    <w:abstractNumId w:val="38"/>
  </w:num>
  <w:num w:numId="10">
    <w:abstractNumId w:val="30"/>
  </w:num>
  <w:num w:numId="11">
    <w:abstractNumId w:val="32"/>
  </w:num>
  <w:num w:numId="12">
    <w:abstractNumId w:val="1"/>
  </w:num>
  <w:num w:numId="13">
    <w:abstractNumId w:val="35"/>
  </w:num>
  <w:num w:numId="14">
    <w:abstractNumId w:val="18"/>
  </w:num>
  <w:num w:numId="15">
    <w:abstractNumId w:val="15"/>
  </w:num>
  <w:num w:numId="16">
    <w:abstractNumId w:val="24"/>
  </w:num>
  <w:num w:numId="17">
    <w:abstractNumId w:val="26"/>
  </w:num>
  <w:num w:numId="18">
    <w:abstractNumId w:val="10"/>
  </w:num>
  <w:num w:numId="19">
    <w:abstractNumId w:val="0"/>
  </w:num>
  <w:num w:numId="20">
    <w:abstractNumId w:val="6"/>
  </w:num>
  <w:num w:numId="21">
    <w:abstractNumId w:val="5"/>
  </w:num>
  <w:num w:numId="22">
    <w:abstractNumId w:val="13"/>
  </w:num>
  <w:num w:numId="23">
    <w:abstractNumId w:val="25"/>
  </w:num>
  <w:num w:numId="24">
    <w:abstractNumId w:val="29"/>
  </w:num>
  <w:num w:numId="25">
    <w:abstractNumId w:val="16"/>
  </w:num>
  <w:num w:numId="26">
    <w:abstractNumId w:val="27"/>
  </w:num>
  <w:num w:numId="27">
    <w:abstractNumId w:val="12"/>
  </w:num>
  <w:num w:numId="28">
    <w:abstractNumId w:val="23"/>
  </w:num>
  <w:num w:numId="29">
    <w:abstractNumId w:val="9"/>
  </w:num>
  <w:num w:numId="30">
    <w:abstractNumId w:val="11"/>
  </w:num>
  <w:num w:numId="31">
    <w:abstractNumId w:val="4"/>
  </w:num>
  <w:num w:numId="32">
    <w:abstractNumId w:val="28"/>
  </w:num>
  <w:num w:numId="33">
    <w:abstractNumId w:val="34"/>
  </w:num>
  <w:num w:numId="34">
    <w:abstractNumId w:val="31"/>
  </w:num>
  <w:num w:numId="35">
    <w:abstractNumId w:val="20"/>
  </w:num>
  <w:num w:numId="36">
    <w:abstractNumId w:val="36"/>
  </w:num>
  <w:num w:numId="37">
    <w:abstractNumId w:val="19"/>
  </w:num>
  <w:num w:numId="38">
    <w:abstractNumId w:val="37"/>
  </w:num>
  <w:num w:numId="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24"/>
    <w:rsid w:val="00001792"/>
    <w:rsid w:val="000032F3"/>
    <w:rsid w:val="000036DD"/>
    <w:rsid w:val="0000427A"/>
    <w:rsid w:val="0000483A"/>
    <w:rsid w:val="0000554A"/>
    <w:rsid w:val="00005D45"/>
    <w:rsid w:val="0000636E"/>
    <w:rsid w:val="000064FA"/>
    <w:rsid w:val="000067FA"/>
    <w:rsid w:val="000069AF"/>
    <w:rsid w:val="0001027D"/>
    <w:rsid w:val="000110FD"/>
    <w:rsid w:val="000113A3"/>
    <w:rsid w:val="0001196B"/>
    <w:rsid w:val="0001255C"/>
    <w:rsid w:val="00012FE8"/>
    <w:rsid w:val="00013212"/>
    <w:rsid w:val="00014222"/>
    <w:rsid w:val="000146BA"/>
    <w:rsid w:val="00014B29"/>
    <w:rsid w:val="00014E0A"/>
    <w:rsid w:val="00014FC9"/>
    <w:rsid w:val="000151D7"/>
    <w:rsid w:val="0001530D"/>
    <w:rsid w:val="00015CF3"/>
    <w:rsid w:val="00015FDC"/>
    <w:rsid w:val="00015FDE"/>
    <w:rsid w:val="000162B9"/>
    <w:rsid w:val="00016A09"/>
    <w:rsid w:val="00017732"/>
    <w:rsid w:val="00017E06"/>
    <w:rsid w:val="00020DAD"/>
    <w:rsid w:val="00021A5F"/>
    <w:rsid w:val="00021C61"/>
    <w:rsid w:val="000220B7"/>
    <w:rsid w:val="000227E8"/>
    <w:rsid w:val="00022CA6"/>
    <w:rsid w:val="00023C28"/>
    <w:rsid w:val="000241D2"/>
    <w:rsid w:val="000276FC"/>
    <w:rsid w:val="00027753"/>
    <w:rsid w:val="000278BF"/>
    <w:rsid w:val="00027A8D"/>
    <w:rsid w:val="00027D0B"/>
    <w:rsid w:val="00027F2F"/>
    <w:rsid w:val="00031070"/>
    <w:rsid w:val="00031587"/>
    <w:rsid w:val="000318EB"/>
    <w:rsid w:val="00031EBB"/>
    <w:rsid w:val="00032477"/>
    <w:rsid w:val="000325D2"/>
    <w:rsid w:val="000326F9"/>
    <w:rsid w:val="0003331E"/>
    <w:rsid w:val="00033C99"/>
    <w:rsid w:val="000342A5"/>
    <w:rsid w:val="0003544F"/>
    <w:rsid w:val="00035477"/>
    <w:rsid w:val="0003605D"/>
    <w:rsid w:val="000368D0"/>
    <w:rsid w:val="0003793C"/>
    <w:rsid w:val="00037DFC"/>
    <w:rsid w:val="00040456"/>
    <w:rsid w:val="00040D9D"/>
    <w:rsid w:val="000412C8"/>
    <w:rsid w:val="000413A8"/>
    <w:rsid w:val="000414EA"/>
    <w:rsid w:val="00041CAD"/>
    <w:rsid w:val="00042421"/>
    <w:rsid w:val="000429E2"/>
    <w:rsid w:val="00042E5F"/>
    <w:rsid w:val="00043145"/>
    <w:rsid w:val="00043211"/>
    <w:rsid w:val="00043368"/>
    <w:rsid w:val="00043A0C"/>
    <w:rsid w:val="00043A0E"/>
    <w:rsid w:val="00044415"/>
    <w:rsid w:val="000447B2"/>
    <w:rsid w:val="00045164"/>
    <w:rsid w:val="00045E15"/>
    <w:rsid w:val="00046BD9"/>
    <w:rsid w:val="00046DB2"/>
    <w:rsid w:val="0004717E"/>
    <w:rsid w:val="000471E6"/>
    <w:rsid w:val="00047C31"/>
    <w:rsid w:val="0005127B"/>
    <w:rsid w:val="000513CF"/>
    <w:rsid w:val="00051A37"/>
    <w:rsid w:val="00051D88"/>
    <w:rsid w:val="0005204E"/>
    <w:rsid w:val="000527BE"/>
    <w:rsid w:val="000532B3"/>
    <w:rsid w:val="00054149"/>
    <w:rsid w:val="000543C6"/>
    <w:rsid w:val="00054B0F"/>
    <w:rsid w:val="00055765"/>
    <w:rsid w:val="00055C49"/>
    <w:rsid w:val="000560B9"/>
    <w:rsid w:val="0005645D"/>
    <w:rsid w:val="0005692E"/>
    <w:rsid w:val="00056AF7"/>
    <w:rsid w:val="000600A8"/>
    <w:rsid w:val="00060EC7"/>
    <w:rsid w:val="00061C52"/>
    <w:rsid w:val="000624E3"/>
    <w:rsid w:val="000625E7"/>
    <w:rsid w:val="00063480"/>
    <w:rsid w:val="0006348F"/>
    <w:rsid w:val="000638F2"/>
    <w:rsid w:val="00063F61"/>
    <w:rsid w:val="00064977"/>
    <w:rsid w:val="00064C57"/>
    <w:rsid w:val="00065324"/>
    <w:rsid w:val="000654B0"/>
    <w:rsid w:val="000679CC"/>
    <w:rsid w:val="00067DDA"/>
    <w:rsid w:val="00067F88"/>
    <w:rsid w:val="00070066"/>
    <w:rsid w:val="000710AC"/>
    <w:rsid w:val="000711C0"/>
    <w:rsid w:val="0007172B"/>
    <w:rsid w:val="00072AC4"/>
    <w:rsid w:val="00073205"/>
    <w:rsid w:val="00073441"/>
    <w:rsid w:val="0007379B"/>
    <w:rsid w:val="000739C2"/>
    <w:rsid w:val="00073B10"/>
    <w:rsid w:val="00074100"/>
    <w:rsid w:val="00074812"/>
    <w:rsid w:val="000753CB"/>
    <w:rsid w:val="000755D5"/>
    <w:rsid w:val="00076086"/>
    <w:rsid w:val="0007695C"/>
    <w:rsid w:val="00076DBE"/>
    <w:rsid w:val="00077257"/>
    <w:rsid w:val="00077CCE"/>
    <w:rsid w:val="0008007C"/>
    <w:rsid w:val="0008040C"/>
    <w:rsid w:val="000805B9"/>
    <w:rsid w:val="00081699"/>
    <w:rsid w:val="00081834"/>
    <w:rsid w:val="000819B5"/>
    <w:rsid w:val="00081F23"/>
    <w:rsid w:val="000823A1"/>
    <w:rsid w:val="0008344A"/>
    <w:rsid w:val="000847D3"/>
    <w:rsid w:val="00084C6E"/>
    <w:rsid w:val="000852A7"/>
    <w:rsid w:val="000856D3"/>
    <w:rsid w:val="00085802"/>
    <w:rsid w:val="00085E2B"/>
    <w:rsid w:val="00085F78"/>
    <w:rsid w:val="00086B25"/>
    <w:rsid w:val="00087FFD"/>
    <w:rsid w:val="000901D6"/>
    <w:rsid w:val="000902E0"/>
    <w:rsid w:val="00091D1F"/>
    <w:rsid w:val="00091E78"/>
    <w:rsid w:val="00091F5C"/>
    <w:rsid w:val="000920D0"/>
    <w:rsid w:val="0009247F"/>
    <w:rsid w:val="000928A1"/>
    <w:rsid w:val="0009332C"/>
    <w:rsid w:val="00094118"/>
    <w:rsid w:val="000948CC"/>
    <w:rsid w:val="00095030"/>
    <w:rsid w:val="00095892"/>
    <w:rsid w:val="00095BA9"/>
    <w:rsid w:val="00095F51"/>
    <w:rsid w:val="000960C8"/>
    <w:rsid w:val="000963BC"/>
    <w:rsid w:val="00096D52"/>
    <w:rsid w:val="000975DE"/>
    <w:rsid w:val="0009787B"/>
    <w:rsid w:val="0009793B"/>
    <w:rsid w:val="00097FB6"/>
    <w:rsid w:val="000A195C"/>
    <w:rsid w:val="000A24FA"/>
    <w:rsid w:val="000A3E87"/>
    <w:rsid w:val="000A5B18"/>
    <w:rsid w:val="000A5F9B"/>
    <w:rsid w:val="000A689A"/>
    <w:rsid w:val="000A6FED"/>
    <w:rsid w:val="000A7C01"/>
    <w:rsid w:val="000B136C"/>
    <w:rsid w:val="000B1C26"/>
    <w:rsid w:val="000B2538"/>
    <w:rsid w:val="000B2693"/>
    <w:rsid w:val="000B2872"/>
    <w:rsid w:val="000B2990"/>
    <w:rsid w:val="000B324C"/>
    <w:rsid w:val="000B3800"/>
    <w:rsid w:val="000B3EC5"/>
    <w:rsid w:val="000B42EC"/>
    <w:rsid w:val="000B4C50"/>
    <w:rsid w:val="000B6038"/>
    <w:rsid w:val="000B63E5"/>
    <w:rsid w:val="000B6AFD"/>
    <w:rsid w:val="000B7393"/>
    <w:rsid w:val="000B7493"/>
    <w:rsid w:val="000C0C5C"/>
    <w:rsid w:val="000C1608"/>
    <w:rsid w:val="000C1BDF"/>
    <w:rsid w:val="000C234F"/>
    <w:rsid w:val="000C2AE7"/>
    <w:rsid w:val="000C3878"/>
    <w:rsid w:val="000C39D7"/>
    <w:rsid w:val="000C461D"/>
    <w:rsid w:val="000C4C2A"/>
    <w:rsid w:val="000C4E59"/>
    <w:rsid w:val="000C503F"/>
    <w:rsid w:val="000C5EFB"/>
    <w:rsid w:val="000C5F5C"/>
    <w:rsid w:val="000C6DBA"/>
    <w:rsid w:val="000C7AC5"/>
    <w:rsid w:val="000D06D9"/>
    <w:rsid w:val="000D10DC"/>
    <w:rsid w:val="000D19AC"/>
    <w:rsid w:val="000D1EB5"/>
    <w:rsid w:val="000D21DC"/>
    <w:rsid w:val="000D23EA"/>
    <w:rsid w:val="000D2483"/>
    <w:rsid w:val="000D250A"/>
    <w:rsid w:val="000D27B8"/>
    <w:rsid w:val="000D2A72"/>
    <w:rsid w:val="000D2CC1"/>
    <w:rsid w:val="000D32AD"/>
    <w:rsid w:val="000D3F25"/>
    <w:rsid w:val="000D4D81"/>
    <w:rsid w:val="000D4ECA"/>
    <w:rsid w:val="000D52F4"/>
    <w:rsid w:val="000D5751"/>
    <w:rsid w:val="000D5767"/>
    <w:rsid w:val="000D5D1E"/>
    <w:rsid w:val="000D628E"/>
    <w:rsid w:val="000D6848"/>
    <w:rsid w:val="000D778F"/>
    <w:rsid w:val="000E0164"/>
    <w:rsid w:val="000E0CB3"/>
    <w:rsid w:val="000E1CF2"/>
    <w:rsid w:val="000E1E1C"/>
    <w:rsid w:val="000E3602"/>
    <w:rsid w:val="000E42B9"/>
    <w:rsid w:val="000E4A0A"/>
    <w:rsid w:val="000E4C52"/>
    <w:rsid w:val="000E5342"/>
    <w:rsid w:val="000E5B8C"/>
    <w:rsid w:val="000E5D49"/>
    <w:rsid w:val="000E626F"/>
    <w:rsid w:val="000E7982"/>
    <w:rsid w:val="000E7A13"/>
    <w:rsid w:val="000F0998"/>
    <w:rsid w:val="000F0D3F"/>
    <w:rsid w:val="000F0FF2"/>
    <w:rsid w:val="000F1750"/>
    <w:rsid w:val="000F1905"/>
    <w:rsid w:val="000F1F5D"/>
    <w:rsid w:val="000F20F9"/>
    <w:rsid w:val="000F2939"/>
    <w:rsid w:val="000F2B1A"/>
    <w:rsid w:val="000F3038"/>
    <w:rsid w:val="000F4CDF"/>
    <w:rsid w:val="000F4D3B"/>
    <w:rsid w:val="000F540A"/>
    <w:rsid w:val="000F5806"/>
    <w:rsid w:val="000F5B7B"/>
    <w:rsid w:val="000F6547"/>
    <w:rsid w:val="000F6ADB"/>
    <w:rsid w:val="000F75D5"/>
    <w:rsid w:val="000F7CAA"/>
    <w:rsid w:val="001018D7"/>
    <w:rsid w:val="00101C72"/>
    <w:rsid w:val="00101D2C"/>
    <w:rsid w:val="00101D5A"/>
    <w:rsid w:val="0010217B"/>
    <w:rsid w:val="001025A9"/>
    <w:rsid w:val="00102994"/>
    <w:rsid w:val="0010320E"/>
    <w:rsid w:val="00103E68"/>
    <w:rsid w:val="001045DB"/>
    <w:rsid w:val="00104B1E"/>
    <w:rsid w:val="0010543A"/>
    <w:rsid w:val="00105531"/>
    <w:rsid w:val="001060FA"/>
    <w:rsid w:val="00106229"/>
    <w:rsid w:val="00107912"/>
    <w:rsid w:val="00107E84"/>
    <w:rsid w:val="00107F1D"/>
    <w:rsid w:val="00110265"/>
    <w:rsid w:val="00110E2C"/>
    <w:rsid w:val="00110FBA"/>
    <w:rsid w:val="00111087"/>
    <w:rsid w:val="00111A7C"/>
    <w:rsid w:val="001121BB"/>
    <w:rsid w:val="00112637"/>
    <w:rsid w:val="00115172"/>
    <w:rsid w:val="00115EAB"/>
    <w:rsid w:val="00115ECF"/>
    <w:rsid w:val="00116391"/>
    <w:rsid w:val="00116D15"/>
    <w:rsid w:val="001203EA"/>
    <w:rsid w:val="00120647"/>
    <w:rsid w:val="0012120B"/>
    <w:rsid w:val="001217D7"/>
    <w:rsid w:val="001218BA"/>
    <w:rsid w:val="00121C27"/>
    <w:rsid w:val="00122759"/>
    <w:rsid w:val="0012311C"/>
    <w:rsid w:val="00123563"/>
    <w:rsid w:val="00123A5D"/>
    <w:rsid w:val="001241E9"/>
    <w:rsid w:val="001243C0"/>
    <w:rsid w:val="0012579E"/>
    <w:rsid w:val="001260D4"/>
    <w:rsid w:val="00126CE0"/>
    <w:rsid w:val="0013036D"/>
    <w:rsid w:val="00130460"/>
    <w:rsid w:val="0013095B"/>
    <w:rsid w:val="00130AB1"/>
    <w:rsid w:val="0013144F"/>
    <w:rsid w:val="00131453"/>
    <w:rsid w:val="00131972"/>
    <w:rsid w:val="00132271"/>
    <w:rsid w:val="00132CFE"/>
    <w:rsid w:val="00132D28"/>
    <w:rsid w:val="0013330E"/>
    <w:rsid w:val="0013343B"/>
    <w:rsid w:val="00133497"/>
    <w:rsid w:val="00133DFD"/>
    <w:rsid w:val="001349F0"/>
    <w:rsid w:val="0013515D"/>
    <w:rsid w:val="0013575D"/>
    <w:rsid w:val="0013591A"/>
    <w:rsid w:val="001363D1"/>
    <w:rsid w:val="00136ACA"/>
    <w:rsid w:val="0014038C"/>
    <w:rsid w:val="00140518"/>
    <w:rsid w:val="001408F0"/>
    <w:rsid w:val="00140BCE"/>
    <w:rsid w:val="0014145F"/>
    <w:rsid w:val="001414B2"/>
    <w:rsid w:val="00141951"/>
    <w:rsid w:val="0014199B"/>
    <w:rsid w:val="0014273B"/>
    <w:rsid w:val="00142900"/>
    <w:rsid w:val="00143C97"/>
    <w:rsid w:val="001442E2"/>
    <w:rsid w:val="0014451D"/>
    <w:rsid w:val="00145A73"/>
    <w:rsid w:val="00145D01"/>
    <w:rsid w:val="001460F6"/>
    <w:rsid w:val="00146261"/>
    <w:rsid w:val="00146A12"/>
    <w:rsid w:val="001477F1"/>
    <w:rsid w:val="00147BAA"/>
    <w:rsid w:val="00150A03"/>
    <w:rsid w:val="00150C3C"/>
    <w:rsid w:val="00151F04"/>
    <w:rsid w:val="00152375"/>
    <w:rsid w:val="00152738"/>
    <w:rsid w:val="001531D6"/>
    <w:rsid w:val="0015329D"/>
    <w:rsid w:val="00153685"/>
    <w:rsid w:val="00153931"/>
    <w:rsid w:val="00154863"/>
    <w:rsid w:val="00155105"/>
    <w:rsid w:val="001556D2"/>
    <w:rsid w:val="00155B02"/>
    <w:rsid w:val="00155BDA"/>
    <w:rsid w:val="00155C05"/>
    <w:rsid w:val="00156445"/>
    <w:rsid w:val="001565A4"/>
    <w:rsid w:val="00156FE5"/>
    <w:rsid w:val="001572C6"/>
    <w:rsid w:val="0015769E"/>
    <w:rsid w:val="00157E05"/>
    <w:rsid w:val="001603AD"/>
    <w:rsid w:val="00160501"/>
    <w:rsid w:val="001609DA"/>
    <w:rsid w:val="0016241B"/>
    <w:rsid w:val="00162B0F"/>
    <w:rsid w:val="001631E2"/>
    <w:rsid w:val="00163378"/>
    <w:rsid w:val="00163F21"/>
    <w:rsid w:val="00163FB5"/>
    <w:rsid w:val="00163FE8"/>
    <w:rsid w:val="001645D9"/>
    <w:rsid w:val="0016578B"/>
    <w:rsid w:val="00165CEE"/>
    <w:rsid w:val="00165EA5"/>
    <w:rsid w:val="00165F3C"/>
    <w:rsid w:val="001660A4"/>
    <w:rsid w:val="00167537"/>
    <w:rsid w:val="00167E23"/>
    <w:rsid w:val="00170327"/>
    <w:rsid w:val="00170C82"/>
    <w:rsid w:val="001714B0"/>
    <w:rsid w:val="001716B0"/>
    <w:rsid w:val="00171B37"/>
    <w:rsid w:val="00172640"/>
    <w:rsid w:val="00172FCB"/>
    <w:rsid w:val="0017322F"/>
    <w:rsid w:val="001732BB"/>
    <w:rsid w:val="001740C0"/>
    <w:rsid w:val="001746A0"/>
    <w:rsid w:val="0017481F"/>
    <w:rsid w:val="00174F62"/>
    <w:rsid w:val="00175BEC"/>
    <w:rsid w:val="0017655D"/>
    <w:rsid w:val="001765FA"/>
    <w:rsid w:val="001767D2"/>
    <w:rsid w:val="00176E60"/>
    <w:rsid w:val="001778EA"/>
    <w:rsid w:val="00177E99"/>
    <w:rsid w:val="00181634"/>
    <w:rsid w:val="00181889"/>
    <w:rsid w:val="00182046"/>
    <w:rsid w:val="001822E1"/>
    <w:rsid w:val="001829E6"/>
    <w:rsid w:val="00182B73"/>
    <w:rsid w:val="00182FAF"/>
    <w:rsid w:val="00182FC1"/>
    <w:rsid w:val="001833B3"/>
    <w:rsid w:val="001839F2"/>
    <w:rsid w:val="00183F10"/>
    <w:rsid w:val="00184195"/>
    <w:rsid w:val="00184649"/>
    <w:rsid w:val="001846E4"/>
    <w:rsid w:val="00184786"/>
    <w:rsid w:val="00184824"/>
    <w:rsid w:val="001849CE"/>
    <w:rsid w:val="00185138"/>
    <w:rsid w:val="00185A1D"/>
    <w:rsid w:val="00186FF0"/>
    <w:rsid w:val="0018753F"/>
    <w:rsid w:val="001875CE"/>
    <w:rsid w:val="00187F3B"/>
    <w:rsid w:val="00190DC8"/>
    <w:rsid w:val="00190E1A"/>
    <w:rsid w:val="0019149C"/>
    <w:rsid w:val="001918C1"/>
    <w:rsid w:val="0019251E"/>
    <w:rsid w:val="00192767"/>
    <w:rsid w:val="0019330F"/>
    <w:rsid w:val="001936D4"/>
    <w:rsid w:val="00193741"/>
    <w:rsid w:val="001945E0"/>
    <w:rsid w:val="00194CB9"/>
    <w:rsid w:val="00194CE6"/>
    <w:rsid w:val="001950AD"/>
    <w:rsid w:val="001955F9"/>
    <w:rsid w:val="00195A13"/>
    <w:rsid w:val="00196D42"/>
    <w:rsid w:val="001974F7"/>
    <w:rsid w:val="0019764D"/>
    <w:rsid w:val="00197826"/>
    <w:rsid w:val="0019794F"/>
    <w:rsid w:val="001979DF"/>
    <w:rsid w:val="00197A2C"/>
    <w:rsid w:val="00197B74"/>
    <w:rsid w:val="00197B7E"/>
    <w:rsid w:val="001A04A3"/>
    <w:rsid w:val="001A0BBB"/>
    <w:rsid w:val="001A0D09"/>
    <w:rsid w:val="001A0EE5"/>
    <w:rsid w:val="001A11BB"/>
    <w:rsid w:val="001A1289"/>
    <w:rsid w:val="001A16FA"/>
    <w:rsid w:val="001A19F6"/>
    <w:rsid w:val="001A1D8B"/>
    <w:rsid w:val="001A1E5F"/>
    <w:rsid w:val="001A2D86"/>
    <w:rsid w:val="001A3052"/>
    <w:rsid w:val="001A359B"/>
    <w:rsid w:val="001A4CB9"/>
    <w:rsid w:val="001A52CE"/>
    <w:rsid w:val="001A5862"/>
    <w:rsid w:val="001A5986"/>
    <w:rsid w:val="001A5F90"/>
    <w:rsid w:val="001A658E"/>
    <w:rsid w:val="001A6795"/>
    <w:rsid w:val="001B00D4"/>
    <w:rsid w:val="001B0988"/>
    <w:rsid w:val="001B14CF"/>
    <w:rsid w:val="001B1624"/>
    <w:rsid w:val="001B2888"/>
    <w:rsid w:val="001B3942"/>
    <w:rsid w:val="001B3B99"/>
    <w:rsid w:val="001B4512"/>
    <w:rsid w:val="001B496F"/>
    <w:rsid w:val="001B4F16"/>
    <w:rsid w:val="001B5600"/>
    <w:rsid w:val="001B5769"/>
    <w:rsid w:val="001B59F9"/>
    <w:rsid w:val="001B6F01"/>
    <w:rsid w:val="001B7B1E"/>
    <w:rsid w:val="001C07F1"/>
    <w:rsid w:val="001C0817"/>
    <w:rsid w:val="001C0A10"/>
    <w:rsid w:val="001C161A"/>
    <w:rsid w:val="001C1D65"/>
    <w:rsid w:val="001C1EDC"/>
    <w:rsid w:val="001C206C"/>
    <w:rsid w:val="001C265A"/>
    <w:rsid w:val="001C26DA"/>
    <w:rsid w:val="001C2A50"/>
    <w:rsid w:val="001C30E7"/>
    <w:rsid w:val="001C4DBE"/>
    <w:rsid w:val="001C5228"/>
    <w:rsid w:val="001C55FD"/>
    <w:rsid w:val="001C5AA7"/>
    <w:rsid w:val="001C5DBE"/>
    <w:rsid w:val="001C6663"/>
    <w:rsid w:val="001C72EA"/>
    <w:rsid w:val="001C7843"/>
    <w:rsid w:val="001D08D1"/>
    <w:rsid w:val="001D08D9"/>
    <w:rsid w:val="001D1198"/>
    <w:rsid w:val="001D13C2"/>
    <w:rsid w:val="001D176D"/>
    <w:rsid w:val="001D18D8"/>
    <w:rsid w:val="001D1E97"/>
    <w:rsid w:val="001D233F"/>
    <w:rsid w:val="001D2F5D"/>
    <w:rsid w:val="001D37F5"/>
    <w:rsid w:val="001D42A3"/>
    <w:rsid w:val="001D487A"/>
    <w:rsid w:val="001D48AA"/>
    <w:rsid w:val="001D4DD2"/>
    <w:rsid w:val="001D4EA4"/>
    <w:rsid w:val="001D4EA5"/>
    <w:rsid w:val="001D5DFB"/>
    <w:rsid w:val="001D5F19"/>
    <w:rsid w:val="001D7B86"/>
    <w:rsid w:val="001D7FDA"/>
    <w:rsid w:val="001E07DD"/>
    <w:rsid w:val="001E1256"/>
    <w:rsid w:val="001E126A"/>
    <w:rsid w:val="001E1B51"/>
    <w:rsid w:val="001E21E3"/>
    <w:rsid w:val="001E2478"/>
    <w:rsid w:val="001E275D"/>
    <w:rsid w:val="001E2C05"/>
    <w:rsid w:val="001E2C6F"/>
    <w:rsid w:val="001E2D7B"/>
    <w:rsid w:val="001E2F76"/>
    <w:rsid w:val="001E3175"/>
    <w:rsid w:val="001E3359"/>
    <w:rsid w:val="001E34C8"/>
    <w:rsid w:val="001E4053"/>
    <w:rsid w:val="001E4231"/>
    <w:rsid w:val="001E4449"/>
    <w:rsid w:val="001E4E99"/>
    <w:rsid w:val="001E56E2"/>
    <w:rsid w:val="001E5DA9"/>
    <w:rsid w:val="001E6288"/>
    <w:rsid w:val="001E62DF"/>
    <w:rsid w:val="001E645F"/>
    <w:rsid w:val="001E6900"/>
    <w:rsid w:val="001E7290"/>
    <w:rsid w:val="001E73E8"/>
    <w:rsid w:val="001E7910"/>
    <w:rsid w:val="001F01CD"/>
    <w:rsid w:val="001F0D08"/>
    <w:rsid w:val="001F0F1B"/>
    <w:rsid w:val="001F1025"/>
    <w:rsid w:val="001F1640"/>
    <w:rsid w:val="001F1A5D"/>
    <w:rsid w:val="001F1A5F"/>
    <w:rsid w:val="001F2A8E"/>
    <w:rsid w:val="001F2F77"/>
    <w:rsid w:val="001F3009"/>
    <w:rsid w:val="001F3155"/>
    <w:rsid w:val="001F3191"/>
    <w:rsid w:val="001F358E"/>
    <w:rsid w:val="001F3616"/>
    <w:rsid w:val="001F494C"/>
    <w:rsid w:val="001F4AD1"/>
    <w:rsid w:val="001F4B7F"/>
    <w:rsid w:val="001F568B"/>
    <w:rsid w:val="001F699B"/>
    <w:rsid w:val="001F6AC8"/>
    <w:rsid w:val="001F75E2"/>
    <w:rsid w:val="002005B3"/>
    <w:rsid w:val="00200E4F"/>
    <w:rsid w:val="00200F9D"/>
    <w:rsid w:val="002011B7"/>
    <w:rsid w:val="00201883"/>
    <w:rsid w:val="00202487"/>
    <w:rsid w:val="00202658"/>
    <w:rsid w:val="002039EB"/>
    <w:rsid w:val="00203C96"/>
    <w:rsid w:val="0020412C"/>
    <w:rsid w:val="0020420C"/>
    <w:rsid w:val="0020423C"/>
    <w:rsid w:val="002043C1"/>
    <w:rsid w:val="00205060"/>
    <w:rsid w:val="0020603B"/>
    <w:rsid w:val="002060F5"/>
    <w:rsid w:val="002063DE"/>
    <w:rsid w:val="0020640F"/>
    <w:rsid w:val="00206ABE"/>
    <w:rsid w:val="00206D4C"/>
    <w:rsid w:val="00207893"/>
    <w:rsid w:val="00207DCF"/>
    <w:rsid w:val="002107B8"/>
    <w:rsid w:val="00211055"/>
    <w:rsid w:val="00211E66"/>
    <w:rsid w:val="0021249D"/>
    <w:rsid w:val="002124BD"/>
    <w:rsid w:val="00212620"/>
    <w:rsid w:val="00212F6E"/>
    <w:rsid w:val="00213079"/>
    <w:rsid w:val="00213424"/>
    <w:rsid w:val="0021425E"/>
    <w:rsid w:val="0021483E"/>
    <w:rsid w:val="00214B79"/>
    <w:rsid w:val="00214BCE"/>
    <w:rsid w:val="00214F26"/>
    <w:rsid w:val="0021654F"/>
    <w:rsid w:val="002177DD"/>
    <w:rsid w:val="00220169"/>
    <w:rsid w:val="002203BE"/>
    <w:rsid w:val="0022104C"/>
    <w:rsid w:val="002216E1"/>
    <w:rsid w:val="002218B1"/>
    <w:rsid w:val="00221E72"/>
    <w:rsid w:val="00222958"/>
    <w:rsid w:val="00223440"/>
    <w:rsid w:val="00223645"/>
    <w:rsid w:val="002238D1"/>
    <w:rsid w:val="0022425D"/>
    <w:rsid w:val="00224C5C"/>
    <w:rsid w:val="00225011"/>
    <w:rsid w:val="00225379"/>
    <w:rsid w:val="00225864"/>
    <w:rsid w:val="00226E34"/>
    <w:rsid w:val="0022712E"/>
    <w:rsid w:val="00227F25"/>
    <w:rsid w:val="00230034"/>
    <w:rsid w:val="002306D6"/>
    <w:rsid w:val="00230AB2"/>
    <w:rsid w:val="002313C1"/>
    <w:rsid w:val="002314E6"/>
    <w:rsid w:val="002314F3"/>
    <w:rsid w:val="00231ABE"/>
    <w:rsid w:val="00231AD2"/>
    <w:rsid w:val="002325AE"/>
    <w:rsid w:val="00233320"/>
    <w:rsid w:val="00233F37"/>
    <w:rsid w:val="002352E1"/>
    <w:rsid w:val="00237039"/>
    <w:rsid w:val="002372E5"/>
    <w:rsid w:val="00237375"/>
    <w:rsid w:val="00240110"/>
    <w:rsid w:val="00241373"/>
    <w:rsid w:val="00241615"/>
    <w:rsid w:val="00241D3E"/>
    <w:rsid w:val="002423A6"/>
    <w:rsid w:val="00242B59"/>
    <w:rsid w:val="00242B8E"/>
    <w:rsid w:val="002431C2"/>
    <w:rsid w:val="002434CF"/>
    <w:rsid w:val="00243721"/>
    <w:rsid w:val="00243737"/>
    <w:rsid w:val="00243CB0"/>
    <w:rsid w:val="00243D70"/>
    <w:rsid w:val="00243E57"/>
    <w:rsid w:val="002442D0"/>
    <w:rsid w:val="00244580"/>
    <w:rsid w:val="00245298"/>
    <w:rsid w:val="00245780"/>
    <w:rsid w:val="00245864"/>
    <w:rsid w:val="00246C32"/>
    <w:rsid w:val="002474FD"/>
    <w:rsid w:val="002475B1"/>
    <w:rsid w:val="00247760"/>
    <w:rsid w:val="00247947"/>
    <w:rsid w:val="00250307"/>
    <w:rsid w:val="0025074F"/>
    <w:rsid w:val="0025166C"/>
    <w:rsid w:val="00251E6C"/>
    <w:rsid w:val="00252531"/>
    <w:rsid w:val="00252A32"/>
    <w:rsid w:val="00252AF4"/>
    <w:rsid w:val="002535B0"/>
    <w:rsid w:val="00253AF4"/>
    <w:rsid w:val="00253BF9"/>
    <w:rsid w:val="00254EE2"/>
    <w:rsid w:val="00256087"/>
    <w:rsid w:val="00256FB6"/>
    <w:rsid w:val="00257796"/>
    <w:rsid w:val="00257D80"/>
    <w:rsid w:val="00257E52"/>
    <w:rsid w:val="002605F3"/>
    <w:rsid w:val="0026073A"/>
    <w:rsid w:val="002607F3"/>
    <w:rsid w:val="00261AE4"/>
    <w:rsid w:val="00262138"/>
    <w:rsid w:val="0026216D"/>
    <w:rsid w:val="00263427"/>
    <w:rsid w:val="0026350D"/>
    <w:rsid w:val="002636CC"/>
    <w:rsid w:val="002636F4"/>
    <w:rsid w:val="00263871"/>
    <w:rsid w:val="00263BA8"/>
    <w:rsid w:val="00263D0D"/>
    <w:rsid w:val="00263DB1"/>
    <w:rsid w:val="00263E8B"/>
    <w:rsid w:val="00264882"/>
    <w:rsid w:val="00264983"/>
    <w:rsid w:val="00264AA3"/>
    <w:rsid w:val="0026531D"/>
    <w:rsid w:val="00265AB5"/>
    <w:rsid w:val="002661C9"/>
    <w:rsid w:val="00266290"/>
    <w:rsid w:val="0026644C"/>
    <w:rsid w:val="00266678"/>
    <w:rsid w:val="00266D51"/>
    <w:rsid w:val="00266F96"/>
    <w:rsid w:val="002671F2"/>
    <w:rsid w:val="00270313"/>
    <w:rsid w:val="00271435"/>
    <w:rsid w:val="002719DB"/>
    <w:rsid w:val="00271BCD"/>
    <w:rsid w:val="00271C59"/>
    <w:rsid w:val="00272C07"/>
    <w:rsid w:val="00272C2B"/>
    <w:rsid w:val="002739C7"/>
    <w:rsid w:val="002755E6"/>
    <w:rsid w:val="002757EA"/>
    <w:rsid w:val="00275AC8"/>
    <w:rsid w:val="0027640A"/>
    <w:rsid w:val="002766AF"/>
    <w:rsid w:val="00276988"/>
    <w:rsid w:val="00276C83"/>
    <w:rsid w:val="00276C88"/>
    <w:rsid w:val="00276CAB"/>
    <w:rsid w:val="002772F8"/>
    <w:rsid w:val="002801E8"/>
    <w:rsid w:val="00280D70"/>
    <w:rsid w:val="00280DCC"/>
    <w:rsid w:val="00281D76"/>
    <w:rsid w:val="00281DB1"/>
    <w:rsid w:val="00282E9C"/>
    <w:rsid w:val="0028362F"/>
    <w:rsid w:val="00283F44"/>
    <w:rsid w:val="002840FC"/>
    <w:rsid w:val="002854A8"/>
    <w:rsid w:val="00285DDA"/>
    <w:rsid w:val="00285E59"/>
    <w:rsid w:val="00285EC7"/>
    <w:rsid w:val="00286467"/>
    <w:rsid w:val="0028668A"/>
    <w:rsid w:val="00286B06"/>
    <w:rsid w:val="00286F4E"/>
    <w:rsid w:val="00286FEF"/>
    <w:rsid w:val="002876BF"/>
    <w:rsid w:val="00287E75"/>
    <w:rsid w:val="00290169"/>
    <w:rsid w:val="002910DE"/>
    <w:rsid w:val="00291546"/>
    <w:rsid w:val="002916F2"/>
    <w:rsid w:val="00291A86"/>
    <w:rsid w:val="00293659"/>
    <w:rsid w:val="002937B6"/>
    <w:rsid w:val="00295111"/>
    <w:rsid w:val="00295348"/>
    <w:rsid w:val="00295994"/>
    <w:rsid w:val="00296152"/>
    <w:rsid w:val="00296A67"/>
    <w:rsid w:val="00296C1C"/>
    <w:rsid w:val="002975AB"/>
    <w:rsid w:val="00297979"/>
    <w:rsid w:val="002A1620"/>
    <w:rsid w:val="002A1E78"/>
    <w:rsid w:val="002A2391"/>
    <w:rsid w:val="002A31AB"/>
    <w:rsid w:val="002A31CD"/>
    <w:rsid w:val="002A34CD"/>
    <w:rsid w:val="002A3624"/>
    <w:rsid w:val="002A3CEE"/>
    <w:rsid w:val="002A3D1E"/>
    <w:rsid w:val="002A5B44"/>
    <w:rsid w:val="002A5DFA"/>
    <w:rsid w:val="002A5EC6"/>
    <w:rsid w:val="002A629B"/>
    <w:rsid w:val="002A6C93"/>
    <w:rsid w:val="002A7B96"/>
    <w:rsid w:val="002A7BA9"/>
    <w:rsid w:val="002B05D0"/>
    <w:rsid w:val="002B061A"/>
    <w:rsid w:val="002B0E2F"/>
    <w:rsid w:val="002B147F"/>
    <w:rsid w:val="002B1635"/>
    <w:rsid w:val="002B1FBF"/>
    <w:rsid w:val="002B20E3"/>
    <w:rsid w:val="002B3331"/>
    <w:rsid w:val="002B3473"/>
    <w:rsid w:val="002B351E"/>
    <w:rsid w:val="002B3DE2"/>
    <w:rsid w:val="002B3F71"/>
    <w:rsid w:val="002B5072"/>
    <w:rsid w:val="002B53F6"/>
    <w:rsid w:val="002B561C"/>
    <w:rsid w:val="002B5671"/>
    <w:rsid w:val="002B582B"/>
    <w:rsid w:val="002B613D"/>
    <w:rsid w:val="002B75D1"/>
    <w:rsid w:val="002B7B15"/>
    <w:rsid w:val="002C05FE"/>
    <w:rsid w:val="002C0BAF"/>
    <w:rsid w:val="002C150A"/>
    <w:rsid w:val="002C1FDB"/>
    <w:rsid w:val="002C28BF"/>
    <w:rsid w:val="002C3834"/>
    <w:rsid w:val="002C3C9E"/>
    <w:rsid w:val="002C3DAB"/>
    <w:rsid w:val="002C403A"/>
    <w:rsid w:val="002C4059"/>
    <w:rsid w:val="002C40CC"/>
    <w:rsid w:val="002C52F4"/>
    <w:rsid w:val="002C53BF"/>
    <w:rsid w:val="002C60D4"/>
    <w:rsid w:val="002C6107"/>
    <w:rsid w:val="002C66E9"/>
    <w:rsid w:val="002C7329"/>
    <w:rsid w:val="002C774E"/>
    <w:rsid w:val="002D0275"/>
    <w:rsid w:val="002D0B26"/>
    <w:rsid w:val="002D1189"/>
    <w:rsid w:val="002D170B"/>
    <w:rsid w:val="002D1790"/>
    <w:rsid w:val="002D17D4"/>
    <w:rsid w:val="002D210B"/>
    <w:rsid w:val="002D2901"/>
    <w:rsid w:val="002D32E3"/>
    <w:rsid w:val="002D33EC"/>
    <w:rsid w:val="002D410B"/>
    <w:rsid w:val="002D552F"/>
    <w:rsid w:val="002D63A0"/>
    <w:rsid w:val="002D759F"/>
    <w:rsid w:val="002D7627"/>
    <w:rsid w:val="002D7F3B"/>
    <w:rsid w:val="002D7FD4"/>
    <w:rsid w:val="002E000B"/>
    <w:rsid w:val="002E09C1"/>
    <w:rsid w:val="002E0EB1"/>
    <w:rsid w:val="002E0EF5"/>
    <w:rsid w:val="002E1B60"/>
    <w:rsid w:val="002E2529"/>
    <w:rsid w:val="002E2678"/>
    <w:rsid w:val="002E27F1"/>
    <w:rsid w:val="002E29C9"/>
    <w:rsid w:val="002E2C2B"/>
    <w:rsid w:val="002E2DCC"/>
    <w:rsid w:val="002E3254"/>
    <w:rsid w:val="002E3426"/>
    <w:rsid w:val="002E3D04"/>
    <w:rsid w:val="002E4626"/>
    <w:rsid w:val="002E5165"/>
    <w:rsid w:val="002E5500"/>
    <w:rsid w:val="002E5553"/>
    <w:rsid w:val="002E5A98"/>
    <w:rsid w:val="002E5AF4"/>
    <w:rsid w:val="002E5C33"/>
    <w:rsid w:val="002E5E15"/>
    <w:rsid w:val="002E6193"/>
    <w:rsid w:val="002F0535"/>
    <w:rsid w:val="002F0BEB"/>
    <w:rsid w:val="002F2562"/>
    <w:rsid w:val="002F3AC0"/>
    <w:rsid w:val="002F3B22"/>
    <w:rsid w:val="002F3B39"/>
    <w:rsid w:val="002F4187"/>
    <w:rsid w:val="002F4246"/>
    <w:rsid w:val="002F48EF"/>
    <w:rsid w:val="002F4975"/>
    <w:rsid w:val="002F4B3B"/>
    <w:rsid w:val="002F5B6E"/>
    <w:rsid w:val="002F5C92"/>
    <w:rsid w:val="002F63E2"/>
    <w:rsid w:val="002F741C"/>
    <w:rsid w:val="00300559"/>
    <w:rsid w:val="00301265"/>
    <w:rsid w:val="00301DCE"/>
    <w:rsid w:val="00302491"/>
    <w:rsid w:val="00302AA1"/>
    <w:rsid w:val="00302B58"/>
    <w:rsid w:val="00303964"/>
    <w:rsid w:val="00303E9D"/>
    <w:rsid w:val="003045B1"/>
    <w:rsid w:val="00305DD2"/>
    <w:rsid w:val="003069E5"/>
    <w:rsid w:val="0030707C"/>
    <w:rsid w:val="00307583"/>
    <w:rsid w:val="00307B51"/>
    <w:rsid w:val="003106B3"/>
    <w:rsid w:val="0031091F"/>
    <w:rsid w:val="003114CE"/>
    <w:rsid w:val="00311C28"/>
    <w:rsid w:val="003120FE"/>
    <w:rsid w:val="00313053"/>
    <w:rsid w:val="0031322E"/>
    <w:rsid w:val="0031336F"/>
    <w:rsid w:val="00313753"/>
    <w:rsid w:val="003163CB"/>
    <w:rsid w:val="00316741"/>
    <w:rsid w:val="00316868"/>
    <w:rsid w:val="0031737F"/>
    <w:rsid w:val="003174DF"/>
    <w:rsid w:val="00320084"/>
    <w:rsid w:val="003207CF"/>
    <w:rsid w:val="00320978"/>
    <w:rsid w:val="0032146C"/>
    <w:rsid w:val="003215AE"/>
    <w:rsid w:val="003220F2"/>
    <w:rsid w:val="00323A2F"/>
    <w:rsid w:val="00323D05"/>
    <w:rsid w:val="0032402A"/>
    <w:rsid w:val="003250B2"/>
    <w:rsid w:val="00325D0B"/>
    <w:rsid w:val="00325E75"/>
    <w:rsid w:val="003270C5"/>
    <w:rsid w:val="00330111"/>
    <w:rsid w:val="00331069"/>
    <w:rsid w:val="00331856"/>
    <w:rsid w:val="003318B8"/>
    <w:rsid w:val="00331C94"/>
    <w:rsid w:val="00331D3B"/>
    <w:rsid w:val="00331F42"/>
    <w:rsid w:val="00331FA5"/>
    <w:rsid w:val="00332701"/>
    <w:rsid w:val="00332751"/>
    <w:rsid w:val="00332CD7"/>
    <w:rsid w:val="00333388"/>
    <w:rsid w:val="00334682"/>
    <w:rsid w:val="00334734"/>
    <w:rsid w:val="00334835"/>
    <w:rsid w:val="00334FC8"/>
    <w:rsid w:val="0033554D"/>
    <w:rsid w:val="00335AE9"/>
    <w:rsid w:val="0033624B"/>
    <w:rsid w:val="00336E80"/>
    <w:rsid w:val="00337368"/>
    <w:rsid w:val="00337DBE"/>
    <w:rsid w:val="00340D07"/>
    <w:rsid w:val="00340E61"/>
    <w:rsid w:val="00342A52"/>
    <w:rsid w:val="00342D50"/>
    <w:rsid w:val="00342EEC"/>
    <w:rsid w:val="00343BC9"/>
    <w:rsid w:val="003441AA"/>
    <w:rsid w:val="003444D9"/>
    <w:rsid w:val="00344D8E"/>
    <w:rsid w:val="00344FDA"/>
    <w:rsid w:val="00345558"/>
    <w:rsid w:val="003455D0"/>
    <w:rsid w:val="00345629"/>
    <w:rsid w:val="0034584B"/>
    <w:rsid w:val="00345982"/>
    <w:rsid w:val="00345A40"/>
    <w:rsid w:val="00346181"/>
    <w:rsid w:val="0034652B"/>
    <w:rsid w:val="00346B99"/>
    <w:rsid w:val="00346FE5"/>
    <w:rsid w:val="00347CB5"/>
    <w:rsid w:val="00350500"/>
    <w:rsid w:val="0035054A"/>
    <w:rsid w:val="00351EE3"/>
    <w:rsid w:val="003530CF"/>
    <w:rsid w:val="00353A98"/>
    <w:rsid w:val="003542E9"/>
    <w:rsid w:val="00354328"/>
    <w:rsid w:val="00354AC7"/>
    <w:rsid w:val="00355EAF"/>
    <w:rsid w:val="003567DF"/>
    <w:rsid w:val="00356908"/>
    <w:rsid w:val="00356C2B"/>
    <w:rsid w:val="00356E34"/>
    <w:rsid w:val="00357380"/>
    <w:rsid w:val="00357676"/>
    <w:rsid w:val="003600F0"/>
    <w:rsid w:val="003604BC"/>
    <w:rsid w:val="00361836"/>
    <w:rsid w:val="00361941"/>
    <w:rsid w:val="00361C94"/>
    <w:rsid w:val="00361E7F"/>
    <w:rsid w:val="00362747"/>
    <w:rsid w:val="00362D9F"/>
    <w:rsid w:val="00362DDA"/>
    <w:rsid w:val="00363F49"/>
    <w:rsid w:val="0036444E"/>
    <w:rsid w:val="0036486D"/>
    <w:rsid w:val="0036492B"/>
    <w:rsid w:val="00364E38"/>
    <w:rsid w:val="003654F0"/>
    <w:rsid w:val="00365FD6"/>
    <w:rsid w:val="00366042"/>
    <w:rsid w:val="003665AF"/>
    <w:rsid w:val="0036696C"/>
    <w:rsid w:val="00367AE2"/>
    <w:rsid w:val="00367BF7"/>
    <w:rsid w:val="00367CDF"/>
    <w:rsid w:val="00370377"/>
    <w:rsid w:val="00370449"/>
    <w:rsid w:val="003704C1"/>
    <w:rsid w:val="00370759"/>
    <w:rsid w:val="00370CFF"/>
    <w:rsid w:val="00371073"/>
    <w:rsid w:val="0037172A"/>
    <w:rsid w:val="003719CE"/>
    <w:rsid w:val="00371BB7"/>
    <w:rsid w:val="00371BCF"/>
    <w:rsid w:val="003722DB"/>
    <w:rsid w:val="00372366"/>
    <w:rsid w:val="00372CE7"/>
    <w:rsid w:val="0037393C"/>
    <w:rsid w:val="00374241"/>
    <w:rsid w:val="00374A13"/>
    <w:rsid w:val="0037549A"/>
    <w:rsid w:val="00375EE1"/>
    <w:rsid w:val="00376061"/>
    <w:rsid w:val="00376497"/>
    <w:rsid w:val="00376590"/>
    <w:rsid w:val="00376797"/>
    <w:rsid w:val="00376B83"/>
    <w:rsid w:val="00377E0F"/>
    <w:rsid w:val="00377EBE"/>
    <w:rsid w:val="0038081F"/>
    <w:rsid w:val="0038093A"/>
    <w:rsid w:val="00381879"/>
    <w:rsid w:val="00381B79"/>
    <w:rsid w:val="00381C9E"/>
    <w:rsid w:val="00382A66"/>
    <w:rsid w:val="00382B40"/>
    <w:rsid w:val="00383070"/>
    <w:rsid w:val="0038385E"/>
    <w:rsid w:val="00383A40"/>
    <w:rsid w:val="00384454"/>
    <w:rsid w:val="00384734"/>
    <w:rsid w:val="00384974"/>
    <w:rsid w:val="00384F65"/>
    <w:rsid w:val="003850F6"/>
    <w:rsid w:val="0038513C"/>
    <w:rsid w:val="00385269"/>
    <w:rsid w:val="003852C1"/>
    <w:rsid w:val="003858DA"/>
    <w:rsid w:val="003860BC"/>
    <w:rsid w:val="00387088"/>
    <w:rsid w:val="0038735B"/>
    <w:rsid w:val="00387D7B"/>
    <w:rsid w:val="00387DF8"/>
    <w:rsid w:val="00390004"/>
    <w:rsid w:val="0039090A"/>
    <w:rsid w:val="00390921"/>
    <w:rsid w:val="0039155F"/>
    <w:rsid w:val="00392392"/>
    <w:rsid w:val="00392671"/>
    <w:rsid w:val="00392922"/>
    <w:rsid w:val="00393143"/>
    <w:rsid w:val="0039338E"/>
    <w:rsid w:val="003945FE"/>
    <w:rsid w:val="00395DBE"/>
    <w:rsid w:val="0039600F"/>
    <w:rsid w:val="00396818"/>
    <w:rsid w:val="00396BE0"/>
    <w:rsid w:val="0039700C"/>
    <w:rsid w:val="0039725C"/>
    <w:rsid w:val="00397340"/>
    <w:rsid w:val="00397C33"/>
    <w:rsid w:val="003A0230"/>
    <w:rsid w:val="003A0488"/>
    <w:rsid w:val="003A166D"/>
    <w:rsid w:val="003A16E7"/>
    <w:rsid w:val="003A1E9B"/>
    <w:rsid w:val="003A267E"/>
    <w:rsid w:val="003A2C7C"/>
    <w:rsid w:val="003A34BA"/>
    <w:rsid w:val="003A38AF"/>
    <w:rsid w:val="003A4003"/>
    <w:rsid w:val="003A40EB"/>
    <w:rsid w:val="003A588E"/>
    <w:rsid w:val="003A6F22"/>
    <w:rsid w:val="003A74B2"/>
    <w:rsid w:val="003A751F"/>
    <w:rsid w:val="003B02CF"/>
    <w:rsid w:val="003B1F86"/>
    <w:rsid w:val="003B28FB"/>
    <w:rsid w:val="003B2C51"/>
    <w:rsid w:val="003B30C6"/>
    <w:rsid w:val="003B321E"/>
    <w:rsid w:val="003B3909"/>
    <w:rsid w:val="003B3E6C"/>
    <w:rsid w:val="003B413C"/>
    <w:rsid w:val="003B4BD5"/>
    <w:rsid w:val="003B51C0"/>
    <w:rsid w:val="003B5988"/>
    <w:rsid w:val="003B5A5D"/>
    <w:rsid w:val="003B5E43"/>
    <w:rsid w:val="003B6099"/>
    <w:rsid w:val="003B63B3"/>
    <w:rsid w:val="003B67EC"/>
    <w:rsid w:val="003B6FBE"/>
    <w:rsid w:val="003B76BD"/>
    <w:rsid w:val="003B78C8"/>
    <w:rsid w:val="003B7B32"/>
    <w:rsid w:val="003C0733"/>
    <w:rsid w:val="003C0A7D"/>
    <w:rsid w:val="003C1205"/>
    <w:rsid w:val="003C1467"/>
    <w:rsid w:val="003C1723"/>
    <w:rsid w:val="003C185A"/>
    <w:rsid w:val="003C1B3A"/>
    <w:rsid w:val="003C1EDE"/>
    <w:rsid w:val="003C22FC"/>
    <w:rsid w:val="003C29C6"/>
    <w:rsid w:val="003C3096"/>
    <w:rsid w:val="003C3282"/>
    <w:rsid w:val="003C33AC"/>
    <w:rsid w:val="003C3883"/>
    <w:rsid w:val="003C3985"/>
    <w:rsid w:val="003C39E1"/>
    <w:rsid w:val="003C4AEF"/>
    <w:rsid w:val="003C4C11"/>
    <w:rsid w:val="003C5C4C"/>
    <w:rsid w:val="003C5C8F"/>
    <w:rsid w:val="003C6356"/>
    <w:rsid w:val="003C6391"/>
    <w:rsid w:val="003C66CB"/>
    <w:rsid w:val="003C70B8"/>
    <w:rsid w:val="003C71C7"/>
    <w:rsid w:val="003C7806"/>
    <w:rsid w:val="003D0C82"/>
    <w:rsid w:val="003D13CE"/>
    <w:rsid w:val="003D14E8"/>
    <w:rsid w:val="003D2176"/>
    <w:rsid w:val="003D228B"/>
    <w:rsid w:val="003D247E"/>
    <w:rsid w:val="003D2622"/>
    <w:rsid w:val="003D350D"/>
    <w:rsid w:val="003D3723"/>
    <w:rsid w:val="003D380B"/>
    <w:rsid w:val="003D38D8"/>
    <w:rsid w:val="003D3CA1"/>
    <w:rsid w:val="003D422A"/>
    <w:rsid w:val="003D440C"/>
    <w:rsid w:val="003D48AF"/>
    <w:rsid w:val="003D4B1A"/>
    <w:rsid w:val="003D4BE5"/>
    <w:rsid w:val="003D52BB"/>
    <w:rsid w:val="003D6636"/>
    <w:rsid w:val="003D6B33"/>
    <w:rsid w:val="003D73CF"/>
    <w:rsid w:val="003D753C"/>
    <w:rsid w:val="003D7D70"/>
    <w:rsid w:val="003E05F3"/>
    <w:rsid w:val="003E0E20"/>
    <w:rsid w:val="003E171B"/>
    <w:rsid w:val="003E2834"/>
    <w:rsid w:val="003E3CB2"/>
    <w:rsid w:val="003E5375"/>
    <w:rsid w:val="003E54BF"/>
    <w:rsid w:val="003E55F5"/>
    <w:rsid w:val="003E5995"/>
    <w:rsid w:val="003E59E0"/>
    <w:rsid w:val="003E6905"/>
    <w:rsid w:val="003E6AD3"/>
    <w:rsid w:val="003E6B95"/>
    <w:rsid w:val="003E7597"/>
    <w:rsid w:val="003E766B"/>
    <w:rsid w:val="003E7B53"/>
    <w:rsid w:val="003F0441"/>
    <w:rsid w:val="003F10E9"/>
    <w:rsid w:val="003F1405"/>
    <w:rsid w:val="003F1BC9"/>
    <w:rsid w:val="003F27AB"/>
    <w:rsid w:val="003F28B5"/>
    <w:rsid w:val="003F2C3F"/>
    <w:rsid w:val="003F3068"/>
    <w:rsid w:val="003F3AC3"/>
    <w:rsid w:val="003F40A4"/>
    <w:rsid w:val="003F46D7"/>
    <w:rsid w:val="003F5028"/>
    <w:rsid w:val="003F5067"/>
    <w:rsid w:val="003F62F6"/>
    <w:rsid w:val="003F6392"/>
    <w:rsid w:val="003F63EF"/>
    <w:rsid w:val="003F68EE"/>
    <w:rsid w:val="003F6E56"/>
    <w:rsid w:val="003F705C"/>
    <w:rsid w:val="003F7093"/>
    <w:rsid w:val="0040011A"/>
    <w:rsid w:val="004005CF"/>
    <w:rsid w:val="00400D48"/>
    <w:rsid w:val="00401001"/>
    <w:rsid w:val="004015E8"/>
    <w:rsid w:val="00401B99"/>
    <w:rsid w:val="00401EDB"/>
    <w:rsid w:val="0040244A"/>
    <w:rsid w:val="00402A05"/>
    <w:rsid w:val="00402EA2"/>
    <w:rsid w:val="00403834"/>
    <w:rsid w:val="004045F6"/>
    <w:rsid w:val="00404615"/>
    <w:rsid w:val="004046AA"/>
    <w:rsid w:val="00404C93"/>
    <w:rsid w:val="004057F6"/>
    <w:rsid w:val="004064F1"/>
    <w:rsid w:val="004067D8"/>
    <w:rsid w:val="00406A88"/>
    <w:rsid w:val="00406E6B"/>
    <w:rsid w:val="0040700D"/>
    <w:rsid w:val="00407877"/>
    <w:rsid w:val="00407FA2"/>
    <w:rsid w:val="00410715"/>
    <w:rsid w:val="00411E3E"/>
    <w:rsid w:val="00412574"/>
    <w:rsid w:val="004129C6"/>
    <w:rsid w:val="00412EC6"/>
    <w:rsid w:val="004130B9"/>
    <w:rsid w:val="004130EC"/>
    <w:rsid w:val="00413A51"/>
    <w:rsid w:val="004144DC"/>
    <w:rsid w:val="00414764"/>
    <w:rsid w:val="00414E04"/>
    <w:rsid w:val="00414F3B"/>
    <w:rsid w:val="0041527B"/>
    <w:rsid w:val="004154F5"/>
    <w:rsid w:val="00415855"/>
    <w:rsid w:val="00415FD1"/>
    <w:rsid w:val="00416B58"/>
    <w:rsid w:val="004179BD"/>
    <w:rsid w:val="00420FBC"/>
    <w:rsid w:val="004217F4"/>
    <w:rsid w:val="00422007"/>
    <w:rsid w:val="00422CDF"/>
    <w:rsid w:val="00423A57"/>
    <w:rsid w:val="00423ED6"/>
    <w:rsid w:val="004245C9"/>
    <w:rsid w:val="004254A2"/>
    <w:rsid w:val="004254B2"/>
    <w:rsid w:val="0042594E"/>
    <w:rsid w:val="00425B17"/>
    <w:rsid w:val="0042643E"/>
    <w:rsid w:val="004264A8"/>
    <w:rsid w:val="00426AFA"/>
    <w:rsid w:val="0042770D"/>
    <w:rsid w:val="004318EC"/>
    <w:rsid w:val="00432328"/>
    <w:rsid w:val="00432943"/>
    <w:rsid w:val="004335F6"/>
    <w:rsid w:val="00433AC5"/>
    <w:rsid w:val="00434265"/>
    <w:rsid w:val="00434C27"/>
    <w:rsid w:val="004359E4"/>
    <w:rsid w:val="00435D85"/>
    <w:rsid w:val="00435F30"/>
    <w:rsid w:val="004364E1"/>
    <w:rsid w:val="00436B8D"/>
    <w:rsid w:val="00437768"/>
    <w:rsid w:val="0044031D"/>
    <w:rsid w:val="0044041D"/>
    <w:rsid w:val="0044058A"/>
    <w:rsid w:val="004415CA"/>
    <w:rsid w:val="0044194B"/>
    <w:rsid w:val="0044218D"/>
    <w:rsid w:val="00443719"/>
    <w:rsid w:val="00444351"/>
    <w:rsid w:val="0044440C"/>
    <w:rsid w:val="00444465"/>
    <w:rsid w:val="00444988"/>
    <w:rsid w:val="0044534B"/>
    <w:rsid w:val="00445F25"/>
    <w:rsid w:val="00446526"/>
    <w:rsid w:val="00446704"/>
    <w:rsid w:val="0044676B"/>
    <w:rsid w:val="00446DC7"/>
    <w:rsid w:val="00447183"/>
    <w:rsid w:val="00447268"/>
    <w:rsid w:val="00450A80"/>
    <w:rsid w:val="00450CFC"/>
    <w:rsid w:val="00450DA4"/>
    <w:rsid w:val="00450DBE"/>
    <w:rsid w:val="00451309"/>
    <w:rsid w:val="00451451"/>
    <w:rsid w:val="004515FE"/>
    <w:rsid w:val="00451695"/>
    <w:rsid w:val="004527C0"/>
    <w:rsid w:val="004529D7"/>
    <w:rsid w:val="00452B1A"/>
    <w:rsid w:val="00452C8E"/>
    <w:rsid w:val="004534A3"/>
    <w:rsid w:val="00454972"/>
    <w:rsid w:val="00454B47"/>
    <w:rsid w:val="00454F6A"/>
    <w:rsid w:val="00454FE4"/>
    <w:rsid w:val="00455518"/>
    <w:rsid w:val="00455644"/>
    <w:rsid w:val="00455B45"/>
    <w:rsid w:val="004562B4"/>
    <w:rsid w:val="004570D2"/>
    <w:rsid w:val="004575EF"/>
    <w:rsid w:val="0046000E"/>
    <w:rsid w:val="00460BA2"/>
    <w:rsid w:val="00461A08"/>
    <w:rsid w:val="00461CA3"/>
    <w:rsid w:val="00461F8A"/>
    <w:rsid w:val="00462A99"/>
    <w:rsid w:val="0046368D"/>
    <w:rsid w:val="004643A7"/>
    <w:rsid w:val="0046530E"/>
    <w:rsid w:val="00465835"/>
    <w:rsid w:val="00465EDC"/>
    <w:rsid w:val="004666D6"/>
    <w:rsid w:val="00466BA7"/>
    <w:rsid w:val="00466F30"/>
    <w:rsid w:val="0046704E"/>
    <w:rsid w:val="00467295"/>
    <w:rsid w:val="00467614"/>
    <w:rsid w:val="00467814"/>
    <w:rsid w:val="00467C5F"/>
    <w:rsid w:val="00470A6C"/>
    <w:rsid w:val="004715FE"/>
    <w:rsid w:val="00471D96"/>
    <w:rsid w:val="00473458"/>
    <w:rsid w:val="004737C6"/>
    <w:rsid w:val="00473A0A"/>
    <w:rsid w:val="004740FF"/>
    <w:rsid w:val="00474810"/>
    <w:rsid w:val="004748A6"/>
    <w:rsid w:val="004748D9"/>
    <w:rsid w:val="004752E1"/>
    <w:rsid w:val="00475477"/>
    <w:rsid w:val="00476422"/>
    <w:rsid w:val="004770AF"/>
    <w:rsid w:val="00477232"/>
    <w:rsid w:val="004804C5"/>
    <w:rsid w:val="00481531"/>
    <w:rsid w:val="00481F12"/>
    <w:rsid w:val="0048285C"/>
    <w:rsid w:val="0048299E"/>
    <w:rsid w:val="00482D9A"/>
    <w:rsid w:val="00482E9F"/>
    <w:rsid w:val="00484A02"/>
    <w:rsid w:val="00485BBC"/>
    <w:rsid w:val="00485DED"/>
    <w:rsid w:val="00486754"/>
    <w:rsid w:val="004877A4"/>
    <w:rsid w:val="00487D24"/>
    <w:rsid w:val="00487ED1"/>
    <w:rsid w:val="004908FC"/>
    <w:rsid w:val="00491415"/>
    <w:rsid w:val="00491666"/>
    <w:rsid w:val="00491E81"/>
    <w:rsid w:val="004931F9"/>
    <w:rsid w:val="00495A0B"/>
    <w:rsid w:val="0049758B"/>
    <w:rsid w:val="00497955"/>
    <w:rsid w:val="004A01C4"/>
    <w:rsid w:val="004A0AAD"/>
    <w:rsid w:val="004A0B43"/>
    <w:rsid w:val="004A1196"/>
    <w:rsid w:val="004A12CA"/>
    <w:rsid w:val="004A13D9"/>
    <w:rsid w:val="004A1CFC"/>
    <w:rsid w:val="004A2ACA"/>
    <w:rsid w:val="004A3305"/>
    <w:rsid w:val="004A34D4"/>
    <w:rsid w:val="004A3770"/>
    <w:rsid w:val="004A37FB"/>
    <w:rsid w:val="004A3B8A"/>
    <w:rsid w:val="004A42AC"/>
    <w:rsid w:val="004A4964"/>
    <w:rsid w:val="004A4BD6"/>
    <w:rsid w:val="004A4D93"/>
    <w:rsid w:val="004A4F2F"/>
    <w:rsid w:val="004A5CC4"/>
    <w:rsid w:val="004A6C22"/>
    <w:rsid w:val="004A6FC4"/>
    <w:rsid w:val="004A705C"/>
    <w:rsid w:val="004A7615"/>
    <w:rsid w:val="004A7F75"/>
    <w:rsid w:val="004B0B78"/>
    <w:rsid w:val="004B18B8"/>
    <w:rsid w:val="004B1FE9"/>
    <w:rsid w:val="004B2044"/>
    <w:rsid w:val="004B2BAC"/>
    <w:rsid w:val="004B391B"/>
    <w:rsid w:val="004B3A52"/>
    <w:rsid w:val="004B4266"/>
    <w:rsid w:val="004B4298"/>
    <w:rsid w:val="004B4E85"/>
    <w:rsid w:val="004B4EF0"/>
    <w:rsid w:val="004B5574"/>
    <w:rsid w:val="004B576C"/>
    <w:rsid w:val="004B58B5"/>
    <w:rsid w:val="004B7663"/>
    <w:rsid w:val="004B787A"/>
    <w:rsid w:val="004C0287"/>
    <w:rsid w:val="004C0DF4"/>
    <w:rsid w:val="004C1FFE"/>
    <w:rsid w:val="004C2422"/>
    <w:rsid w:val="004C251F"/>
    <w:rsid w:val="004C3AEF"/>
    <w:rsid w:val="004C543D"/>
    <w:rsid w:val="004C6B1B"/>
    <w:rsid w:val="004C78C2"/>
    <w:rsid w:val="004C7BA3"/>
    <w:rsid w:val="004C7C43"/>
    <w:rsid w:val="004C7E3E"/>
    <w:rsid w:val="004C7F99"/>
    <w:rsid w:val="004D000E"/>
    <w:rsid w:val="004D04DE"/>
    <w:rsid w:val="004D0A43"/>
    <w:rsid w:val="004D0D64"/>
    <w:rsid w:val="004D1350"/>
    <w:rsid w:val="004D1390"/>
    <w:rsid w:val="004D1587"/>
    <w:rsid w:val="004D1AB0"/>
    <w:rsid w:val="004D1D30"/>
    <w:rsid w:val="004D20EB"/>
    <w:rsid w:val="004D251C"/>
    <w:rsid w:val="004D27F4"/>
    <w:rsid w:val="004D2B57"/>
    <w:rsid w:val="004D2FD4"/>
    <w:rsid w:val="004D3AA5"/>
    <w:rsid w:val="004D3C4E"/>
    <w:rsid w:val="004D3F59"/>
    <w:rsid w:val="004D4123"/>
    <w:rsid w:val="004D43FA"/>
    <w:rsid w:val="004D5762"/>
    <w:rsid w:val="004D57B7"/>
    <w:rsid w:val="004D6072"/>
    <w:rsid w:val="004D65B4"/>
    <w:rsid w:val="004D6708"/>
    <w:rsid w:val="004D6AF1"/>
    <w:rsid w:val="004D6DBC"/>
    <w:rsid w:val="004D7427"/>
    <w:rsid w:val="004D7677"/>
    <w:rsid w:val="004D78E6"/>
    <w:rsid w:val="004E0243"/>
    <w:rsid w:val="004E050B"/>
    <w:rsid w:val="004E08FD"/>
    <w:rsid w:val="004E0A26"/>
    <w:rsid w:val="004E0A72"/>
    <w:rsid w:val="004E0B8F"/>
    <w:rsid w:val="004E2085"/>
    <w:rsid w:val="004E2221"/>
    <w:rsid w:val="004E22E2"/>
    <w:rsid w:val="004E237C"/>
    <w:rsid w:val="004E279E"/>
    <w:rsid w:val="004E3194"/>
    <w:rsid w:val="004E36F3"/>
    <w:rsid w:val="004E38C2"/>
    <w:rsid w:val="004E39EF"/>
    <w:rsid w:val="004E3C36"/>
    <w:rsid w:val="004E44A8"/>
    <w:rsid w:val="004E57F0"/>
    <w:rsid w:val="004E6C3C"/>
    <w:rsid w:val="004F05E3"/>
    <w:rsid w:val="004F1E28"/>
    <w:rsid w:val="004F26EF"/>
    <w:rsid w:val="004F2DA2"/>
    <w:rsid w:val="004F38CF"/>
    <w:rsid w:val="004F4658"/>
    <w:rsid w:val="004F46A4"/>
    <w:rsid w:val="004F4EAA"/>
    <w:rsid w:val="004F4FF2"/>
    <w:rsid w:val="004F5711"/>
    <w:rsid w:val="004F5B7D"/>
    <w:rsid w:val="004F5FC0"/>
    <w:rsid w:val="004F6280"/>
    <w:rsid w:val="004F65AB"/>
    <w:rsid w:val="004F6F74"/>
    <w:rsid w:val="004F7122"/>
    <w:rsid w:val="004F728E"/>
    <w:rsid w:val="004F77A7"/>
    <w:rsid w:val="004F77E8"/>
    <w:rsid w:val="0050286E"/>
    <w:rsid w:val="00502A04"/>
    <w:rsid w:val="00503104"/>
    <w:rsid w:val="0050378E"/>
    <w:rsid w:val="00503A51"/>
    <w:rsid w:val="00503F00"/>
    <w:rsid w:val="00504B7B"/>
    <w:rsid w:val="00504CF9"/>
    <w:rsid w:val="00505117"/>
    <w:rsid w:val="005051C6"/>
    <w:rsid w:val="0050563F"/>
    <w:rsid w:val="005058D0"/>
    <w:rsid w:val="005058F1"/>
    <w:rsid w:val="00506E22"/>
    <w:rsid w:val="00507758"/>
    <w:rsid w:val="00507FA4"/>
    <w:rsid w:val="00510717"/>
    <w:rsid w:val="00510838"/>
    <w:rsid w:val="00511822"/>
    <w:rsid w:val="00511E8B"/>
    <w:rsid w:val="005128EE"/>
    <w:rsid w:val="00513156"/>
    <w:rsid w:val="005135CD"/>
    <w:rsid w:val="005140E2"/>
    <w:rsid w:val="00514B6F"/>
    <w:rsid w:val="00516116"/>
    <w:rsid w:val="0051644B"/>
    <w:rsid w:val="0051649E"/>
    <w:rsid w:val="005177ED"/>
    <w:rsid w:val="0051783D"/>
    <w:rsid w:val="00517852"/>
    <w:rsid w:val="00517CF9"/>
    <w:rsid w:val="00520148"/>
    <w:rsid w:val="00520392"/>
    <w:rsid w:val="00520A21"/>
    <w:rsid w:val="005212C5"/>
    <w:rsid w:val="005215C4"/>
    <w:rsid w:val="00521D10"/>
    <w:rsid w:val="0052294B"/>
    <w:rsid w:val="00523C13"/>
    <w:rsid w:val="00523DF6"/>
    <w:rsid w:val="005240F1"/>
    <w:rsid w:val="00524EB8"/>
    <w:rsid w:val="00524F07"/>
    <w:rsid w:val="00525047"/>
    <w:rsid w:val="005257C2"/>
    <w:rsid w:val="00525D02"/>
    <w:rsid w:val="00525E52"/>
    <w:rsid w:val="00525FC8"/>
    <w:rsid w:val="005260D8"/>
    <w:rsid w:val="005263BA"/>
    <w:rsid w:val="0052640F"/>
    <w:rsid w:val="00526711"/>
    <w:rsid w:val="00526A2D"/>
    <w:rsid w:val="00526CBE"/>
    <w:rsid w:val="00526FAD"/>
    <w:rsid w:val="005271E1"/>
    <w:rsid w:val="00530B8C"/>
    <w:rsid w:val="005314B3"/>
    <w:rsid w:val="00531785"/>
    <w:rsid w:val="00532236"/>
    <w:rsid w:val="00532633"/>
    <w:rsid w:val="005337E2"/>
    <w:rsid w:val="00533892"/>
    <w:rsid w:val="00533A9F"/>
    <w:rsid w:val="00533AA4"/>
    <w:rsid w:val="00533D4B"/>
    <w:rsid w:val="0053434C"/>
    <w:rsid w:val="00534FC3"/>
    <w:rsid w:val="005350A7"/>
    <w:rsid w:val="0053586E"/>
    <w:rsid w:val="005358DB"/>
    <w:rsid w:val="00535A09"/>
    <w:rsid w:val="00535C5D"/>
    <w:rsid w:val="005364B0"/>
    <w:rsid w:val="00536628"/>
    <w:rsid w:val="00536E19"/>
    <w:rsid w:val="005372D2"/>
    <w:rsid w:val="005377EA"/>
    <w:rsid w:val="00537B70"/>
    <w:rsid w:val="005403BD"/>
    <w:rsid w:val="005403F1"/>
    <w:rsid w:val="00540D42"/>
    <w:rsid w:val="005412C5"/>
    <w:rsid w:val="0054132E"/>
    <w:rsid w:val="0054144D"/>
    <w:rsid w:val="00541DFB"/>
    <w:rsid w:val="00541E1C"/>
    <w:rsid w:val="00541E35"/>
    <w:rsid w:val="00542533"/>
    <w:rsid w:val="00543118"/>
    <w:rsid w:val="005451A3"/>
    <w:rsid w:val="00545283"/>
    <w:rsid w:val="005464CB"/>
    <w:rsid w:val="00546B40"/>
    <w:rsid w:val="00546DE4"/>
    <w:rsid w:val="005478B1"/>
    <w:rsid w:val="00547BA5"/>
    <w:rsid w:val="00547C91"/>
    <w:rsid w:val="005508F2"/>
    <w:rsid w:val="005511AA"/>
    <w:rsid w:val="00551255"/>
    <w:rsid w:val="005513D1"/>
    <w:rsid w:val="00551569"/>
    <w:rsid w:val="005515DA"/>
    <w:rsid w:val="0055190D"/>
    <w:rsid w:val="005519AA"/>
    <w:rsid w:val="00552736"/>
    <w:rsid w:val="00552A68"/>
    <w:rsid w:val="00552B34"/>
    <w:rsid w:val="005541C0"/>
    <w:rsid w:val="0055521A"/>
    <w:rsid w:val="00555396"/>
    <w:rsid w:val="00555543"/>
    <w:rsid w:val="00555609"/>
    <w:rsid w:val="00555651"/>
    <w:rsid w:val="00555C7D"/>
    <w:rsid w:val="00556195"/>
    <w:rsid w:val="00556665"/>
    <w:rsid w:val="0055694D"/>
    <w:rsid w:val="00556ACA"/>
    <w:rsid w:val="00560B44"/>
    <w:rsid w:val="005612C3"/>
    <w:rsid w:val="005613F9"/>
    <w:rsid w:val="005624B6"/>
    <w:rsid w:val="00562610"/>
    <w:rsid w:val="00562C46"/>
    <w:rsid w:val="00562D12"/>
    <w:rsid w:val="00563D64"/>
    <w:rsid w:val="0056489E"/>
    <w:rsid w:val="00564C62"/>
    <w:rsid w:val="00565B25"/>
    <w:rsid w:val="00565BE7"/>
    <w:rsid w:val="00565C9D"/>
    <w:rsid w:val="00566E0B"/>
    <w:rsid w:val="00567EE3"/>
    <w:rsid w:val="00570424"/>
    <w:rsid w:val="00570B18"/>
    <w:rsid w:val="00571A90"/>
    <w:rsid w:val="00571B8E"/>
    <w:rsid w:val="005722E7"/>
    <w:rsid w:val="0057237F"/>
    <w:rsid w:val="00572B31"/>
    <w:rsid w:val="00572C54"/>
    <w:rsid w:val="0057319E"/>
    <w:rsid w:val="0057357D"/>
    <w:rsid w:val="00573D02"/>
    <w:rsid w:val="00573D90"/>
    <w:rsid w:val="0057409D"/>
    <w:rsid w:val="005742AC"/>
    <w:rsid w:val="005742F6"/>
    <w:rsid w:val="0057436C"/>
    <w:rsid w:val="00574973"/>
    <w:rsid w:val="0057498C"/>
    <w:rsid w:val="00574AC0"/>
    <w:rsid w:val="005750FF"/>
    <w:rsid w:val="00575615"/>
    <w:rsid w:val="00576084"/>
    <w:rsid w:val="00576C18"/>
    <w:rsid w:val="00576FC3"/>
    <w:rsid w:val="005773C2"/>
    <w:rsid w:val="005773FF"/>
    <w:rsid w:val="00577402"/>
    <w:rsid w:val="005777D3"/>
    <w:rsid w:val="00577EC2"/>
    <w:rsid w:val="00580807"/>
    <w:rsid w:val="005811C9"/>
    <w:rsid w:val="0058215E"/>
    <w:rsid w:val="005822CB"/>
    <w:rsid w:val="005824A5"/>
    <w:rsid w:val="00582A93"/>
    <w:rsid w:val="00582DE2"/>
    <w:rsid w:val="00583305"/>
    <w:rsid w:val="0058421D"/>
    <w:rsid w:val="00584330"/>
    <w:rsid w:val="005844EF"/>
    <w:rsid w:val="00584D78"/>
    <w:rsid w:val="00591475"/>
    <w:rsid w:val="0059234E"/>
    <w:rsid w:val="005923CC"/>
    <w:rsid w:val="0059271A"/>
    <w:rsid w:val="00592A29"/>
    <w:rsid w:val="0059326A"/>
    <w:rsid w:val="00594025"/>
    <w:rsid w:val="00594873"/>
    <w:rsid w:val="00594E26"/>
    <w:rsid w:val="005955D9"/>
    <w:rsid w:val="005969FC"/>
    <w:rsid w:val="00596C40"/>
    <w:rsid w:val="00596DCA"/>
    <w:rsid w:val="00596DD0"/>
    <w:rsid w:val="00596E4E"/>
    <w:rsid w:val="005971C3"/>
    <w:rsid w:val="00597AB6"/>
    <w:rsid w:val="00597F09"/>
    <w:rsid w:val="005A0F4B"/>
    <w:rsid w:val="005A1080"/>
    <w:rsid w:val="005A127A"/>
    <w:rsid w:val="005A1D3C"/>
    <w:rsid w:val="005A1F18"/>
    <w:rsid w:val="005A1F5E"/>
    <w:rsid w:val="005A271E"/>
    <w:rsid w:val="005A2D28"/>
    <w:rsid w:val="005A3F34"/>
    <w:rsid w:val="005A405D"/>
    <w:rsid w:val="005A4578"/>
    <w:rsid w:val="005A4AC7"/>
    <w:rsid w:val="005A62EE"/>
    <w:rsid w:val="005A6553"/>
    <w:rsid w:val="005A66E8"/>
    <w:rsid w:val="005A674A"/>
    <w:rsid w:val="005A6D95"/>
    <w:rsid w:val="005A7510"/>
    <w:rsid w:val="005A7C9E"/>
    <w:rsid w:val="005A7FCA"/>
    <w:rsid w:val="005B00A8"/>
    <w:rsid w:val="005B0254"/>
    <w:rsid w:val="005B133E"/>
    <w:rsid w:val="005B1813"/>
    <w:rsid w:val="005B1B26"/>
    <w:rsid w:val="005B1C17"/>
    <w:rsid w:val="005B1C71"/>
    <w:rsid w:val="005B2D03"/>
    <w:rsid w:val="005B2E27"/>
    <w:rsid w:val="005B3131"/>
    <w:rsid w:val="005B3B7A"/>
    <w:rsid w:val="005B3DD7"/>
    <w:rsid w:val="005B4205"/>
    <w:rsid w:val="005B47B9"/>
    <w:rsid w:val="005B48D2"/>
    <w:rsid w:val="005B6017"/>
    <w:rsid w:val="005B60F2"/>
    <w:rsid w:val="005B610E"/>
    <w:rsid w:val="005B6CAF"/>
    <w:rsid w:val="005B71E0"/>
    <w:rsid w:val="005B74A4"/>
    <w:rsid w:val="005B7E62"/>
    <w:rsid w:val="005C0812"/>
    <w:rsid w:val="005C0852"/>
    <w:rsid w:val="005C099E"/>
    <w:rsid w:val="005C0C01"/>
    <w:rsid w:val="005C14F8"/>
    <w:rsid w:val="005C176C"/>
    <w:rsid w:val="005C42F5"/>
    <w:rsid w:val="005C44F4"/>
    <w:rsid w:val="005C4A59"/>
    <w:rsid w:val="005C57F0"/>
    <w:rsid w:val="005C5AEA"/>
    <w:rsid w:val="005C5CBF"/>
    <w:rsid w:val="005C646B"/>
    <w:rsid w:val="005C65DF"/>
    <w:rsid w:val="005C74D2"/>
    <w:rsid w:val="005C7E06"/>
    <w:rsid w:val="005D055B"/>
    <w:rsid w:val="005D0C8F"/>
    <w:rsid w:val="005D2E43"/>
    <w:rsid w:val="005D3460"/>
    <w:rsid w:val="005D371C"/>
    <w:rsid w:val="005D3B88"/>
    <w:rsid w:val="005D3E74"/>
    <w:rsid w:val="005D45F5"/>
    <w:rsid w:val="005D5A4B"/>
    <w:rsid w:val="005D6394"/>
    <w:rsid w:val="005D7459"/>
    <w:rsid w:val="005E0C7C"/>
    <w:rsid w:val="005E152B"/>
    <w:rsid w:val="005E17E1"/>
    <w:rsid w:val="005E1EBA"/>
    <w:rsid w:val="005E2137"/>
    <w:rsid w:val="005E247F"/>
    <w:rsid w:val="005E25B4"/>
    <w:rsid w:val="005E268B"/>
    <w:rsid w:val="005E34B3"/>
    <w:rsid w:val="005E3A65"/>
    <w:rsid w:val="005E3D2D"/>
    <w:rsid w:val="005E3FA8"/>
    <w:rsid w:val="005E3FBA"/>
    <w:rsid w:val="005E41B8"/>
    <w:rsid w:val="005E441B"/>
    <w:rsid w:val="005E4A34"/>
    <w:rsid w:val="005E4DDC"/>
    <w:rsid w:val="005E4E2D"/>
    <w:rsid w:val="005E4E82"/>
    <w:rsid w:val="005E50B1"/>
    <w:rsid w:val="005E5856"/>
    <w:rsid w:val="005E5A63"/>
    <w:rsid w:val="005E5BF1"/>
    <w:rsid w:val="005E5CB3"/>
    <w:rsid w:val="005E63F7"/>
    <w:rsid w:val="005E682F"/>
    <w:rsid w:val="005E6B61"/>
    <w:rsid w:val="005E7285"/>
    <w:rsid w:val="005E7B53"/>
    <w:rsid w:val="005E7C94"/>
    <w:rsid w:val="005F07E4"/>
    <w:rsid w:val="005F18F8"/>
    <w:rsid w:val="005F1CC6"/>
    <w:rsid w:val="005F224A"/>
    <w:rsid w:val="005F2439"/>
    <w:rsid w:val="005F2B74"/>
    <w:rsid w:val="005F3FF4"/>
    <w:rsid w:val="005F4BD3"/>
    <w:rsid w:val="005F4CB4"/>
    <w:rsid w:val="005F4D2E"/>
    <w:rsid w:val="005F5092"/>
    <w:rsid w:val="005F5D43"/>
    <w:rsid w:val="005F5F16"/>
    <w:rsid w:val="005F7773"/>
    <w:rsid w:val="006008EE"/>
    <w:rsid w:val="006009D9"/>
    <w:rsid w:val="00600E18"/>
    <w:rsid w:val="006011C7"/>
    <w:rsid w:val="006011CB"/>
    <w:rsid w:val="006017CE"/>
    <w:rsid w:val="006019C6"/>
    <w:rsid w:val="00601E04"/>
    <w:rsid w:val="00601EA4"/>
    <w:rsid w:val="006020C2"/>
    <w:rsid w:val="006023DE"/>
    <w:rsid w:val="00602500"/>
    <w:rsid w:val="00602559"/>
    <w:rsid w:val="00602714"/>
    <w:rsid w:val="00602DD4"/>
    <w:rsid w:val="00603FF9"/>
    <w:rsid w:val="0060420F"/>
    <w:rsid w:val="00604758"/>
    <w:rsid w:val="00604F0A"/>
    <w:rsid w:val="00610290"/>
    <w:rsid w:val="006102FB"/>
    <w:rsid w:val="00610A75"/>
    <w:rsid w:val="0061109D"/>
    <w:rsid w:val="00612385"/>
    <w:rsid w:val="00613F5A"/>
    <w:rsid w:val="0061463B"/>
    <w:rsid w:val="00614738"/>
    <w:rsid w:val="00614CDE"/>
    <w:rsid w:val="0061543F"/>
    <w:rsid w:val="006154A4"/>
    <w:rsid w:val="00615AE0"/>
    <w:rsid w:val="00616347"/>
    <w:rsid w:val="00617F5A"/>
    <w:rsid w:val="0062001D"/>
    <w:rsid w:val="00620624"/>
    <w:rsid w:val="0062194E"/>
    <w:rsid w:val="00622140"/>
    <w:rsid w:val="006225C8"/>
    <w:rsid w:val="00622C75"/>
    <w:rsid w:val="0062391F"/>
    <w:rsid w:val="00623E38"/>
    <w:rsid w:val="00624584"/>
    <w:rsid w:val="0062702A"/>
    <w:rsid w:val="006274CE"/>
    <w:rsid w:val="006274D0"/>
    <w:rsid w:val="006278EA"/>
    <w:rsid w:val="00627950"/>
    <w:rsid w:val="00630096"/>
    <w:rsid w:val="006302E8"/>
    <w:rsid w:val="006304B3"/>
    <w:rsid w:val="00630CAE"/>
    <w:rsid w:val="00631259"/>
    <w:rsid w:val="006313F7"/>
    <w:rsid w:val="00631922"/>
    <w:rsid w:val="00631CBF"/>
    <w:rsid w:val="00632A9D"/>
    <w:rsid w:val="006330B5"/>
    <w:rsid w:val="0063387B"/>
    <w:rsid w:val="00633A7B"/>
    <w:rsid w:val="006349AC"/>
    <w:rsid w:val="00635141"/>
    <w:rsid w:val="00635EDB"/>
    <w:rsid w:val="0063627D"/>
    <w:rsid w:val="006362DF"/>
    <w:rsid w:val="0063666E"/>
    <w:rsid w:val="006366AC"/>
    <w:rsid w:val="00636A48"/>
    <w:rsid w:val="00636CD3"/>
    <w:rsid w:val="00637282"/>
    <w:rsid w:val="00640612"/>
    <w:rsid w:val="00640E1A"/>
    <w:rsid w:val="006410B8"/>
    <w:rsid w:val="006411CF"/>
    <w:rsid w:val="006413EF"/>
    <w:rsid w:val="0064227D"/>
    <w:rsid w:val="00642B1C"/>
    <w:rsid w:val="00642FB0"/>
    <w:rsid w:val="00643DEE"/>
    <w:rsid w:val="00644B48"/>
    <w:rsid w:val="0064505E"/>
    <w:rsid w:val="00645542"/>
    <w:rsid w:val="006459C8"/>
    <w:rsid w:val="006467F2"/>
    <w:rsid w:val="00647124"/>
    <w:rsid w:val="006479B4"/>
    <w:rsid w:val="00647B1B"/>
    <w:rsid w:val="00650172"/>
    <w:rsid w:val="0065125A"/>
    <w:rsid w:val="0065179F"/>
    <w:rsid w:val="00651AE0"/>
    <w:rsid w:val="00651E9B"/>
    <w:rsid w:val="0065233A"/>
    <w:rsid w:val="00652DF7"/>
    <w:rsid w:val="0065452D"/>
    <w:rsid w:val="00655952"/>
    <w:rsid w:val="00656031"/>
    <w:rsid w:val="006564B9"/>
    <w:rsid w:val="006567D8"/>
    <w:rsid w:val="006568BB"/>
    <w:rsid w:val="00656CD5"/>
    <w:rsid w:val="00657593"/>
    <w:rsid w:val="0066102F"/>
    <w:rsid w:val="00661102"/>
    <w:rsid w:val="00661193"/>
    <w:rsid w:val="00661319"/>
    <w:rsid w:val="00661512"/>
    <w:rsid w:val="006616DE"/>
    <w:rsid w:val="006629A8"/>
    <w:rsid w:val="00662B04"/>
    <w:rsid w:val="006630CF"/>
    <w:rsid w:val="0066343A"/>
    <w:rsid w:val="006636BD"/>
    <w:rsid w:val="0066387C"/>
    <w:rsid w:val="00663B7A"/>
    <w:rsid w:val="00663BF7"/>
    <w:rsid w:val="0066437F"/>
    <w:rsid w:val="00664FF9"/>
    <w:rsid w:val="00665A1E"/>
    <w:rsid w:val="00665DC9"/>
    <w:rsid w:val="00665FC0"/>
    <w:rsid w:val="006707C9"/>
    <w:rsid w:val="006709F6"/>
    <w:rsid w:val="00670C95"/>
    <w:rsid w:val="0067161D"/>
    <w:rsid w:val="0067177B"/>
    <w:rsid w:val="0067194E"/>
    <w:rsid w:val="00671C7C"/>
    <w:rsid w:val="00671D58"/>
    <w:rsid w:val="0067212C"/>
    <w:rsid w:val="00672267"/>
    <w:rsid w:val="00673349"/>
    <w:rsid w:val="00673593"/>
    <w:rsid w:val="00673613"/>
    <w:rsid w:val="00676187"/>
    <w:rsid w:val="006762A2"/>
    <w:rsid w:val="00676415"/>
    <w:rsid w:val="0067769B"/>
    <w:rsid w:val="0067785D"/>
    <w:rsid w:val="00680027"/>
    <w:rsid w:val="006800B7"/>
    <w:rsid w:val="0068050E"/>
    <w:rsid w:val="006810DE"/>
    <w:rsid w:val="00681259"/>
    <w:rsid w:val="00681FB1"/>
    <w:rsid w:val="006827AB"/>
    <w:rsid w:val="00682AF2"/>
    <w:rsid w:val="006837C1"/>
    <w:rsid w:val="006838DC"/>
    <w:rsid w:val="00683C03"/>
    <w:rsid w:val="00684403"/>
    <w:rsid w:val="0068473B"/>
    <w:rsid w:val="006848EC"/>
    <w:rsid w:val="00685382"/>
    <w:rsid w:val="00685D82"/>
    <w:rsid w:val="00686049"/>
    <w:rsid w:val="006862A2"/>
    <w:rsid w:val="00686C09"/>
    <w:rsid w:val="006871B0"/>
    <w:rsid w:val="0069003E"/>
    <w:rsid w:val="006904C2"/>
    <w:rsid w:val="00691439"/>
    <w:rsid w:val="006915CC"/>
    <w:rsid w:val="006917D7"/>
    <w:rsid w:val="00691932"/>
    <w:rsid w:val="00691ABB"/>
    <w:rsid w:val="00691E41"/>
    <w:rsid w:val="006925CE"/>
    <w:rsid w:val="00692C8C"/>
    <w:rsid w:val="006933A2"/>
    <w:rsid w:val="006944BD"/>
    <w:rsid w:val="00694714"/>
    <w:rsid w:val="0069471C"/>
    <w:rsid w:val="00694EEB"/>
    <w:rsid w:val="00695182"/>
    <w:rsid w:val="006958E4"/>
    <w:rsid w:val="00695B5A"/>
    <w:rsid w:val="006970CE"/>
    <w:rsid w:val="00697259"/>
    <w:rsid w:val="00697639"/>
    <w:rsid w:val="006A115F"/>
    <w:rsid w:val="006A1393"/>
    <w:rsid w:val="006A1882"/>
    <w:rsid w:val="006A212E"/>
    <w:rsid w:val="006A245A"/>
    <w:rsid w:val="006A24EA"/>
    <w:rsid w:val="006A2A8A"/>
    <w:rsid w:val="006A2E73"/>
    <w:rsid w:val="006A300C"/>
    <w:rsid w:val="006A3340"/>
    <w:rsid w:val="006A36D4"/>
    <w:rsid w:val="006A4488"/>
    <w:rsid w:val="006A48F0"/>
    <w:rsid w:val="006A4C8D"/>
    <w:rsid w:val="006A4CF6"/>
    <w:rsid w:val="006A52E2"/>
    <w:rsid w:val="006A5D4F"/>
    <w:rsid w:val="006A65FA"/>
    <w:rsid w:val="006A6DEB"/>
    <w:rsid w:val="006A79C9"/>
    <w:rsid w:val="006A79ED"/>
    <w:rsid w:val="006B0EB2"/>
    <w:rsid w:val="006B0F9F"/>
    <w:rsid w:val="006B1771"/>
    <w:rsid w:val="006B247A"/>
    <w:rsid w:val="006B2748"/>
    <w:rsid w:val="006B2F84"/>
    <w:rsid w:val="006B323D"/>
    <w:rsid w:val="006B444A"/>
    <w:rsid w:val="006B465F"/>
    <w:rsid w:val="006B499A"/>
    <w:rsid w:val="006B52F2"/>
    <w:rsid w:val="006B5A81"/>
    <w:rsid w:val="006B5E08"/>
    <w:rsid w:val="006B63B4"/>
    <w:rsid w:val="006B6CA0"/>
    <w:rsid w:val="006B77DB"/>
    <w:rsid w:val="006C06A1"/>
    <w:rsid w:val="006C0D50"/>
    <w:rsid w:val="006C0F22"/>
    <w:rsid w:val="006C13B1"/>
    <w:rsid w:val="006C197C"/>
    <w:rsid w:val="006C1B92"/>
    <w:rsid w:val="006C22C9"/>
    <w:rsid w:val="006C25B8"/>
    <w:rsid w:val="006C3177"/>
    <w:rsid w:val="006C4176"/>
    <w:rsid w:val="006C421D"/>
    <w:rsid w:val="006C4997"/>
    <w:rsid w:val="006C6483"/>
    <w:rsid w:val="006C65D5"/>
    <w:rsid w:val="006C66EF"/>
    <w:rsid w:val="006C7C26"/>
    <w:rsid w:val="006C7E59"/>
    <w:rsid w:val="006D0179"/>
    <w:rsid w:val="006D021C"/>
    <w:rsid w:val="006D13F1"/>
    <w:rsid w:val="006D1B88"/>
    <w:rsid w:val="006D1F81"/>
    <w:rsid w:val="006D21A4"/>
    <w:rsid w:val="006D21EB"/>
    <w:rsid w:val="006D2395"/>
    <w:rsid w:val="006D2617"/>
    <w:rsid w:val="006D2D62"/>
    <w:rsid w:val="006D33FF"/>
    <w:rsid w:val="006D38E7"/>
    <w:rsid w:val="006D3B2A"/>
    <w:rsid w:val="006D4125"/>
    <w:rsid w:val="006D494B"/>
    <w:rsid w:val="006D51F9"/>
    <w:rsid w:val="006D5348"/>
    <w:rsid w:val="006D56BE"/>
    <w:rsid w:val="006D6404"/>
    <w:rsid w:val="006D6A87"/>
    <w:rsid w:val="006D6B00"/>
    <w:rsid w:val="006D6BB2"/>
    <w:rsid w:val="006E1252"/>
    <w:rsid w:val="006E17C3"/>
    <w:rsid w:val="006E17FA"/>
    <w:rsid w:val="006E19C8"/>
    <w:rsid w:val="006E2C22"/>
    <w:rsid w:val="006E2E98"/>
    <w:rsid w:val="006E30F5"/>
    <w:rsid w:val="006E370B"/>
    <w:rsid w:val="006E3725"/>
    <w:rsid w:val="006E42C4"/>
    <w:rsid w:val="006E4A05"/>
    <w:rsid w:val="006E4A6D"/>
    <w:rsid w:val="006E5146"/>
    <w:rsid w:val="006E58FA"/>
    <w:rsid w:val="006E5BA7"/>
    <w:rsid w:val="006E5E23"/>
    <w:rsid w:val="006E690C"/>
    <w:rsid w:val="006F08C9"/>
    <w:rsid w:val="006F10FE"/>
    <w:rsid w:val="006F14C6"/>
    <w:rsid w:val="006F1E35"/>
    <w:rsid w:val="006F1FCC"/>
    <w:rsid w:val="006F44AD"/>
    <w:rsid w:val="006F4CF2"/>
    <w:rsid w:val="006F501B"/>
    <w:rsid w:val="006F5814"/>
    <w:rsid w:val="006F60DF"/>
    <w:rsid w:val="006F662C"/>
    <w:rsid w:val="006F7435"/>
    <w:rsid w:val="006F796F"/>
    <w:rsid w:val="006F79A8"/>
    <w:rsid w:val="00700AA3"/>
    <w:rsid w:val="00701C37"/>
    <w:rsid w:val="0070227B"/>
    <w:rsid w:val="007025BD"/>
    <w:rsid w:val="00702709"/>
    <w:rsid w:val="00703471"/>
    <w:rsid w:val="00703A36"/>
    <w:rsid w:val="00704048"/>
    <w:rsid w:val="00704604"/>
    <w:rsid w:val="007053D5"/>
    <w:rsid w:val="00705795"/>
    <w:rsid w:val="0070596C"/>
    <w:rsid w:val="00705FBA"/>
    <w:rsid w:val="00705FE1"/>
    <w:rsid w:val="007063C3"/>
    <w:rsid w:val="00706959"/>
    <w:rsid w:val="00706F16"/>
    <w:rsid w:val="0071168E"/>
    <w:rsid w:val="00711E73"/>
    <w:rsid w:val="00711EF4"/>
    <w:rsid w:val="007123B4"/>
    <w:rsid w:val="00712556"/>
    <w:rsid w:val="00712743"/>
    <w:rsid w:val="00712851"/>
    <w:rsid w:val="00712F34"/>
    <w:rsid w:val="0071322A"/>
    <w:rsid w:val="007140B8"/>
    <w:rsid w:val="007142BA"/>
    <w:rsid w:val="00714585"/>
    <w:rsid w:val="00714823"/>
    <w:rsid w:val="00714853"/>
    <w:rsid w:val="007153AE"/>
    <w:rsid w:val="007157A7"/>
    <w:rsid w:val="00715806"/>
    <w:rsid w:val="00716B3C"/>
    <w:rsid w:val="00717197"/>
    <w:rsid w:val="0071722A"/>
    <w:rsid w:val="0071789F"/>
    <w:rsid w:val="00717C23"/>
    <w:rsid w:val="00717DB6"/>
    <w:rsid w:val="00720B61"/>
    <w:rsid w:val="00722349"/>
    <w:rsid w:val="007223A4"/>
    <w:rsid w:val="00722F4B"/>
    <w:rsid w:val="007235EC"/>
    <w:rsid w:val="00723A7A"/>
    <w:rsid w:val="00724691"/>
    <w:rsid w:val="00724BE6"/>
    <w:rsid w:val="00725606"/>
    <w:rsid w:val="007260D0"/>
    <w:rsid w:val="00726AC2"/>
    <w:rsid w:val="00726E9A"/>
    <w:rsid w:val="00730088"/>
    <w:rsid w:val="00730EB3"/>
    <w:rsid w:val="00730F94"/>
    <w:rsid w:val="0073136C"/>
    <w:rsid w:val="0073166C"/>
    <w:rsid w:val="00731C6F"/>
    <w:rsid w:val="00732594"/>
    <w:rsid w:val="007327A6"/>
    <w:rsid w:val="00732B38"/>
    <w:rsid w:val="00732EC1"/>
    <w:rsid w:val="007332C9"/>
    <w:rsid w:val="0073338B"/>
    <w:rsid w:val="007333F6"/>
    <w:rsid w:val="007335E4"/>
    <w:rsid w:val="007337F8"/>
    <w:rsid w:val="00733AE7"/>
    <w:rsid w:val="00733B3A"/>
    <w:rsid w:val="007344E9"/>
    <w:rsid w:val="007347D5"/>
    <w:rsid w:val="00734CFF"/>
    <w:rsid w:val="0073520D"/>
    <w:rsid w:val="007352A6"/>
    <w:rsid w:val="007353B3"/>
    <w:rsid w:val="007354D9"/>
    <w:rsid w:val="0073595F"/>
    <w:rsid w:val="00735DDD"/>
    <w:rsid w:val="00736701"/>
    <w:rsid w:val="00736C98"/>
    <w:rsid w:val="00736DE3"/>
    <w:rsid w:val="007372DF"/>
    <w:rsid w:val="007379DC"/>
    <w:rsid w:val="00737BA9"/>
    <w:rsid w:val="00740175"/>
    <w:rsid w:val="00740626"/>
    <w:rsid w:val="007406AE"/>
    <w:rsid w:val="00740F9F"/>
    <w:rsid w:val="0074127E"/>
    <w:rsid w:val="00742331"/>
    <w:rsid w:val="00742FE7"/>
    <w:rsid w:val="007458A9"/>
    <w:rsid w:val="00745A17"/>
    <w:rsid w:val="00745DAE"/>
    <w:rsid w:val="00745FA1"/>
    <w:rsid w:val="007462F0"/>
    <w:rsid w:val="00747222"/>
    <w:rsid w:val="007476D1"/>
    <w:rsid w:val="0074777A"/>
    <w:rsid w:val="00750275"/>
    <w:rsid w:val="00750898"/>
    <w:rsid w:val="007508E9"/>
    <w:rsid w:val="00750B09"/>
    <w:rsid w:val="0075191C"/>
    <w:rsid w:val="00751E2F"/>
    <w:rsid w:val="0075224B"/>
    <w:rsid w:val="00753421"/>
    <w:rsid w:val="0075371E"/>
    <w:rsid w:val="0075374E"/>
    <w:rsid w:val="00753859"/>
    <w:rsid w:val="007539E5"/>
    <w:rsid w:val="00753B59"/>
    <w:rsid w:val="007543B7"/>
    <w:rsid w:val="00754D30"/>
    <w:rsid w:val="00755402"/>
    <w:rsid w:val="007559C5"/>
    <w:rsid w:val="00756DD4"/>
    <w:rsid w:val="00757264"/>
    <w:rsid w:val="007574D9"/>
    <w:rsid w:val="00757A82"/>
    <w:rsid w:val="0076006A"/>
    <w:rsid w:val="007606B5"/>
    <w:rsid w:val="007617EB"/>
    <w:rsid w:val="00761D7D"/>
    <w:rsid w:val="0076464C"/>
    <w:rsid w:val="0076501D"/>
    <w:rsid w:val="00765F4A"/>
    <w:rsid w:val="007661D1"/>
    <w:rsid w:val="0077072B"/>
    <w:rsid w:val="00770A8A"/>
    <w:rsid w:val="00770FE3"/>
    <w:rsid w:val="007710B5"/>
    <w:rsid w:val="007710D2"/>
    <w:rsid w:val="0077113B"/>
    <w:rsid w:val="0077129D"/>
    <w:rsid w:val="00771A1E"/>
    <w:rsid w:val="00771D05"/>
    <w:rsid w:val="007721A5"/>
    <w:rsid w:val="007724D5"/>
    <w:rsid w:val="00772858"/>
    <w:rsid w:val="00772907"/>
    <w:rsid w:val="00773559"/>
    <w:rsid w:val="00773B4A"/>
    <w:rsid w:val="0077412C"/>
    <w:rsid w:val="007744FB"/>
    <w:rsid w:val="007748C4"/>
    <w:rsid w:val="00775976"/>
    <w:rsid w:val="007778F9"/>
    <w:rsid w:val="00777FDD"/>
    <w:rsid w:val="00781224"/>
    <w:rsid w:val="0078127A"/>
    <w:rsid w:val="00781940"/>
    <w:rsid w:val="00781A6D"/>
    <w:rsid w:val="00782B14"/>
    <w:rsid w:val="00782EA9"/>
    <w:rsid w:val="00782FE4"/>
    <w:rsid w:val="007839AA"/>
    <w:rsid w:val="00783AF2"/>
    <w:rsid w:val="00783D88"/>
    <w:rsid w:val="00785686"/>
    <w:rsid w:val="00785827"/>
    <w:rsid w:val="0078597D"/>
    <w:rsid w:val="0078654B"/>
    <w:rsid w:val="007867CA"/>
    <w:rsid w:val="00786962"/>
    <w:rsid w:val="00786D11"/>
    <w:rsid w:val="00786DD3"/>
    <w:rsid w:val="007872CF"/>
    <w:rsid w:val="0078757F"/>
    <w:rsid w:val="0078789E"/>
    <w:rsid w:val="00787A4C"/>
    <w:rsid w:val="00787E46"/>
    <w:rsid w:val="0079042E"/>
    <w:rsid w:val="00790992"/>
    <w:rsid w:val="007934A9"/>
    <w:rsid w:val="007939A9"/>
    <w:rsid w:val="007939C8"/>
    <w:rsid w:val="00793BA7"/>
    <w:rsid w:val="00793C13"/>
    <w:rsid w:val="00793CFE"/>
    <w:rsid w:val="00795D8C"/>
    <w:rsid w:val="00795E26"/>
    <w:rsid w:val="00795ED2"/>
    <w:rsid w:val="00795EEF"/>
    <w:rsid w:val="00796E36"/>
    <w:rsid w:val="00797F68"/>
    <w:rsid w:val="007A0E43"/>
    <w:rsid w:val="007A0EAC"/>
    <w:rsid w:val="007A1224"/>
    <w:rsid w:val="007A127A"/>
    <w:rsid w:val="007A2351"/>
    <w:rsid w:val="007A238A"/>
    <w:rsid w:val="007A2B16"/>
    <w:rsid w:val="007A37FA"/>
    <w:rsid w:val="007A4A7E"/>
    <w:rsid w:val="007A4D99"/>
    <w:rsid w:val="007A558F"/>
    <w:rsid w:val="007A581C"/>
    <w:rsid w:val="007A5897"/>
    <w:rsid w:val="007A6609"/>
    <w:rsid w:val="007A6A52"/>
    <w:rsid w:val="007A6A98"/>
    <w:rsid w:val="007A7E96"/>
    <w:rsid w:val="007B072D"/>
    <w:rsid w:val="007B0E18"/>
    <w:rsid w:val="007B0F6B"/>
    <w:rsid w:val="007B1109"/>
    <w:rsid w:val="007B1259"/>
    <w:rsid w:val="007B2085"/>
    <w:rsid w:val="007B2848"/>
    <w:rsid w:val="007B3511"/>
    <w:rsid w:val="007B4B7B"/>
    <w:rsid w:val="007B553E"/>
    <w:rsid w:val="007B5EA9"/>
    <w:rsid w:val="007B658C"/>
    <w:rsid w:val="007B6B53"/>
    <w:rsid w:val="007B7A49"/>
    <w:rsid w:val="007B7B73"/>
    <w:rsid w:val="007C00D8"/>
    <w:rsid w:val="007C074A"/>
    <w:rsid w:val="007C1232"/>
    <w:rsid w:val="007C252A"/>
    <w:rsid w:val="007C26AC"/>
    <w:rsid w:val="007C2CED"/>
    <w:rsid w:val="007C334C"/>
    <w:rsid w:val="007C3480"/>
    <w:rsid w:val="007C450D"/>
    <w:rsid w:val="007C4C64"/>
    <w:rsid w:val="007C600E"/>
    <w:rsid w:val="007C6743"/>
    <w:rsid w:val="007C6992"/>
    <w:rsid w:val="007C7BC2"/>
    <w:rsid w:val="007D0936"/>
    <w:rsid w:val="007D0B11"/>
    <w:rsid w:val="007D0B9B"/>
    <w:rsid w:val="007D16D6"/>
    <w:rsid w:val="007D2659"/>
    <w:rsid w:val="007D266E"/>
    <w:rsid w:val="007D3166"/>
    <w:rsid w:val="007D3574"/>
    <w:rsid w:val="007D3746"/>
    <w:rsid w:val="007D3F27"/>
    <w:rsid w:val="007D4491"/>
    <w:rsid w:val="007D5285"/>
    <w:rsid w:val="007D52C1"/>
    <w:rsid w:val="007D5340"/>
    <w:rsid w:val="007D53D0"/>
    <w:rsid w:val="007D5982"/>
    <w:rsid w:val="007D6AA4"/>
    <w:rsid w:val="007D6C4F"/>
    <w:rsid w:val="007E0DF4"/>
    <w:rsid w:val="007E12CA"/>
    <w:rsid w:val="007E1E3A"/>
    <w:rsid w:val="007E20B7"/>
    <w:rsid w:val="007E29EA"/>
    <w:rsid w:val="007E2CCC"/>
    <w:rsid w:val="007E2DFF"/>
    <w:rsid w:val="007E31EC"/>
    <w:rsid w:val="007E3408"/>
    <w:rsid w:val="007E4AAB"/>
    <w:rsid w:val="007E4F25"/>
    <w:rsid w:val="007E5153"/>
    <w:rsid w:val="007E51ED"/>
    <w:rsid w:val="007E57B7"/>
    <w:rsid w:val="007E5FE0"/>
    <w:rsid w:val="007E64A5"/>
    <w:rsid w:val="007E6D31"/>
    <w:rsid w:val="007E6EA8"/>
    <w:rsid w:val="007E7239"/>
    <w:rsid w:val="007F04EB"/>
    <w:rsid w:val="007F106D"/>
    <w:rsid w:val="007F1153"/>
    <w:rsid w:val="007F1575"/>
    <w:rsid w:val="007F2391"/>
    <w:rsid w:val="007F28B0"/>
    <w:rsid w:val="007F3965"/>
    <w:rsid w:val="007F3BEA"/>
    <w:rsid w:val="007F3C8F"/>
    <w:rsid w:val="007F408C"/>
    <w:rsid w:val="007F4E12"/>
    <w:rsid w:val="007F58B2"/>
    <w:rsid w:val="007F5E91"/>
    <w:rsid w:val="007F644C"/>
    <w:rsid w:val="007F6603"/>
    <w:rsid w:val="007F687C"/>
    <w:rsid w:val="007F7E51"/>
    <w:rsid w:val="00801762"/>
    <w:rsid w:val="00801B00"/>
    <w:rsid w:val="0080232A"/>
    <w:rsid w:val="0080237C"/>
    <w:rsid w:val="00802848"/>
    <w:rsid w:val="00802988"/>
    <w:rsid w:val="0080316D"/>
    <w:rsid w:val="008034D6"/>
    <w:rsid w:val="00803DB7"/>
    <w:rsid w:val="00804F63"/>
    <w:rsid w:val="00805382"/>
    <w:rsid w:val="00805AF5"/>
    <w:rsid w:val="008061A1"/>
    <w:rsid w:val="00806DD8"/>
    <w:rsid w:val="00806E0D"/>
    <w:rsid w:val="00807292"/>
    <w:rsid w:val="0080797A"/>
    <w:rsid w:val="00807B0D"/>
    <w:rsid w:val="00811AFA"/>
    <w:rsid w:val="00812348"/>
    <w:rsid w:val="00813225"/>
    <w:rsid w:val="00813DB2"/>
    <w:rsid w:val="0081421C"/>
    <w:rsid w:val="008142DA"/>
    <w:rsid w:val="00815200"/>
    <w:rsid w:val="008157B4"/>
    <w:rsid w:val="00815AB0"/>
    <w:rsid w:val="00815B68"/>
    <w:rsid w:val="00815BC3"/>
    <w:rsid w:val="00816F21"/>
    <w:rsid w:val="00817004"/>
    <w:rsid w:val="0081750F"/>
    <w:rsid w:val="00820285"/>
    <w:rsid w:val="008202DA"/>
    <w:rsid w:val="0082070B"/>
    <w:rsid w:val="00820E08"/>
    <w:rsid w:val="00821123"/>
    <w:rsid w:val="00821610"/>
    <w:rsid w:val="00822381"/>
    <w:rsid w:val="00822B2D"/>
    <w:rsid w:val="00822E4D"/>
    <w:rsid w:val="00823791"/>
    <w:rsid w:val="008237C0"/>
    <w:rsid w:val="008240A1"/>
    <w:rsid w:val="008245A2"/>
    <w:rsid w:val="0082460D"/>
    <w:rsid w:val="0082492E"/>
    <w:rsid w:val="008249D0"/>
    <w:rsid w:val="00825110"/>
    <w:rsid w:val="008253C3"/>
    <w:rsid w:val="0082572E"/>
    <w:rsid w:val="00825DD4"/>
    <w:rsid w:val="008262C4"/>
    <w:rsid w:val="0082682F"/>
    <w:rsid w:val="00827667"/>
    <w:rsid w:val="0082794D"/>
    <w:rsid w:val="00827C8A"/>
    <w:rsid w:val="00827D34"/>
    <w:rsid w:val="00830B73"/>
    <w:rsid w:val="00830CD3"/>
    <w:rsid w:val="00830E30"/>
    <w:rsid w:val="008314A5"/>
    <w:rsid w:val="0083155D"/>
    <w:rsid w:val="00832443"/>
    <w:rsid w:val="00833C21"/>
    <w:rsid w:val="00833CBB"/>
    <w:rsid w:val="00833CDA"/>
    <w:rsid w:val="00834086"/>
    <w:rsid w:val="00834E81"/>
    <w:rsid w:val="008352A6"/>
    <w:rsid w:val="00835E19"/>
    <w:rsid w:val="008367B7"/>
    <w:rsid w:val="00836D78"/>
    <w:rsid w:val="008375D6"/>
    <w:rsid w:val="008402B4"/>
    <w:rsid w:val="0084089F"/>
    <w:rsid w:val="008408FA"/>
    <w:rsid w:val="00840C38"/>
    <w:rsid w:val="008415A0"/>
    <w:rsid w:val="00842299"/>
    <w:rsid w:val="0084357A"/>
    <w:rsid w:val="00843A19"/>
    <w:rsid w:val="00843C4A"/>
    <w:rsid w:val="00843C81"/>
    <w:rsid w:val="00843E9D"/>
    <w:rsid w:val="00843FBE"/>
    <w:rsid w:val="008442DB"/>
    <w:rsid w:val="00844620"/>
    <w:rsid w:val="00845D4E"/>
    <w:rsid w:val="00846115"/>
    <w:rsid w:val="0084614D"/>
    <w:rsid w:val="0084676E"/>
    <w:rsid w:val="00846EDD"/>
    <w:rsid w:val="008470A9"/>
    <w:rsid w:val="008475B8"/>
    <w:rsid w:val="0084777C"/>
    <w:rsid w:val="0084786B"/>
    <w:rsid w:val="008500C7"/>
    <w:rsid w:val="00850DC7"/>
    <w:rsid w:val="00850E55"/>
    <w:rsid w:val="0085108B"/>
    <w:rsid w:val="0085110E"/>
    <w:rsid w:val="008517B8"/>
    <w:rsid w:val="0085186E"/>
    <w:rsid w:val="00853081"/>
    <w:rsid w:val="00853103"/>
    <w:rsid w:val="0085318D"/>
    <w:rsid w:val="0085364B"/>
    <w:rsid w:val="00853CD8"/>
    <w:rsid w:val="00853D6A"/>
    <w:rsid w:val="00854702"/>
    <w:rsid w:val="00854A40"/>
    <w:rsid w:val="00854BDC"/>
    <w:rsid w:val="008553CF"/>
    <w:rsid w:val="0085544D"/>
    <w:rsid w:val="00855474"/>
    <w:rsid w:val="00855D29"/>
    <w:rsid w:val="00856E27"/>
    <w:rsid w:val="00857559"/>
    <w:rsid w:val="008577CC"/>
    <w:rsid w:val="00860211"/>
    <w:rsid w:val="00860A5D"/>
    <w:rsid w:val="00860AD4"/>
    <w:rsid w:val="00860C2E"/>
    <w:rsid w:val="00860D1E"/>
    <w:rsid w:val="008612AC"/>
    <w:rsid w:val="008619C0"/>
    <w:rsid w:val="00862748"/>
    <w:rsid w:val="00862EBF"/>
    <w:rsid w:val="00863615"/>
    <w:rsid w:val="00863687"/>
    <w:rsid w:val="00863AFD"/>
    <w:rsid w:val="00863BB1"/>
    <w:rsid w:val="008642AA"/>
    <w:rsid w:val="00864514"/>
    <w:rsid w:val="00864E51"/>
    <w:rsid w:val="008652B7"/>
    <w:rsid w:val="00865446"/>
    <w:rsid w:val="008662E5"/>
    <w:rsid w:val="00866993"/>
    <w:rsid w:val="00867351"/>
    <w:rsid w:val="008673FC"/>
    <w:rsid w:val="0086740D"/>
    <w:rsid w:val="0086788B"/>
    <w:rsid w:val="00867E55"/>
    <w:rsid w:val="00870C2B"/>
    <w:rsid w:val="00870FB6"/>
    <w:rsid w:val="0087207E"/>
    <w:rsid w:val="00872ED8"/>
    <w:rsid w:val="008731BE"/>
    <w:rsid w:val="00873310"/>
    <w:rsid w:val="00873AC0"/>
    <w:rsid w:val="00874366"/>
    <w:rsid w:val="008747C7"/>
    <w:rsid w:val="00875458"/>
    <w:rsid w:val="008755EE"/>
    <w:rsid w:val="00875E2D"/>
    <w:rsid w:val="00876169"/>
    <w:rsid w:val="008762D8"/>
    <w:rsid w:val="0087662B"/>
    <w:rsid w:val="00876A3F"/>
    <w:rsid w:val="00876F5C"/>
    <w:rsid w:val="00876F8C"/>
    <w:rsid w:val="008776BD"/>
    <w:rsid w:val="008778A8"/>
    <w:rsid w:val="008806A7"/>
    <w:rsid w:val="00880760"/>
    <w:rsid w:val="00880A6F"/>
    <w:rsid w:val="008813A4"/>
    <w:rsid w:val="008816A8"/>
    <w:rsid w:val="0088198F"/>
    <w:rsid w:val="00881B3A"/>
    <w:rsid w:val="008821D9"/>
    <w:rsid w:val="0088245E"/>
    <w:rsid w:val="00882BE3"/>
    <w:rsid w:val="00882F28"/>
    <w:rsid w:val="00883321"/>
    <w:rsid w:val="008840EE"/>
    <w:rsid w:val="00884411"/>
    <w:rsid w:val="008852EB"/>
    <w:rsid w:val="0088536C"/>
    <w:rsid w:val="0088538E"/>
    <w:rsid w:val="00885EF5"/>
    <w:rsid w:val="0088719C"/>
    <w:rsid w:val="0088761A"/>
    <w:rsid w:val="00887A0C"/>
    <w:rsid w:val="00887E2F"/>
    <w:rsid w:val="00887F96"/>
    <w:rsid w:val="008905E3"/>
    <w:rsid w:val="00890888"/>
    <w:rsid w:val="00891282"/>
    <w:rsid w:val="00891B07"/>
    <w:rsid w:val="00892522"/>
    <w:rsid w:val="008927D2"/>
    <w:rsid w:val="00892A49"/>
    <w:rsid w:val="008939D0"/>
    <w:rsid w:val="00893BBF"/>
    <w:rsid w:val="008945FB"/>
    <w:rsid w:val="008957F8"/>
    <w:rsid w:val="00895875"/>
    <w:rsid w:val="00895996"/>
    <w:rsid w:val="00896FCA"/>
    <w:rsid w:val="00897035"/>
    <w:rsid w:val="00897443"/>
    <w:rsid w:val="00897631"/>
    <w:rsid w:val="0089767F"/>
    <w:rsid w:val="008978FB"/>
    <w:rsid w:val="008979DF"/>
    <w:rsid w:val="00897C2E"/>
    <w:rsid w:val="008A0F02"/>
    <w:rsid w:val="008A0F4C"/>
    <w:rsid w:val="008A10E7"/>
    <w:rsid w:val="008A11DA"/>
    <w:rsid w:val="008A16C4"/>
    <w:rsid w:val="008A3194"/>
    <w:rsid w:val="008A31A2"/>
    <w:rsid w:val="008A40B4"/>
    <w:rsid w:val="008A4974"/>
    <w:rsid w:val="008A5579"/>
    <w:rsid w:val="008A5A63"/>
    <w:rsid w:val="008A5AD5"/>
    <w:rsid w:val="008A692A"/>
    <w:rsid w:val="008A7081"/>
    <w:rsid w:val="008A778E"/>
    <w:rsid w:val="008A7BED"/>
    <w:rsid w:val="008B02CE"/>
    <w:rsid w:val="008B055D"/>
    <w:rsid w:val="008B0CF7"/>
    <w:rsid w:val="008B1054"/>
    <w:rsid w:val="008B10D3"/>
    <w:rsid w:val="008B120A"/>
    <w:rsid w:val="008B138C"/>
    <w:rsid w:val="008B1589"/>
    <w:rsid w:val="008B1B55"/>
    <w:rsid w:val="008B3D62"/>
    <w:rsid w:val="008B3FFD"/>
    <w:rsid w:val="008B45D3"/>
    <w:rsid w:val="008B4C89"/>
    <w:rsid w:val="008B5006"/>
    <w:rsid w:val="008B540F"/>
    <w:rsid w:val="008B58E4"/>
    <w:rsid w:val="008B74DD"/>
    <w:rsid w:val="008C0875"/>
    <w:rsid w:val="008C0AD1"/>
    <w:rsid w:val="008C0F0E"/>
    <w:rsid w:val="008C1077"/>
    <w:rsid w:val="008C136B"/>
    <w:rsid w:val="008C19C7"/>
    <w:rsid w:val="008C341B"/>
    <w:rsid w:val="008C3DC4"/>
    <w:rsid w:val="008C4272"/>
    <w:rsid w:val="008C479E"/>
    <w:rsid w:val="008C4B79"/>
    <w:rsid w:val="008C5502"/>
    <w:rsid w:val="008C59B4"/>
    <w:rsid w:val="008C5D9D"/>
    <w:rsid w:val="008C6556"/>
    <w:rsid w:val="008C6561"/>
    <w:rsid w:val="008C6ACC"/>
    <w:rsid w:val="008C6ECE"/>
    <w:rsid w:val="008C72B5"/>
    <w:rsid w:val="008C7DBE"/>
    <w:rsid w:val="008D04A7"/>
    <w:rsid w:val="008D07C8"/>
    <w:rsid w:val="008D10FD"/>
    <w:rsid w:val="008D122F"/>
    <w:rsid w:val="008D18AD"/>
    <w:rsid w:val="008D2180"/>
    <w:rsid w:val="008D25BD"/>
    <w:rsid w:val="008D2761"/>
    <w:rsid w:val="008D2C38"/>
    <w:rsid w:val="008D2D8C"/>
    <w:rsid w:val="008D2FFC"/>
    <w:rsid w:val="008D3359"/>
    <w:rsid w:val="008D3625"/>
    <w:rsid w:val="008D36D1"/>
    <w:rsid w:val="008D3B19"/>
    <w:rsid w:val="008D3E11"/>
    <w:rsid w:val="008D4D63"/>
    <w:rsid w:val="008D4E5E"/>
    <w:rsid w:val="008D5EF0"/>
    <w:rsid w:val="008D5F60"/>
    <w:rsid w:val="008D6EDA"/>
    <w:rsid w:val="008D727F"/>
    <w:rsid w:val="008E002B"/>
    <w:rsid w:val="008E026A"/>
    <w:rsid w:val="008E1805"/>
    <w:rsid w:val="008E266B"/>
    <w:rsid w:val="008E31E1"/>
    <w:rsid w:val="008E32CD"/>
    <w:rsid w:val="008E3514"/>
    <w:rsid w:val="008E4C6F"/>
    <w:rsid w:val="008E5021"/>
    <w:rsid w:val="008E50C5"/>
    <w:rsid w:val="008E542B"/>
    <w:rsid w:val="008E635C"/>
    <w:rsid w:val="008E6A5B"/>
    <w:rsid w:val="008E6B9D"/>
    <w:rsid w:val="008E6E1E"/>
    <w:rsid w:val="008E7063"/>
    <w:rsid w:val="008E7413"/>
    <w:rsid w:val="008E74FE"/>
    <w:rsid w:val="008E779B"/>
    <w:rsid w:val="008E7802"/>
    <w:rsid w:val="008F0086"/>
    <w:rsid w:val="008F00E0"/>
    <w:rsid w:val="008F0210"/>
    <w:rsid w:val="008F13B8"/>
    <w:rsid w:val="008F14AD"/>
    <w:rsid w:val="008F1643"/>
    <w:rsid w:val="008F1711"/>
    <w:rsid w:val="008F209C"/>
    <w:rsid w:val="008F2600"/>
    <w:rsid w:val="008F3959"/>
    <w:rsid w:val="008F40A6"/>
    <w:rsid w:val="008F46C8"/>
    <w:rsid w:val="008F4C11"/>
    <w:rsid w:val="008F4CBB"/>
    <w:rsid w:val="008F52D2"/>
    <w:rsid w:val="008F563C"/>
    <w:rsid w:val="008F5D52"/>
    <w:rsid w:val="008F6210"/>
    <w:rsid w:val="009003C2"/>
    <w:rsid w:val="00900A57"/>
    <w:rsid w:val="00901410"/>
    <w:rsid w:val="009020D0"/>
    <w:rsid w:val="009027EB"/>
    <w:rsid w:val="00903BEB"/>
    <w:rsid w:val="00903EC9"/>
    <w:rsid w:val="00904D22"/>
    <w:rsid w:val="00904E1C"/>
    <w:rsid w:val="00904F17"/>
    <w:rsid w:val="00907902"/>
    <w:rsid w:val="00907AD0"/>
    <w:rsid w:val="00907CB9"/>
    <w:rsid w:val="0091009C"/>
    <w:rsid w:val="00910D6D"/>
    <w:rsid w:val="00912971"/>
    <w:rsid w:val="00912D07"/>
    <w:rsid w:val="009134A1"/>
    <w:rsid w:val="009145B6"/>
    <w:rsid w:val="0091652E"/>
    <w:rsid w:val="0091668C"/>
    <w:rsid w:val="00916DF9"/>
    <w:rsid w:val="00916E58"/>
    <w:rsid w:val="00917C45"/>
    <w:rsid w:val="009201A1"/>
    <w:rsid w:val="00921202"/>
    <w:rsid w:val="0092199B"/>
    <w:rsid w:val="009220F6"/>
    <w:rsid w:val="0092214C"/>
    <w:rsid w:val="00922614"/>
    <w:rsid w:val="00922966"/>
    <w:rsid w:val="00922F5C"/>
    <w:rsid w:val="009230D0"/>
    <w:rsid w:val="00923694"/>
    <w:rsid w:val="00923887"/>
    <w:rsid w:val="00923A62"/>
    <w:rsid w:val="00923FE2"/>
    <w:rsid w:val="00924485"/>
    <w:rsid w:val="00926031"/>
    <w:rsid w:val="00926CAC"/>
    <w:rsid w:val="0092710A"/>
    <w:rsid w:val="0093073E"/>
    <w:rsid w:val="00930B6A"/>
    <w:rsid w:val="00931766"/>
    <w:rsid w:val="00931AA6"/>
    <w:rsid w:val="00931F84"/>
    <w:rsid w:val="0093247B"/>
    <w:rsid w:val="009325CB"/>
    <w:rsid w:val="00932852"/>
    <w:rsid w:val="00933421"/>
    <w:rsid w:val="00933764"/>
    <w:rsid w:val="00934CD0"/>
    <w:rsid w:val="00935239"/>
    <w:rsid w:val="00935DF0"/>
    <w:rsid w:val="00936035"/>
    <w:rsid w:val="009361C1"/>
    <w:rsid w:val="00936BE0"/>
    <w:rsid w:val="00937270"/>
    <w:rsid w:val="009379EA"/>
    <w:rsid w:val="00937AE3"/>
    <w:rsid w:val="00937CBA"/>
    <w:rsid w:val="00937CD0"/>
    <w:rsid w:val="00937D24"/>
    <w:rsid w:val="00940315"/>
    <w:rsid w:val="009403B3"/>
    <w:rsid w:val="00940613"/>
    <w:rsid w:val="00941BB5"/>
    <w:rsid w:val="0094280A"/>
    <w:rsid w:val="00943175"/>
    <w:rsid w:val="00943484"/>
    <w:rsid w:val="0094358C"/>
    <w:rsid w:val="00943B03"/>
    <w:rsid w:val="00944B17"/>
    <w:rsid w:val="00944D66"/>
    <w:rsid w:val="009452F4"/>
    <w:rsid w:val="00945791"/>
    <w:rsid w:val="00945C48"/>
    <w:rsid w:val="00945EE9"/>
    <w:rsid w:val="0094602E"/>
    <w:rsid w:val="00946035"/>
    <w:rsid w:val="00946952"/>
    <w:rsid w:val="0094762D"/>
    <w:rsid w:val="00950F62"/>
    <w:rsid w:val="00950FE3"/>
    <w:rsid w:val="009515AE"/>
    <w:rsid w:val="00952038"/>
    <w:rsid w:val="009527B3"/>
    <w:rsid w:val="00952CBD"/>
    <w:rsid w:val="00953652"/>
    <w:rsid w:val="009536F0"/>
    <w:rsid w:val="009541FA"/>
    <w:rsid w:val="009543F9"/>
    <w:rsid w:val="009544BF"/>
    <w:rsid w:val="00955B61"/>
    <w:rsid w:val="009571EC"/>
    <w:rsid w:val="0095741D"/>
    <w:rsid w:val="009575DB"/>
    <w:rsid w:val="009579C7"/>
    <w:rsid w:val="00957F86"/>
    <w:rsid w:val="00957FCD"/>
    <w:rsid w:val="009606C6"/>
    <w:rsid w:val="00961412"/>
    <w:rsid w:val="009617ED"/>
    <w:rsid w:val="00961CD4"/>
    <w:rsid w:val="00962CAC"/>
    <w:rsid w:val="00962CE0"/>
    <w:rsid w:val="00962E16"/>
    <w:rsid w:val="00963F57"/>
    <w:rsid w:val="00965756"/>
    <w:rsid w:val="0096599D"/>
    <w:rsid w:val="00965DB5"/>
    <w:rsid w:val="009661EF"/>
    <w:rsid w:val="00966C51"/>
    <w:rsid w:val="00967911"/>
    <w:rsid w:val="00970055"/>
    <w:rsid w:val="00971433"/>
    <w:rsid w:val="00971C8F"/>
    <w:rsid w:val="0097264B"/>
    <w:rsid w:val="0097269E"/>
    <w:rsid w:val="009726A2"/>
    <w:rsid w:val="0097288F"/>
    <w:rsid w:val="00972C30"/>
    <w:rsid w:val="00972E93"/>
    <w:rsid w:val="00973397"/>
    <w:rsid w:val="009737F4"/>
    <w:rsid w:val="00974BCE"/>
    <w:rsid w:val="0097583A"/>
    <w:rsid w:val="00975A9A"/>
    <w:rsid w:val="00975AB6"/>
    <w:rsid w:val="00975CBA"/>
    <w:rsid w:val="00975E61"/>
    <w:rsid w:val="00976A7C"/>
    <w:rsid w:val="0097720F"/>
    <w:rsid w:val="00977659"/>
    <w:rsid w:val="00977E18"/>
    <w:rsid w:val="00980377"/>
    <w:rsid w:val="0098099F"/>
    <w:rsid w:val="00981A30"/>
    <w:rsid w:val="0098207E"/>
    <w:rsid w:val="009826E3"/>
    <w:rsid w:val="00983310"/>
    <w:rsid w:val="009848AB"/>
    <w:rsid w:val="009852BE"/>
    <w:rsid w:val="0098583E"/>
    <w:rsid w:val="00985A41"/>
    <w:rsid w:val="009862B8"/>
    <w:rsid w:val="0098724E"/>
    <w:rsid w:val="00987399"/>
    <w:rsid w:val="00987A78"/>
    <w:rsid w:val="00987CC9"/>
    <w:rsid w:val="00990AAE"/>
    <w:rsid w:val="00990CCF"/>
    <w:rsid w:val="00990D04"/>
    <w:rsid w:val="0099171F"/>
    <w:rsid w:val="009923C6"/>
    <w:rsid w:val="009923FD"/>
    <w:rsid w:val="009940AE"/>
    <w:rsid w:val="0099455F"/>
    <w:rsid w:val="00994902"/>
    <w:rsid w:val="00994B61"/>
    <w:rsid w:val="00994BFF"/>
    <w:rsid w:val="00994DBA"/>
    <w:rsid w:val="00995007"/>
    <w:rsid w:val="00995415"/>
    <w:rsid w:val="0099574B"/>
    <w:rsid w:val="009965F2"/>
    <w:rsid w:val="00996729"/>
    <w:rsid w:val="00996832"/>
    <w:rsid w:val="00996887"/>
    <w:rsid w:val="00996C82"/>
    <w:rsid w:val="00997847"/>
    <w:rsid w:val="009A0042"/>
    <w:rsid w:val="009A010E"/>
    <w:rsid w:val="009A09B3"/>
    <w:rsid w:val="009A0B80"/>
    <w:rsid w:val="009A0C8F"/>
    <w:rsid w:val="009A1079"/>
    <w:rsid w:val="009A1087"/>
    <w:rsid w:val="009A1284"/>
    <w:rsid w:val="009A1AE4"/>
    <w:rsid w:val="009A20D9"/>
    <w:rsid w:val="009A2931"/>
    <w:rsid w:val="009A2D2B"/>
    <w:rsid w:val="009A30BB"/>
    <w:rsid w:val="009A31A9"/>
    <w:rsid w:val="009A3C2E"/>
    <w:rsid w:val="009A4A8C"/>
    <w:rsid w:val="009A5112"/>
    <w:rsid w:val="009A7979"/>
    <w:rsid w:val="009A7D15"/>
    <w:rsid w:val="009B2774"/>
    <w:rsid w:val="009B3BEF"/>
    <w:rsid w:val="009B3C50"/>
    <w:rsid w:val="009B420C"/>
    <w:rsid w:val="009B53C0"/>
    <w:rsid w:val="009B6120"/>
    <w:rsid w:val="009B6345"/>
    <w:rsid w:val="009B682F"/>
    <w:rsid w:val="009B6A25"/>
    <w:rsid w:val="009B6AB1"/>
    <w:rsid w:val="009B70D0"/>
    <w:rsid w:val="009B7C83"/>
    <w:rsid w:val="009C0DAA"/>
    <w:rsid w:val="009C1364"/>
    <w:rsid w:val="009C1F33"/>
    <w:rsid w:val="009C240E"/>
    <w:rsid w:val="009C2F76"/>
    <w:rsid w:val="009C3879"/>
    <w:rsid w:val="009C3FCE"/>
    <w:rsid w:val="009C4398"/>
    <w:rsid w:val="009C4B03"/>
    <w:rsid w:val="009C6599"/>
    <w:rsid w:val="009C6BAE"/>
    <w:rsid w:val="009C7B51"/>
    <w:rsid w:val="009D0FBA"/>
    <w:rsid w:val="009D1008"/>
    <w:rsid w:val="009D16C5"/>
    <w:rsid w:val="009D1B1A"/>
    <w:rsid w:val="009D22C5"/>
    <w:rsid w:val="009D239A"/>
    <w:rsid w:val="009D27B1"/>
    <w:rsid w:val="009D3DAB"/>
    <w:rsid w:val="009D41BF"/>
    <w:rsid w:val="009D53DE"/>
    <w:rsid w:val="009D732F"/>
    <w:rsid w:val="009D7F51"/>
    <w:rsid w:val="009E20EA"/>
    <w:rsid w:val="009E2608"/>
    <w:rsid w:val="009E3599"/>
    <w:rsid w:val="009E47D8"/>
    <w:rsid w:val="009E5365"/>
    <w:rsid w:val="009E5F6F"/>
    <w:rsid w:val="009E7300"/>
    <w:rsid w:val="009E7D99"/>
    <w:rsid w:val="009E7E08"/>
    <w:rsid w:val="009F0657"/>
    <w:rsid w:val="009F0742"/>
    <w:rsid w:val="009F0CD9"/>
    <w:rsid w:val="009F0D5D"/>
    <w:rsid w:val="009F0E72"/>
    <w:rsid w:val="009F2750"/>
    <w:rsid w:val="009F2D36"/>
    <w:rsid w:val="009F3708"/>
    <w:rsid w:val="009F3EE2"/>
    <w:rsid w:val="009F48C3"/>
    <w:rsid w:val="009F4B0F"/>
    <w:rsid w:val="009F4C0B"/>
    <w:rsid w:val="009F5312"/>
    <w:rsid w:val="009F5354"/>
    <w:rsid w:val="009F557C"/>
    <w:rsid w:val="009F5E03"/>
    <w:rsid w:val="009F62CF"/>
    <w:rsid w:val="009F645A"/>
    <w:rsid w:val="009F728C"/>
    <w:rsid w:val="009F759F"/>
    <w:rsid w:val="00A0090B"/>
    <w:rsid w:val="00A00C8C"/>
    <w:rsid w:val="00A01671"/>
    <w:rsid w:val="00A01C7E"/>
    <w:rsid w:val="00A01CCE"/>
    <w:rsid w:val="00A0219A"/>
    <w:rsid w:val="00A02AEC"/>
    <w:rsid w:val="00A032F1"/>
    <w:rsid w:val="00A035A3"/>
    <w:rsid w:val="00A0436E"/>
    <w:rsid w:val="00A0460A"/>
    <w:rsid w:val="00A04A96"/>
    <w:rsid w:val="00A04F5D"/>
    <w:rsid w:val="00A0563A"/>
    <w:rsid w:val="00A0594A"/>
    <w:rsid w:val="00A05B68"/>
    <w:rsid w:val="00A06402"/>
    <w:rsid w:val="00A0661D"/>
    <w:rsid w:val="00A07418"/>
    <w:rsid w:val="00A1122A"/>
    <w:rsid w:val="00A11ED2"/>
    <w:rsid w:val="00A12C47"/>
    <w:rsid w:val="00A14075"/>
    <w:rsid w:val="00A14B80"/>
    <w:rsid w:val="00A14E86"/>
    <w:rsid w:val="00A14FC2"/>
    <w:rsid w:val="00A14FDA"/>
    <w:rsid w:val="00A15F3B"/>
    <w:rsid w:val="00A161BA"/>
    <w:rsid w:val="00A16546"/>
    <w:rsid w:val="00A1680A"/>
    <w:rsid w:val="00A17353"/>
    <w:rsid w:val="00A17951"/>
    <w:rsid w:val="00A2044B"/>
    <w:rsid w:val="00A20955"/>
    <w:rsid w:val="00A20E8B"/>
    <w:rsid w:val="00A22464"/>
    <w:rsid w:val="00A22B5C"/>
    <w:rsid w:val="00A2300A"/>
    <w:rsid w:val="00A23083"/>
    <w:rsid w:val="00A230F0"/>
    <w:rsid w:val="00A23550"/>
    <w:rsid w:val="00A23821"/>
    <w:rsid w:val="00A23E04"/>
    <w:rsid w:val="00A23EED"/>
    <w:rsid w:val="00A24AD3"/>
    <w:rsid w:val="00A24C82"/>
    <w:rsid w:val="00A24EB9"/>
    <w:rsid w:val="00A259EA"/>
    <w:rsid w:val="00A266C3"/>
    <w:rsid w:val="00A310A3"/>
    <w:rsid w:val="00A316F9"/>
    <w:rsid w:val="00A31AB9"/>
    <w:rsid w:val="00A31FAF"/>
    <w:rsid w:val="00A32B29"/>
    <w:rsid w:val="00A32EA4"/>
    <w:rsid w:val="00A331F6"/>
    <w:rsid w:val="00A336EF"/>
    <w:rsid w:val="00A33955"/>
    <w:rsid w:val="00A34255"/>
    <w:rsid w:val="00A34288"/>
    <w:rsid w:val="00A35859"/>
    <w:rsid w:val="00A36143"/>
    <w:rsid w:val="00A36670"/>
    <w:rsid w:val="00A3672A"/>
    <w:rsid w:val="00A368FE"/>
    <w:rsid w:val="00A369BB"/>
    <w:rsid w:val="00A3770B"/>
    <w:rsid w:val="00A37CA1"/>
    <w:rsid w:val="00A37ECF"/>
    <w:rsid w:val="00A403C2"/>
    <w:rsid w:val="00A40F50"/>
    <w:rsid w:val="00A41221"/>
    <w:rsid w:val="00A41466"/>
    <w:rsid w:val="00A41928"/>
    <w:rsid w:val="00A4290F"/>
    <w:rsid w:val="00A42DE1"/>
    <w:rsid w:val="00A43099"/>
    <w:rsid w:val="00A43167"/>
    <w:rsid w:val="00A433E9"/>
    <w:rsid w:val="00A4370E"/>
    <w:rsid w:val="00A439E4"/>
    <w:rsid w:val="00A4422C"/>
    <w:rsid w:val="00A44534"/>
    <w:rsid w:val="00A44A4C"/>
    <w:rsid w:val="00A461BB"/>
    <w:rsid w:val="00A462C1"/>
    <w:rsid w:val="00A46C15"/>
    <w:rsid w:val="00A47026"/>
    <w:rsid w:val="00A475BF"/>
    <w:rsid w:val="00A50984"/>
    <w:rsid w:val="00A50DC0"/>
    <w:rsid w:val="00A51830"/>
    <w:rsid w:val="00A51DC1"/>
    <w:rsid w:val="00A5242E"/>
    <w:rsid w:val="00A52D33"/>
    <w:rsid w:val="00A52D8E"/>
    <w:rsid w:val="00A53606"/>
    <w:rsid w:val="00A54143"/>
    <w:rsid w:val="00A54981"/>
    <w:rsid w:val="00A54ADA"/>
    <w:rsid w:val="00A54E7D"/>
    <w:rsid w:val="00A5553D"/>
    <w:rsid w:val="00A5561C"/>
    <w:rsid w:val="00A55E26"/>
    <w:rsid w:val="00A566F6"/>
    <w:rsid w:val="00A5676B"/>
    <w:rsid w:val="00A56F0D"/>
    <w:rsid w:val="00A57F18"/>
    <w:rsid w:val="00A60133"/>
    <w:rsid w:val="00A608E0"/>
    <w:rsid w:val="00A60962"/>
    <w:rsid w:val="00A60ACC"/>
    <w:rsid w:val="00A60BE1"/>
    <w:rsid w:val="00A60CB2"/>
    <w:rsid w:val="00A616B7"/>
    <w:rsid w:val="00A61C43"/>
    <w:rsid w:val="00A62811"/>
    <w:rsid w:val="00A62EB3"/>
    <w:rsid w:val="00A635EF"/>
    <w:rsid w:val="00A63695"/>
    <w:rsid w:val="00A6426B"/>
    <w:rsid w:val="00A64B41"/>
    <w:rsid w:val="00A6567A"/>
    <w:rsid w:val="00A65CD9"/>
    <w:rsid w:val="00A66B85"/>
    <w:rsid w:val="00A66EEA"/>
    <w:rsid w:val="00A66F1E"/>
    <w:rsid w:val="00A672DC"/>
    <w:rsid w:val="00A67D62"/>
    <w:rsid w:val="00A67FA4"/>
    <w:rsid w:val="00A70DE3"/>
    <w:rsid w:val="00A711EF"/>
    <w:rsid w:val="00A7167B"/>
    <w:rsid w:val="00A71CD3"/>
    <w:rsid w:val="00A72A88"/>
    <w:rsid w:val="00A72F06"/>
    <w:rsid w:val="00A73005"/>
    <w:rsid w:val="00A730F2"/>
    <w:rsid w:val="00A734BE"/>
    <w:rsid w:val="00A738C5"/>
    <w:rsid w:val="00A74090"/>
    <w:rsid w:val="00A74E72"/>
    <w:rsid w:val="00A75461"/>
    <w:rsid w:val="00A75844"/>
    <w:rsid w:val="00A75921"/>
    <w:rsid w:val="00A76136"/>
    <w:rsid w:val="00A77059"/>
    <w:rsid w:val="00A772A1"/>
    <w:rsid w:val="00A7766C"/>
    <w:rsid w:val="00A77F4C"/>
    <w:rsid w:val="00A77FF2"/>
    <w:rsid w:val="00A77FFD"/>
    <w:rsid w:val="00A81680"/>
    <w:rsid w:val="00A824FB"/>
    <w:rsid w:val="00A826A3"/>
    <w:rsid w:val="00A82B6F"/>
    <w:rsid w:val="00A83E09"/>
    <w:rsid w:val="00A84B18"/>
    <w:rsid w:val="00A852DF"/>
    <w:rsid w:val="00A85357"/>
    <w:rsid w:val="00A85D9F"/>
    <w:rsid w:val="00A86237"/>
    <w:rsid w:val="00A870DA"/>
    <w:rsid w:val="00A874F2"/>
    <w:rsid w:val="00A87996"/>
    <w:rsid w:val="00A9012D"/>
    <w:rsid w:val="00A904BD"/>
    <w:rsid w:val="00A90C73"/>
    <w:rsid w:val="00A90C8A"/>
    <w:rsid w:val="00A91028"/>
    <w:rsid w:val="00A91292"/>
    <w:rsid w:val="00A91D45"/>
    <w:rsid w:val="00A927C8"/>
    <w:rsid w:val="00A937B7"/>
    <w:rsid w:val="00A95165"/>
    <w:rsid w:val="00A95CD5"/>
    <w:rsid w:val="00A9665F"/>
    <w:rsid w:val="00A9688B"/>
    <w:rsid w:val="00A96DF4"/>
    <w:rsid w:val="00A97F05"/>
    <w:rsid w:val="00AA1C3F"/>
    <w:rsid w:val="00AA1E55"/>
    <w:rsid w:val="00AA26CA"/>
    <w:rsid w:val="00AA289E"/>
    <w:rsid w:val="00AA2D82"/>
    <w:rsid w:val="00AA301E"/>
    <w:rsid w:val="00AA3202"/>
    <w:rsid w:val="00AA33E8"/>
    <w:rsid w:val="00AA3AE3"/>
    <w:rsid w:val="00AA3C5B"/>
    <w:rsid w:val="00AA3D8C"/>
    <w:rsid w:val="00AA3EE9"/>
    <w:rsid w:val="00AA4CA9"/>
    <w:rsid w:val="00AA55CC"/>
    <w:rsid w:val="00AA56D2"/>
    <w:rsid w:val="00AA5B26"/>
    <w:rsid w:val="00AA5E9D"/>
    <w:rsid w:val="00AA6A79"/>
    <w:rsid w:val="00AA6BEA"/>
    <w:rsid w:val="00AA7343"/>
    <w:rsid w:val="00AA73E5"/>
    <w:rsid w:val="00AA7469"/>
    <w:rsid w:val="00AA7D28"/>
    <w:rsid w:val="00AB0C18"/>
    <w:rsid w:val="00AB0C3B"/>
    <w:rsid w:val="00AB0C7F"/>
    <w:rsid w:val="00AB1D6E"/>
    <w:rsid w:val="00AB1F86"/>
    <w:rsid w:val="00AB20C3"/>
    <w:rsid w:val="00AB261A"/>
    <w:rsid w:val="00AB2665"/>
    <w:rsid w:val="00AB2842"/>
    <w:rsid w:val="00AB449F"/>
    <w:rsid w:val="00AB4554"/>
    <w:rsid w:val="00AB4D6E"/>
    <w:rsid w:val="00AB570F"/>
    <w:rsid w:val="00AB62B5"/>
    <w:rsid w:val="00AB79A5"/>
    <w:rsid w:val="00AC0343"/>
    <w:rsid w:val="00AC0AFE"/>
    <w:rsid w:val="00AC0C6E"/>
    <w:rsid w:val="00AC1C95"/>
    <w:rsid w:val="00AC2C22"/>
    <w:rsid w:val="00AC313C"/>
    <w:rsid w:val="00AC329D"/>
    <w:rsid w:val="00AC3879"/>
    <w:rsid w:val="00AC42E3"/>
    <w:rsid w:val="00AC47B6"/>
    <w:rsid w:val="00AC5608"/>
    <w:rsid w:val="00AC6318"/>
    <w:rsid w:val="00AC668E"/>
    <w:rsid w:val="00AC67DF"/>
    <w:rsid w:val="00AC7248"/>
    <w:rsid w:val="00AD0078"/>
    <w:rsid w:val="00AD008F"/>
    <w:rsid w:val="00AD00DD"/>
    <w:rsid w:val="00AD0D11"/>
    <w:rsid w:val="00AD1792"/>
    <w:rsid w:val="00AD1979"/>
    <w:rsid w:val="00AD23C0"/>
    <w:rsid w:val="00AD23EC"/>
    <w:rsid w:val="00AD2BAC"/>
    <w:rsid w:val="00AD3174"/>
    <w:rsid w:val="00AD3576"/>
    <w:rsid w:val="00AD40DC"/>
    <w:rsid w:val="00AD4328"/>
    <w:rsid w:val="00AD43F1"/>
    <w:rsid w:val="00AD4BA9"/>
    <w:rsid w:val="00AD5043"/>
    <w:rsid w:val="00AD5AF6"/>
    <w:rsid w:val="00AD6CE3"/>
    <w:rsid w:val="00AD6F65"/>
    <w:rsid w:val="00AD77D6"/>
    <w:rsid w:val="00AD787F"/>
    <w:rsid w:val="00AD7DF9"/>
    <w:rsid w:val="00AE0AF2"/>
    <w:rsid w:val="00AE0DC4"/>
    <w:rsid w:val="00AE160A"/>
    <w:rsid w:val="00AE1FE3"/>
    <w:rsid w:val="00AE29BB"/>
    <w:rsid w:val="00AE2CAF"/>
    <w:rsid w:val="00AE30E9"/>
    <w:rsid w:val="00AE3C6C"/>
    <w:rsid w:val="00AE3DA2"/>
    <w:rsid w:val="00AE3FC4"/>
    <w:rsid w:val="00AE4C1C"/>
    <w:rsid w:val="00AE5802"/>
    <w:rsid w:val="00AE6131"/>
    <w:rsid w:val="00AE63D7"/>
    <w:rsid w:val="00AE683F"/>
    <w:rsid w:val="00AE75AC"/>
    <w:rsid w:val="00AE7793"/>
    <w:rsid w:val="00AF06DD"/>
    <w:rsid w:val="00AF0DD8"/>
    <w:rsid w:val="00AF23C2"/>
    <w:rsid w:val="00AF2C35"/>
    <w:rsid w:val="00AF33D9"/>
    <w:rsid w:val="00AF3E8B"/>
    <w:rsid w:val="00AF41F4"/>
    <w:rsid w:val="00AF4545"/>
    <w:rsid w:val="00AF48CC"/>
    <w:rsid w:val="00AF4CF4"/>
    <w:rsid w:val="00AF531D"/>
    <w:rsid w:val="00AF54EB"/>
    <w:rsid w:val="00AF5BA3"/>
    <w:rsid w:val="00AF6D56"/>
    <w:rsid w:val="00AF726B"/>
    <w:rsid w:val="00AF756A"/>
    <w:rsid w:val="00AF77D6"/>
    <w:rsid w:val="00B002E4"/>
    <w:rsid w:val="00B00D61"/>
    <w:rsid w:val="00B0123F"/>
    <w:rsid w:val="00B027B2"/>
    <w:rsid w:val="00B03389"/>
    <w:rsid w:val="00B036F0"/>
    <w:rsid w:val="00B0390A"/>
    <w:rsid w:val="00B03AA3"/>
    <w:rsid w:val="00B0489F"/>
    <w:rsid w:val="00B04B1E"/>
    <w:rsid w:val="00B04BFF"/>
    <w:rsid w:val="00B052C4"/>
    <w:rsid w:val="00B057D0"/>
    <w:rsid w:val="00B05DC2"/>
    <w:rsid w:val="00B0744A"/>
    <w:rsid w:val="00B10743"/>
    <w:rsid w:val="00B11494"/>
    <w:rsid w:val="00B12369"/>
    <w:rsid w:val="00B123FE"/>
    <w:rsid w:val="00B12C52"/>
    <w:rsid w:val="00B142F5"/>
    <w:rsid w:val="00B14421"/>
    <w:rsid w:val="00B14492"/>
    <w:rsid w:val="00B145CC"/>
    <w:rsid w:val="00B14AC1"/>
    <w:rsid w:val="00B1519C"/>
    <w:rsid w:val="00B154EE"/>
    <w:rsid w:val="00B164FB"/>
    <w:rsid w:val="00B16599"/>
    <w:rsid w:val="00B16DB1"/>
    <w:rsid w:val="00B171F0"/>
    <w:rsid w:val="00B17EED"/>
    <w:rsid w:val="00B203AD"/>
    <w:rsid w:val="00B20E22"/>
    <w:rsid w:val="00B216CE"/>
    <w:rsid w:val="00B217FD"/>
    <w:rsid w:val="00B2180C"/>
    <w:rsid w:val="00B22A86"/>
    <w:rsid w:val="00B23D28"/>
    <w:rsid w:val="00B26231"/>
    <w:rsid w:val="00B262EC"/>
    <w:rsid w:val="00B27102"/>
    <w:rsid w:val="00B27B4A"/>
    <w:rsid w:val="00B27EA5"/>
    <w:rsid w:val="00B30BA5"/>
    <w:rsid w:val="00B30D53"/>
    <w:rsid w:val="00B30E7A"/>
    <w:rsid w:val="00B3123A"/>
    <w:rsid w:val="00B31C46"/>
    <w:rsid w:val="00B3204A"/>
    <w:rsid w:val="00B32340"/>
    <w:rsid w:val="00B332B2"/>
    <w:rsid w:val="00B33F43"/>
    <w:rsid w:val="00B34222"/>
    <w:rsid w:val="00B34CCC"/>
    <w:rsid w:val="00B35F57"/>
    <w:rsid w:val="00B36406"/>
    <w:rsid w:val="00B365BD"/>
    <w:rsid w:val="00B36698"/>
    <w:rsid w:val="00B36CA1"/>
    <w:rsid w:val="00B36EC7"/>
    <w:rsid w:val="00B36EDD"/>
    <w:rsid w:val="00B376AF"/>
    <w:rsid w:val="00B40583"/>
    <w:rsid w:val="00B40873"/>
    <w:rsid w:val="00B41663"/>
    <w:rsid w:val="00B41844"/>
    <w:rsid w:val="00B41E88"/>
    <w:rsid w:val="00B41FD5"/>
    <w:rsid w:val="00B41FEC"/>
    <w:rsid w:val="00B42C01"/>
    <w:rsid w:val="00B4350C"/>
    <w:rsid w:val="00B43513"/>
    <w:rsid w:val="00B44184"/>
    <w:rsid w:val="00B4430A"/>
    <w:rsid w:val="00B45591"/>
    <w:rsid w:val="00B508A2"/>
    <w:rsid w:val="00B51151"/>
    <w:rsid w:val="00B520CA"/>
    <w:rsid w:val="00B5271C"/>
    <w:rsid w:val="00B528F3"/>
    <w:rsid w:val="00B538BF"/>
    <w:rsid w:val="00B539B9"/>
    <w:rsid w:val="00B54C67"/>
    <w:rsid w:val="00B5524A"/>
    <w:rsid w:val="00B55645"/>
    <w:rsid w:val="00B55F3C"/>
    <w:rsid w:val="00B56147"/>
    <w:rsid w:val="00B57CA7"/>
    <w:rsid w:val="00B603B8"/>
    <w:rsid w:val="00B6060E"/>
    <w:rsid w:val="00B61509"/>
    <w:rsid w:val="00B61C97"/>
    <w:rsid w:val="00B61F2B"/>
    <w:rsid w:val="00B627D0"/>
    <w:rsid w:val="00B6284D"/>
    <w:rsid w:val="00B628C5"/>
    <w:rsid w:val="00B636D3"/>
    <w:rsid w:val="00B6444B"/>
    <w:rsid w:val="00B6498C"/>
    <w:rsid w:val="00B650D4"/>
    <w:rsid w:val="00B65718"/>
    <w:rsid w:val="00B66381"/>
    <w:rsid w:val="00B66676"/>
    <w:rsid w:val="00B66A7E"/>
    <w:rsid w:val="00B67123"/>
    <w:rsid w:val="00B705F9"/>
    <w:rsid w:val="00B714F4"/>
    <w:rsid w:val="00B71933"/>
    <w:rsid w:val="00B7205D"/>
    <w:rsid w:val="00B7362D"/>
    <w:rsid w:val="00B73E21"/>
    <w:rsid w:val="00B74117"/>
    <w:rsid w:val="00B74148"/>
    <w:rsid w:val="00B7528E"/>
    <w:rsid w:val="00B757D6"/>
    <w:rsid w:val="00B7580B"/>
    <w:rsid w:val="00B75948"/>
    <w:rsid w:val="00B75957"/>
    <w:rsid w:val="00B75DEA"/>
    <w:rsid w:val="00B75E7C"/>
    <w:rsid w:val="00B75F3C"/>
    <w:rsid w:val="00B768AB"/>
    <w:rsid w:val="00B76B5D"/>
    <w:rsid w:val="00B76EFD"/>
    <w:rsid w:val="00B77E14"/>
    <w:rsid w:val="00B8078D"/>
    <w:rsid w:val="00B80F5D"/>
    <w:rsid w:val="00B82D4A"/>
    <w:rsid w:val="00B83E07"/>
    <w:rsid w:val="00B853B5"/>
    <w:rsid w:val="00B85637"/>
    <w:rsid w:val="00B867BA"/>
    <w:rsid w:val="00B868AA"/>
    <w:rsid w:val="00B875F0"/>
    <w:rsid w:val="00B87DDE"/>
    <w:rsid w:val="00B901D8"/>
    <w:rsid w:val="00B904DE"/>
    <w:rsid w:val="00B919C1"/>
    <w:rsid w:val="00B92050"/>
    <w:rsid w:val="00B924D5"/>
    <w:rsid w:val="00B928A1"/>
    <w:rsid w:val="00B9306B"/>
    <w:rsid w:val="00B93D2F"/>
    <w:rsid w:val="00B94489"/>
    <w:rsid w:val="00B946C9"/>
    <w:rsid w:val="00B949FB"/>
    <w:rsid w:val="00B94DDC"/>
    <w:rsid w:val="00B95376"/>
    <w:rsid w:val="00B9588A"/>
    <w:rsid w:val="00B95B26"/>
    <w:rsid w:val="00B9636C"/>
    <w:rsid w:val="00B963AD"/>
    <w:rsid w:val="00B966DB"/>
    <w:rsid w:val="00B96997"/>
    <w:rsid w:val="00B96CEE"/>
    <w:rsid w:val="00B97BA4"/>
    <w:rsid w:val="00BA0333"/>
    <w:rsid w:val="00BA041A"/>
    <w:rsid w:val="00BA0D9D"/>
    <w:rsid w:val="00BA1305"/>
    <w:rsid w:val="00BA1520"/>
    <w:rsid w:val="00BA17A3"/>
    <w:rsid w:val="00BA1AC0"/>
    <w:rsid w:val="00BA1E02"/>
    <w:rsid w:val="00BA1E82"/>
    <w:rsid w:val="00BA5189"/>
    <w:rsid w:val="00BA54B9"/>
    <w:rsid w:val="00BA5704"/>
    <w:rsid w:val="00BA5A35"/>
    <w:rsid w:val="00BA5AC2"/>
    <w:rsid w:val="00BA5FC7"/>
    <w:rsid w:val="00BA6E9B"/>
    <w:rsid w:val="00BA7CC7"/>
    <w:rsid w:val="00BA7D13"/>
    <w:rsid w:val="00BA7E88"/>
    <w:rsid w:val="00BB044E"/>
    <w:rsid w:val="00BB1101"/>
    <w:rsid w:val="00BB18B5"/>
    <w:rsid w:val="00BB18F3"/>
    <w:rsid w:val="00BB1959"/>
    <w:rsid w:val="00BB2811"/>
    <w:rsid w:val="00BB32D0"/>
    <w:rsid w:val="00BB3702"/>
    <w:rsid w:val="00BB3EE0"/>
    <w:rsid w:val="00BB41A6"/>
    <w:rsid w:val="00BB4733"/>
    <w:rsid w:val="00BB4832"/>
    <w:rsid w:val="00BB5883"/>
    <w:rsid w:val="00BB5CC7"/>
    <w:rsid w:val="00BB5E40"/>
    <w:rsid w:val="00BB5F82"/>
    <w:rsid w:val="00BB62CF"/>
    <w:rsid w:val="00BB69F8"/>
    <w:rsid w:val="00BB6A06"/>
    <w:rsid w:val="00BB6A64"/>
    <w:rsid w:val="00BB6EE5"/>
    <w:rsid w:val="00BB7081"/>
    <w:rsid w:val="00BB781E"/>
    <w:rsid w:val="00BB798B"/>
    <w:rsid w:val="00BB7F32"/>
    <w:rsid w:val="00BC0524"/>
    <w:rsid w:val="00BC077A"/>
    <w:rsid w:val="00BC332F"/>
    <w:rsid w:val="00BC3A6A"/>
    <w:rsid w:val="00BC3AF6"/>
    <w:rsid w:val="00BC5281"/>
    <w:rsid w:val="00BC5FA7"/>
    <w:rsid w:val="00BC6194"/>
    <w:rsid w:val="00BC646B"/>
    <w:rsid w:val="00BC6D9C"/>
    <w:rsid w:val="00BC6E42"/>
    <w:rsid w:val="00BC721E"/>
    <w:rsid w:val="00BC72F0"/>
    <w:rsid w:val="00BC73B6"/>
    <w:rsid w:val="00BD0431"/>
    <w:rsid w:val="00BD047F"/>
    <w:rsid w:val="00BD09D7"/>
    <w:rsid w:val="00BD0AC6"/>
    <w:rsid w:val="00BD11F7"/>
    <w:rsid w:val="00BD12A3"/>
    <w:rsid w:val="00BD1574"/>
    <w:rsid w:val="00BD19AA"/>
    <w:rsid w:val="00BD1F0A"/>
    <w:rsid w:val="00BD270E"/>
    <w:rsid w:val="00BD4D76"/>
    <w:rsid w:val="00BD504F"/>
    <w:rsid w:val="00BD5756"/>
    <w:rsid w:val="00BD59E2"/>
    <w:rsid w:val="00BD781D"/>
    <w:rsid w:val="00BD7E37"/>
    <w:rsid w:val="00BD7F6E"/>
    <w:rsid w:val="00BE0295"/>
    <w:rsid w:val="00BE0C1E"/>
    <w:rsid w:val="00BE0CB6"/>
    <w:rsid w:val="00BE126D"/>
    <w:rsid w:val="00BE170D"/>
    <w:rsid w:val="00BE2F34"/>
    <w:rsid w:val="00BE552D"/>
    <w:rsid w:val="00BE6ED1"/>
    <w:rsid w:val="00BE70E2"/>
    <w:rsid w:val="00BE7797"/>
    <w:rsid w:val="00BE7B88"/>
    <w:rsid w:val="00BE7D43"/>
    <w:rsid w:val="00BF00ED"/>
    <w:rsid w:val="00BF0341"/>
    <w:rsid w:val="00BF1A17"/>
    <w:rsid w:val="00BF1DF8"/>
    <w:rsid w:val="00BF21B4"/>
    <w:rsid w:val="00BF23D5"/>
    <w:rsid w:val="00BF281A"/>
    <w:rsid w:val="00BF2D7E"/>
    <w:rsid w:val="00BF3533"/>
    <w:rsid w:val="00BF4608"/>
    <w:rsid w:val="00BF47B0"/>
    <w:rsid w:val="00BF4D02"/>
    <w:rsid w:val="00BF5327"/>
    <w:rsid w:val="00BF5343"/>
    <w:rsid w:val="00BF546E"/>
    <w:rsid w:val="00BF5568"/>
    <w:rsid w:val="00BF5E2E"/>
    <w:rsid w:val="00BF65FB"/>
    <w:rsid w:val="00BF6E1F"/>
    <w:rsid w:val="00BF7AC1"/>
    <w:rsid w:val="00C00199"/>
    <w:rsid w:val="00C003A8"/>
    <w:rsid w:val="00C005A9"/>
    <w:rsid w:val="00C005F0"/>
    <w:rsid w:val="00C00A87"/>
    <w:rsid w:val="00C0116F"/>
    <w:rsid w:val="00C01668"/>
    <w:rsid w:val="00C01D31"/>
    <w:rsid w:val="00C02415"/>
    <w:rsid w:val="00C02AD9"/>
    <w:rsid w:val="00C02B48"/>
    <w:rsid w:val="00C044F6"/>
    <w:rsid w:val="00C05297"/>
    <w:rsid w:val="00C05CDF"/>
    <w:rsid w:val="00C05F41"/>
    <w:rsid w:val="00C0645F"/>
    <w:rsid w:val="00C06EA0"/>
    <w:rsid w:val="00C06F39"/>
    <w:rsid w:val="00C07286"/>
    <w:rsid w:val="00C075A3"/>
    <w:rsid w:val="00C10223"/>
    <w:rsid w:val="00C12A6B"/>
    <w:rsid w:val="00C137C7"/>
    <w:rsid w:val="00C138CA"/>
    <w:rsid w:val="00C1417B"/>
    <w:rsid w:val="00C14B18"/>
    <w:rsid w:val="00C14DC8"/>
    <w:rsid w:val="00C15618"/>
    <w:rsid w:val="00C15619"/>
    <w:rsid w:val="00C161AA"/>
    <w:rsid w:val="00C162F8"/>
    <w:rsid w:val="00C16EBF"/>
    <w:rsid w:val="00C175D4"/>
    <w:rsid w:val="00C20C6C"/>
    <w:rsid w:val="00C21203"/>
    <w:rsid w:val="00C21311"/>
    <w:rsid w:val="00C21D33"/>
    <w:rsid w:val="00C223FD"/>
    <w:rsid w:val="00C2254D"/>
    <w:rsid w:val="00C22760"/>
    <w:rsid w:val="00C24089"/>
    <w:rsid w:val="00C244A1"/>
    <w:rsid w:val="00C25477"/>
    <w:rsid w:val="00C26204"/>
    <w:rsid w:val="00C264C3"/>
    <w:rsid w:val="00C30097"/>
    <w:rsid w:val="00C30585"/>
    <w:rsid w:val="00C30610"/>
    <w:rsid w:val="00C30DE8"/>
    <w:rsid w:val="00C30F26"/>
    <w:rsid w:val="00C31ABA"/>
    <w:rsid w:val="00C31FE1"/>
    <w:rsid w:val="00C32A1B"/>
    <w:rsid w:val="00C33249"/>
    <w:rsid w:val="00C336E7"/>
    <w:rsid w:val="00C33765"/>
    <w:rsid w:val="00C337A8"/>
    <w:rsid w:val="00C3382F"/>
    <w:rsid w:val="00C33D06"/>
    <w:rsid w:val="00C35495"/>
    <w:rsid w:val="00C3621B"/>
    <w:rsid w:val="00C3699E"/>
    <w:rsid w:val="00C36AB2"/>
    <w:rsid w:val="00C40389"/>
    <w:rsid w:val="00C41586"/>
    <w:rsid w:val="00C416D1"/>
    <w:rsid w:val="00C41E4D"/>
    <w:rsid w:val="00C426BD"/>
    <w:rsid w:val="00C4377C"/>
    <w:rsid w:val="00C4378A"/>
    <w:rsid w:val="00C43E93"/>
    <w:rsid w:val="00C43F62"/>
    <w:rsid w:val="00C4556F"/>
    <w:rsid w:val="00C455F6"/>
    <w:rsid w:val="00C45CCD"/>
    <w:rsid w:val="00C468B0"/>
    <w:rsid w:val="00C475C1"/>
    <w:rsid w:val="00C4783D"/>
    <w:rsid w:val="00C47A01"/>
    <w:rsid w:val="00C47F0F"/>
    <w:rsid w:val="00C50318"/>
    <w:rsid w:val="00C50851"/>
    <w:rsid w:val="00C5093B"/>
    <w:rsid w:val="00C50A64"/>
    <w:rsid w:val="00C510EF"/>
    <w:rsid w:val="00C511B0"/>
    <w:rsid w:val="00C51381"/>
    <w:rsid w:val="00C5153A"/>
    <w:rsid w:val="00C5169A"/>
    <w:rsid w:val="00C51D84"/>
    <w:rsid w:val="00C52506"/>
    <w:rsid w:val="00C525C3"/>
    <w:rsid w:val="00C53548"/>
    <w:rsid w:val="00C5354A"/>
    <w:rsid w:val="00C5358B"/>
    <w:rsid w:val="00C53D54"/>
    <w:rsid w:val="00C54231"/>
    <w:rsid w:val="00C55278"/>
    <w:rsid w:val="00C55309"/>
    <w:rsid w:val="00C55729"/>
    <w:rsid w:val="00C559C9"/>
    <w:rsid w:val="00C55C33"/>
    <w:rsid w:val="00C56502"/>
    <w:rsid w:val="00C570D7"/>
    <w:rsid w:val="00C57925"/>
    <w:rsid w:val="00C607DA"/>
    <w:rsid w:val="00C60960"/>
    <w:rsid w:val="00C60FE0"/>
    <w:rsid w:val="00C61243"/>
    <w:rsid w:val="00C63288"/>
    <w:rsid w:val="00C6429F"/>
    <w:rsid w:val="00C65066"/>
    <w:rsid w:val="00C65CA7"/>
    <w:rsid w:val="00C65E49"/>
    <w:rsid w:val="00C66680"/>
    <w:rsid w:val="00C66746"/>
    <w:rsid w:val="00C67290"/>
    <w:rsid w:val="00C679DA"/>
    <w:rsid w:val="00C67A29"/>
    <w:rsid w:val="00C701B0"/>
    <w:rsid w:val="00C70D0C"/>
    <w:rsid w:val="00C713F1"/>
    <w:rsid w:val="00C71AA4"/>
    <w:rsid w:val="00C7451D"/>
    <w:rsid w:val="00C7511C"/>
    <w:rsid w:val="00C753BA"/>
    <w:rsid w:val="00C75EEC"/>
    <w:rsid w:val="00C761B5"/>
    <w:rsid w:val="00C76200"/>
    <w:rsid w:val="00C7668B"/>
    <w:rsid w:val="00C7713B"/>
    <w:rsid w:val="00C77476"/>
    <w:rsid w:val="00C7783B"/>
    <w:rsid w:val="00C77A38"/>
    <w:rsid w:val="00C805B6"/>
    <w:rsid w:val="00C80673"/>
    <w:rsid w:val="00C81326"/>
    <w:rsid w:val="00C8198E"/>
    <w:rsid w:val="00C82079"/>
    <w:rsid w:val="00C8220A"/>
    <w:rsid w:val="00C82259"/>
    <w:rsid w:val="00C82C4B"/>
    <w:rsid w:val="00C83684"/>
    <w:rsid w:val="00C839B7"/>
    <w:rsid w:val="00C83D7A"/>
    <w:rsid w:val="00C83FB0"/>
    <w:rsid w:val="00C83FB9"/>
    <w:rsid w:val="00C84085"/>
    <w:rsid w:val="00C84B18"/>
    <w:rsid w:val="00C84B8C"/>
    <w:rsid w:val="00C85938"/>
    <w:rsid w:val="00C859CB"/>
    <w:rsid w:val="00C85C3C"/>
    <w:rsid w:val="00C8611E"/>
    <w:rsid w:val="00C86739"/>
    <w:rsid w:val="00C8693C"/>
    <w:rsid w:val="00C87115"/>
    <w:rsid w:val="00C87434"/>
    <w:rsid w:val="00C8758E"/>
    <w:rsid w:val="00C87909"/>
    <w:rsid w:val="00C87E98"/>
    <w:rsid w:val="00C87F2D"/>
    <w:rsid w:val="00C90939"/>
    <w:rsid w:val="00C90C91"/>
    <w:rsid w:val="00C91539"/>
    <w:rsid w:val="00C9223A"/>
    <w:rsid w:val="00C9297C"/>
    <w:rsid w:val="00C93DD2"/>
    <w:rsid w:val="00C94014"/>
    <w:rsid w:val="00C96378"/>
    <w:rsid w:val="00C9661C"/>
    <w:rsid w:val="00C96F12"/>
    <w:rsid w:val="00C97074"/>
    <w:rsid w:val="00C97213"/>
    <w:rsid w:val="00C979E1"/>
    <w:rsid w:val="00CA0595"/>
    <w:rsid w:val="00CA0EDF"/>
    <w:rsid w:val="00CA1877"/>
    <w:rsid w:val="00CA30C6"/>
    <w:rsid w:val="00CA392A"/>
    <w:rsid w:val="00CA3FBE"/>
    <w:rsid w:val="00CA5200"/>
    <w:rsid w:val="00CA6078"/>
    <w:rsid w:val="00CA701F"/>
    <w:rsid w:val="00CA7450"/>
    <w:rsid w:val="00CB032B"/>
    <w:rsid w:val="00CB046F"/>
    <w:rsid w:val="00CB0773"/>
    <w:rsid w:val="00CB0A99"/>
    <w:rsid w:val="00CB1ACD"/>
    <w:rsid w:val="00CB20E5"/>
    <w:rsid w:val="00CB2C57"/>
    <w:rsid w:val="00CB3289"/>
    <w:rsid w:val="00CB4573"/>
    <w:rsid w:val="00CB4CDF"/>
    <w:rsid w:val="00CB4E5A"/>
    <w:rsid w:val="00CB52EB"/>
    <w:rsid w:val="00CB57EB"/>
    <w:rsid w:val="00CB5A09"/>
    <w:rsid w:val="00CB5AF9"/>
    <w:rsid w:val="00CB5F13"/>
    <w:rsid w:val="00CB5FAC"/>
    <w:rsid w:val="00CB60BA"/>
    <w:rsid w:val="00CB6635"/>
    <w:rsid w:val="00CB6942"/>
    <w:rsid w:val="00CB69A4"/>
    <w:rsid w:val="00CB74E5"/>
    <w:rsid w:val="00CB7983"/>
    <w:rsid w:val="00CC013E"/>
    <w:rsid w:val="00CC020A"/>
    <w:rsid w:val="00CC0C0F"/>
    <w:rsid w:val="00CC11A0"/>
    <w:rsid w:val="00CC1765"/>
    <w:rsid w:val="00CC24AB"/>
    <w:rsid w:val="00CC26E3"/>
    <w:rsid w:val="00CC32A9"/>
    <w:rsid w:val="00CC351B"/>
    <w:rsid w:val="00CC3803"/>
    <w:rsid w:val="00CC47ED"/>
    <w:rsid w:val="00CC4F0B"/>
    <w:rsid w:val="00CC587C"/>
    <w:rsid w:val="00CC732C"/>
    <w:rsid w:val="00CC789C"/>
    <w:rsid w:val="00CC7E31"/>
    <w:rsid w:val="00CD09E3"/>
    <w:rsid w:val="00CD0A94"/>
    <w:rsid w:val="00CD0CD4"/>
    <w:rsid w:val="00CD106E"/>
    <w:rsid w:val="00CD1A61"/>
    <w:rsid w:val="00CD1B2C"/>
    <w:rsid w:val="00CD1BC5"/>
    <w:rsid w:val="00CD1F8B"/>
    <w:rsid w:val="00CD24D1"/>
    <w:rsid w:val="00CD2AD8"/>
    <w:rsid w:val="00CD370E"/>
    <w:rsid w:val="00CD3B86"/>
    <w:rsid w:val="00CD3D58"/>
    <w:rsid w:val="00CD5A8F"/>
    <w:rsid w:val="00CD5E81"/>
    <w:rsid w:val="00CD5E95"/>
    <w:rsid w:val="00CD63B7"/>
    <w:rsid w:val="00CD698F"/>
    <w:rsid w:val="00CD782D"/>
    <w:rsid w:val="00CD7CE0"/>
    <w:rsid w:val="00CE061B"/>
    <w:rsid w:val="00CE0DEF"/>
    <w:rsid w:val="00CE14C0"/>
    <w:rsid w:val="00CE1820"/>
    <w:rsid w:val="00CE1CDC"/>
    <w:rsid w:val="00CE28C1"/>
    <w:rsid w:val="00CE33C1"/>
    <w:rsid w:val="00CE3953"/>
    <w:rsid w:val="00CE3B9F"/>
    <w:rsid w:val="00CE3DB4"/>
    <w:rsid w:val="00CE3EDF"/>
    <w:rsid w:val="00CE40BC"/>
    <w:rsid w:val="00CE4EA4"/>
    <w:rsid w:val="00CE5861"/>
    <w:rsid w:val="00CE5A1E"/>
    <w:rsid w:val="00CE5F07"/>
    <w:rsid w:val="00CE6A4A"/>
    <w:rsid w:val="00CE6C58"/>
    <w:rsid w:val="00CE7590"/>
    <w:rsid w:val="00CE7E47"/>
    <w:rsid w:val="00CF0D4D"/>
    <w:rsid w:val="00CF134F"/>
    <w:rsid w:val="00CF1B28"/>
    <w:rsid w:val="00CF1FB8"/>
    <w:rsid w:val="00CF213A"/>
    <w:rsid w:val="00CF2C65"/>
    <w:rsid w:val="00CF3224"/>
    <w:rsid w:val="00CF3505"/>
    <w:rsid w:val="00CF3860"/>
    <w:rsid w:val="00CF44BA"/>
    <w:rsid w:val="00CF477E"/>
    <w:rsid w:val="00CF4DDF"/>
    <w:rsid w:val="00CF56E3"/>
    <w:rsid w:val="00CF6317"/>
    <w:rsid w:val="00CF66DD"/>
    <w:rsid w:val="00D003A0"/>
    <w:rsid w:val="00D0055B"/>
    <w:rsid w:val="00D00E8A"/>
    <w:rsid w:val="00D01D58"/>
    <w:rsid w:val="00D01FF9"/>
    <w:rsid w:val="00D026A5"/>
    <w:rsid w:val="00D02DEB"/>
    <w:rsid w:val="00D0355C"/>
    <w:rsid w:val="00D041EC"/>
    <w:rsid w:val="00D04945"/>
    <w:rsid w:val="00D055A2"/>
    <w:rsid w:val="00D05C3A"/>
    <w:rsid w:val="00D0618F"/>
    <w:rsid w:val="00D065E6"/>
    <w:rsid w:val="00D073D5"/>
    <w:rsid w:val="00D078B6"/>
    <w:rsid w:val="00D1022C"/>
    <w:rsid w:val="00D10C3E"/>
    <w:rsid w:val="00D116AD"/>
    <w:rsid w:val="00D116EC"/>
    <w:rsid w:val="00D1179A"/>
    <w:rsid w:val="00D12C4A"/>
    <w:rsid w:val="00D13083"/>
    <w:rsid w:val="00D13D12"/>
    <w:rsid w:val="00D14440"/>
    <w:rsid w:val="00D15A69"/>
    <w:rsid w:val="00D1685E"/>
    <w:rsid w:val="00D16DDA"/>
    <w:rsid w:val="00D16ED2"/>
    <w:rsid w:val="00D172F3"/>
    <w:rsid w:val="00D17499"/>
    <w:rsid w:val="00D218B7"/>
    <w:rsid w:val="00D226BA"/>
    <w:rsid w:val="00D23024"/>
    <w:rsid w:val="00D2363E"/>
    <w:rsid w:val="00D23714"/>
    <w:rsid w:val="00D239C8"/>
    <w:rsid w:val="00D24869"/>
    <w:rsid w:val="00D24E33"/>
    <w:rsid w:val="00D2522C"/>
    <w:rsid w:val="00D25639"/>
    <w:rsid w:val="00D25670"/>
    <w:rsid w:val="00D25904"/>
    <w:rsid w:val="00D270FF"/>
    <w:rsid w:val="00D27115"/>
    <w:rsid w:val="00D27426"/>
    <w:rsid w:val="00D27C94"/>
    <w:rsid w:val="00D30989"/>
    <w:rsid w:val="00D314A4"/>
    <w:rsid w:val="00D31C43"/>
    <w:rsid w:val="00D31D67"/>
    <w:rsid w:val="00D32BA4"/>
    <w:rsid w:val="00D32D0B"/>
    <w:rsid w:val="00D32FB6"/>
    <w:rsid w:val="00D33112"/>
    <w:rsid w:val="00D335B8"/>
    <w:rsid w:val="00D338DD"/>
    <w:rsid w:val="00D33E00"/>
    <w:rsid w:val="00D34DCC"/>
    <w:rsid w:val="00D3501C"/>
    <w:rsid w:val="00D350A0"/>
    <w:rsid w:val="00D35578"/>
    <w:rsid w:val="00D356FA"/>
    <w:rsid w:val="00D35DB5"/>
    <w:rsid w:val="00D35F6B"/>
    <w:rsid w:val="00D364AB"/>
    <w:rsid w:val="00D3749A"/>
    <w:rsid w:val="00D405FD"/>
    <w:rsid w:val="00D41461"/>
    <w:rsid w:val="00D41C4F"/>
    <w:rsid w:val="00D4245B"/>
    <w:rsid w:val="00D42D65"/>
    <w:rsid w:val="00D43B6D"/>
    <w:rsid w:val="00D43B77"/>
    <w:rsid w:val="00D43F23"/>
    <w:rsid w:val="00D441EA"/>
    <w:rsid w:val="00D44C27"/>
    <w:rsid w:val="00D44C50"/>
    <w:rsid w:val="00D44DCC"/>
    <w:rsid w:val="00D464D0"/>
    <w:rsid w:val="00D467AE"/>
    <w:rsid w:val="00D46BE1"/>
    <w:rsid w:val="00D46D43"/>
    <w:rsid w:val="00D46EBD"/>
    <w:rsid w:val="00D4735F"/>
    <w:rsid w:val="00D500A3"/>
    <w:rsid w:val="00D50597"/>
    <w:rsid w:val="00D50A2F"/>
    <w:rsid w:val="00D51357"/>
    <w:rsid w:val="00D516E5"/>
    <w:rsid w:val="00D51811"/>
    <w:rsid w:val="00D51EBD"/>
    <w:rsid w:val="00D53802"/>
    <w:rsid w:val="00D543BE"/>
    <w:rsid w:val="00D549B3"/>
    <w:rsid w:val="00D5544D"/>
    <w:rsid w:val="00D555D9"/>
    <w:rsid w:val="00D568FD"/>
    <w:rsid w:val="00D56CFD"/>
    <w:rsid w:val="00D56F64"/>
    <w:rsid w:val="00D56F73"/>
    <w:rsid w:val="00D60264"/>
    <w:rsid w:val="00D602F7"/>
    <w:rsid w:val="00D60821"/>
    <w:rsid w:val="00D61D9B"/>
    <w:rsid w:val="00D6362A"/>
    <w:rsid w:val="00D63940"/>
    <w:rsid w:val="00D6409B"/>
    <w:rsid w:val="00D64228"/>
    <w:rsid w:val="00D6422C"/>
    <w:rsid w:val="00D6454F"/>
    <w:rsid w:val="00D64CF2"/>
    <w:rsid w:val="00D64DEF"/>
    <w:rsid w:val="00D65D79"/>
    <w:rsid w:val="00D66C1C"/>
    <w:rsid w:val="00D66F72"/>
    <w:rsid w:val="00D6763D"/>
    <w:rsid w:val="00D67ECD"/>
    <w:rsid w:val="00D7099A"/>
    <w:rsid w:val="00D710A0"/>
    <w:rsid w:val="00D713CE"/>
    <w:rsid w:val="00D72625"/>
    <w:rsid w:val="00D72F62"/>
    <w:rsid w:val="00D72F67"/>
    <w:rsid w:val="00D7370D"/>
    <w:rsid w:val="00D74194"/>
    <w:rsid w:val="00D744E0"/>
    <w:rsid w:val="00D7513F"/>
    <w:rsid w:val="00D758B6"/>
    <w:rsid w:val="00D75F17"/>
    <w:rsid w:val="00D76C04"/>
    <w:rsid w:val="00D77985"/>
    <w:rsid w:val="00D77AAE"/>
    <w:rsid w:val="00D8040F"/>
    <w:rsid w:val="00D808D2"/>
    <w:rsid w:val="00D81E84"/>
    <w:rsid w:val="00D81FC1"/>
    <w:rsid w:val="00D832CA"/>
    <w:rsid w:val="00D833DA"/>
    <w:rsid w:val="00D83789"/>
    <w:rsid w:val="00D83AE6"/>
    <w:rsid w:val="00D84512"/>
    <w:rsid w:val="00D845CF"/>
    <w:rsid w:val="00D85507"/>
    <w:rsid w:val="00D8550B"/>
    <w:rsid w:val="00D85F82"/>
    <w:rsid w:val="00D86AC9"/>
    <w:rsid w:val="00D86DEB"/>
    <w:rsid w:val="00D8715B"/>
    <w:rsid w:val="00D87C4E"/>
    <w:rsid w:val="00D904F3"/>
    <w:rsid w:val="00D909EA"/>
    <w:rsid w:val="00D90EEC"/>
    <w:rsid w:val="00D9169A"/>
    <w:rsid w:val="00D92963"/>
    <w:rsid w:val="00D92B47"/>
    <w:rsid w:val="00D92E7C"/>
    <w:rsid w:val="00D93BC4"/>
    <w:rsid w:val="00D94EBE"/>
    <w:rsid w:val="00D953DC"/>
    <w:rsid w:val="00D95E43"/>
    <w:rsid w:val="00D968E9"/>
    <w:rsid w:val="00D96CB0"/>
    <w:rsid w:val="00D97399"/>
    <w:rsid w:val="00D9792B"/>
    <w:rsid w:val="00DA21EA"/>
    <w:rsid w:val="00DA2537"/>
    <w:rsid w:val="00DA2EAF"/>
    <w:rsid w:val="00DA2F09"/>
    <w:rsid w:val="00DA308F"/>
    <w:rsid w:val="00DA3C08"/>
    <w:rsid w:val="00DA3C71"/>
    <w:rsid w:val="00DA4D03"/>
    <w:rsid w:val="00DA5F39"/>
    <w:rsid w:val="00DA64BF"/>
    <w:rsid w:val="00DA6DAC"/>
    <w:rsid w:val="00DA6E60"/>
    <w:rsid w:val="00DA6E74"/>
    <w:rsid w:val="00DA6F18"/>
    <w:rsid w:val="00DA6F42"/>
    <w:rsid w:val="00DA7328"/>
    <w:rsid w:val="00DA79C2"/>
    <w:rsid w:val="00DA7EFB"/>
    <w:rsid w:val="00DB013C"/>
    <w:rsid w:val="00DB0888"/>
    <w:rsid w:val="00DB11E0"/>
    <w:rsid w:val="00DB1BCA"/>
    <w:rsid w:val="00DB1CA4"/>
    <w:rsid w:val="00DB1FDC"/>
    <w:rsid w:val="00DB3175"/>
    <w:rsid w:val="00DB37FF"/>
    <w:rsid w:val="00DB381C"/>
    <w:rsid w:val="00DB3BB0"/>
    <w:rsid w:val="00DB4076"/>
    <w:rsid w:val="00DB467D"/>
    <w:rsid w:val="00DB4F3E"/>
    <w:rsid w:val="00DB5290"/>
    <w:rsid w:val="00DB5448"/>
    <w:rsid w:val="00DB5773"/>
    <w:rsid w:val="00DB5AA9"/>
    <w:rsid w:val="00DB5BA2"/>
    <w:rsid w:val="00DB69AF"/>
    <w:rsid w:val="00DB6C7D"/>
    <w:rsid w:val="00DB7967"/>
    <w:rsid w:val="00DC00BA"/>
    <w:rsid w:val="00DC02AE"/>
    <w:rsid w:val="00DC0763"/>
    <w:rsid w:val="00DC0CC8"/>
    <w:rsid w:val="00DC11E3"/>
    <w:rsid w:val="00DC127E"/>
    <w:rsid w:val="00DC1799"/>
    <w:rsid w:val="00DC1AE0"/>
    <w:rsid w:val="00DC1E60"/>
    <w:rsid w:val="00DC21D4"/>
    <w:rsid w:val="00DC2508"/>
    <w:rsid w:val="00DC3750"/>
    <w:rsid w:val="00DC38C9"/>
    <w:rsid w:val="00DC397C"/>
    <w:rsid w:val="00DC3D4D"/>
    <w:rsid w:val="00DC4250"/>
    <w:rsid w:val="00DC4FFB"/>
    <w:rsid w:val="00DC5902"/>
    <w:rsid w:val="00DC6838"/>
    <w:rsid w:val="00DC6A0C"/>
    <w:rsid w:val="00DC6AC6"/>
    <w:rsid w:val="00DC6B25"/>
    <w:rsid w:val="00DC71FA"/>
    <w:rsid w:val="00DC7580"/>
    <w:rsid w:val="00DC7767"/>
    <w:rsid w:val="00DC7C7D"/>
    <w:rsid w:val="00DC7DFB"/>
    <w:rsid w:val="00DD0777"/>
    <w:rsid w:val="00DD0971"/>
    <w:rsid w:val="00DD0F4E"/>
    <w:rsid w:val="00DD15E7"/>
    <w:rsid w:val="00DD1696"/>
    <w:rsid w:val="00DD2016"/>
    <w:rsid w:val="00DD2DA5"/>
    <w:rsid w:val="00DD3228"/>
    <w:rsid w:val="00DD32A8"/>
    <w:rsid w:val="00DD3568"/>
    <w:rsid w:val="00DD60CC"/>
    <w:rsid w:val="00DD6230"/>
    <w:rsid w:val="00DD6504"/>
    <w:rsid w:val="00DD7680"/>
    <w:rsid w:val="00DE1DD7"/>
    <w:rsid w:val="00DE1EC8"/>
    <w:rsid w:val="00DE2F08"/>
    <w:rsid w:val="00DE3646"/>
    <w:rsid w:val="00DE518F"/>
    <w:rsid w:val="00DE528F"/>
    <w:rsid w:val="00DE5788"/>
    <w:rsid w:val="00DE57EF"/>
    <w:rsid w:val="00DE58EB"/>
    <w:rsid w:val="00DE595F"/>
    <w:rsid w:val="00DE5B4C"/>
    <w:rsid w:val="00DE6AA5"/>
    <w:rsid w:val="00DE6B30"/>
    <w:rsid w:val="00DE702F"/>
    <w:rsid w:val="00DF01C6"/>
    <w:rsid w:val="00DF0874"/>
    <w:rsid w:val="00DF126D"/>
    <w:rsid w:val="00DF1296"/>
    <w:rsid w:val="00DF1BED"/>
    <w:rsid w:val="00DF1F72"/>
    <w:rsid w:val="00DF2966"/>
    <w:rsid w:val="00DF2F2D"/>
    <w:rsid w:val="00DF3F1A"/>
    <w:rsid w:val="00DF4368"/>
    <w:rsid w:val="00DF4D12"/>
    <w:rsid w:val="00DF530C"/>
    <w:rsid w:val="00DF57E6"/>
    <w:rsid w:val="00DF5DD4"/>
    <w:rsid w:val="00DF6F85"/>
    <w:rsid w:val="00DF7951"/>
    <w:rsid w:val="00E001E2"/>
    <w:rsid w:val="00E00B7A"/>
    <w:rsid w:val="00E00F23"/>
    <w:rsid w:val="00E01016"/>
    <w:rsid w:val="00E01375"/>
    <w:rsid w:val="00E01EC2"/>
    <w:rsid w:val="00E02672"/>
    <w:rsid w:val="00E02E25"/>
    <w:rsid w:val="00E03229"/>
    <w:rsid w:val="00E045A0"/>
    <w:rsid w:val="00E04643"/>
    <w:rsid w:val="00E04A2C"/>
    <w:rsid w:val="00E051AD"/>
    <w:rsid w:val="00E052C6"/>
    <w:rsid w:val="00E060E5"/>
    <w:rsid w:val="00E06119"/>
    <w:rsid w:val="00E06149"/>
    <w:rsid w:val="00E066D1"/>
    <w:rsid w:val="00E07A36"/>
    <w:rsid w:val="00E07E1F"/>
    <w:rsid w:val="00E10AE2"/>
    <w:rsid w:val="00E10B4E"/>
    <w:rsid w:val="00E10C10"/>
    <w:rsid w:val="00E10F0A"/>
    <w:rsid w:val="00E11466"/>
    <w:rsid w:val="00E1180C"/>
    <w:rsid w:val="00E12695"/>
    <w:rsid w:val="00E12D80"/>
    <w:rsid w:val="00E13010"/>
    <w:rsid w:val="00E13412"/>
    <w:rsid w:val="00E13843"/>
    <w:rsid w:val="00E13F23"/>
    <w:rsid w:val="00E14DD2"/>
    <w:rsid w:val="00E14E32"/>
    <w:rsid w:val="00E14E9C"/>
    <w:rsid w:val="00E150E6"/>
    <w:rsid w:val="00E15778"/>
    <w:rsid w:val="00E15CBE"/>
    <w:rsid w:val="00E1699D"/>
    <w:rsid w:val="00E179A3"/>
    <w:rsid w:val="00E2140A"/>
    <w:rsid w:val="00E215ED"/>
    <w:rsid w:val="00E21875"/>
    <w:rsid w:val="00E22875"/>
    <w:rsid w:val="00E2334C"/>
    <w:rsid w:val="00E23507"/>
    <w:rsid w:val="00E24145"/>
    <w:rsid w:val="00E24186"/>
    <w:rsid w:val="00E245DE"/>
    <w:rsid w:val="00E24611"/>
    <w:rsid w:val="00E25407"/>
    <w:rsid w:val="00E25A84"/>
    <w:rsid w:val="00E26D3C"/>
    <w:rsid w:val="00E27A4F"/>
    <w:rsid w:val="00E27CEC"/>
    <w:rsid w:val="00E30142"/>
    <w:rsid w:val="00E303A1"/>
    <w:rsid w:val="00E30D2B"/>
    <w:rsid w:val="00E31A1A"/>
    <w:rsid w:val="00E31FD8"/>
    <w:rsid w:val="00E32599"/>
    <w:rsid w:val="00E33AEE"/>
    <w:rsid w:val="00E33B0E"/>
    <w:rsid w:val="00E33D19"/>
    <w:rsid w:val="00E34535"/>
    <w:rsid w:val="00E3483A"/>
    <w:rsid w:val="00E34A2E"/>
    <w:rsid w:val="00E34EA2"/>
    <w:rsid w:val="00E354E3"/>
    <w:rsid w:val="00E35B91"/>
    <w:rsid w:val="00E35F0A"/>
    <w:rsid w:val="00E360F9"/>
    <w:rsid w:val="00E36781"/>
    <w:rsid w:val="00E3751C"/>
    <w:rsid w:val="00E4050E"/>
    <w:rsid w:val="00E4073A"/>
    <w:rsid w:val="00E41528"/>
    <w:rsid w:val="00E41BC8"/>
    <w:rsid w:val="00E41D5E"/>
    <w:rsid w:val="00E420F6"/>
    <w:rsid w:val="00E424E3"/>
    <w:rsid w:val="00E424EF"/>
    <w:rsid w:val="00E42621"/>
    <w:rsid w:val="00E42C32"/>
    <w:rsid w:val="00E43268"/>
    <w:rsid w:val="00E43636"/>
    <w:rsid w:val="00E446A6"/>
    <w:rsid w:val="00E44B05"/>
    <w:rsid w:val="00E44D42"/>
    <w:rsid w:val="00E45285"/>
    <w:rsid w:val="00E4555C"/>
    <w:rsid w:val="00E45601"/>
    <w:rsid w:val="00E462BC"/>
    <w:rsid w:val="00E463DD"/>
    <w:rsid w:val="00E4676E"/>
    <w:rsid w:val="00E47073"/>
    <w:rsid w:val="00E4717D"/>
    <w:rsid w:val="00E47864"/>
    <w:rsid w:val="00E5073C"/>
    <w:rsid w:val="00E50F3C"/>
    <w:rsid w:val="00E51257"/>
    <w:rsid w:val="00E52C6B"/>
    <w:rsid w:val="00E52D2A"/>
    <w:rsid w:val="00E5393A"/>
    <w:rsid w:val="00E53CB5"/>
    <w:rsid w:val="00E53CCD"/>
    <w:rsid w:val="00E548F9"/>
    <w:rsid w:val="00E54E85"/>
    <w:rsid w:val="00E56B23"/>
    <w:rsid w:val="00E56B25"/>
    <w:rsid w:val="00E56D21"/>
    <w:rsid w:val="00E57700"/>
    <w:rsid w:val="00E60627"/>
    <w:rsid w:val="00E606C1"/>
    <w:rsid w:val="00E60754"/>
    <w:rsid w:val="00E616FF"/>
    <w:rsid w:val="00E61996"/>
    <w:rsid w:val="00E61CB6"/>
    <w:rsid w:val="00E621E6"/>
    <w:rsid w:val="00E6231E"/>
    <w:rsid w:val="00E62607"/>
    <w:rsid w:val="00E627AF"/>
    <w:rsid w:val="00E62E7A"/>
    <w:rsid w:val="00E63189"/>
    <w:rsid w:val="00E64225"/>
    <w:rsid w:val="00E64477"/>
    <w:rsid w:val="00E64623"/>
    <w:rsid w:val="00E652DB"/>
    <w:rsid w:val="00E65661"/>
    <w:rsid w:val="00E6592D"/>
    <w:rsid w:val="00E65C9F"/>
    <w:rsid w:val="00E66ABD"/>
    <w:rsid w:val="00E66B26"/>
    <w:rsid w:val="00E66D1E"/>
    <w:rsid w:val="00E672A8"/>
    <w:rsid w:val="00E707CD"/>
    <w:rsid w:val="00E70B14"/>
    <w:rsid w:val="00E71386"/>
    <w:rsid w:val="00E71855"/>
    <w:rsid w:val="00E719A9"/>
    <w:rsid w:val="00E721BF"/>
    <w:rsid w:val="00E7263E"/>
    <w:rsid w:val="00E72F56"/>
    <w:rsid w:val="00E73064"/>
    <w:rsid w:val="00E73CB5"/>
    <w:rsid w:val="00E759FB"/>
    <w:rsid w:val="00E76188"/>
    <w:rsid w:val="00E76B16"/>
    <w:rsid w:val="00E7756B"/>
    <w:rsid w:val="00E777E0"/>
    <w:rsid w:val="00E80A08"/>
    <w:rsid w:val="00E80B4D"/>
    <w:rsid w:val="00E81E70"/>
    <w:rsid w:val="00E83AF3"/>
    <w:rsid w:val="00E849B5"/>
    <w:rsid w:val="00E84BDA"/>
    <w:rsid w:val="00E84E14"/>
    <w:rsid w:val="00E85CF7"/>
    <w:rsid w:val="00E85DBB"/>
    <w:rsid w:val="00E86A2F"/>
    <w:rsid w:val="00E87078"/>
    <w:rsid w:val="00E87277"/>
    <w:rsid w:val="00E87989"/>
    <w:rsid w:val="00E9052F"/>
    <w:rsid w:val="00E91051"/>
    <w:rsid w:val="00E91511"/>
    <w:rsid w:val="00E916A3"/>
    <w:rsid w:val="00E91D70"/>
    <w:rsid w:val="00E91E2A"/>
    <w:rsid w:val="00E91F77"/>
    <w:rsid w:val="00E92050"/>
    <w:rsid w:val="00E93D65"/>
    <w:rsid w:val="00E9470D"/>
    <w:rsid w:val="00E948B7"/>
    <w:rsid w:val="00E95E3C"/>
    <w:rsid w:val="00E96B56"/>
    <w:rsid w:val="00E96DFE"/>
    <w:rsid w:val="00E9717F"/>
    <w:rsid w:val="00E974CC"/>
    <w:rsid w:val="00E97B6E"/>
    <w:rsid w:val="00E97FEC"/>
    <w:rsid w:val="00EA155B"/>
    <w:rsid w:val="00EA1DE4"/>
    <w:rsid w:val="00EA2DDF"/>
    <w:rsid w:val="00EA2FCF"/>
    <w:rsid w:val="00EA310B"/>
    <w:rsid w:val="00EA46B8"/>
    <w:rsid w:val="00EA4C91"/>
    <w:rsid w:val="00EA4D5F"/>
    <w:rsid w:val="00EA52EC"/>
    <w:rsid w:val="00EA5389"/>
    <w:rsid w:val="00EA5D40"/>
    <w:rsid w:val="00EA60EA"/>
    <w:rsid w:val="00EA6151"/>
    <w:rsid w:val="00EA6ABF"/>
    <w:rsid w:val="00EA6E5A"/>
    <w:rsid w:val="00EA6EED"/>
    <w:rsid w:val="00EA6F65"/>
    <w:rsid w:val="00EA70F9"/>
    <w:rsid w:val="00EA71F2"/>
    <w:rsid w:val="00EA76A0"/>
    <w:rsid w:val="00EA7836"/>
    <w:rsid w:val="00EB0512"/>
    <w:rsid w:val="00EB13DC"/>
    <w:rsid w:val="00EB1596"/>
    <w:rsid w:val="00EB1A39"/>
    <w:rsid w:val="00EB1DFC"/>
    <w:rsid w:val="00EB21CC"/>
    <w:rsid w:val="00EB284C"/>
    <w:rsid w:val="00EB29BF"/>
    <w:rsid w:val="00EB2A46"/>
    <w:rsid w:val="00EB2B5E"/>
    <w:rsid w:val="00EB2FAD"/>
    <w:rsid w:val="00EB2FEF"/>
    <w:rsid w:val="00EB35BD"/>
    <w:rsid w:val="00EB5243"/>
    <w:rsid w:val="00EB54AF"/>
    <w:rsid w:val="00EB6CB0"/>
    <w:rsid w:val="00EB70D4"/>
    <w:rsid w:val="00EB7104"/>
    <w:rsid w:val="00EB7461"/>
    <w:rsid w:val="00EB7773"/>
    <w:rsid w:val="00EB7E85"/>
    <w:rsid w:val="00EC009A"/>
    <w:rsid w:val="00EC10F5"/>
    <w:rsid w:val="00EC13C6"/>
    <w:rsid w:val="00EC1A13"/>
    <w:rsid w:val="00EC1E5E"/>
    <w:rsid w:val="00EC2A33"/>
    <w:rsid w:val="00EC4370"/>
    <w:rsid w:val="00EC478C"/>
    <w:rsid w:val="00EC4AEF"/>
    <w:rsid w:val="00EC502E"/>
    <w:rsid w:val="00EC509C"/>
    <w:rsid w:val="00EC53D2"/>
    <w:rsid w:val="00EC58BF"/>
    <w:rsid w:val="00EC65AE"/>
    <w:rsid w:val="00EC6CFF"/>
    <w:rsid w:val="00EC6EBF"/>
    <w:rsid w:val="00EC7C7F"/>
    <w:rsid w:val="00ED0A79"/>
    <w:rsid w:val="00ED1BA4"/>
    <w:rsid w:val="00ED2139"/>
    <w:rsid w:val="00ED33C8"/>
    <w:rsid w:val="00ED368A"/>
    <w:rsid w:val="00ED40AD"/>
    <w:rsid w:val="00ED4689"/>
    <w:rsid w:val="00ED5A91"/>
    <w:rsid w:val="00ED5CB0"/>
    <w:rsid w:val="00ED6E4D"/>
    <w:rsid w:val="00ED7365"/>
    <w:rsid w:val="00ED73E5"/>
    <w:rsid w:val="00ED7558"/>
    <w:rsid w:val="00ED7AC5"/>
    <w:rsid w:val="00ED7B52"/>
    <w:rsid w:val="00EE0EF6"/>
    <w:rsid w:val="00EE1403"/>
    <w:rsid w:val="00EE1B4D"/>
    <w:rsid w:val="00EE1E01"/>
    <w:rsid w:val="00EE2602"/>
    <w:rsid w:val="00EE2ACA"/>
    <w:rsid w:val="00EE2E44"/>
    <w:rsid w:val="00EE353A"/>
    <w:rsid w:val="00EE3D0D"/>
    <w:rsid w:val="00EE42B3"/>
    <w:rsid w:val="00EE4D3C"/>
    <w:rsid w:val="00EE543C"/>
    <w:rsid w:val="00EE6685"/>
    <w:rsid w:val="00EE6964"/>
    <w:rsid w:val="00EE6CEC"/>
    <w:rsid w:val="00EE72AF"/>
    <w:rsid w:val="00EE789B"/>
    <w:rsid w:val="00EE7F6E"/>
    <w:rsid w:val="00EF1A27"/>
    <w:rsid w:val="00EF2E08"/>
    <w:rsid w:val="00EF3D22"/>
    <w:rsid w:val="00EF4B42"/>
    <w:rsid w:val="00EF4EFE"/>
    <w:rsid w:val="00EF4F50"/>
    <w:rsid w:val="00EF52C5"/>
    <w:rsid w:val="00EF69A6"/>
    <w:rsid w:val="00EF7C97"/>
    <w:rsid w:val="00F00234"/>
    <w:rsid w:val="00F00257"/>
    <w:rsid w:val="00F003D3"/>
    <w:rsid w:val="00F008AB"/>
    <w:rsid w:val="00F009E2"/>
    <w:rsid w:val="00F0193C"/>
    <w:rsid w:val="00F0222F"/>
    <w:rsid w:val="00F02BBA"/>
    <w:rsid w:val="00F02E7B"/>
    <w:rsid w:val="00F0308B"/>
    <w:rsid w:val="00F031C9"/>
    <w:rsid w:val="00F03E32"/>
    <w:rsid w:val="00F04AB4"/>
    <w:rsid w:val="00F04EAC"/>
    <w:rsid w:val="00F056E5"/>
    <w:rsid w:val="00F059E8"/>
    <w:rsid w:val="00F06A95"/>
    <w:rsid w:val="00F1052C"/>
    <w:rsid w:val="00F10B14"/>
    <w:rsid w:val="00F10C6D"/>
    <w:rsid w:val="00F1102A"/>
    <w:rsid w:val="00F1159A"/>
    <w:rsid w:val="00F12066"/>
    <w:rsid w:val="00F120D3"/>
    <w:rsid w:val="00F12683"/>
    <w:rsid w:val="00F13025"/>
    <w:rsid w:val="00F13F29"/>
    <w:rsid w:val="00F14023"/>
    <w:rsid w:val="00F14C60"/>
    <w:rsid w:val="00F157C9"/>
    <w:rsid w:val="00F15A02"/>
    <w:rsid w:val="00F15C8E"/>
    <w:rsid w:val="00F15D3D"/>
    <w:rsid w:val="00F160C9"/>
    <w:rsid w:val="00F16157"/>
    <w:rsid w:val="00F21FE2"/>
    <w:rsid w:val="00F2250B"/>
    <w:rsid w:val="00F22D77"/>
    <w:rsid w:val="00F23052"/>
    <w:rsid w:val="00F24847"/>
    <w:rsid w:val="00F260D1"/>
    <w:rsid w:val="00F26108"/>
    <w:rsid w:val="00F261D1"/>
    <w:rsid w:val="00F2782D"/>
    <w:rsid w:val="00F278C9"/>
    <w:rsid w:val="00F30D0D"/>
    <w:rsid w:val="00F3171F"/>
    <w:rsid w:val="00F31872"/>
    <w:rsid w:val="00F318F7"/>
    <w:rsid w:val="00F31FDF"/>
    <w:rsid w:val="00F320BD"/>
    <w:rsid w:val="00F33420"/>
    <w:rsid w:val="00F33B86"/>
    <w:rsid w:val="00F33C0E"/>
    <w:rsid w:val="00F34920"/>
    <w:rsid w:val="00F34B99"/>
    <w:rsid w:val="00F34BB4"/>
    <w:rsid w:val="00F34F05"/>
    <w:rsid w:val="00F36030"/>
    <w:rsid w:val="00F361A8"/>
    <w:rsid w:val="00F3670E"/>
    <w:rsid w:val="00F36C0F"/>
    <w:rsid w:val="00F3751E"/>
    <w:rsid w:val="00F3767A"/>
    <w:rsid w:val="00F37771"/>
    <w:rsid w:val="00F37C61"/>
    <w:rsid w:val="00F37F49"/>
    <w:rsid w:val="00F403A7"/>
    <w:rsid w:val="00F411AF"/>
    <w:rsid w:val="00F42289"/>
    <w:rsid w:val="00F42CC6"/>
    <w:rsid w:val="00F42E75"/>
    <w:rsid w:val="00F42F58"/>
    <w:rsid w:val="00F44130"/>
    <w:rsid w:val="00F44AB4"/>
    <w:rsid w:val="00F45252"/>
    <w:rsid w:val="00F45A68"/>
    <w:rsid w:val="00F45D52"/>
    <w:rsid w:val="00F45D65"/>
    <w:rsid w:val="00F461F1"/>
    <w:rsid w:val="00F4667C"/>
    <w:rsid w:val="00F46C66"/>
    <w:rsid w:val="00F47035"/>
    <w:rsid w:val="00F472EE"/>
    <w:rsid w:val="00F477EC"/>
    <w:rsid w:val="00F50088"/>
    <w:rsid w:val="00F5057C"/>
    <w:rsid w:val="00F50E07"/>
    <w:rsid w:val="00F517FA"/>
    <w:rsid w:val="00F5192B"/>
    <w:rsid w:val="00F5226E"/>
    <w:rsid w:val="00F52D16"/>
    <w:rsid w:val="00F52DE3"/>
    <w:rsid w:val="00F53083"/>
    <w:rsid w:val="00F54475"/>
    <w:rsid w:val="00F546B7"/>
    <w:rsid w:val="00F54B11"/>
    <w:rsid w:val="00F54BF8"/>
    <w:rsid w:val="00F55606"/>
    <w:rsid w:val="00F55673"/>
    <w:rsid w:val="00F5660F"/>
    <w:rsid w:val="00F56643"/>
    <w:rsid w:val="00F5695A"/>
    <w:rsid w:val="00F60391"/>
    <w:rsid w:val="00F60592"/>
    <w:rsid w:val="00F60E28"/>
    <w:rsid w:val="00F60F96"/>
    <w:rsid w:val="00F61106"/>
    <w:rsid w:val="00F619E9"/>
    <w:rsid w:val="00F61E53"/>
    <w:rsid w:val="00F61F0F"/>
    <w:rsid w:val="00F62757"/>
    <w:rsid w:val="00F62BF5"/>
    <w:rsid w:val="00F62C6D"/>
    <w:rsid w:val="00F62D67"/>
    <w:rsid w:val="00F632DD"/>
    <w:rsid w:val="00F634EF"/>
    <w:rsid w:val="00F63BD9"/>
    <w:rsid w:val="00F65813"/>
    <w:rsid w:val="00F65D01"/>
    <w:rsid w:val="00F65FDC"/>
    <w:rsid w:val="00F6694C"/>
    <w:rsid w:val="00F6713A"/>
    <w:rsid w:val="00F6786E"/>
    <w:rsid w:val="00F67D81"/>
    <w:rsid w:val="00F67F9C"/>
    <w:rsid w:val="00F70252"/>
    <w:rsid w:val="00F704A9"/>
    <w:rsid w:val="00F70E63"/>
    <w:rsid w:val="00F71447"/>
    <w:rsid w:val="00F71E2D"/>
    <w:rsid w:val="00F728AD"/>
    <w:rsid w:val="00F72923"/>
    <w:rsid w:val="00F72D6C"/>
    <w:rsid w:val="00F73C2A"/>
    <w:rsid w:val="00F73E91"/>
    <w:rsid w:val="00F7434F"/>
    <w:rsid w:val="00F756C7"/>
    <w:rsid w:val="00F76EFC"/>
    <w:rsid w:val="00F771C3"/>
    <w:rsid w:val="00F77983"/>
    <w:rsid w:val="00F77A87"/>
    <w:rsid w:val="00F77AF2"/>
    <w:rsid w:val="00F8089E"/>
    <w:rsid w:val="00F80C29"/>
    <w:rsid w:val="00F813C5"/>
    <w:rsid w:val="00F8145F"/>
    <w:rsid w:val="00F8187A"/>
    <w:rsid w:val="00F81B3B"/>
    <w:rsid w:val="00F820C0"/>
    <w:rsid w:val="00F82281"/>
    <w:rsid w:val="00F82786"/>
    <w:rsid w:val="00F82AB6"/>
    <w:rsid w:val="00F82EDE"/>
    <w:rsid w:val="00F8389C"/>
    <w:rsid w:val="00F843ED"/>
    <w:rsid w:val="00F8465E"/>
    <w:rsid w:val="00F849FE"/>
    <w:rsid w:val="00F84F0C"/>
    <w:rsid w:val="00F8523D"/>
    <w:rsid w:val="00F8598D"/>
    <w:rsid w:val="00F85C19"/>
    <w:rsid w:val="00F85D4F"/>
    <w:rsid w:val="00F86389"/>
    <w:rsid w:val="00F8662C"/>
    <w:rsid w:val="00F8712B"/>
    <w:rsid w:val="00F87458"/>
    <w:rsid w:val="00F87DE6"/>
    <w:rsid w:val="00F904C7"/>
    <w:rsid w:val="00F9283D"/>
    <w:rsid w:val="00F93435"/>
    <w:rsid w:val="00F93442"/>
    <w:rsid w:val="00F9471D"/>
    <w:rsid w:val="00F95901"/>
    <w:rsid w:val="00F95CC0"/>
    <w:rsid w:val="00F95D41"/>
    <w:rsid w:val="00F95E2F"/>
    <w:rsid w:val="00F9601C"/>
    <w:rsid w:val="00F96F07"/>
    <w:rsid w:val="00F96F18"/>
    <w:rsid w:val="00F97044"/>
    <w:rsid w:val="00F97B23"/>
    <w:rsid w:val="00FA04E4"/>
    <w:rsid w:val="00FA0903"/>
    <w:rsid w:val="00FA0F8C"/>
    <w:rsid w:val="00FA2239"/>
    <w:rsid w:val="00FA24AF"/>
    <w:rsid w:val="00FA2DAF"/>
    <w:rsid w:val="00FA3650"/>
    <w:rsid w:val="00FA45C3"/>
    <w:rsid w:val="00FA4640"/>
    <w:rsid w:val="00FA4B79"/>
    <w:rsid w:val="00FA508E"/>
    <w:rsid w:val="00FA5320"/>
    <w:rsid w:val="00FA5C9C"/>
    <w:rsid w:val="00FA63ED"/>
    <w:rsid w:val="00FA6AAE"/>
    <w:rsid w:val="00FA7092"/>
    <w:rsid w:val="00FA7846"/>
    <w:rsid w:val="00FA7BB7"/>
    <w:rsid w:val="00FB06D4"/>
    <w:rsid w:val="00FB20C9"/>
    <w:rsid w:val="00FB2196"/>
    <w:rsid w:val="00FB21D2"/>
    <w:rsid w:val="00FB262C"/>
    <w:rsid w:val="00FB32AF"/>
    <w:rsid w:val="00FB32DC"/>
    <w:rsid w:val="00FB3DA9"/>
    <w:rsid w:val="00FB3ED3"/>
    <w:rsid w:val="00FB6255"/>
    <w:rsid w:val="00FB6889"/>
    <w:rsid w:val="00FB6B0B"/>
    <w:rsid w:val="00FB7933"/>
    <w:rsid w:val="00FB7C50"/>
    <w:rsid w:val="00FC033E"/>
    <w:rsid w:val="00FC0CAC"/>
    <w:rsid w:val="00FC0F7C"/>
    <w:rsid w:val="00FC0FC7"/>
    <w:rsid w:val="00FC217A"/>
    <w:rsid w:val="00FC26E5"/>
    <w:rsid w:val="00FC3438"/>
    <w:rsid w:val="00FC3718"/>
    <w:rsid w:val="00FC405B"/>
    <w:rsid w:val="00FC4133"/>
    <w:rsid w:val="00FC43C2"/>
    <w:rsid w:val="00FC4F75"/>
    <w:rsid w:val="00FC6004"/>
    <w:rsid w:val="00FC6D1B"/>
    <w:rsid w:val="00FC6EE4"/>
    <w:rsid w:val="00FC7D4E"/>
    <w:rsid w:val="00FD0EEB"/>
    <w:rsid w:val="00FD19F1"/>
    <w:rsid w:val="00FD222E"/>
    <w:rsid w:val="00FD239B"/>
    <w:rsid w:val="00FD2A8B"/>
    <w:rsid w:val="00FD2E36"/>
    <w:rsid w:val="00FD329D"/>
    <w:rsid w:val="00FD370F"/>
    <w:rsid w:val="00FD39F7"/>
    <w:rsid w:val="00FD461D"/>
    <w:rsid w:val="00FD4E83"/>
    <w:rsid w:val="00FD5577"/>
    <w:rsid w:val="00FD5B56"/>
    <w:rsid w:val="00FD622D"/>
    <w:rsid w:val="00FD6BDE"/>
    <w:rsid w:val="00FD6DBB"/>
    <w:rsid w:val="00FD7FAF"/>
    <w:rsid w:val="00FD7FDD"/>
    <w:rsid w:val="00FE004E"/>
    <w:rsid w:val="00FE05E0"/>
    <w:rsid w:val="00FE0B90"/>
    <w:rsid w:val="00FE1D97"/>
    <w:rsid w:val="00FE221F"/>
    <w:rsid w:val="00FE281B"/>
    <w:rsid w:val="00FE2E21"/>
    <w:rsid w:val="00FE2E6A"/>
    <w:rsid w:val="00FE3FA2"/>
    <w:rsid w:val="00FE4B97"/>
    <w:rsid w:val="00FE572B"/>
    <w:rsid w:val="00FE59EB"/>
    <w:rsid w:val="00FE5CD9"/>
    <w:rsid w:val="00FE6132"/>
    <w:rsid w:val="00FE78A6"/>
    <w:rsid w:val="00FF0B34"/>
    <w:rsid w:val="00FF0C0C"/>
    <w:rsid w:val="00FF1A4B"/>
    <w:rsid w:val="00FF2DCD"/>
    <w:rsid w:val="00FF376A"/>
    <w:rsid w:val="00FF3991"/>
    <w:rsid w:val="00FF3A6D"/>
    <w:rsid w:val="00FF3C2D"/>
    <w:rsid w:val="00FF4AE2"/>
    <w:rsid w:val="00FF4C41"/>
    <w:rsid w:val="00FF4C94"/>
    <w:rsid w:val="00FF5555"/>
    <w:rsid w:val="00FF5826"/>
    <w:rsid w:val="00FF5972"/>
    <w:rsid w:val="00FF5B25"/>
    <w:rsid w:val="00FF6530"/>
    <w:rsid w:val="00FF77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91E89"/>
  <w15:docId w15:val="{7897104E-FBB8-4D6E-91D0-69EEE5B7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0">
    <w:name w:val="heading 1"/>
    <w:basedOn w:val="a"/>
    <w:next w:val="a"/>
    <w:link w:val="11"/>
    <w:qFormat/>
    <w:rsid w:val="00F0222F"/>
    <w:pPr>
      <w:keepNext/>
      <w:keepLines/>
      <w:numPr>
        <w:numId w:val="1"/>
      </w:numPr>
      <w:suppressAutoHyphens/>
      <w:spacing w:before="240" w:after="240" w:line="252" w:lineRule="auto"/>
      <w:jc w:val="center"/>
      <w:outlineLvl w:val="0"/>
    </w:pPr>
    <w:rPr>
      <w:b/>
      <w:szCs w:val="32"/>
      <w:lang w:eastAsia="zh-CN"/>
    </w:rPr>
  </w:style>
  <w:style w:type="paragraph" w:styleId="2">
    <w:name w:val="heading 2"/>
    <w:basedOn w:val="a"/>
    <w:next w:val="a"/>
    <w:link w:val="20"/>
    <w:uiPriority w:val="9"/>
    <w:qFormat/>
    <w:rsid w:val="00F0222F"/>
    <w:pPr>
      <w:keepNext/>
      <w:keepLines/>
      <w:numPr>
        <w:ilvl w:val="1"/>
        <w:numId w:val="1"/>
      </w:numPr>
      <w:suppressAutoHyphens/>
      <w:spacing w:before="40" w:after="120" w:line="252" w:lineRule="auto"/>
      <w:jc w:val="center"/>
      <w:outlineLvl w:val="1"/>
    </w:pPr>
    <w:rPr>
      <w:b/>
      <w:szCs w:val="26"/>
      <w:lang w:eastAsia="zh-CN"/>
    </w:rPr>
  </w:style>
  <w:style w:type="paragraph" w:styleId="3">
    <w:name w:val="heading 3"/>
    <w:basedOn w:val="a"/>
    <w:next w:val="a"/>
    <w:link w:val="30"/>
    <w:uiPriority w:val="9"/>
    <w:semiHidden/>
    <w:unhideWhenUsed/>
    <w:qFormat/>
    <w:rsid w:val="00B154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qFormat/>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qFormat/>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qFormat/>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qFormat/>
    <w:rsid w:val="00523C13"/>
    <w:rPr>
      <w:rFonts w:eastAsiaTheme="minorEastAsia" w:cstheme="minorBidi"/>
      <w:b/>
      <w:bCs/>
      <w:color w:val="000000" w:themeColor="text1"/>
      <w:lang w:val="ru-RU"/>
    </w:rPr>
  </w:style>
  <w:style w:type="paragraph" w:styleId="af3">
    <w:name w:val="List Paragraph"/>
    <w:aliases w:val="Normal bullet 2,Bullets"/>
    <w:basedOn w:val="a"/>
    <w:link w:val="af4"/>
    <w:uiPriority w:val="34"/>
    <w:qFormat/>
    <w:rsid w:val="001740C0"/>
    <w:pPr>
      <w:ind w:left="720"/>
      <w:contextualSpacing/>
    </w:pPr>
  </w:style>
  <w:style w:type="character" w:customStyle="1" w:styleId="ac">
    <w:name w:val="Без інтервалів Знак"/>
    <w:basedOn w:val="a0"/>
    <w:link w:val="ab"/>
    <w:uiPriority w:val="1"/>
    <w:qFormat/>
    <w:rsid w:val="008D10FD"/>
    <w:rPr>
      <w:rFonts w:ascii="Times New Roman" w:hAnsi="Times New Roman" w:cs="Times New Roman"/>
      <w:sz w:val="28"/>
      <w:szCs w:val="28"/>
      <w:lang w:eastAsia="uk-UA"/>
    </w:rPr>
  </w:style>
  <w:style w:type="character" w:customStyle="1" w:styleId="11">
    <w:name w:val="Заголовок 1 Знак"/>
    <w:basedOn w:val="a0"/>
    <w:link w:val="10"/>
    <w:qFormat/>
    <w:rsid w:val="00F0222F"/>
    <w:rPr>
      <w:rFonts w:ascii="Times New Roman" w:hAnsi="Times New Roman" w:cs="Times New Roman"/>
      <w:b/>
      <w:sz w:val="28"/>
      <w:szCs w:val="32"/>
      <w:lang w:eastAsia="zh-CN"/>
    </w:rPr>
  </w:style>
  <w:style w:type="character" w:customStyle="1" w:styleId="20">
    <w:name w:val="Заголовок 2 Знак"/>
    <w:basedOn w:val="a0"/>
    <w:link w:val="2"/>
    <w:uiPriority w:val="9"/>
    <w:qFormat/>
    <w:rsid w:val="00F0222F"/>
    <w:rPr>
      <w:rFonts w:ascii="Times New Roman" w:hAnsi="Times New Roman" w:cs="Times New Roman"/>
      <w:b/>
      <w:sz w:val="28"/>
      <w:szCs w:val="26"/>
      <w:lang w:eastAsia="zh-CN"/>
    </w:rPr>
  </w:style>
  <w:style w:type="paragraph" w:customStyle="1" w:styleId="rvps2">
    <w:name w:val="rvps2"/>
    <w:basedOn w:val="a"/>
    <w:qFormat/>
    <w:rsid w:val="00F0222F"/>
    <w:pPr>
      <w:suppressAutoHyphens/>
      <w:spacing w:before="280" w:after="280"/>
      <w:jc w:val="left"/>
    </w:pPr>
    <w:rPr>
      <w:szCs w:val="24"/>
      <w:lang w:eastAsia="zh-CN"/>
    </w:rPr>
  </w:style>
  <w:style w:type="table" w:customStyle="1" w:styleId="12">
    <w:name w:val="Сітка таблиці1"/>
    <w:basedOn w:val="a1"/>
    <w:next w:val="a9"/>
    <w:uiPriority w:val="59"/>
    <w:rsid w:val="007140B8"/>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у Знак"/>
    <w:aliases w:val="Normal bullet 2 Знак,Bullets Знак"/>
    <w:basedOn w:val="a0"/>
    <w:link w:val="af3"/>
    <w:uiPriority w:val="34"/>
    <w:qFormat/>
    <w:locked/>
    <w:rsid w:val="00F5057C"/>
    <w:rPr>
      <w:rFonts w:ascii="Times New Roman" w:hAnsi="Times New Roman" w:cs="Times New Roman"/>
      <w:sz w:val="28"/>
      <w:szCs w:val="28"/>
      <w:lang w:eastAsia="uk-UA"/>
    </w:rPr>
  </w:style>
  <w:style w:type="character" w:customStyle="1" w:styleId="rvts46">
    <w:name w:val="rvts46"/>
    <w:basedOn w:val="a0"/>
    <w:rsid w:val="00F33C0E"/>
  </w:style>
  <w:style w:type="character" w:styleId="af5">
    <w:name w:val="Hyperlink"/>
    <w:basedOn w:val="a0"/>
    <w:uiPriority w:val="99"/>
    <w:unhideWhenUsed/>
    <w:rsid w:val="00FE004E"/>
    <w:rPr>
      <w:color w:val="0000FF"/>
      <w:u w:val="single"/>
    </w:rPr>
  </w:style>
  <w:style w:type="character" w:customStyle="1" w:styleId="af6">
    <w:name w:val="Звичайний (веб) Знак"/>
    <w:link w:val="af7"/>
    <w:uiPriority w:val="99"/>
    <w:qFormat/>
    <w:locked/>
    <w:rsid w:val="00D72F62"/>
    <w:rPr>
      <w:rFonts w:ascii="Times New Roman" w:hAnsi="Times New Roman"/>
      <w:sz w:val="24"/>
    </w:rPr>
  </w:style>
  <w:style w:type="paragraph" w:styleId="af7">
    <w:name w:val="Normal (Web)"/>
    <w:basedOn w:val="a"/>
    <w:link w:val="af6"/>
    <w:uiPriority w:val="99"/>
    <w:qFormat/>
    <w:rsid w:val="00D72F62"/>
    <w:pPr>
      <w:spacing w:after="200" w:line="276" w:lineRule="auto"/>
      <w:jc w:val="left"/>
    </w:pPr>
    <w:rPr>
      <w:rFonts w:cstheme="minorHAnsi"/>
      <w:sz w:val="24"/>
      <w:szCs w:val="22"/>
      <w:lang w:eastAsia="en-US"/>
    </w:rPr>
  </w:style>
  <w:style w:type="paragraph" w:customStyle="1" w:styleId="13">
    <w:name w:val="Абзац списка1"/>
    <w:basedOn w:val="a"/>
    <w:rsid w:val="00862EBF"/>
    <w:pPr>
      <w:spacing w:after="200" w:line="276" w:lineRule="auto"/>
      <w:ind w:left="720"/>
      <w:contextualSpacing/>
      <w:jc w:val="left"/>
    </w:pPr>
    <w:rPr>
      <w:rFonts w:ascii="Calibri" w:hAnsi="Calibri"/>
      <w:sz w:val="22"/>
      <w:szCs w:val="22"/>
      <w:lang w:eastAsia="en-US"/>
    </w:rPr>
  </w:style>
  <w:style w:type="character" w:styleId="af8">
    <w:name w:val="Emphasis"/>
    <w:basedOn w:val="a0"/>
    <w:uiPriority w:val="20"/>
    <w:qFormat/>
    <w:rsid w:val="00303E9D"/>
    <w:rPr>
      <w:i/>
      <w:iCs/>
    </w:rPr>
  </w:style>
  <w:style w:type="paragraph" w:styleId="af9">
    <w:name w:val="footnote text"/>
    <w:basedOn w:val="a"/>
    <w:link w:val="afa"/>
    <w:uiPriority w:val="99"/>
    <w:semiHidden/>
    <w:unhideWhenUsed/>
    <w:rsid w:val="000711C0"/>
    <w:rPr>
      <w:sz w:val="20"/>
      <w:szCs w:val="20"/>
    </w:rPr>
  </w:style>
  <w:style w:type="character" w:customStyle="1" w:styleId="afa">
    <w:name w:val="Текст виноски Знак"/>
    <w:basedOn w:val="a0"/>
    <w:link w:val="af9"/>
    <w:uiPriority w:val="99"/>
    <w:semiHidden/>
    <w:qFormat/>
    <w:rsid w:val="000711C0"/>
    <w:rPr>
      <w:rFonts w:ascii="Times New Roman" w:hAnsi="Times New Roman" w:cs="Times New Roman"/>
      <w:sz w:val="20"/>
      <w:szCs w:val="20"/>
      <w:lang w:eastAsia="uk-UA"/>
    </w:rPr>
  </w:style>
  <w:style w:type="character" w:styleId="afb">
    <w:name w:val="footnote reference"/>
    <w:basedOn w:val="a0"/>
    <w:uiPriority w:val="99"/>
    <w:semiHidden/>
    <w:unhideWhenUsed/>
    <w:rsid w:val="000711C0"/>
    <w:rPr>
      <w:vertAlign w:val="superscript"/>
    </w:rPr>
  </w:style>
  <w:style w:type="paragraph" w:customStyle="1" w:styleId="110">
    <w:name w:val="Абзац списка11"/>
    <w:basedOn w:val="a"/>
    <w:rsid w:val="00E4717D"/>
    <w:pPr>
      <w:spacing w:after="200" w:line="276" w:lineRule="auto"/>
      <w:ind w:left="720"/>
      <w:contextualSpacing/>
      <w:jc w:val="left"/>
    </w:pPr>
    <w:rPr>
      <w:rFonts w:ascii="Calibri" w:hAnsi="Calibri"/>
      <w:sz w:val="22"/>
      <w:szCs w:val="22"/>
      <w:lang w:eastAsia="en-US"/>
    </w:rPr>
  </w:style>
  <w:style w:type="paragraph" w:customStyle="1" w:styleId="Default">
    <w:name w:val="Default"/>
    <w:rsid w:val="002A16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rsid w:val="00F30D0D"/>
    <w:pPr>
      <w:spacing w:after="200" w:line="276" w:lineRule="auto"/>
      <w:ind w:left="720"/>
      <w:contextualSpacing/>
      <w:jc w:val="left"/>
    </w:pPr>
    <w:rPr>
      <w:rFonts w:ascii="Calibri" w:hAnsi="Calibri"/>
      <w:sz w:val="22"/>
      <w:szCs w:val="22"/>
      <w:lang w:eastAsia="en-US"/>
    </w:rPr>
  </w:style>
  <w:style w:type="character" w:customStyle="1" w:styleId="afc">
    <w:name w:val="Обычный (веб) Знак"/>
    <w:locked/>
    <w:rsid w:val="00574AC0"/>
    <w:rPr>
      <w:rFonts w:eastAsia="Times New Roman"/>
      <w:color w:val="auto"/>
      <w:sz w:val="24"/>
      <w:lang w:val="uk-UA" w:eastAsia="en-US"/>
    </w:rPr>
  </w:style>
  <w:style w:type="paragraph" w:customStyle="1" w:styleId="22">
    <w:name w:val="Стиль2"/>
    <w:basedOn w:val="af7"/>
    <w:link w:val="23"/>
    <w:qFormat/>
    <w:rsid w:val="00A16546"/>
    <w:pPr>
      <w:tabs>
        <w:tab w:val="left" w:pos="0"/>
      </w:tabs>
      <w:spacing w:after="0" w:line="240" w:lineRule="auto"/>
      <w:ind w:firstLine="567"/>
      <w:jc w:val="both"/>
    </w:pPr>
    <w:rPr>
      <w:rFonts w:cs="Calibri"/>
      <w:sz w:val="28"/>
      <w:szCs w:val="28"/>
    </w:rPr>
  </w:style>
  <w:style w:type="character" w:customStyle="1" w:styleId="23">
    <w:name w:val="Стиль2 Знак"/>
    <w:basedOn w:val="af6"/>
    <w:link w:val="22"/>
    <w:locked/>
    <w:rsid w:val="00A16546"/>
    <w:rPr>
      <w:rFonts w:ascii="Times New Roman" w:hAnsi="Times New Roman" w:cs="Calibri"/>
      <w:sz w:val="28"/>
      <w:szCs w:val="28"/>
    </w:rPr>
  </w:style>
  <w:style w:type="paragraph" w:customStyle="1" w:styleId="1">
    <w:name w:val="Стиль1"/>
    <w:basedOn w:val="5"/>
    <w:link w:val="14"/>
    <w:rsid w:val="00570424"/>
    <w:pPr>
      <w:numPr>
        <w:numId w:val="4"/>
      </w:numPr>
      <w:spacing w:before="120" w:after="120" w:line="360" w:lineRule="auto"/>
      <w:contextualSpacing w:val="0"/>
    </w:pPr>
    <w:rPr>
      <w:rFonts w:ascii="Arial" w:hAnsi="Arial" w:cs="Arial"/>
      <w:sz w:val="20"/>
      <w:szCs w:val="20"/>
      <w:lang w:eastAsia="ru-RU"/>
    </w:rPr>
  </w:style>
  <w:style w:type="character" w:customStyle="1" w:styleId="14">
    <w:name w:val="Стиль1 Знак"/>
    <w:link w:val="1"/>
    <w:qFormat/>
    <w:locked/>
    <w:rsid w:val="00570424"/>
    <w:rPr>
      <w:rFonts w:ascii="Arial" w:hAnsi="Arial" w:cs="Arial"/>
      <w:sz w:val="20"/>
      <w:szCs w:val="20"/>
      <w:lang w:eastAsia="ru-RU"/>
    </w:rPr>
  </w:style>
  <w:style w:type="paragraph" w:styleId="5">
    <w:name w:val="List 5"/>
    <w:basedOn w:val="a"/>
    <w:uiPriority w:val="99"/>
    <w:semiHidden/>
    <w:unhideWhenUsed/>
    <w:rsid w:val="00570424"/>
    <w:pPr>
      <w:ind w:left="1415" w:hanging="283"/>
      <w:contextualSpacing/>
    </w:pPr>
  </w:style>
  <w:style w:type="paragraph" w:styleId="afd">
    <w:name w:val="annotation text"/>
    <w:basedOn w:val="a"/>
    <w:link w:val="afe"/>
    <w:qFormat/>
    <w:rsid w:val="002C7329"/>
    <w:pPr>
      <w:spacing w:after="200" w:line="276" w:lineRule="auto"/>
      <w:jc w:val="left"/>
    </w:pPr>
    <w:rPr>
      <w:rFonts w:ascii="Calibri" w:hAnsi="Calibri"/>
      <w:sz w:val="20"/>
      <w:szCs w:val="20"/>
      <w:lang w:eastAsia="en-US"/>
    </w:rPr>
  </w:style>
  <w:style w:type="character" w:customStyle="1" w:styleId="afe">
    <w:name w:val="Текст примітки Знак"/>
    <w:basedOn w:val="a0"/>
    <w:link w:val="afd"/>
    <w:qFormat/>
    <w:rsid w:val="002C7329"/>
    <w:rPr>
      <w:rFonts w:ascii="Calibri" w:hAnsi="Calibri" w:cs="Times New Roman"/>
      <w:sz w:val="20"/>
      <w:szCs w:val="20"/>
    </w:rPr>
  </w:style>
  <w:style w:type="character" w:styleId="aff">
    <w:name w:val="annotation reference"/>
    <w:basedOn w:val="a0"/>
    <w:uiPriority w:val="99"/>
    <w:unhideWhenUsed/>
    <w:qFormat/>
    <w:rsid w:val="003B6FBE"/>
    <w:rPr>
      <w:sz w:val="16"/>
      <w:szCs w:val="16"/>
    </w:rPr>
  </w:style>
  <w:style w:type="paragraph" w:styleId="aff0">
    <w:name w:val="annotation subject"/>
    <w:basedOn w:val="afd"/>
    <w:next w:val="afd"/>
    <w:link w:val="aff1"/>
    <w:uiPriority w:val="99"/>
    <w:semiHidden/>
    <w:unhideWhenUsed/>
    <w:rsid w:val="00C66746"/>
    <w:pPr>
      <w:spacing w:after="0" w:line="240" w:lineRule="auto"/>
      <w:jc w:val="both"/>
    </w:pPr>
    <w:rPr>
      <w:rFonts w:ascii="Times New Roman" w:hAnsi="Times New Roman"/>
      <w:b/>
      <w:bCs/>
      <w:lang w:eastAsia="uk-UA"/>
    </w:rPr>
  </w:style>
  <w:style w:type="character" w:customStyle="1" w:styleId="aff1">
    <w:name w:val="Тема примітки Знак"/>
    <w:basedOn w:val="afe"/>
    <w:link w:val="aff0"/>
    <w:uiPriority w:val="99"/>
    <w:semiHidden/>
    <w:qFormat/>
    <w:rsid w:val="00C66746"/>
    <w:rPr>
      <w:rFonts w:ascii="Times New Roman" w:hAnsi="Times New Roman" w:cs="Times New Roman"/>
      <w:b/>
      <w:bCs/>
      <w:sz w:val="20"/>
      <w:szCs w:val="20"/>
      <w:lang w:eastAsia="uk-UA"/>
    </w:rPr>
  </w:style>
  <w:style w:type="paragraph" w:styleId="aff2">
    <w:name w:val="Revision"/>
    <w:hidden/>
    <w:uiPriority w:val="99"/>
    <w:semiHidden/>
    <w:rsid w:val="00E56D21"/>
    <w:pPr>
      <w:spacing w:after="0" w:line="240" w:lineRule="auto"/>
    </w:pPr>
    <w:rPr>
      <w:rFonts w:ascii="Times New Roman" w:hAnsi="Times New Roman" w:cs="Times New Roman"/>
      <w:sz w:val="28"/>
      <w:szCs w:val="28"/>
      <w:lang w:eastAsia="uk-UA"/>
    </w:rPr>
  </w:style>
  <w:style w:type="character" w:styleId="aff3">
    <w:name w:val="FollowedHyperlink"/>
    <w:basedOn w:val="a0"/>
    <w:uiPriority w:val="99"/>
    <w:semiHidden/>
    <w:unhideWhenUsed/>
    <w:rsid w:val="00DE6AA5"/>
    <w:rPr>
      <w:color w:val="800080" w:themeColor="followedHyperlink"/>
      <w:u w:val="single"/>
    </w:rPr>
  </w:style>
  <w:style w:type="character" w:customStyle="1" w:styleId="UnresolvedMention1">
    <w:name w:val="Unresolved Mention1"/>
    <w:basedOn w:val="a0"/>
    <w:uiPriority w:val="99"/>
    <w:semiHidden/>
    <w:unhideWhenUsed/>
    <w:rsid w:val="00F3751E"/>
    <w:rPr>
      <w:color w:val="605E5C"/>
      <w:shd w:val="clear" w:color="auto" w:fill="E1DFDD"/>
    </w:rPr>
  </w:style>
  <w:style w:type="character" w:customStyle="1" w:styleId="rvts9">
    <w:name w:val="rvts9"/>
    <w:basedOn w:val="a0"/>
    <w:rsid w:val="003455D0"/>
  </w:style>
  <w:style w:type="character" w:customStyle="1" w:styleId="aff4">
    <w:name w:val="Прив'язка виноски"/>
    <w:rsid w:val="00C55729"/>
    <w:rPr>
      <w:vertAlign w:val="superscript"/>
    </w:rPr>
  </w:style>
  <w:style w:type="character" w:customStyle="1" w:styleId="FootnoteCharacters">
    <w:name w:val="Footnote Characters"/>
    <w:basedOn w:val="a0"/>
    <w:uiPriority w:val="99"/>
    <w:semiHidden/>
    <w:unhideWhenUsed/>
    <w:qFormat/>
    <w:rsid w:val="00C55729"/>
    <w:rPr>
      <w:vertAlign w:val="superscript"/>
    </w:rPr>
  </w:style>
  <w:style w:type="character" w:customStyle="1" w:styleId="ListLabel1">
    <w:name w:val="ListLabel 1"/>
    <w:qFormat/>
    <w:rsid w:val="00C55729"/>
    <w:rPr>
      <w:rFonts w:ascii="Times New Roman" w:hAnsi="Times New Roman"/>
      <w:b/>
      <w:bCs w:val="0"/>
      <w:strike w:val="0"/>
      <w:dstrike w:val="0"/>
      <w:sz w:val="28"/>
      <w:szCs w:val="28"/>
    </w:rPr>
  </w:style>
  <w:style w:type="character" w:customStyle="1" w:styleId="ListLabel2">
    <w:name w:val="ListLabel 2"/>
    <w:qFormat/>
    <w:rsid w:val="00C55729"/>
    <w:rPr>
      <w:b w:val="0"/>
      <w:bCs w:val="0"/>
      <w:strike w:val="0"/>
      <w:dstrike w:val="0"/>
      <w:sz w:val="28"/>
      <w:szCs w:val="28"/>
    </w:rPr>
  </w:style>
  <w:style w:type="character" w:customStyle="1" w:styleId="ListLabel3">
    <w:name w:val="ListLabel 3"/>
    <w:qFormat/>
    <w:rsid w:val="00C55729"/>
    <w:rPr>
      <w:rFonts w:ascii="Times New Roman" w:hAnsi="Times New Roman"/>
      <w:b/>
      <w:bCs w:val="0"/>
      <w:strike w:val="0"/>
      <w:dstrike w:val="0"/>
      <w:sz w:val="28"/>
      <w:szCs w:val="28"/>
    </w:rPr>
  </w:style>
  <w:style w:type="character" w:customStyle="1" w:styleId="ListLabel4">
    <w:name w:val="ListLabel 4"/>
    <w:qFormat/>
    <w:rsid w:val="00C55729"/>
    <w:rPr>
      <w:rFonts w:eastAsia="Times New Roman"/>
    </w:rPr>
  </w:style>
  <w:style w:type="character" w:customStyle="1" w:styleId="ListLabel5">
    <w:name w:val="ListLabel 5"/>
    <w:qFormat/>
    <w:rsid w:val="00C55729"/>
    <w:rPr>
      <w:b/>
      <w:bCs w:val="0"/>
      <w:strike w:val="0"/>
      <w:dstrike w:val="0"/>
      <w:sz w:val="28"/>
      <w:szCs w:val="28"/>
    </w:rPr>
  </w:style>
  <w:style w:type="character" w:customStyle="1" w:styleId="ListLabel6">
    <w:name w:val="ListLabel 6"/>
    <w:qFormat/>
    <w:rsid w:val="00C55729"/>
    <w:rPr>
      <w:b/>
      <w:bCs w:val="0"/>
      <w:strike w:val="0"/>
      <w:dstrike w:val="0"/>
      <w:sz w:val="28"/>
      <w:szCs w:val="28"/>
    </w:rPr>
  </w:style>
  <w:style w:type="character" w:customStyle="1" w:styleId="ListLabel7">
    <w:name w:val="ListLabel 7"/>
    <w:qFormat/>
    <w:rsid w:val="00C55729"/>
    <w:rPr>
      <w:rFonts w:ascii="Times New Roman" w:hAnsi="Times New Roman"/>
      <w:b w:val="0"/>
      <w:bCs w:val="0"/>
      <w:strike w:val="0"/>
      <w:dstrike w:val="0"/>
      <w:sz w:val="28"/>
      <w:szCs w:val="28"/>
    </w:rPr>
  </w:style>
  <w:style w:type="character" w:customStyle="1" w:styleId="ListLabel8">
    <w:name w:val="ListLabel 8"/>
    <w:qFormat/>
    <w:rsid w:val="00C55729"/>
    <w:rPr>
      <w:b/>
      <w:bCs w:val="0"/>
      <w:strike w:val="0"/>
      <w:dstrike w:val="0"/>
      <w:sz w:val="28"/>
      <w:szCs w:val="28"/>
    </w:rPr>
  </w:style>
  <w:style w:type="character" w:customStyle="1" w:styleId="ListLabel9">
    <w:name w:val="ListLabel 9"/>
    <w:qFormat/>
    <w:rsid w:val="00C55729"/>
    <w:rPr>
      <w:b/>
      <w:bCs w:val="0"/>
      <w:strike w:val="0"/>
      <w:dstrike w:val="0"/>
      <w:sz w:val="28"/>
      <w:szCs w:val="28"/>
    </w:rPr>
  </w:style>
  <w:style w:type="character" w:customStyle="1" w:styleId="ListLabel10">
    <w:name w:val="ListLabel 10"/>
    <w:qFormat/>
    <w:rsid w:val="00C55729"/>
    <w:rPr>
      <w:b w:val="0"/>
      <w:bCs w:val="0"/>
      <w:strike w:val="0"/>
      <w:dstrike w:val="0"/>
      <w:sz w:val="28"/>
      <w:szCs w:val="28"/>
    </w:rPr>
  </w:style>
  <w:style w:type="character" w:customStyle="1" w:styleId="ListLabel11">
    <w:name w:val="ListLabel 11"/>
    <w:qFormat/>
    <w:rsid w:val="00C55729"/>
    <w:rPr>
      <w:b w:val="0"/>
      <w:bCs w:val="0"/>
      <w:strike w:val="0"/>
      <w:dstrike w:val="0"/>
      <w:sz w:val="28"/>
      <w:szCs w:val="28"/>
    </w:rPr>
  </w:style>
  <w:style w:type="character" w:customStyle="1" w:styleId="ListLabel12">
    <w:name w:val="ListLabel 12"/>
    <w:qFormat/>
    <w:rsid w:val="00C55729"/>
    <w:rPr>
      <w:rFonts w:ascii="Times New Roman" w:hAnsi="Times New Roman"/>
      <w:b w:val="0"/>
      <w:bCs w:val="0"/>
      <w:strike w:val="0"/>
      <w:dstrike w:val="0"/>
      <w:sz w:val="28"/>
      <w:szCs w:val="28"/>
    </w:rPr>
  </w:style>
  <w:style w:type="character" w:customStyle="1" w:styleId="ListLabel13">
    <w:name w:val="ListLabel 13"/>
    <w:qFormat/>
    <w:rsid w:val="00C55729"/>
    <w:rPr>
      <w:b w:val="0"/>
      <w:bCs w:val="0"/>
      <w:strike w:val="0"/>
      <w:dstrike w:val="0"/>
      <w:sz w:val="28"/>
      <w:szCs w:val="28"/>
    </w:rPr>
  </w:style>
  <w:style w:type="character" w:customStyle="1" w:styleId="ListLabel14">
    <w:name w:val="ListLabel 14"/>
    <w:qFormat/>
    <w:rsid w:val="00C55729"/>
    <w:rPr>
      <w:b/>
      <w:bCs w:val="0"/>
      <w:strike w:val="0"/>
      <w:dstrike w:val="0"/>
      <w:sz w:val="28"/>
      <w:szCs w:val="28"/>
    </w:rPr>
  </w:style>
  <w:style w:type="character" w:customStyle="1" w:styleId="ListLabel15">
    <w:name w:val="ListLabel 15"/>
    <w:qFormat/>
    <w:rsid w:val="00C55729"/>
    <w:rPr>
      <w:b w:val="0"/>
      <w:bCs w:val="0"/>
      <w:strike w:val="0"/>
      <w:dstrike w:val="0"/>
      <w:sz w:val="28"/>
      <w:szCs w:val="28"/>
    </w:rPr>
  </w:style>
  <w:style w:type="character" w:customStyle="1" w:styleId="ListLabel16">
    <w:name w:val="ListLabel 16"/>
    <w:qFormat/>
    <w:rsid w:val="00C55729"/>
    <w:rPr>
      <w:rFonts w:cs="Times New Roman"/>
    </w:rPr>
  </w:style>
  <w:style w:type="character" w:customStyle="1" w:styleId="ListLabel17">
    <w:name w:val="ListLabel 17"/>
    <w:qFormat/>
    <w:rsid w:val="00C55729"/>
    <w:rPr>
      <w:rFonts w:cs="Times New Roman"/>
    </w:rPr>
  </w:style>
  <w:style w:type="character" w:customStyle="1" w:styleId="ListLabel18">
    <w:name w:val="ListLabel 18"/>
    <w:qFormat/>
    <w:rsid w:val="00C55729"/>
    <w:rPr>
      <w:rFonts w:cs="Times New Roman"/>
    </w:rPr>
  </w:style>
  <w:style w:type="character" w:customStyle="1" w:styleId="ListLabel19">
    <w:name w:val="ListLabel 19"/>
    <w:qFormat/>
    <w:rsid w:val="00C55729"/>
    <w:rPr>
      <w:rFonts w:cs="Times New Roman"/>
    </w:rPr>
  </w:style>
  <w:style w:type="character" w:customStyle="1" w:styleId="ListLabel20">
    <w:name w:val="ListLabel 20"/>
    <w:qFormat/>
    <w:rsid w:val="00C55729"/>
    <w:rPr>
      <w:rFonts w:cs="Times New Roman"/>
    </w:rPr>
  </w:style>
  <w:style w:type="character" w:customStyle="1" w:styleId="ListLabel21">
    <w:name w:val="ListLabel 21"/>
    <w:qFormat/>
    <w:rsid w:val="00C55729"/>
    <w:rPr>
      <w:rFonts w:cs="Times New Roman"/>
    </w:rPr>
  </w:style>
  <w:style w:type="character" w:customStyle="1" w:styleId="ListLabel22">
    <w:name w:val="ListLabel 22"/>
    <w:qFormat/>
    <w:rsid w:val="00C55729"/>
    <w:rPr>
      <w:rFonts w:cs="Times New Roman"/>
    </w:rPr>
  </w:style>
  <w:style w:type="character" w:customStyle="1" w:styleId="ListLabel23">
    <w:name w:val="ListLabel 23"/>
    <w:qFormat/>
    <w:rsid w:val="00C55729"/>
    <w:rPr>
      <w:rFonts w:cs="Times New Roman"/>
    </w:rPr>
  </w:style>
  <w:style w:type="character" w:customStyle="1" w:styleId="ListLabel24">
    <w:name w:val="ListLabel 24"/>
    <w:qFormat/>
    <w:rsid w:val="00C55729"/>
    <w:rPr>
      <w:rFonts w:cs="Times New Roman"/>
    </w:rPr>
  </w:style>
  <w:style w:type="character" w:customStyle="1" w:styleId="aff5">
    <w:name w:val="Символи виноски"/>
    <w:qFormat/>
    <w:rsid w:val="00C55729"/>
  </w:style>
  <w:style w:type="character" w:customStyle="1" w:styleId="aff6">
    <w:name w:val="Прив'язка кінцевої виноски"/>
    <w:rsid w:val="00C55729"/>
    <w:rPr>
      <w:vertAlign w:val="superscript"/>
    </w:rPr>
  </w:style>
  <w:style w:type="character" w:customStyle="1" w:styleId="aff7">
    <w:name w:val="Символи кінцевої виноски"/>
    <w:qFormat/>
    <w:rsid w:val="00C55729"/>
  </w:style>
  <w:style w:type="character" w:customStyle="1" w:styleId="ListLabel25">
    <w:name w:val="ListLabel 25"/>
    <w:qFormat/>
    <w:rsid w:val="00C55729"/>
    <w:rPr>
      <w:rFonts w:ascii="Times New Roman" w:hAnsi="Times New Roman"/>
      <w:b/>
      <w:bCs w:val="0"/>
      <w:strike w:val="0"/>
      <w:dstrike w:val="0"/>
      <w:sz w:val="28"/>
      <w:szCs w:val="28"/>
    </w:rPr>
  </w:style>
  <w:style w:type="character" w:customStyle="1" w:styleId="ListLabel26">
    <w:name w:val="ListLabel 26"/>
    <w:qFormat/>
    <w:rsid w:val="00C55729"/>
    <w:rPr>
      <w:b w:val="0"/>
      <w:bCs w:val="0"/>
      <w:strike w:val="0"/>
      <w:dstrike w:val="0"/>
      <w:sz w:val="28"/>
      <w:szCs w:val="28"/>
    </w:rPr>
  </w:style>
  <w:style w:type="character" w:customStyle="1" w:styleId="ListLabel27">
    <w:name w:val="ListLabel 27"/>
    <w:qFormat/>
    <w:rsid w:val="00C55729"/>
    <w:rPr>
      <w:rFonts w:ascii="Times New Roman" w:hAnsi="Times New Roman"/>
      <w:b/>
      <w:bCs w:val="0"/>
      <w:strike w:val="0"/>
      <w:dstrike w:val="0"/>
      <w:sz w:val="28"/>
      <w:szCs w:val="28"/>
    </w:rPr>
  </w:style>
  <w:style w:type="character" w:customStyle="1" w:styleId="ListLabel28">
    <w:name w:val="ListLabel 28"/>
    <w:qFormat/>
    <w:rsid w:val="00C55729"/>
    <w:rPr>
      <w:b/>
      <w:bCs w:val="0"/>
      <w:strike w:val="0"/>
      <w:dstrike w:val="0"/>
      <w:sz w:val="28"/>
      <w:szCs w:val="28"/>
    </w:rPr>
  </w:style>
  <w:style w:type="character" w:customStyle="1" w:styleId="ListLabel29">
    <w:name w:val="ListLabel 29"/>
    <w:qFormat/>
    <w:rsid w:val="00C55729"/>
    <w:rPr>
      <w:b/>
      <w:bCs w:val="0"/>
      <w:strike w:val="0"/>
      <w:dstrike w:val="0"/>
      <w:sz w:val="28"/>
      <w:szCs w:val="28"/>
    </w:rPr>
  </w:style>
  <w:style w:type="character" w:customStyle="1" w:styleId="ListLabel30">
    <w:name w:val="ListLabel 30"/>
    <w:qFormat/>
    <w:rsid w:val="00C55729"/>
    <w:rPr>
      <w:rFonts w:ascii="Times New Roman" w:hAnsi="Times New Roman"/>
      <w:b w:val="0"/>
      <w:bCs w:val="0"/>
      <w:strike w:val="0"/>
      <w:dstrike w:val="0"/>
      <w:sz w:val="28"/>
      <w:szCs w:val="28"/>
    </w:rPr>
  </w:style>
  <w:style w:type="character" w:customStyle="1" w:styleId="ListLabel31">
    <w:name w:val="ListLabel 31"/>
    <w:qFormat/>
    <w:rsid w:val="00C55729"/>
    <w:rPr>
      <w:b/>
      <w:bCs w:val="0"/>
      <w:strike w:val="0"/>
      <w:dstrike w:val="0"/>
      <w:sz w:val="28"/>
      <w:szCs w:val="28"/>
    </w:rPr>
  </w:style>
  <w:style w:type="character" w:customStyle="1" w:styleId="ListLabel32">
    <w:name w:val="ListLabel 32"/>
    <w:qFormat/>
    <w:rsid w:val="00C55729"/>
    <w:rPr>
      <w:b/>
      <w:bCs w:val="0"/>
      <w:strike w:val="0"/>
      <w:dstrike w:val="0"/>
      <w:sz w:val="28"/>
      <w:szCs w:val="28"/>
    </w:rPr>
  </w:style>
  <w:style w:type="character" w:customStyle="1" w:styleId="ListLabel33">
    <w:name w:val="ListLabel 33"/>
    <w:qFormat/>
    <w:rsid w:val="00C55729"/>
    <w:rPr>
      <w:b w:val="0"/>
      <w:bCs w:val="0"/>
      <w:strike w:val="0"/>
      <w:dstrike w:val="0"/>
      <w:sz w:val="28"/>
      <w:szCs w:val="28"/>
    </w:rPr>
  </w:style>
  <w:style w:type="character" w:customStyle="1" w:styleId="ListLabel34">
    <w:name w:val="ListLabel 34"/>
    <w:qFormat/>
    <w:rsid w:val="00C55729"/>
    <w:rPr>
      <w:rFonts w:ascii="Times New Roman" w:hAnsi="Times New Roman"/>
      <w:b w:val="0"/>
      <w:bCs w:val="0"/>
      <w:strike w:val="0"/>
      <w:dstrike w:val="0"/>
      <w:sz w:val="28"/>
      <w:szCs w:val="28"/>
    </w:rPr>
  </w:style>
  <w:style w:type="character" w:customStyle="1" w:styleId="ListLabel35">
    <w:name w:val="ListLabel 35"/>
    <w:qFormat/>
    <w:rsid w:val="00C55729"/>
    <w:rPr>
      <w:b w:val="0"/>
      <w:bCs w:val="0"/>
      <w:strike w:val="0"/>
      <w:dstrike w:val="0"/>
      <w:sz w:val="28"/>
      <w:szCs w:val="28"/>
    </w:rPr>
  </w:style>
  <w:style w:type="character" w:customStyle="1" w:styleId="ListLabel36">
    <w:name w:val="ListLabel 36"/>
    <w:qFormat/>
    <w:rsid w:val="00C55729"/>
    <w:rPr>
      <w:b/>
      <w:bCs w:val="0"/>
      <w:strike w:val="0"/>
      <w:dstrike w:val="0"/>
      <w:sz w:val="28"/>
      <w:szCs w:val="28"/>
    </w:rPr>
  </w:style>
  <w:style w:type="character" w:customStyle="1" w:styleId="ListLabel37">
    <w:name w:val="ListLabel 37"/>
    <w:qFormat/>
    <w:rsid w:val="00C55729"/>
    <w:rPr>
      <w:b w:val="0"/>
      <w:bCs w:val="0"/>
      <w:strike w:val="0"/>
      <w:dstrike w:val="0"/>
      <w:sz w:val="28"/>
      <w:szCs w:val="28"/>
    </w:rPr>
  </w:style>
  <w:style w:type="character" w:customStyle="1" w:styleId="ListLabel38">
    <w:name w:val="ListLabel 38"/>
    <w:qFormat/>
    <w:rsid w:val="00C55729"/>
    <w:rPr>
      <w:rFonts w:ascii="Times New Roman" w:hAnsi="Times New Roman"/>
      <w:b/>
      <w:bCs w:val="0"/>
      <w:strike w:val="0"/>
      <w:dstrike w:val="0"/>
      <w:sz w:val="28"/>
      <w:szCs w:val="28"/>
    </w:rPr>
  </w:style>
  <w:style w:type="character" w:customStyle="1" w:styleId="ListLabel39">
    <w:name w:val="ListLabel 39"/>
    <w:qFormat/>
    <w:rsid w:val="00C55729"/>
    <w:rPr>
      <w:b w:val="0"/>
      <w:bCs w:val="0"/>
      <w:strike w:val="0"/>
      <w:dstrike w:val="0"/>
      <w:sz w:val="28"/>
      <w:szCs w:val="28"/>
    </w:rPr>
  </w:style>
  <w:style w:type="character" w:customStyle="1" w:styleId="ListLabel40">
    <w:name w:val="ListLabel 40"/>
    <w:qFormat/>
    <w:rsid w:val="00C55729"/>
    <w:rPr>
      <w:rFonts w:ascii="Times New Roman" w:hAnsi="Times New Roman"/>
      <w:b/>
      <w:bCs w:val="0"/>
      <w:strike w:val="0"/>
      <w:dstrike w:val="0"/>
      <w:sz w:val="28"/>
      <w:szCs w:val="28"/>
    </w:rPr>
  </w:style>
  <w:style w:type="character" w:customStyle="1" w:styleId="ListLabel41">
    <w:name w:val="ListLabel 41"/>
    <w:qFormat/>
    <w:rsid w:val="00C55729"/>
    <w:rPr>
      <w:b/>
      <w:bCs w:val="0"/>
      <w:strike w:val="0"/>
      <w:dstrike w:val="0"/>
      <w:sz w:val="28"/>
      <w:szCs w:val="28"/>
    </w:rPr>
  </w:style>
  <w:style w:type="character" w:customStyle="1" w:styleId="ListLabel42">
    <w:name w:val="ListLabel 42"/>
    <w:qFormat/>
    <w:rsid w:val="00C55729"/>
    <w:rPr>
      <w:b/>
      <w:bCs w:val="0"/>
      <w:strike w:val="0"/>
      <w:dstrike w:val="0"/>
      <w:sz w:val="28"/>
      <w:szCs w:val="28"/>
    </w:rPr>
  </w:style>
  <w:style w:type="character" w:customStyle="1" w:styleId="ListLabel43">
    <w:name w:val="ListLabel 43"/>
    <w:qFormat/>
    <w:rsid w:val="00C55729"/>
    <w:rPr>
      <w:rFonts w:ascii="Times New Roman" w:hAnsi="Times New Roman"/>
      <w:b w:val="0"/>
      <w:bCs w:val="0"/>
      <w:strike w:val="0"/>
      <w:dstrike w:val="0"/>
      <w:sz w:val="28"/>
      <w:szCs w:val="28"/>
    </w:rPr>
  </w:style>
  <w:style w:type="character" w:customStyle="1" w:styleId="ListLabel44">
    <w:name w:val="ListLabel 44"/>
    <w:qFormat/>
    <w:rsid w:val="00C55729"/>
    <w:rPr>
      <w:b/>
      <w:bCs w:val="0"/>
      <w:strike w:val="0"/>
      <w:dstrike w:val="0"/>
      <w:sz w:val="28"/>
      <w:szCs w:val="28"/>
    </w:rPr>
  </w:style>
  <w:style w:type="character" w:customStyle="1" w:styleId="ListLabel45">
    <w:name w:val="ListLabel 45"/>
    <w:qFormat/>
    <w:rsid w:val="00C55729"/>
    <w:rPr>
      <w:b/>
      <w:bCs w:val="0"/>
      <w:strike w:val="0"/>
      <w:dstrike w:val="0"/>
      <w:sz w:val="28"/>
      <w:szCs w:val="28"/>
    </w:rPr>
  </w:style>
  <w:style w:type="character" w:customStyle="1" w:styleId="ListLabel46">
    <w:name w:val="ListLabel 46"/>
    <w:qFormat/>
    <w:rsid w:val="00C55729"/>
    <w:rPr>
      <w:b w:val="0"/>
      <w:bCs w:val="0"/>
      <w:strike w:val="0"/>
      <w:dstrike w:val="0"/>
      <w:sz w:val="28"/>
      <w:szCs w:val="28"/>
    </w:rPr>
  </w:style>
  <w:style w:type="character" w:customStyle="1" w:styleId="ListLabel47">
    <w:name w:val="ListLabel 47"/>
    <w:qFormat/>
    <w:rsid w:val="00C55729"/>
    <w:rPr>
      <w:rFonts w:ascii="Times New Roman" w:hAnsi="Times New Roman"/>
      <w:b w:val="0"/>
      <w:bCs w:val="0"/>
      <w:strike w:val="0"/>
      <w:dstrike w:val="0"/>
      <w:sz w:val="28"/>
      <w:szCs w:val="28"/>
    </w:rPr>
  </w:style>
  <w:style w:type="character" w:customStyle="1" w:styleId="ListLabel48">
    <w:name w:val="ListLabel 48"/>
    <w:qFormat/>
    <w:rsid w:val="00C55729"/>
    <w:rPr>
      <w:b w:val="0"/>
      <w:bCs w:val="0"/>
      <w:strike w:val="0"/>
      <w:dstrike w:val="0"/>
      <w:sz w:val="28"/>
      <w:szCs w:val="28"/>
    </w:rPr>
  </w:style>
  <w:style w:type="character" w:customStyle="1" w:styleId="ListLabel49">
    <w:name w:val="ListLabel 49"/>
    <w:qFormat/>
    <w:rsid w:val="00C55729"/>
    <w:rPr>
      <w:b/>
      <w:bCs w:val="0"/>
      <w:strike w:val="0"/>
      <w:dstrike w:val="0"/>
      <w:sz w:val="28"/>
      <w:szCs w:val="28"/>
    </w:rPr>
  </w:style>
  <w:style w:type="character" w:customStyle="1" w:styleId="ListLabel50">
    <w:name w:val="ListLabel 50"/>
    <w:qFormat/>
    <w:rsid w:val="00C55729"/>
    <w:rPr>
      <w:b w:val="0"/>
      <w:bCs w:val="0"/>
      <w:strike w:val="0"/>
      <w:dstrike w:val="0"/>
      <w:sz w:val="28"/>
      <w:szCs w:val="28"/>
    </w:rPr>
  </w:style>
  <w:style w:type="character" w:customStyle="1" w:styleId="ListLabel51">
    <w:name w:val="ListLabel 51"/>
    <w:qFormat/>
    <w:rsid w:val="00C55729"/>
    <w:rPr>
      <w:rFonts w:ascii="Calibri" w:eastAsia="Times New Roman" w:hAnsi="Calibri" w:cs="Calibri"/>
      <w:b w:val="0"/>
      <w:bCs w:val="0"/>
      <w:i w:val="0"/>
      <w:iCs w:val="0"/>
      <w:caps w:val="0"/>
      <w:smallCaps w:val="0"/>
      <w:strike w:val="0"/>
      <w:dstrike w:val="0"/>
      <w:color w:val="auto"/>
      <w:spacing w:val="0"/>
      <w:w w:val="100"/>
      <w:kern w:val="0"/>
      <w:position w:val="0"/>
      <w:sz w:val="20"/>
      <w:szCs w:val="22"/>
      <w:u w:val="none"/>
      <w:vertAlign w:val="baseline"/>
      <w:em w:val="none"/>
      <w:lang w:val="uk-UA" w:eastAsia="en-US" w:bidi="ar-SA"/>
    </w:rPr>
  </w:style>
  <w:style w:type="character" w:customStyle="1" w:styleId="ListLabel52">
    <w:name w:val="ListLabel 52"/>
    <w:qFormat/>
    <w:rsid w:val="00C55729"/>
    <w:rPr>
      <w:rFonts w:ascii="Times New Roman" w:hAnsi="Times New Roman"/>
      <w:b/>
      <w:bCs w:val="0"/>
      <w:strike w:val="0"/>
      <w:dstrike w:val="0"/>
      <w:sz w:val="28"/>
      <w:szCs w:val="28"/>
    </w:rPr>
  </w:style>
  <w:style w:type="character" w:customStyle="1" w:styleId="ListLabel53">
    <w:name w:val="ListLabel 53"/>
    <w:qFormat/>
    <w:rsid w:val="00C55729"/>
    <w:rPr>
      <w:b w:val="0"/>
      <w:bCs w:val="0"/>
      <w:strike w:val="0"/>
      <w:dstrike w:val="0"/>
      <w:sz w:val="28"/>
      <w:szCs w:val="28"/>
    </w:rPr>
  </w:style>
  <w:style w:type="character" w:customStyle="1" w:styleId="ListLabel54">
    <w:name w:val="ListLabel 54"/>
    <w:qFormat/>
    <w:rsid w:val="00C55729"/>
    <w:rPr>
      <w:rFonts w:ascii="Times New Roman" w:hAnsi="Times New Roman"/>
      <w:b/>
      <w:bCs w:val="0"/>
      <w:strike w:val="0"/>
      <w:dstrike w:val="0"/>
      <w:sz w:val="28"/>
      <w:szCs w:val="28"/>
    </w:rPr>
  </w:style>
  <w:style w:type="character" w:customStyle="1" w:styleId="ListLabel55">
    <w:name w:val="ListLabel 55"/>
    <w:qFormat/>
    <w:rsid w:val="00C55729"/>
    <w:rPr>
      <w:b/>
      <w:bCs w:val="0"/>
      <w:strike w:val="0"/>
      <w:dstrike w:val="0"/>
      <w:sz w:val="28"/>
      <w:szCs w:val="28"/>
    </w:rPr>
  </w:style>
  <w:style w:type="character" w:customStyle="1" w:styleId="ListLabel56">
    <w:name w:val="ListLabel 56"/>
    <w:qFormat/>
    <w:rsid w:val="00C55729"/>
    <w:rPr>
      <w:b/>
      <w:bCs w:val="0"/>
      <w:strike w:val="0"/>
      <w:dstrike w:val="0"/>
      <w:sz w:val="28"/>
      <w:szCs w:val="28"/>
    </w:rPr>
  </w:style>
  <w:style w:type="character" w:customStyle="1" w:styleId="ListLabel57">
    <w:name w:val="ListLabel 57"/>
    <w:qFormat/>
    <w:rsid w:val="00C55729"/>
    <w:rPr>
      <w:rFonts w:ascii="Times New Roman" w:hAnsi="Times New Roman"/>
      <w:b w:val="0"/>
      <w:bCs w:val="0"/>
      <w:strike w:val="0"/>
      <w:dstrike w:val="0"/>
      <w:sz w:val="28"/>
      <w:szCs w:val="28"/>
    </w:rPr>
  </w:style>
  <w:style w:type="character" w:customStyle="1" w:styleId="ListLabel58">
    <w:name w:val="ListLabel 58"/>
    <w:qFormat/>
    <w:rsid w:val="00C55729"/>
    <w:rPr>
      <w:b/>
      <w:bCs w:val="0"/>
      <w:strike w:val="0"/>
      <w:dstrike w:val="0"/>
      <w:sz w:val="28"/>
      <w:szCs w:val="28"/>
    </w:rPr>
  </w:style>
  <w:style w:type="character" w:customStyle="1" w:styleId="ListLabel59">
    <w:name w:val="ListLabel 59"/>
    <w:qFormat/>
    <w:rsid w:val="00C55729"/>
    <w:rPr>
      <w:b/>
      <w:bCs w:val="0"/>
      <w:strike w:val="0"/>
      <w:dstrike w:val="0"/>
      <w:sz w:val="28"/>
      <w:szCs w:val="28"/>
    </w:rPr>
  </w:style>
  <w:style w:type="character" w:customStyle="1" w:styleId="ListLabel60">
    <w:name w:val="ListLabel 60"/>
    <w:qFormat/>
    <w:rsid w:val="00C55729"/>
    <w:rPr>
      <w:b w:val="0"/>
      <w:bCs w:val="0"/>
      <w:strike w:val="0"/>
      <w:dstrike w:val="0"/>
      <w:sz w:val="28"/>
      <w:szCs w:val="28"/>
    </w:rPr>
  </w:style>
  <w:style w:type="character" w:customStyle="1" w:styleId="ListLabel61">
    <w:name w:val="ListLabel 61"/>
    <w:qFormat/>
    <w:rsid w:val="00C55729"/>
    <w:rPr>
      <w:rFonts w:ascii="Times New Roman" w:hAnsi="Times New Roman"/>
      <w:b w:val="0"/>
      <w:bCs w:val="0"/>
      <w:strike w:val="0"/>
      <w:dstrike w:val="0"/>
      <w:sz w:val="28"/>
      <w:szCs w:val="28"/>
    </w:rPr>
  </w:style>
  <w:style w:type="character" w:customStyle="1" w:styleId="ListLabel62">
    <w:name w:val="ListLabel 62"/>
    <w:qFormat/>
    <w:rsid w:val="00C55729"/>
    <w:rPr>
      <w:b w:val="0"/>
      <w:bCs w:val="0"/>
      <w:strike w:val="0"/>
      <w:dstrike w:val="0"/>
      <w:sz w:val="28"/>
      <w:szCs w:val="28"/>
    </w:rPr>
  </w:style>
  <w:style w:type="character" w:customStyle="1" w:styleId="ListLabel63">
    <w:name w:val="ListLabel 63"/>
    <w:qFormat/>
    <w:rsid w:val="00C55729"/>
    <w:rPr>
      <w:b/>
      <w:bCs w:val="0"/>
      <w:strike w:val="0"/>
      <w:dstrike w:val="0"/>
      <w:sz w:val="28"/>
      <w:szCs w:val="28"/>
    </w:rPr>
  </w:style>
  <w:style w:type="character" w:customStyle="1" w:styleId="ListLabel64">
    <w:name w:val="ListLabel 64"/>
    <w:qFormat/>
    <w:rsid w:val="00C55729"/>
    <w:rPr>
      <w:b w:val="0"/>
      <w:bCs w:val="0"/>
      <w:strike w:val="0"/>
      <w:dstrike w:val="0"/>
      <w:sz w:val="28"/>
      <w:szCs w:val="28"/>
    </w:rPr>
  </w:style>
  <w:style w:type="character" w:customStyle="1" w:styleId="ListLabel65">
    <w:name w:val="ListLabel 65"/>
    <w:qFormat/>
    <w:rsid w:val="00C55729"/>
    <w:rPr>
      <w:rFonts w:ascii="Times New Roman" w:hAnsi="Times New Roman"/>
      <w:b/>
      <w:bCs w:val="0"/>
      <w:strike w:val="0"/>
      <w:dstrike w:val="0"/>
      <w:sz w:val="28"/>
      <w:szCs w:val="28"/>
    </w:rPr>
  </w:style>
  <w:style w:type="character" w:customStyle="1" w:styleId="ListLabel66">
    <w:name w:val="ListLabel 66"/>
    <w:qFormat/>
    <w:rsid w:val="00C55729"/>
    <w:rPr>
      <w:b w:val="0"/>
      <w:bCs w:val="0"/>
      <w:strike w:val="0"/>
      <w:dstrike w:val="0"/>
      <w:sz w:val="28"/>
      <w:szCs w:val="28"/>
    </w:rPr>
  </w:style>
  <w:style w:type="character" w:customStyle="1" w:styleId="ListLabel67">
    <w:name w:val="ListLabel 67"/>
    <w:qFormat/>
    <w:rsid w:val="00C55729"/>
    <w:rPr>
      <w:rFonts w:ascii="Times New Roman" w:hAnsi="Times New Roman"/>
      <w:b/>
      <w:bCs w:val="0"/>
      <w:strike w:val="0"/>
      <w:dstrike w:val="0"/>
      <w:sz w:val="28"/>
      <w:szCs w:val="28"/>
    </w:rPr>
  </w:style>
  <w:style w:type="character" w:customStyle="1" w:styleId="ListLabel68">
    <w:name w:val="ListLabel 68"/>
    <w:qFormat/>
    <w:rsid w:val="00C55729"/>
    <w:rPr>
      <w:b/>
      <w:bCs w:val="0"/>
      <w:strike w:val="0"/>
      <w:dstrike w:val="0"/>
      <w:sz w:val="28"/>
      <w:szCs w:val="28"/>
    </w:rPr>
  </w:style>
  <w:style w:type="character" w:customStyle="1" w:styleId="ListLabel69">
    <w:name w:val="ListLabel 69"/>
    <w:qFormat/>
    <w:rsid w:val="00C55729"/>
    <w:rPr>
      <w:b/>
      <w:bCs w:val="0"/>
      <w:strike w:val="0"/>
      <w:dstrike w:val="0"/>
      <w:sz w:val="28"/>
      <w:szCs w:val="28"/>
    </w:rPr>
  </w:style>
  <w:style w:type="character" w:customStyle="1" w:styleId="ListLabel70">
    <w:name w:val="ListLabel 70"/>
    <w:qFormat/>
    <w:rsid w:val="00C55729"/>
    <w:rPr>
      <w:rFonts w:ascii="Times New Roman" w:hAnsi="Times New Roman"/>
      <w:b w:val="0"/>
      <w:bCs w:val="0"/>
      <w:strike w:val="0"/>
      <w:dstrike w:val="0"/>
      <w:sz w:val="28"/>
      <w:szCs w:val="28"/>
    </w:rPr>
  </w:style>
  <w:style w:type="character" w:customStyle="1" w:styleId="ListLabel71">
    <w:name w:val="ListLabel 71"/>
    <w:qFormat/>
    <w:rsid w:val="00C55729"/>
    <w:rPr>
      <w:b/>
      <w:bCs w:val="0"/>
      <w:strike w:val="0"/>
      <w:dstrike w:val="0"/>
      <w:sz w:val="28"/>
      <w:szCs w:val="28"/>
    </w:rPr>
  </w:style>
  <w:style w:type="character" w:customStyle="1" w:styleId="ListLabel72">
    <w:name w:val="ListLabel 72"/>
    <w:qFormat/>
    <w:rsid w:val="00C55729"/>
    <w:rPr>
      <w:b/>
      <w:bCs w:val="0"/>
      <w:strike w:val="0"/>
      <w:dstrike w:val="0"/>
      <w:sz w:val="28"/>
      <w:szCs w:val="28"/>
    </w:rPr>
  </w:style>
  <w:style w:type="character" w:customStyle="1" w:styleId="ListLabel73">
    <w:name w:val="ListLabel 73"/>
    <w:qFormat/>
    <w:rsid w:val="00C55729"/>
    <w:rPr>
      <w:b w:val="0"/>
      <w:bCs w:val="0"/>
      <w:strike w:val="0"/>
      <w:dstrike w:val="0"/>
      <w:sz w:val="28"/>
      <w:szCs w:val="28"/>
    </w:rPr>
  </w:style>
  <w:style w:type="character" w:customStyle="1" w:styleId="ListLabel74">
    <w:name w:val="ListLabel 74"/>
    <w:qFormat/>
    <w:rsid w:val="00C55729"/>
    <w:rPr>
      <w:rFonts w:ascii="Times New Roman" w:hAnsi="Times New Roman"/>
      <w:b w:val="0"/>
      <w:bCs w:val="0"/>
      <w:strike w:val="0"/>
      <w:dstrike w:val="0"/>
      <w:sz w:val="28"/>
      <w:szCs w:val="28"/>
    </w:rPr>
  </w:style>
  <w:style w:type="character" w:customStyle="1" w:styleId="ListLabel75">
    <w:name w:val="ListLabel 75"/>
    <w:qFormat/>
    <w:rsid w:val="00C55729"/>
    <w:rPr>
      <w:b w:val="0"/>
      <w:bCs w:val="0"/>
      <w:strike w:val="0"/>
      <w:dstrike w:val="0"/>
      <w:sz w:val="28"/>
      <w:szCs w:val="28"/>
    </w:rPr>
  </w:style>
  <w:style w:type="character" w:customStyle="1" w:styleId="ListLabel76">
    <w:name w:val="ListLabel 76"/>
    <w:qFormat/>
    <w:rsid w:val="00C55729"/>
    <w:rPr>
      <w:b/>
      <w:bCs w:val="0"/>
      <w:strike w:val="0"/>
      <w:dstrike w:val="0"/>
      <w:sz w:val="28"/>
      <w:szCs w:val="28"/>
    </w:rPr>
  </w:style>
  <w:style w:type="character" w:customStyle="1" w:styleId="ListLabel77">
    <w:name w:val="ListLabel 77"/>
    <w:qFormat/>
    <w:rsid w:val="00C55729"/>
    <w:rPr>
      <w:b w:val="0"/>
      <w:bCs w:val="0"/>
      <w:strike w:val="0"/>
      <w:dstrike w:val="0"/>
      <w:sz w:val="28"/>
      <w:szCs w:val="28"/>
    </w:rPr>
  </w:style>
  <w:style w:type="character" w:customStyle="1" w:styleId="ListLabel78">
    <w:name w:val="ListLabel 78"/>
    <w:qFormat/>
    <w:rsid w:val="00C55729"/>
    <w:rPr>
      <w:rFonts w:ascii="Times New Roman" w:hAnsi="Times New Roman"/>
      <w:b/>
      <w:bCs w:val="0"/>
      <w:strike w:val="0"/>
      <w:dstrike w:val="0"/>
      <w:sz w:val="28"/>
      <w:szCs w:val="28"/>
    </w:rPr>
  </w:style>
  <w:style w:type="character" w:customStyle="1" w:styleId="ListLabel79">
    <w:name w:val="ListLabel 79"/>
    <w:qFormat/>
    <w:rsid w:val="00C55729"/>
    <w:rPr>
      <w:b w:val="0"/>
      <w:bCs w:val="0"/>
      <w:strike w:val="0"/>
      <w:dstrike w:val="0"/>
      <w:sz w:val="28"/>
      <w:szCs w:val="28"/>
    </w:rPr>
  </w:style>
  <w:style w:type="character" w:customStyle="1" w:styleId="ListLabel80">
    <w:name w:val="ListLabel 80"/>
    <w:qFormat/>
    <w:rsid w:val="00C55729"/>
    <w:rPr>
      <w:rFonts w:ascii="Times New Roman" w:hAnsi="Times New Roman"/>
      <w:b/>
      <w:bCs w:val="0"/>
      <w:strike w:val="0"/>
      <w:dstrike w:val="0"/>
      <w:sz w:val="28"/>
      <w:szCs w:val="28"/>
    </w:rPr>
  </w:style>
  <w:style w:type="character" w:customStyle="1" w:styleId="ListLabel81">
    <w:name w:val="ListLabel 81"/>
    <w:qFormat/>
    <w:rsid w:val="00C55729"/>
    <w:rPr>
      <w:b/>
      <w:bCs w:val="0"/>
      <w:strike w:val="0"/>
      <w:dstrike w:val="0"/>
      <w:sz w:val="28"/>
      <w:szCs w:val="28"/>
    </w:rPr>
  </w:style>
  <w:style w:type="character" w:customStyle="1" w:styleId="ListLabel82">
    <w:name w:val="ListLabel 82"/>
    <w:qFormat/>
    <w:rsid w:val="00C55729"/>
    <w:rPr>
      <w:b/>
      <w:bCs w:val="0"/>
      <w:strike w:val="0"/>
      <w:dstrike w:val="0"/>
      <w:sz w:val="28"/>
      <w:szCs w:val="28"/>
    </w:rPr>
  </w:style>
  <w:style w:type="character" w:customStyle="1" w:styleId="ListLabel83">
    <w:name w:val="ListLabel 83"/>
    <w:qFormat/>
    <w:rsid w:val="00C55729"/>
    <w:rPr>
      <w:rFonts w:ascii="Times New Roman" w:hAnsi="Times New Roman"/>
      <w:b w:val="0"/>
      <w:bCs w:val="0"/>
      <w:strike w:val="0"/>
      <w:dstrike w:val="0"/>
      <w:sz w:val="28"/>
      <w:szCs w:val="28"/>
    </w:rPr>
  </w:style>
  <w:style w:type="character" w:customStyle="1" w:styleId="ListLabel84">
    <w:name w:val="ListLabel 84"/>
    <w:qFormat/>
    <w:rsid w:val="00C55729"/>
    <w:rPr>
      <w:b/>
      <w:bCs w:val="0"/>
      <w:strike w:val="0"/>
      <w:dstrike w:val="0"/>
      <w:sz w:val="28"/>
      <w:szCs w:val="28"/>
    </w:rPr>
  </w:style>
  <w:style w:type="character" w:customStyle="1" w:styleId="ListLabel85">
    <w:name w:val="ListLabel 85"/>
    <w:qFormat/>
    <w:rsid w:val="00C55729"/>
    <w:rPr>
      <w:b/>
      <w:bCs w:val="0"/>
      <w:strike w:val="0"/>
      <w:dstrike w:val="0"/>
      <w:sz w:val="28"/>
      <w:szCs w:val="28"/>
    </w:rPr>
  </w:style>
  <w:style w:type="character" w:customStyle="1" w:styleId="ListLabel86">
    <w:name w:val="ListLabel 86"/>
    <w:qFormat/>
    <w:rsid w:val="00C55729"/>
    <w:rPr>
      <w:b w:val="0"/>
      <w:bCs w:val="0"/>
      <w:strike w:val="0"/>
      <w:dstrike w:val="0"/>
      <w:sz w:val="28"/>
      <w:szCs w:val="28"/>
    </w:rPr>
  </w:style>
  <w:style w:type="character" w:customStyle="1" w:styleId="ListLabel87">
    <w:name w:val="ListLabel 87"/>
    <w:qFormat/>
    <w:rsid w:val="00C55729"/>
    <w:rPr>
      <w:rFonts w:ascii="Times New Roman" w:hAnsi="Times New Roman"/>
      <w:b w:val="0"/>
      <w:bCs w:val="0"/>
      <w:strike w:val="0"/>
      <w:dstrike w:val="0"/>
      <w:sz w:val="28"/>
      <w:szCs w:val="28"/>
    </w:rPr>
  </w:style>
  <w:style w:type="character" w:customStyle="1" w:styleId="ListLabel88">
    <w:name w:val="ListLabel 88"/>
    <w:qFormat/>
    <w:rsid w:val="00C55729"/>
    <w:rPr>
      <w:b w:val="0"/>
      <w:bCs w:val="0"/>
      <w:strike w:val="0"/>
      <w:dstrike w:val="0"/>
      <w:sz w:val="28"/>
      <w:szCs w:val="28"/>
    </w:rPr>
  </w:style>
  <w:style w:type="character" w:customStyle="1" w:styleId="ListLabel89">
    <w:name w:val="ListLabel 89"/>
    <w:qFormat/>
    <w:rsid w:val="00C55729"/>
    <w:rPr>
      <w:b/>
      <w:bCs w:val="0"/>
      <w:strike w:val="0"/>
      <w:dstrike w:val="0"/>
      <w:sz w:val="28"/>
      <w:szCs w:val="28"/>
    </w:rPr>
  </w:style>
  <w:style w:type="character" w:customStyle="1" w:styleId="ListLabel90">
    <w:name w:val="ListLabel 90"/>
    <w:qFormat/>
    <w:rsid w:val="00C55729"/>
    <w:rPr>
      <w:b w:val="0"/>
      <w:bCs w:val="0"/>
      <w:strike w:val="0"/>
      <w:dstrike w:val="0"/>
      <w:sz w:val="28"/>
      <w:szCs w:val="28"/>
    </w:rPr>
  </w:style>
  <w:style w:type="character" w:customStyle="1" w:styleId="ListLabel91">
    <w:name w:val="ListLabel 91"/>
    <w:qFormat/>
    <w:rsid w:val="00C55729"/>
    <w:rPr>
      <w:rFonts w:ascii="Times New Roman" w:hAnsi="Times New Roman"/>
      <w:b/>
      <w:bCs w:val="0"/>
      <w:strike w:val="0"/>
      <w:dstrike w:val="0"/>
      <w:sz w:val="28"/>
      <w:szCs w:val="28"/>
    </w:rPr>
  </w:style>
  <w:style w:type="character" w:customStyle="1" w:styleId="ListLabel92">
    <w:name w:val="ListLabel 92"/>
    <w:qFormat/>
    <w:rsid w:val="00C55729"/>
    <w:rPr>
      <w:b w:val="0"/>
      <w:bCs w:val="0"/>
      <w:strike w:val="0"/>
      <w:dstrike w:val="0"/>
      <w:sz w:val="28"/>
      <w:szCs w:val="28"/>
    </w:rPr>
  </w:style>
  <w:style w:type="character" w:customStyle="1" w:styleId="ListLabel93">
    <w:name w:val="ListLabel 93"/>
    <w:qFormat/>
    <w:rsid w:val="00C55729"/>
    <w:rPr>
      <w:rFonts w:ascii="Times New Roman" w:hAnsi="Times New Roman"/>
      <w:b/>
      <w:bCs w:val="0"/>
      <w:strike w:val="0"/>
      <w:dstrike w:val="0"/>
      <w:sz w:val="28"/>
      <w:szCs w:val="28"/>
    </w:rPr>
  </w:style>
  <w:style w:type="character" w:customStyle="1" w:styleId="ListLabel94">
    <w:name w:val="ListLabel 94"/>
    <w:qFormat/>
    <w:rsid w:val="00C55729"/>
    <w:rPr>
      <w:b/>
      <w:bCs w:val="0"/>
      <w:strike w:val="0"/>
      <w:dstrike w:val="0"/>
      <w:sz w:val="28"/>
      <w:szCs w:val="28"/>
    </w:rPr>
  </w:style>
  <w:style w:type="character" w:customStyle="1" w:styleId="ListLabel95">
    <w:name w:val="ListLabel 95"/>
    <w:qFormat/>
    <w:rsid w:val="00C55729"/>
    <w:rPr>
      <w:b/>
      <w:bCs w:val="0"/>
      <w:strike w:val="0"/>
      <w:dstrike w:val="0"/>
      <w:sz w:val="28"/>
      <w:szCs w:val="28"/>
    </w:rPr>
  </w:style>
  <w:style w:type="character" w:customStyle="1" w:styleId="ListLabel96">
    <w:name w:val="ListLabel 96"/>
    <w:qFormat/>
    <w:rsid w:val="00C55729"/>
    <w:rPr>
      <w:rFonts w:ascii="Times New Roman" w:hAnsi="Times New Roman"/>
      <w:b w:val="0"/>
      <w:bCs w:val="0"/>
      <w:strike w:val="0"/>
      <w:dstrike w:val="0"/>
      <w:sz w:val="28"/>
      <w:szCs w:val="28"/>
    </w:rPr>
  </w:style>
  <w:style w:type="character" w:customStyle="1" w:styleId="ListLabel97">
    <w:name w:val="ListLabel 97"/>
    <w:qFormat/>
    <w:rsid w:val="00C55729"/>
    <w:rPr>
      <w:b/>
      <w:bCs w:val="0"/>
      <w:strike w:val="0"/>
      <w:dstrike w:val="0"/>
      <w:sz w:val="28"/>
      <w:szCs w:val="28"/>
    </w:rPr>
  </w:style>
  <w:style w:type="character" w:customStyle="1" w:styleId="ListLabel98">
    <w:name w:val="ListLabel 98"/>
    <w:qFormat/>
    <w:rsid w:val="00C55729"/>
    <w:rPr>
      <w:b/>
      <w:bCs w:val="0"/>
      <w:strike w:val="0"/>
      <w:dstrike w:val="0"/>
      <w:sz w:val="28"/>
      <w:szCs w:val="28"/>
    </w:rPr>
  </w:style>
  <w:style w:type="character" w:customStyle="1" w:styleId="ListLabel99">
    <w:name w:val="ListLabel 99"/>
    <w:qFormat/>
    <w:rsid w:val="00C55729"/>
    <w:rPr>
      <w:b w:val="0"/>
      <w:bCs w:val="0"/>
      <w:strike w:val="0"/>
      <w:dstrike w:val="0"/>
      <w:sz w:val="28"/>
      <w:szCs w:val="28"/>
    </w:rPr>
  </w:style>
  <w:style w:type="character" w:customStyle="1" w:styleId="ListLabel100">
    <w:name w:val="ListLabel 100"/>
    <w:qFormat/>
    <w:rsid w:val="00C55729"/>
    <w:rPr>
      <w:rFonts w:ascii="Times New Roman" w:hAnsi="Times New Roman"/>
      <w:b w:val="0"/>
      <w:bCs w:val="0"/>
      <w:strike w:val="0"/>
      <w:dstrike w:val="0"/>
      <w:sz w:val="28"/>
      <w:szCs w:val="28"/>
    </w:rPr>
  </w:style>
  <w:style w:type="character" w:customStyle="1" w:styleId="ListLabel101">
    <w:name w:val="ListLabel 101"/>
    <w:qFormat/>
    <w:rsid w:val="00C55729"/>
    <w:rPr>
      <w:b w:val="0"/>
      <w:bCs w:val="0"/>
      <w:strike w:val="0"/>
      <w:dstrike w:val="0"/>
      <w:sz w:val="28"/>
      <w:szCs w:val="28"/>
    </w:rPr>
  </w:style>
  <w:style w:type="character" w:customStyle="1" w:styleId="ListLabel102">
    <w:name w:val="ListLabel 102"/>
    <w:qFormat/>
    <w:rsid w:val="00C55729"/>
    <w:rPr>
      <w:b/>
      <w:bCs w:val="0"/>
      <w:strike w:val="0"/>
      <w:dstrike w:val="0"/>
      <w:sz w:val="28"/>
      <w:szCs w:val="28"/>
    </w:rPr>
  </w:style>
  <w:style w:type="character" w:customStyle="1" w:styleId="ListLabel103">
    <w:name w:val="ListLabel 103"/>
    <w:qFormat/>
    <w:rsid w:val="00C55729"/>
    <w:rPr>
      <w:b w:val="0"/>
      <w:bCs w:val="0"/>
      <w:strike w:val="0"/>
      <w:dstrike w:val="0"/>
      <w:sz w:val="28"/>
      <w:szCs w:val="28"/>
    </w:rPr>
  </w:style>
  <w:style w:type="character" w:customStyle="1" w:styleId="ListLabel104">
    <w:name w:val="ListLabel 104"/>
    <w:qFormat/>
    <w:rsid w:val="00C55729"/>
    <w:rPr>
      <w:rFonts w:ascii="Times New Roman" w:hAnsi="Times New Roman"/>
      <w:b/>
      <w:bCs w:val="0"/>
      <w:strike w:val="0"/>
      <w:dstrike w:val="0"/>
      <w:sz w:val="28"/>
      <w:szCs w:val="28"/>
    </w:rPr>
  </w:style>
  <w:style w:type="character" w:customStyle="1" w:styleId="ListLabel105">
    <w:name w:val="ListLabel 105"/>
    <w:qFormat/>
    <w:rsid w:val="00C55729"/>
    <w:rPr>
      <w:b w:val="0"/>
      <w:bCs w:val="0"/>
      <w:strike w:val="0"/>
      <w:dstrike w:val="0"/>
      <w:sz w:val="28"/>
      <w:szCs w:val="28"/>
    </w:rPr>
  </w:style>
  <w:style w:type="character" w:customStyle="1" w:styleId="ListLabel106">
    <w:name w:val="ListLabel 106"/>
    <w:qFormat/>
    <w:rsid w:val="00C55729"/>
    <w:rPr>
      <w:rFonts w:ascii="Times New Roman" w:hAnsi="Times New Roman"/>
      <w:b/>
      <w:bCs w:val="0"/>
      <w:strike w:val="0"/>
      <w:dstrike w:val="0"/>
      <w:sz w:val="28"/>
      <w:szCs w:val="28"/>
    </w:rPr>
  </w:style>
  <w:style w:type="character" w:customStyle="1" w:styleId="ListLabel107">
    <w:name w:val="ListLabel 107"/>
    <w:qFormat/>
    <w:rsid w:val="00C55729"/>
    <w:rPr>
      <w:b/>
      <w:bCs w:val="0"/>
      <w:strike w:val="0"/>
      <w:dstrike w:val="0"/>
      <w:sz w:val="28"/>
      <w:szCs w:val="28"/>
    </w:rPr>
  </w:style>
  <w:style w:type="character" w:customStyle="1" w:styleId="ListLabel108">
    <w:name w:val="ListLabel 108"/>
    <w:qFormat/>
    <w:rsid w:val="00C55729"/>
    <w:rPr>
      <w:b/>
      <w:bCs w:val="0"/>
      <w:strike w:val="0"/>
      <w:dstrike w:val="0"/>
      <w:sz w:val="28"/>
      <w:szCs w:val="28"/>
    </w:rPr>
  </w:style>
  <w:style w:type="character" w:customStyle="1" w:styleId="ListLabel109">
    <w:name w:val="ListLabel 109"/>
    <w:qFormat/>
    <w:rsid w:val="00C55729"/>
    <w:rPr>
      <w:rFonts w:ascii="Times New Roman" w:hAnsi="Times New Roman"/>
      <w:b w:val="0"/>
      <w:bCs w:val="0"/>
      <w:strike w:val="0"/>
      <w:dstrike w:val="0"/>
      <w:sz w:val="28"/>
      <w:szCs w:val="28"/>
    </w:rPr>
  </w:style>
  <w:style w:type="character" w:customStyle="1" w:styleId="ListLabel110">
    <w:name w:val="ListLabel 110"/>
    <w:qFormat/>
    <w:rsid w:val="00C55729"/>
    <w:rPr>
      <w:b/>
      <w:bCs w:val="0"/>
      <w:strike w:val="0"/>
      <w:dstrike w:val="0"/>
      <w:sz w:val="28"/>
      <w:szCs w:val="28"/>
    </w:rPr>
  </w:style>
  <w:style w:type="character" w:customStyle="1" w:styleId="ListLabel111">
    <w:name w:val="ListLabel 111"/>
    <w:qFormat/>
    <w:rsid w:val="00C55729"/>
    <w:rPr>
      <w:b/>
      <w:bCs w:val="0"/>
      <w:strike w:val="0"/>
      <w:dstrike w:val="0"/>
      <w:sz w:val="28"/>
      <w:szCs w:val="28"/>
    </w:rPr>
  </w:style>
  <w:style w:type="character" w:customStyle="1" w:styleId="ListLabel112">
    <w:name w:val="ListLabel 112"/>
    <w:qFormat/>
    <w:rsid w:val="00C55729"/>
    <w:rPr>
      <w:b w:val="0"/>
      <w:bCs w:val="0"/>
      <w:strike w:val="0"/>
      <w:dstrike w:val="0"/>
      <w:sz w:val="28"/>
      <w:szCs w:val="28"/>
    </w:rPr>
  </w:style>
  <w:style w:type="character" w:customStyle="1" w:styleId="ListLabel113">
    <w:name w:val="ListLabel 113"/>
    <w:qFormat/>
    <w:rsid w:val="00C55729"/>
    <w:rPr>
      <w:rFonts w:ascii="Times New Roman" w:hAnsi="Times New Roman"/>
      <w:b w:val="0"/>
      <w:bCs w:val="0"/>
      <w:strike w:val="0"/>
      <w:dstrike w:val="0"/>
      <w:sz w:val="28"/>
      <w:szCs w:val="28"/>
    </w:rPr>
  </w:style>
  <w:style w:type="character" w:customStyle="1" w:styleId="ListLabel114">
    <w:name w:val="ListLabel 114"/>
    <w:qFormat/>
    <w:rsid w:val="00C55729"/>
    <w:rPr>
      <w:b w:val="0"/>
      <w:bCs w:val="0"/>
      <w:strike w:val="0"/>
      <w:dstrike w:val="0"/>
      <w:sz w:val="28"/>
      <w:szCs w:val="28"/>
    </w:rPr>
  </w:style>
  <w:style w:type="character" w:customStyle="1" w:styleId="ListLabel115">
    <w:name w:val="ListLabel 115"/>
    <w:qFormat/>
    <w:rsid w:val="00C55729"/>
    <w:rPr>
      <w:b/>
      <w:bCs w:val="0"/>
      <w:strike w:val="0"/>
      <w:dstrike w:val="0"/>
      <w:sz w:val="28"/>
      <w:szCs w:val="28"/>
    </w:rPr>
  </w:style>
  <w:style w:type="character" w:customStyle="1" w:styleId="ListLabel116">
    <w:name w:val="ListLabel 116"/>
    <w:qFormat/>
    <w:rsid w:val="00C55729"/>
    <w:rPr>
      <w:b w:val="0"/>
      <w:bCs w:val="0"/>
      <w:strike w:val="0"/>
      <w:dstrike w:val="0"/>
      <w:sz w:val="28"/>
      <w:szCs w:val="28"/>
    </w:rPr>
  </w:style>
  <w:style w:type="character" w:customStyle="1" w:styleId="ListLabel117">
    <w:name w:val="ListLabel 117"/>
    <w:qFormat/>
    <w:rsid w:val="00C55729"/>
    <w:rPr>
      <w:rFonts w:ascii="Times New Roman" w:hAnsi="Times New Roman"/>
      <w:b/>
      <w:bCs w:val="0"/>
      <w:strike w:val="0"/>
      <w:dstrike w:val="0"/>
      <w:sz w:val="28"/>
      <w:szCs w:val="28"/>
    </w:rPr>
  </w:style>
  <w:style w:type="character" w:customStyle="1" w:styleId="ListLabel118">
    <w:name w:val="ListLabel 118"/>
    <w:qFormat/>
    <w:rsid w:val="00C55729"/>
    <w:rPr>
      <w:b w:val="0"/>
      <w:bCs w:val="0"/>
      <w:strike w:val="0"/>
      <w:dstrike w:val="0"/>
      <w:sz w:val="28"/>
      <w:szCs w:val="28"/>
    </w:rPr>
  </w:style>
  <w:style w:type="character" w:customStyle="1" w:styleId="ListLabel119">
    <w:name w:val="ListLabel 119"/>
    <w:qFormat/>
    <w:rsid w:val="00C55729"/>
    <w:rPr>
      <w:rFonts w:ascii="Times New Roman" w:hAnsi="Times New Roman"/>
      <w:b/>
      <w:bCs w:val="0"/>
      <w:strike w:val="0"/>
      <w:dstrike w:val="0"/>
      <w:sz w:val="28"/>
      <w:szCs w:val="28"/>
    </w:rPr>
  </w:style>
  <w:style w:type="character" w:customStyle="1" w:styleId="ListLabel120">
    <w:name w:val="ListLabel 120"/>
    <w:qFormat/>
    <w:rsid w:val="00C55729"/>
    <w:rPr>
      <w:b/>
      <w:bCs w:val="0"/>
      <w:strike w:val="0"/>
      <w:dstrike w:val="0"/>
      <w:sz w:val="28"/>
      <w:szCs w:val="28"/>
    </w:rPr>
  </w:style>
  <w:style w:type="character" w:customStyle="1" w:styleId="ListLabel121">
    <w:name w:val="ListLabel 121"/>
    <w:qFormat/>
    <w:rsid w:val="00C55729"/>
    <w:rPr>
      <w:b/>
      <w:bCs w:val="0"/>
      <w:strike w:val="0"/>
      <w:dstrike w:val="0"/>
      <w:sz w:val="28"/>
      <w:szCs w:val="28"/>
    </w:rPr>
  </w:style>
  <w:style w:type="character" w:customStyle="1" w:styleId="ListLabel122">
    <w:name w:val="ListLabel 122"/>
    <w:qFormat/>
    <w:rsid w:val="00C55729"/>
    <w:rPr>
      <w:rFonts w:ascii="Times New Roman" w:hAnsi="Times New Roman"/>
      <w:b w:val="0"/>
      <w:bCs w:val="0"/>
      <w:strike w:val="0"/>
      <w:dstrike w:val="0"/>
      <w:sz w:val="28"/>
      <w:szCs w:val="28"/>
    </w:rPr>
  </w:style>
  <w:style w:type="character" w:customStyle="1" w:styleId="ListLabel123">
    <w:name w:val="ListLabel 123"/>
    <w:qFormat/>
    <w:rsid w:val="00C55729"/>
    <w:rPr>
      <w:b/>
      <w:bCs w:val="0"/>
      <w:strike w:val="0"/>
      <w:dstrike w:val="0"/>
      <w:sz w:val="28"/>
      <w:szCs w:val="28"/>
    </w:rPr>
  </w:style>
  <w:style w:type="character" w:customStyle="1" w:styleId="ListLabel124">
    <w:name w:val="ListLabel 124"/>
    <w:qFormat/>
    <w:rsid w:val="00C55729"/>
    <w:rPr>
      <w:b/>
      <w:bCs w:val="0"/>
      <w:strike w:val="0"/>
      <w:dstrike w:val="0"/>
      <w:sz w:val="28"/>
      <w:szCs w:val="28"/>
    </w:rPr>
  </w:style>
  <w:style w:type="character" w:customStyle="1" w:styleId="ListLabel125">
    <w:name w:val="ListLabel 125"/>
    <w:qFormat/>
    <w:rsid w:val="00C55729"/>
    <w:rPr>
      <w:b w:val="0"/>
      <w:bCs w:val="0"/>
      <w:strike w:val="0"/>
      <w:dstrike w:val="0"/>
      <w:sz w:val="28"/>
      <w:szCs w:val="28"/>
    </w:rPr>
  </w:style>
  <w:style w:type="character" w:customStyle="1" w:styleId="ListLabel126">
    <w:name w:val="ListLabel 126"/>
    <w:qFormat/>
    <w:rsid w:val="00C55729"/>
    <w:rPr>
      <w:rFonts w:ascii="Times New Roman" w:hAnsi="Times New Roman"/>
      <w:b w:val="0"/>
      <w:bCs w:val="0"/>
      <w:strike w:val="0"/>
      <w:dstrike w:val="0"/>
      <w:sz w:val="28"/>
      <w:szCs w:val="28"/>
    </w:rPr>
  </w:style>
  <w:style w:type="character" w:customStyle="1" w:styleId="ListLabel127">
    <w:name w:val="ListLabel 127"/>
    <w:qFormat/>
    <w:rsid w:val="00C55729"/>
    <w:rPr>
      <w:b w:val="0"/>
      <w:bCs w:val="0"/>
      <w:strike w:val="0"/>
      <w:dstrike w:val="0"/>
      <w:sz w:val="28"/>
      <w:szCs w:val="28"/>
    </w:rPr>
  </w:style>
  <w:style w:type="character" w:customStyle="1" w:styleId="ListLabel128">
    <w:name w:val="ListLabel 128"/>
    <w:qFormat/>
    <w:rsid w:val="00C55729"/>
    <w:rPr>
      <w:rFonts w:ascii="Liberation Serif" w:hAnsi="Liberation Serif"/>
      <w:b/>
      <w:bCs w:val="0"/>
      <w:strike w:val="0"/>
      <w:dstrike w:val="0"/>
      <w:sz w:val="28"/>
      <w:szCs w:val="28"/>
    </w:rPr>
  </w:style>
  <w:style w:type="character" w:customStyle="1" w:styleId="ListLabel129">
    <w:name w:val="ListLabel 129"/>
    <w:qFormat/>
    <w:rsid w:val="00C55729"/>
    <w:rPr>
      <w:b w:val="0"/>
      <w:bCs w:val="0"/>
      <w:strike w:val="0"/>
      <w:dstrike w:val="0"/>
      <w:sz w:val="28"/>
      <w:szCs w:val="28"/>
    </w:rPr>
  </w:style>
  <w:style w:type="paragraph" w:customStyle="1" w:styleId="15">
    <w:name w:val="Заголовок1"/>
    <w:basedOn w:val="a"/>
    <w:next w:val="aff8"/>
    <w:qFormat/>
    <w:rsid w:val="00C55729"/>
    <w:pPr>
      <w:keepNext/>
      <w:spacing w:before="240" w:after="120"/>
    </w:pPr>
    <w:rPr>
      <w:rFonts w:ascii="Liberation Sans" w:eastAsia="Microsoft YaHei" w:hAnsi="Liberation Sans" w:cs="Arial Unicode MS"/>
    </w:rPr>
  </w:style>
  <w:style w:type="paragraph" w:styleId="aff8">
    <w:name w:val="Body Text"/>
    <w:basedOn w:val="a"/>
    <w:link w:val="aff9"/>
    <w:pPr>
      <w:spacing w:after="140" w:line="276" w:lineRule="auto"/>
    </w:pPr>
  </w:style>
  <w:style w:type="character" w:customStyle="1" w:styleId="aff9">
    <w:name w:val="Основний текст Знак"/>
    <w:basedOn w:val="a0"/>
    <w:link w:val="aff8"/>
    <w:uiPriority w:val="99"/>
    <w:rsid w:val="00C55729"/>
    <w:rPr>
      <w:rFonts w:ascii="Times New Roman" w:hAnsi="Times New Roman" w:cs="Times New Roman"/>
      <w:sz w:val="28"/>
      <w:szCs w:val="28"/>
      <w:lang w:eastAsia="uk-UA"/>
    </w:rPr>
  </w:style>
  <w:style w:type="paragraph" w:styleId="affa">
    <w:name w:val="List"/>
    <w:basedOn w:val="aff8"/>
    <w:rsid w:val="00C55729"/>
    <w:rPr>
      <w:rFonts w:cs="Arial Unicode MS"/>
    </w:rPr>
  </w:style>
  <w:style w:type="paragraph" w:styleId="affb">
    <w:name w:val="caption"/>
    <w:basedOn w:val="a"/>
    <w:qFormat/>
    <w:rsid w:val="00C55729"/>
    <w:pPr>
      <w:suppressLineNumbers/>
      <w:spacing w:before="120" w:after="120"/>
    </w:pPr>
    <w:rPr>
      <w:rFonts w:cs="Arial Unicode MS"/>
      <w:i/>
      <w:iCs/>
      <w:sz w:val="24"/>
      <w:szCs w:val="24"/>
    </w:rPr>
  </w:style>
  <w:style w:type="paragraph" w:customStyle="1" w:styleId="affc">
    <w:name w:val="Покажчик"/>
    <w:basedOn w:val="a"/>
    <w:qFormat/>
    <w:rsid w:val="00C55729"/>
    <w:pPr>
      <w:suppressLineNumbers/>
    </w:pPr>
    <w:rPr>
      <w:rFonts w:cs="Arial Unicode MS"/>
    </w:rPr>
  </w:style>
  <w:style w:type="paragraph" w:styleId="affd">
    <w:name w:val="List Number"/>
    <w:basedOn w:val="a"/>
    <w:uiPriority w:val="99"/>
    <w:semiHidden/>
    <w:unhideWhenUsed/>
    <w:qFormat/>
    <w:rsid w:val="00570424"/>
    <w:pPr>
      <w:ind w:left="1415" w:hanging="283"/>
      <w:contextualSpacing/>
    </w:pPr>
  </w:style>
  <w:style w:type="paragraph" w:customStyle="1" w:styleId="affe">
    <w:name w:val="Вміст рамки"/>
    <w:basedOn w:val="a"/>
    <w:qFormat/>
    <w:rsid w:val="00C55729"/>
  </w:style>
  <w:style w:type="character" w:customStyle="1" w:styleId="30">
    <w:name w:val="Заголовок 3 Знак"/>
    <w:basedOn w:val="a0"/>
    <w:link w:val="3"/>
    <w:uiPriority w:val="9"/>
    <w:semiHidden/>
    <w:rsid w:val="00B154EE"/>
    <w:rPr>
      <w:rFonts w:asciiTheme="majorHAnsi" w:eastAsiaTheme="majorEastAsia" w:hAnsiTheme="majorHAnsi" w:cstheme="majorBidi"/>
      <w:color w:val="243F60" w:themeColor="accent1" w:themeShade="7F"/>
      <w:sz w:val="24"/>
      <w:szCs w:val="24"/>
      <w:lang w:eastAsia="uk-UA"/>
    </w:rPr>
  </w:style>
  <w:style w:type="paragraph" w:customStyle="1" w:styleId="Textbody">
    <w:name w:val="Text body"/>
    <w:basedOn w:val="a"/>
    <w:rsid w:val="004C3AEF"/>
    <w:pPr>
      <w:suppressAutoHyphens/>
      <w:autoSpaceDN w:val="0"/>
      <w:spacing w:after="140" w:line="276" w:lineRule="auto"/>
      <w:jc w:val="left"/>
      <w:textAlignment w:val="baseline"/>
    </w:pPr>
    <w:rPr>
      <w:rFonts w:ascii="Liberation Serif" w:eastAsia="NSimSun" w:hAnsi="Liberation Serif" w:cs="Mangal"/>
      <w:kern w:val="3"/>
      <w:sz w:val="24"/>
      <w:szCs w:val="24"/>
      <w:lang w:eastAsia="zh-CN" w:bidi="hi-IN"/>
    </w:rPr>
  </w:style>
  <w:style w:type="character" w:customStyle="1" w:styleId="st42">
    <w:name w:val="st42"/>
    <w:rsid w:val="00F84F0C"/>
    <w:rPr>
      <w:color w:val="000000"/>
    </w:rPr>
  </w:style>
  <w:style w:type="paragraph" w:styleId="afff">
    <w:name w:val="endnote text"/>
    <w:basedOn w:val="a"/>
    <w:link w:val="afff0"/>
    <w:uiPriority w:val="99"/>
    <w:semiHidden/>
    <w:unhideWhenUsed/>
    <w:rsid w:val="00F84F0C"/>
    <w:rPr>
      <w:sz w:val="20"/>
      <w:szCs w:val="20"/>
    </w:rPr>
  </w:style>
  <w:style w:type="character" w:customStyle="1" w:styleId="afff0">
    <w:name w:val="Текст кінцевої виноски Знак"/>
    <w:basedOn w:val="a0"/>
    <w:link w:val="afff"/>
    <w:uiPriority w:val="99"/>
    <w:semiHidden/>
    <w:rsid w:val="00F84F0C"/>
    <w:rPr>
      <w:rFonts w:ascii="Times New Roman" w:eastAsia="SimSun" w:hAnsi="Times New Roman" w:cs="Times New Roman"/>
      <w:sz w:val="20"/>
      <w:szCs w:val="20"/>
      <w:lang w:eastAsia="uk-UA"/>
    </w:rPr>
  </w:style>
  <w:style w:type="character" w:styleId="afff1">
    <w:name w:val="endnote reference"/>
    <w:uiPriority w:val="99"/>
    <w:semiHidden/>
    <w:unhideWhenUsed/>
    <w:rsid w:val="00F84F0C"/>
    <w:rPr>
      <w:vertAlign w:val="superscript"/>
    </w:rPr>
  </w:style>
  <w:style w:type="paragraph" w:customStyle="1" w:styleId="Standard">
    <w:name w:val="Standard"/>
    <w:rsid w:val="003A34B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3A34BA"/>
    <w:pPr>
      <w:suppressLineNumbers/>
    </w:pPr>
  </w:style>
  <w:style w:type="character" w:customStyle="1" w:styleId="16">
    <w:name w:val="Незакрита згадка1"/>
    <w:basedOn w:val="a0"/>
    <w:uiPriority w:val="99"/>
    <w:semiHidden/>
    <w:unhideWhenUsed/>
    <w:rsid w:val="000D5767"/>
    <w:rPr>
      <w:color w:val="605E5C"/>
      <w:shd w:val="clear" w:color="auto" w:fill="E1DFDD"/>
    </w:rPr>
  </w:style>
  <w:style w:type="character" w:customStyle="1" w:styleId="cf01">
    <w:name w:val="cf01"/>
    <w:basedOn w:val="a0"/>
    <w:rsid w:val="00F62C6D"/>
    <w:rPr>
      <w:rFonts w:ascii="Segoe UI" w:hAnsi="Segoe UI" w:cs="Segoe UI" w:hint="default"/>
      <w:sz w:val="18"/>
      <w:szCs w:val="18"/>
    </w:rPr>
  </w:style>
  <w:style w:type="character" w:customStyle="1" w:styleId="cf11">
    <w:name w:val="cf11"/>
    <w:basedOn w:val="a0"/>
    <w:rsid w:val="00F62C6D"/>
    <w:rPr>
      <w:rFonts w:ascii="Segoe UI" w:hAnsi="Segoe UI" w:cs="Segoe UI" w:hint="default"/>
      <w:color w:val="333333"/>
      <w:sz w:val="18"/>
      <w:szCs w:val="18"/>
      <w:shd w:val="clear" w:color="auto" w:fill="FFFFFF"/>
    </w:rPr>
  </w:style>
  <w:style w:type="character" w:customStyle="1" w:styleId="cf21">
    <w:name w:val="cf21"/>
    <w:basedOn w:val="a0"/>
    <w:rsid w:val="00F62C6D"/>
    <w:rPr>
      <w:rFonts w:ascii="Segoe UI" w:hAnsi="Segoe UI" w:cs="Segoe UI" w:hint="default"/>
      <w:b/>
      <w:bCs/>
      <w:color w:val="333333"/>
      <w:sz w:val="18"/>
      <w:szCs w:val="18"/>
      <w:shd w:val="clear" w:color="auto" w:fill="FFFFFF"/>
    </w:rPr>
  </w:style>
  <w:style w:type="character" w:customStyle="1" w:styleId="cf41">
    <w:name w:val="cf41"/>
    <w:basedOn w:val="a0"/>
    <w:rsid w:val="00F62C6D"/>
    <w:rPr>
      <w:rFonts w:ascii="Segoe UI" w:hAnsi="Segoe UI" w:cs="Segoe UI" w:hint="default"/>
      <w:b/>
      <w:bCs/>
      <w:sz w:val="18"/>
      <w:szCs w:val="18"/>
    </w:rPr>
  </w:style>
  <w:style w:type="character" w:customStyle="1" w:styleId="cf51">
    <w:name w:val="cf51"/>
    <w:basedOn w:val="a0"/>
    <w:rsid w:val="00F62C6D"/>
    <w:rPr>
      <w:rFonts w:ascii="Segoe UI" w:hAnsi="Segoe UI" w:cs="Segoe UI" w:hint="default"/>
      <w:i/>
      <w:iCs/>
      <w:color w:val="333333"/>
      <w:sz w:val="18"/>
      <w:szCs w:val="18"/>
      <w:shd w:val="clear" w:color="auto" w:fill="FFFFFF"/>
    </w:rPr>
  </w:style>
  <w:style w:type="paragraph" w:customStyle="1" w:styleId="rvps7">
    <w:name w:val="rvps7"/>
    <w:basedOn w:val="a"/>
    <w:rsid w:val="008D3E11"/>
    <w:pPr>
      <w:spacing w:before="100" w:beforeAutospacing="1" w:after="100" w:afterAutospacing="1"/>
      <w:jc w:val="left"/>
    </w:pPr>
    <w:rPr>
      <w:rFonts w:eastAsia="Times New Roman"/>
      <w:sz w:val="24"/>
      <w:szCs w:val="24"/>
    </w:rPr>
  </w:style>
  <w:style w:type="character" w:customStyle="1" w:styleId="rvts15">
    <w:name w:val="rvts15"/>
    <w:basedOn w:val="a0"/>
    <w:rsid w:val="008D3E11"/>
  </w:style>
  <w:style w:type="paragraph" w:customStyle="1" w:styleId="rvps18">
    <w:name w:val="rvps18"/>
    <w:basedOn w:val="a"/>
    <w:rsid w:val="008D3E11"/>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539">
      <w:bodyDiv w:val="1"/>
      <w:marLeft w:val="0"/>
      <w:marRight w:val="0"/>
      <w:marTop w:val="0"/>
      <w:marBottom w:val="0"/>
      <w:divBdr>
        <w:top w:val="none" w:sz="0" w:space="0" w:color="auto"/>
        <w:left w:val="none" w:sz="0" w:space="0" w:color="auto"/>
        <w:bottom w:val="none" w:sz="0" w:space="0" w:color="auto"/>
        <w:right w:val="none" w:sz="0" w:space="0" w:color="auto"/>
      </w:divBdr>
    </w:div>
    <w:div w:id="27947999">
      <w:bodyDiv w:val="1"/>
      <w:marLeft w:val="0"/>
      <w:marRight w:val="0"/>
      <w:marTop w:val="0"/>
      <w:marBottom w:val="0"/>
      <w:divBdr>
        <w:top w:val="none" w:sz="0" w:space="0" w:color="auto"/>
        <w:left w:val="none" w:sz="0" w:space="0" w:color="auto"/>
        <w:bottom w:val="none" w:sz="0" w:space="0" w:color="auto"/>
        <w:right w:val="none" w:sz="0" w:space="0" w:color="auto"/>
      </w:divBdr>
    </w:div>
    <w:div w:id="40642639">
      <w:bodyDiv w:val="1"/>
      <w:marLeft w:val="0"/>
      <w:marRight w:val="0"/>
      <w:marTop w:val="0"/>
      <w:marBottom w:val="0"/>
      <w:divBdr>
        <w:top w:val="none" w:sz="0" w:space="0" w:color="auto"/>
        <w:left w:val="none" w:sz="0" w:space="0" w:color="auto"/>
        <w:bottom w:val="none" w:sz="0" w:space="0" w:color="auto"/>
        <w:right w:val="none" w:sz="0" w:space="0" w:color="auto"/>
      </w:divBdr>
    </w:div>
    <w:div w:id="89083580">
      <w:bodyDiv w:val="1"/>
      <w:marLeft w:val="0"/>
      <w:marRight w:val="0"/>
      <w:marTop w:val="0"/>
      <w:marBottom w:val="0"/>
      <w:divBdr>
        <w:top w:val="none" w:sz="0" w:space="0" w:color="auto"/>
        <w:left w:val="none" w:sz="0" w:space="0" w:color="auto"/>
        <w:bottom w:val="none" w:sz="0" w:space="0" w:color="auto"/>
        <w:right w:val="none" w:sz="0" w:space="0" w:color="auto"/>
      </w:divBdr>
    </w:div>
    <w:div w:id="186188118">
      <w:bodyDiv w:val="1"/>
      <w:marLeft w:val="0"/>
      <w:marRight w:val="0"/>
      <w:marTop w:val="0"/>
      <w:marBottom w:val="0"/>
      <w:divBdr>
        <w:top w:val="none" w:sz="0" w:space="0" w:color="auto"/>
        <w:left w:val="none" w:sz="0" w:space="0" w:color="auto"/>
        <w:bottom w:val="none" w:sz="0" w:space="0" w:color="auto"/>
        <w:right w:val="none" w:sz="0" w:space="0" w:color="auto"/>
      </w:divBdr>
    </w:div>
    <w:div w:id="187957717">
      <w:bodyDiv w:val="1"/>
      <w:marLeft w:val="0"/>
      <w:marRight w:val="0"/>
      <w:marTop w:val="0"/>
      <w:marBottom w:val="0"/>
      <w:divBdr>
        <w:top w:val="none" w:sz="0" w:space="0" w:color="auto"/>
        <w:left w:val="none" w:sz="0" w:space="0" w:color="auto"/>
        <w:bottom w:val="none" w:sz="0" w:space="0" w:color="auto"/>
        <w:right w:val="none" w:sz="0" w:space="0" w:color="auto"/>
      </w:divBdr>
    </w:div>
    <w:div w:id="314068424">
      <w:bodyDiv w:val="1"/>
      <w:marLeft w:val="0"/>
      <w:marRight w:val="0"/>
      <w:marTop w:val="0"/>
      <w:marBottom w:val="0"/>
      <w:divBdr>
        <w:top w:val="none" w:sz="0" w:space="0" w:color="auto"/>
        <w:left w:val="none" w:sz="0" w:space="0" w:color="auto"/>
        <w:bottom w:val="none" w:sz="0" w:space="0" w:color="auto"/>
        <w:right w:val="none" w:sz="0" w:space="0" w:color="auto"/>
      </w:divBdr>
    </w:div>
    <w:div w:id="320084585">
      <w:bodyDiv w:val="1"/>
      <w:marLeft w:val="0"/>
      <w:marRight w:val="0"/>
      <w:marTop w:val="0"/>
      <w:marBottom w:val="0"/>
      <w:divBdr>
        <w:top w:val="none" w:sz="0" w:space="0" w:color="auto"/>
        <w:left w:val="none" w:sz="0" w:space="0" w:color="auto"/>
        <w:bottom w:val="none" w:sz="0" w:space="0" w:color="auto"/>
        <w:right w:val="none" w:sz="0" w:space="0" w:color="auto"/>
      </w:divBdr>
    </w:div>
    <w:div w:id="365520047">
      <w:bodyDiv w:val="1"/>
      <w:marLeft w:val="0"/>
      <w:marRight w:val="0"/>
      <w:marTop w:val="0"/>
      <w:marBottom w:val="0"/>
      <w:divBdr>
        <w:top w:val="none" w:sz="0" w:space="0" w:color="auto"/>
        <w:left w:val="none" w:sz="0" w:space="0" w:color="auto"/>
        <w:bottom w:val="none" w:sz="0" w:space="0" w:color="auto"/>
        <w:right w:val="none" w:sz="0" w:space="0" w:color="auto"/>
      </w:divBdr>
    </w:div>
    <w:div w:id="457997341">
      <w:bodyDiv w:val="1"/>
      <w:marLeft w:val="0"/>
      <w:marRight w:val="0"/>
      <w:marTop w:val="0"/>
      <w:marBottom w:val="0"/>
      <w:divBdr>
        <w:top w:val="none" w:sz="0" w:space="0" w:color="auto"/>
        <w:left w:val="none" w:sz="0" w:space="0" w:color="auto"/>
        <w:bottom w:val="none" w:sz="0" w:space="0" w:color="auto"/>
        <w:right w:val="none" w:sz="0" w:space="0" w:color="auto"/>
      </w:divBdr>
      <w:divsChild>
        <w:div w:id="145633506">
          <w:marLeft w:val="547"/>
          <w:marRight w:val="0"/>
          <w:marTop w:val="0"/>
          <w:marBottom w:val="0"/>
          <w:divBdr>
            <w:top w:val="none" w:sz="0" w:space="0" w:color="auto"/>
            <w:left w:val="none" w:sz="0" w:space="0" w:color="auto"/>
            <w:bottom w:val="none" w:sz="0" w:space="0" w:color="auto"/>
            <w:right w:val="none" w:sz="0" w:space="0" w:color="auto"/>
          </w:divBdr>
        </w:div>
        <w:div w:id="177275725">
          <w:marLeft w:val="547"/>
          <w:marRight w:val="0"/>
          <w:marTop w:val="0"/>
          <w:marBottom w:val="0"/>
          <w:divBdr>
            <w:top w:val="none" w:sz="0" w:space="0" w:color="auto"/>
            <w:left w:val="none" w:sz="0" w:space="0" w:color="auto"/>
            <w:bottom w:val="none" w:sz="0" w:space="0" w:color="auto"/>
            <w:right w:val="none" w:sz="0" w:space="0" w:color="auto"/>
          </w:divBdr>
        </w:div>
        <w:div w:id="368336427">
          <w:marLeft w:val="547"/>
          <w:marRight w:val="0"/>
          <w:marTop w:val="0"/>
          <w:marBottom w:val="0"/>
          <w:divBdr>
            <w:top w:val="none" w:sz="0" w:space="0" w:color="auto"/>
            <w:left w:val="none" w:sz="0" w:space="0" w:color="auto"/>
            <w:bottom w:val="none" w:sz="0" w:space="0" w:color="auto"/>
            <w:right w:val="none" w:sz="0" w:space="0" w:color="auto"/>
          </w:divBdr>
        </w:div>
      </w:divsChild>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08122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62394965">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91754218">
      <w:bodyDiv w:val="1"/>
      <w:marLeft w:val="0"/>
      <w:marRight w:val="0"/>
      <w:marTop w:val="0"/>
      <w:marBottom w:val="0"/>
      <w:divBdr>
        <w:top w:val="none" w:sz="0" w:space="0" w:color="auto"/>
        <w:left w:val="none" w:sz="0" w:space="0" w:color="auto"/>
        <w:bottom w:val="none" w:sz="0" w:space="0" w:color="auto"/>
        <w:right w:val="none" w:sz="0" w:space="0" w:color="auto"/>
      </w:divBdr>
    </w:div>
    <w:div w:id="840045376">
      <w:bodyDiv w:val="1"/>
      <w:marLeft w:val="0"/>
      <w:marRight w:val="0"/>
      <w:marTop w:val="0"/>
      <w:marBottom w:val="0"/>
      <w:divBdr>
        <w:top w:val="none" w:sz="0" w:space="0" w:color="auto"/>
        <w:left w:val="none" w:sz="0" w:space="0" w:color="auto"/>
        <w:bottom w:val="none" w:sz="0" w:space="0" w:color="auto"/>
        <w:right w:val="none" w:sz="0" w:space="0" w:color="auto"/>
      </w:divBdr>
    </w:div>
    <w:div w:id="850993381">
      <w:bodyDiv w:val="1"/>
      <w:marLeft w:val="0"/>
      <w:marRight w:val="0"/>
      <w:marTop w:val="0"/>
      <w:marBottom w:val="0"/>
      <w:divBdr>
        <w:top w:val="none" w:sz="0" w:space="0" w:color="auto"/>
        <w:left w:val="none" w:sz="0" w:space="0" w:color="auto"/>
        <w:bottom w:val="none" w:sz="0" w:space="0" w:color="auto"/>
        <w:right w:val="none" w:sz="0" w:space="0" w:color="auto"/>
      </w:divBdr>
    </w:div>
    <w:div w:id="887958158">
      <w:bodyDiv w:val="1"/>
      <w:marLeft w:val="0"/>
      <w:marRight w:val="0"/>
      <w:marTop w:val="0"/>
      <w:marBottom w:val="0"/>
      <w:divBdr>
        <w:top w:val="none" w:sz="0" w:space="0" w:color="auto"/>
        <w:left w:val="none" w:sz="0" w:space="0" w:color="auto"/>
        <w:bottom w:val="none" w:sz="0" w:space="0" w:color="auto"/>
        <w:right w:val="none" w:sz="0" w:space="0" w:color="auto"/>
      </w:divBdr>
    </w:div>
    <w:div w:id="931472131">
      <w:bodyDiv w:val="1"/>
      <w:marLeft w:val="0"/>
      <w:marRight w:val="0"/>
      <w:marTop w:val="0"/>
      <w:marBottom w:val="0"/>
      <w:divBdr>
        <w:top w:val="none" w:sz="0" w:space="0" w:color="auto"/>
        <w:left w:val="none" w:sz="0" w:space="0" w:color="auto"/>
        <w:bottom w:val="none" w:sz="0" w:space="0" w:color="auto"/>
        <w:right w:val="none" w:sz="0" w:space="0" w:color="auto"/>
      </w:divBdr>
    </w:div>
    <w:div w:id="1078869061">
      <w:bodyDiv w:val="1"/>
      <w:marLeft w:val="0"/>
      <w:marRight w:val="0"/>
      <w:marTop w:val="0"/>
      <w:marBottom w:val="0"/>
      <w:divBdr>
        <w:top w:val="none" w:sz="0" w:space="0" w:color="auto"/>
        <w:left w:val="none" w:sz="0" w:space="0" w:color="auto"/>
        <w:bottom w:val="none" w:sz="0" w:space="0" w:color="auto"/>
        <w:right w:val="none" w:sz="0" w:space="0" w:color="auto"/>
      </w:divBdr>
    </w:div>
    <w:div w:id="1094282695">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8354936">
      <w:bodyDiv w:val="1"/>
      <w:marLeft w:val="0"/>
      <w:marRight w:val="0"/>
      <w:marTop w:val="0"/>
      <w:marBottom w:val="0"/>
      <w:divBdr>
        <w:top w:val="none" w:sz="0" w:space="0" w:color="auto"/>
        <w:left w:val="none" w:sz="0" w:space="0" w:color="auto"/>
        <w:bottom w:val="none" w:sz="0" w:space="0" w:color="auto"/>
        <w:right w:val="none" w:sz="0" w:space="0" w:color="auto"/>
      </w:divBdr>
    </w:div>
    <w:div w:id="1208763874">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82152783">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59160890">
      <w:bodyDiv w:val="1"/>
      <w:marLeft w:val="0"/>
      <w:marRight w:val="0"/>
      <w:marTop w:val="0"/>
      <w:marBottom w:val="0"/>
      <w:divBdr>
        <w:top w:val="none" w:sz="0" w:space="0" w:color="auto"/>
        <w:left w:val="none" w:sz="0" w:space="0" w:color="auto"/>
        <w:bottom w:val="none" w:sz="0" w:space="0" w:color="auto"/>
        <w:right w:val="none" w:sz="0" w:space="0" w:color="auto"/>
      </w:divBdr>
    </w:div>
    <w:div w:id="1359969618">
      <w:bodyDiv w:val="1"/>
      <w:marLeft w:val="0"/>
      <w:marRight w:val="0"/>
      <w:marTop w:val="0"/>
      <w:marBottom w:val="0"/>
      <w:divBdr>
        <w:top w:val="none" w:sz="0" w:space="0" w:color="auto"/>
        <w:left w:val="none" w:sz="0" w:space="0" w:color="auto"/>
        <w:bottom w:val="none" w:sz="0" w:space="0" w:color="auto"/>
        <w:right w:val="none" w:sz="0" w:space="0" w:color="auto"/>
      </w:divBdr>
      <w:divsChild>
        <w:div w:id="537472282">
          <w:marLeft w:val="0"/>
          <w:marRight w:val="0"/>
          <w:marTop w:val="0"/>
          <w:marBottom w:val="0"/>
          <w:divBdr>
            <w:top w:val="none" w:sz="0" w:space="0" w:color="auto"/>
            <w:left w:val="none" w:sz="0" w:space="0" w:color="auto"/>
            <w:bottom w:val="none" w:sz="0" w:space="0" w:color="auto"/>
            <w:right w:val="none" w:sz="0" w:space="0" w:color="auto"/>
          </w:divBdr>
        </w:div>
      </w:divsChild>
    </w:div>
    <w:div w:id="136178671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426073177">
      <w:bodyDiv w:val="1"/>
      <w:marLeft w:val="0"/>
      <w:marRight w:val="0"/>
      <w:marTop w:val="0"/>
      <w:marBottom w:val="0"/>
      <w:divBdr>
        <w:top w:val="none" w:sz="0" w:space="0" w:color="auto"/>
        <w:left w:val="none" w:sz="0" w:space="0" w:color="auto"/>
        <w:bottom w:val="none" w:sz="0" w:space="0" w:color="auto"/>
        <w:right w:val="none" w:sz="0" w:space="0" w:color="auto"/>
      </w:divBdr>
    </w:div>
    <w:div w:id="1434739269">
      <w:bodyDiv w:val="1"/>
      <w:marLeft w:val="0"/>
      <w:marRight w:val="0"/>
      <w:marTop w:val="0"/>
      <w:marBottom w:val="0"/>
      <w:divBdr>
        <w:top w:val="none" w:sz="0" w:space="0" w:color="auto"/>
        <w:left w:val="none" w:sz="0" w:space="0" w:color="auto"/>
        <w:bottom w:val="none" w:sz="0" w:space="0" w:color="auto"/>
        <w:right w:val="none" w:sz="0" w:space="0" w:color="auto"/>
      </w:divBdr>
    </w:div>
    <w:div w:id="1484613983">
      <w:bodyDiv w:val="1"/>
      <w:marLeft w:val="0"/>
      <w:marRight w:val="0"/>
      <w:marTop w:val="0"/>
      <w:marBottom w:val="0"/>
      <w:divBdr>
        <w:top w:val="none" w:sz="0" w:space="0" w:color="auto"/>
        <w:left w:val="none" w:sz="0" w:space="0" w:color="auto"/>
        <w:bottom w:val="none" w:sz="0" w:space="0" w:color="auto"/>
        <w:right w:val="none" w:sz="0" w:space="0" w:color="auto"/>
      </w:divBdr>
    </w:div>
    <w:div w:id="1517890447">
      <w:bodyDiv w:val="1"/>
      <w:marLeft w:val="0"/>
      <w:marRight w:val="0"/>
      <w:marTop w:val="0"/>
      <w:marBottom w:val="0"/>
      <w:divBdr>
        <w:top w:val="none" w:sz="0" w:space="0" w:color="auto"/>
        <w:left w:val="none" w:sz="0" w:space="0" w:color="auto"/>
        <w:bottom w:val="none" w:sz="0" w:space="0" w:color="auto"/>
        <w:right w:val="none" w:sz="0" w:space="0" w:color="auto"/>
      </w:divBdr>
    </w:div>
    <w:div w:id="1531644949">
      <w:bodyDiv w:val="1"/>
      <w:marLeft w:val="0"/>
      <w:marRight w:val="0"/>
      <w:marTop w:val="0"/>
      <w:marBottom w:val="0"/>
      <w:divBdr>
        <w:top w:val="none" w:sz="0" w:space="0" w:color="auto"/>
        <w:left w:val="none" w:sz="0" w:space="0" w:color="auto"/>
        <w:bottom w:val="none" w:sz="0" w:space="0" w:color="auto"/>
        <w:right w:val="none" w:sz="0" w:space="0" w:color="auto"/>
      </w:divBdr>
    </w:div>
    <w:div w:id="1612853328">
      <w:bodyDiv w:val="1"/>
      <w:marLeft w:val="0"/>
      <w:marRight w:val="0"/>
      <w:marTop w:val="0"/>
      <w:marBottom w:val="0"/>
      <w:divBdr>
        <w:top w:val="none" w:sz="0" w:space="0" w:color="auto"/>
        <w:left w:val="none" w:sz="0" w:space="0" w:color="auto"/>
        <w:bottom w:val="none" w:sz="0" w:space="0" w:color="auto"/>
        <w:right w:val="none" w:sz="0" w:space="0" w:color="auto"/>
      </w:divBdr>
      <w:divsChild>
        <w:div w:id="247735799">
          <w:marLeft w:val="547"/>
          <w:marRight w:val="0"/>
          <w:marTop w:val="0"/>
          <w:marBottom w:val="0"/>
          <w:divBdr>
            <w:top w:val="none" w:sz="0" w:space="0" w:color="auto"/>
            <w:left w:val="none" w:sz="0" w:space="0" w:color="auto"/>
            <w:bottom w:val="none" w:sz="0" w:space="0" w:color="auto"/>
            <w:right w:val="none" w:sz="0" w:space="0" w:color="auto"/>
          </w:divBdr>
        </w:div>
        <w:div w:id="701516465">
          <w:marLeft w:val="1166"/>
          <w:marRight w:val="0"/>
          <w:marTop w:val="0"/>
          <w:marBottom w:val="0"/>
          <w:divBdr>
            <w:top w:val="none" w:sz="0" w:space="0" w:color="auto"/>
            <w:left w:val="none" w:sz="0" w:space="0" w:color="auto"/>
            <w:bottom w:val="none" w:sz="0" w:space="0" w:color="auto"/>
            <w:right w:val="none" w:sz="0" w:space="0" w:color="auto"/>
          </w:divBdr>
        </w:div>
        <w:div w:id="858392508">
          <w:marLeft w:val="1166"/>
          <w:marRight w:val="0"/>
          <w:marTop w:val="0"/>
          <w:marBottom w:val="0"/>
          <w:divBdr>
            <w:top w:val="none" w:sz="0" w:space="0" w:color="auto"/>
            <w:left w:val="none" w:sz="0" w:space="0" w:color="auto"/>
            <w:bottom w:val="none" w:sz="0" w:space="0" w:color="auto"/>
            <w:right w:val="none" w:sz="0" w:space="0" w:color="auto"/>
          </w:divBdr>
        </w:div>
        <w:div w:id="1579024710">
          <w:marLeft w:val="1166"/>
          <w:marRight w:val="0"/>
          <w:marTop w:val="0"/>
          <w:marBottom w:val="0"/>
          <w:divBdr>
            <w:top w:val="none" w:sz="0" w:space="0" w:color="auto"/>
            <w:left w:val="none" w:sz="0" w:space="0" w:color="auto"/>
            <w:bottom w:val="none" w:sz="0" w:space="0" w:color="auto"/>
            <w:right w:val="none" w:sz="0" w:space="0" w:color="auto"/>
          </w:divBdr>
        </w:div>
      </w:divsChild>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78522999">
      <w:bodyDiv w:val="1"/>
      <w:marLeft w:val="0"/>
      <w:marRight w:val="0"/>
      <w:marTop w:val="0"/>
      <w:marBottom w:val="0"/>
      <w:divBdr>
        <w:top w:val="none" w:sz="0" w:space="0" w:color="auto"/>
        <w:left w:val="none" w:sz="0" w:space="0" w:color="auto"/>
        <w:bottom w:val="none" w:sz="0" w:space="0" w:color="auto"/>
        <w:right w:val="none" w:sz="0" w:space="0" w:color="auto"/>
      </w:divBdr>
    </w:div>
    <w:div w:id="1831359632">
      <w:bodyDiv w:val="1"/>
      <w:marLeft w:val="0"/>
      <w:marRight w:val="0"/>
      <w:marTop w:val="0"/>
      <w:marBottom w:val="0"/>
      <w:divBdr>
        <w:top w:val="none" w:sz="0" w:space="0" w:color="auto"/>
        <w:left w:val="none" w:sz="0" w:space="0" w:color="auto"/>
        <w:bottom w:val="none" w:sz="0" w:space="0" w:color="auto"/>
        <w:right w:val="none" w:sz="0" w:space="0" w:color="auto"/>
      </w:divBdr>
    </w:div>
    <w:div w:id="1833181655">
      <w:bodyDiv w:val="1"/>
      <w:marLeft w:val="0"/>
      <w:marRight w:val="0"/>
      <w:marTop w:val="0"/>
      <w:marBottom w:val="0"/>
      <w:divBdr>
        <w:top w:val="none" w:sz="0" w:space="0" w:color="auto"/>
        <w:left w:val="none" w:sz="0" w:space="0" w:color="auto"/>
        <w:bottom w:val="none" w:sz="0" w:space="0" w:color="auto"/>
        <w:right w:val="none" w:sz="0" w:space="0" w:color="auto"/>
      </w:divBdr>
    </w:div>
    <w:div w:id="1894198184">
      <w:bodyDiv w:val="1"/>
      <w:marLeft w:val="0"/>
      <w:marRight w:val="0"/>
      <w:marTop w:val="0"/>
      <w:marBottom w:val="0"/>
      <w:divBdr>
        <w:top w:val="none" w:sz="0" w:space="0" w:color="auto"/>
        <w:left w:val="none" w:sz="0" w:space="0" w:color="auto"/>
        <w:bottom w:val="none" w:sz="0" w:space="0" w:color="auto"/>
        <w:right w:val="none" w:sz="0" w:space="0" w:color="auto"/>
      </w:divBdr>
    </w:div>
    <w:div w:id="1942763988">
      <w:bodyDiv w:val="1"/>
      <w:marLeft w:val="0"/>
      <w:marRight w:val="0"/>
      <w:marTop w:val="0"/>
      <w:marBottom w:val="0"/>
      <w:divBdr>
        <w:top w:val="none" w:sz="0" w:space="0" w:color="auto"/>
        <w:left w:val="none" w:sz="0" w:space="0" w:color="auto"/>
        <w:bottom w:val="none" w:sz="0" w:space="0" w:color="auto"/>
        <w:right w:val="none" w:sz="0" w:space="0" w:color="auto"/>
      </w:divBdr>
    </w:div>
    <w:div w:id="2100830690">
      <w:bodyDiv w:val="1"/>
      <w:marLeft w:val="0"/>
      <w:marRight w:val="0"/>
      <w:marTop w:val="0"/>
      <w:marBottom w:val="0"/>
      <w:divBdr>
        <w:top w:val="none" w:sz="0" w:space="0" w:color="auto"/>
        <w:left w:val="none" w:sz="0" w:space="0" w:color="auto"/>
        <w:bottom w:val="none" w:sz="0" w:space="0" w:color="auto"/>
        <w:right w:val="none" w:sz="0" w:space="0" w:color="auto"/>
      </w:divBdr>
    </w:div>
    <w:div w:id="2144688701">
      <w:bodyDiv w:val="1"/>
      <w:marLeft w:val="0"/>
      <w:marRight w:val="0"/>
      <w:marTop w:val="0"/>
      <w:marBottom w:val="0"/>
      <w:divBdr>
        <w:top w:val="none" w:sz="0" w:space="0" w:color="auto"/>
        <w:left w:val="none" w:sz="0" w:space="0" w:color="auto"/>
        <w:bottom w:val="none" w:sz="0" w:space="0" w:color="auto"/>
        <w:right w:val="none" w:sz="0" w:space="0" w:color="auto"/>
      </w:divBdr>
    </w:div>
    <w:div w:id="2146386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9.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83D996-3C13-408F-B641-73C9DFCB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34892</Words>
  <Characters>19890</Characters>
  <Application>Microsoft Office Word</Application>
  <DocSecurity>0</DocSecurity>
  <Lines>165</Lines>
  <Paragraphs>109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National Bank of Ukraine</Company>
  <LinksUpToDate>false</LinksUpToDate>
  <CharactersWithSpaces>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Шитко Оксана Петрівна</dc:creator>
  <cp:keywords/>
  <dc:description/>
  <cp:lastModifiedBy>Шитко Оксана Петрівна</cp:lastModifiedBy>
  <cp:revision>2</cp:revision>
  <cp:lastPrinted>2023-03-23T13:11:00Z</cp:lastPrinted>
  <dcterms:created xsi:type="dcterms:W3CDTF">2023-04-10T12:06:00Z</dcterms:created>
  <dcterms:modified xsi:type="dcterms:W3CDTF">2023-04-10T12:06:00Z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y fmtid="{D5CDD505-2E9C-101B-9397-08002B2CF9AE}" pid="3" name="AppVersion">
    <vt:lpwstr>16.0000</vt:lpwstr>
  </property>
  <property fmtid="{D5CDD505-2E9C-101B-9397-08002B2CF9AE}" pid="4" name="Company">
    <vt:lpwstr>National Bank of Ukraine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