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91F8" w14:textId="77777777" w:rsidR="009F1D3B" w:rsidRPr="00511CEF" w:rsidRDefault="009F1D3B" w:rsidP="009F1D3B">
      <w:pPr>
        <w:spacing w:after="0" w:line="240" w:lineRule="auto"/>
        <w:rPr>
          <w:sz w:val="2"/>
          <w:szCs w:val="2"/>
        </w:rPr>
      </w:pPr>
    </w:p>
    <w:p w14:paraId="5789D8CB" w14:textId="77777777" w:rsidR="009F1D3B" w:rsidRPr="009F1D3B" w:rsidRDefault="009F1D3B" w:rsidP="009F1D3B">
      <w:pPr>
        <w:spacing w:after="0" w:line="240" w:lineRule="auto"/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9F1D3B" w:rsidRPr="009F1D3B" w14:paraId="44D9CB54" w14:textId="77777777" w:rsidTr="00672107">
        <w:trPr>
          <w:trHeight w:val="851"/>
        </w:trPr>
        <w:tc>
          <w:tcPr>
            <w:tcW w:w="3284" w:type="dxa"/>
          </w:tcPr>
          <w:p w14:paraId="5E4ECDC5" w14:textId="77777777" w:rsidR="009F1D3B" w:rsidRPr="009F1D3B" w:rsidRDefault="009F1D3B" w:rsidP="009F1D3B"/>
        </w:tc>
        <w:tc>
          <w:tcPr>
            <w:tcW w:w="3285" w:type="dxa"/>
            <w:vMerge w:val="restart"/>
          </w:tcPr>
          <w:p w14:paraId="1038D93C" w14:textId="77777777" w:rsidR="009F1D3B" w:rsidRPr="009F1D3B" w:rsidRDefault="009F1D3B" w:rsidP="009F1D3B">
            <w:pPr>
              <w:jc w:val="center"/>
            </w:pPr>
            <w:r w:rsidRPr="009F1D3B">
              <w:object w:dxaOrig="1595" w:dyaOrig="2201" w14:anchorId="70440A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6pt;height:47.4pt" o:ole="">
                  <v:imagedata r:id="rId12" o:title=""/>
                </v:shape>
                <o:OLEObject Type="Embed" ProgID="CorelDraw.Graphic.16" ShapeID="_x0000_i1025" DrawAspect="Content" ObjectID="_1708240997" r:id="rId13"/>
              </w:object>
            </w:r>
          </w:p>
        </w:tc>
        <w:tc>
          <w:tcPr>
            <w:tcW w:w="3285" w:type="dxa"/>
          </w:tcPr>
          <w:p w14:paraId="6FF27E07" w14:textId="77777777" w:rsidR="009F1D3B" w:rsidRPr="009F1D3B" w:rsidRDefault="009F1D3B" w:rsidP="009F1D3B"/>
        </w:tc>
      </w:tr>
      <w:tr w:rsidR="009F1D3B" w:rsidRPr="009F1D3B" w14:paraId="0926ABD9" w14:textId="77777777" w:rsidTr="00672107">
        <w:tc>
          <w:tcPr>
            <w:tcW w:w="3284" w:type="dxa"/>
          </w:tcPr>
          <w:p w14:paraId="725A27DC" w14:textId="77777777" w:rsidR="009F1D3B" w:rsidRPr="009F1D3B" w:rsidRDefault="009F1D3B" w:rsidP="009F1D3B"/>
        </w:tc>
        <w:tc>
          <w:tcPr>
            <w:tcW w:w="3285" w:type="dxa"/>
            <w:vMerge/>
          </w:tcPr>
          <w:p w14:paraId="07B814AB" w14:textId="77777777" w:rsidR="009F1D3B" w:rsidRPr="009F1D3B" w:rsidRDefault="009F1D3B" w:rsidP="009F1D3B"/>
        </w:tc>
        <w:tc>
          <w:tcPr>
            <w:tcW w:w="3285" w:type="dxa"/>
          </w:tcPr>
          <w:p w14:paraId="3BFD8D68" w14:textId="77777777" w:rsidR="009F1D3B" w:rsidRPr="009F1D3B" w:rsidRDefault="009F1D3B" w:rsidP="009F1D3B"/>
        </w:tc>
      </w:tr>
      <w:tr w:rsidR="009F1D3B" w:rsidRPr="009F1D3B" w14:paraId="3489376D" w14:textId="77777777" w:rsidTr="00672107">
        <w:tc>
          <w:tcPr>
            <w:tcW w:w="9854" w:type="dxa"/>
            <w:gridSpan w:val="3"/>
          </w:tcPr>
          <w:p w14:paraId="2B9B47E0" w14:textId="77777777" w:rsidR="009F1D3B" w:rsidRPr="009F1D3B" w:rsidRDefault="009F1D3B" w:rsidP="009F1D3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9F1D3B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F211E02" w14:textId="77777777" w:rsidR="009F1D3B" w:rsidRPr="009F1D3B" w:rsidRDefault="009F1D3B" w:rsidP="009F1D3B">
            <w:pPr>
              <w:jc w:val="center"/>
            </w:pPr>
            <w:r w:rsidRPr="009F1D3B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0F201E74" w14:textId="77777777" w:rsidR="009F1D3B" w:rsidRPr="009F1D3B" w:rsidRDefault="009F1D3B" w:rsidP="009F1D3B">
      <w:pPr>
        <w:spacing w:after="0" w:line="240" w:lineRule="auto"/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2626"/>
        <w:gridCol w:w="1698"/>
        <w:gridCol w:w="1887"/>
      </w:tblGrid>
      <w:tr w:rsidR="009F1D3B" w:rsidRPr="009F1D3B" w14:paraId="0583ADBE" w14:textId="77777777" w:rsidTr="00672107">
        <w:tc>
          <w:tcPr>
            <w:tcW w:w="3510" w:type="dxa"/>
            <w:vAlign w:val="bottom"/>
          </w:tcPr>
          <w:p w14:paraId="5E3CF10D" w14:textId="742872CE" w:rsidR="009F1D3B" w:rsidRPr="009F1D3B" w:rsidRDefault="002E3F14" w:rsidP="009F1D3B">
            <w:r>
              <w:t>0</w:t>
            </w:r>
            <w:r>
              <w:t>8</w:t>
            </w:r>
            <w:r>
              <w:t xml:space="preserve"> березня 2022 року</w:t>
            </w:r>
          </w:p>
        </w:tc>
        <w:tc>
          <w:tcPr>
            <w:tcW w:w="2694" w:type="dxa"/>
          </w:tcPr>
          <w:p w14:paraId="62F8604E" w14:textId="77777777" w:rsidR="009F1D3B" w:rsidRPr="009F1D3B" w:rsidRDefault="009F1D3B" w:rsidP="009F1D3B">
            <w:pPr>
              <w:spacing w:before="240"/>
              <w:jc w:val="center"/>
            </w:pPr>
            <w:r w:rsidRPr="009F1D3B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D936F58" w14:textId="43BF9039" w:rsidR="009F1D3B" w:rsidRPr="009F1D3B" w:rsidRDefault="002E3F14" w:rsidP="009F1D3B">
            <w:pPr>
              <w:jc w:val="right"/>
            </w:pPr>
            <w:r>
              <w:rPr>
                <w:color w:val="FFFFFF" w:themeColor="background1"/>
              </w:rPr>
              <w:t>№№№</w:t>
            </w:r>
            <w:r w:rsidR="009F1D3B" w:rsidRPr="009F1D3B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C236918" w14:textId="2ADF7866" w:rsidR="009F1D3B" w:rsidRPr="009F1D3B" w:rsidRDefault="002E3F14" w:rsidP="009F1D3B">
            <w:pPr>
              <w:jc w:val="left"/>
            </w:pPr>
            <w:r>
              <w:t>№ 43</w:t>
            </w:r>
          </w:p>
        </w:tc>
      </w:tr>
    </w:tbl>
    <w:p w14:paraId="27ACF458" w14:textId="77777777" w:rsidR="009F1D3B" w:rsidRPr="009F1D3B" w:rsidRDefault="009F1D3B" w:rsidP="009F1D3B">
      <w:pPr>
        <w:spacing w:after="0" w:line="240" w:lineRule="auto"/>
        <w:rPr>
          <w:sz w:val="2"/>
          <w:szCs w:val="2"/>
        </w:rPr>
      </w:pPr>
    </w:p>
    <w:p w14:paraId="37B55C83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1E5671" w14:paraId="0B6F5BD0" w14:textId="77777777" w:rsidTr="005212C5">
        <w:trPr>
          <w:jc w:val="center"/>
        </w:trPr>
        <w:tc>
          <w:tcPr>
            <w:tcW w:w="5000" w:type="pct"/>
          </w:tcPr>
          <w:p w14:paraId="43AAD30C" w14:textId="563035D2" w:rsidR="002B3F71" w:rsidRPr="00CD0CD4" w:rsidRDefault="005E5197" w:rsidP="00EB3937">
            <w:pPr>
              <w:tabs>
                <w:tab w:val="left" w:pos="840"/>
                <w:tab w:val="center" w:pos="3293"/>
              </w:tabs>
              <w:spacing w:before="240" w:after="240" w:line="259" w:lineRule="auto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5E5197">
              <w:t xml:space="preserve">Про </w:t>
            </w:r>
            <w:r w:rsidR="005F0745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здійснення купівлі </w:t>
            </w:r>
            <w:r w:rsidR="009E0B0E" w:rsidRPr="009E0B0E">
              <w:rPr>
                <w:rFonts w:eastAsiaTheme="minorEastAsia"/>
                <w:noProof/>
                <w:color w:val="000000" w:themeColor="text1"/>
                <w:lang w:eastAsia="en-US"/>
              </w:rPr>
              <w:t>облігацій внутрішньої державної позики “Військові облігації”</w:t>
            </w:r>
            <w:r w:rsidR="005F0745">
              <w:rPr>
                <w:rFonts w:eastAsiaTheme="minorEastAsia"/>
                <w:noProof/>
                <w:color w:val="000000" w:themeColor="text1"/>
                <w:lang w:eastAsia="en-US"/>
              </w:rPr>
              <w:t xml:space="preserve"> </w:t>
            </w:r>
            <w:r w:rsidRPr="005E5197">
              <w:t>у</w:t>
            </w:r>
            <w:r w:rsidRPr="005F0745">
              <w:t xml:space="preserve"> </w:t>
            </w:r>
            <w:r w:rsidRPr="005E5197">
              <w:t>період дії воєнного стану</w:t>
            </w:r>
          </w:p>
        </w:tc>
      </w:tr>
    </w:tbl>
    <w:p w14:paraId="4A21F5FB" w14:textId="1888D1DE" w:rsidR="00E53CCD" w:rsidRDefault="005E5197" w:rsidP="001F3B2A">
      <w:pPr>
        <w:spacing w:before="240" w:after="240"/>
        <w:ind w:firstLine="567"/>
        <w:rPr>
          <w:b/>
        </w:rPr>
      </w:pPr>
      <w:r>
        <w:t xml:space="preserve">Відповідно до статей </w:t>
      </w:r>
      <w:r w:rsidR="005F0745">
        <w:t xml:space="preserve">7, </w:t>
      </w:r>
      <w:r>
        <w:t xml:space="preserve">15 та 56 Закону України “Про Національний банк України”, </w:t>
      </w:r>
      <w:r w:rsidR="00495A71" w:rsidRPr="00F660AE">
        <w:rPr>
          <w:color w:val="000000" w:themeColor="text1"/>
        </w:rPr>
        <w:t xml:space="preserve">Закону </w:t>
      </w:r>
      <w:proofErr w:type="spellStart"/>
      <w:r w:rsidR="00495A71" w:rsidRPr="00F660AE">
        <w:rPr>
          <w:color w:val="000000" w:themeColor="text1"/>
        </w:rPr>
        <w:t>України</w:t>
      </w:r>
      <w:proofErr w:type="spellEnd"/>
      <w:r w:rsidR="00495A71" w:rsidRPr="00F660AE">
        <w:rPr>
          <w:color w:val="000000" w:themeColor="text1"/>
        </w:rPr>
        <w:t xml:space="preserve"> від 24</w:t>
      </w:r>
      <w:r w:rsidR="00495A71" w:rsidRPr="005C2532">
        <w:rPr>
          <w:color w:val="000000" w:themeColor="text1"/>
        </w:rPr>
        <w:t xml:space="preserve"> лютого </w:t>
      </w:r>
      <w:r w:rsidR="00495A71" w:rsidRPr="00F660AE">
        <w:rPr>
          <w:color w:val="000000" w:themeColor="text1"/>
        </w:rPr>
        <w:t>2022 року №</w:t>
      </w:r>
      <w:r w:rsidR="00495A71">
        <w:rPr>
          <w:color w:val="000000" w:themeColor="text1"/>
          <w:lang w:val="en-US"/>
        </w:rPr>
        <w:t> </w:t>
      </w:r>
      <w:r w:rsidR="00495A71" w:rsidRPr="00F660AE">
        <w:rPr>
          <w:color w:val="000000" w:themeColor="text1"/>
        </w:rPr>
        <w:t xml:space="preserve">2102-ІХ «Про затвердження Указу Президента </w:t>
      </w:r>
      <w:proofErr w:type="spellStart"/>
      <w:r w:rsidR="00495A71" w:rsidRPr="00F660AE">
        <w:rPr>
          <w:color w:val="000000" w:themeColor="text1"/>
        </w:rPr>
        <w:t>України</w:t>
      </w:r>
      <w:proofErr w:type="spellEnd"/>
      <w:r w:rsidR="00495A71" w:rsidRPr="00F660AE">
        <w:rPr>
          <w:color w:val="000000" w:themeColor="text1"/>
        </w:rPr>
        <w:t xml:space="preserve"> “Про введення воєнного стану в </w:t>
      </w:r>
      <w:proofErr w:type="spellStart"/>
      <w:r w:rsidR="00495A71" w:rsidRPr="00F660AE">
        <w:rPr>
          <w:color w:val="000000" w:themeColor="text1"/>
        </w:rPr>
        <w:t>Україні</w:t>
      </w:r>
      <w:proofErr w:type="spellEnd"/>
      <w:r w:rsidR="00495A71" w:rsidRPr="00F660AE">
        <w:rPr>
          <w:color w:val="000000" w:themeColor="text1"/>
        </w:rPr>
        <w:t xml:space="preserve">”», Указу Президента </w:t>
      </w:r>
      <w:proofErr w:type="spellStart"/>
      <w:r w:rsidR="00495A71" w:rsidRPr="00F660AE">
        <w:rPr>
          <w:color w:val="000000" w:themeColor="text1"/>
        </w:rPr>
        <w:t>України</w:t>
      </w:r>
      <w:proofErr w:type="spellEnd"/>
      <w:r w:rsidR="00495A71" w:rsidRPr="00F660AE">
        <w:rPr>
          <w:color w:val="000000" w:themeColor="text1"/>
        </w:rPr>
        <w:t xml:space="preserve"> від 24 лютого 2022 року №</w:t>
      </w:r>
      <w:r w:rsidR="00495A71" w:rsidRPr="00F660AE">
        <w:rPr>
          <w:color w:val="000000" w:themeColor="text1"/>
          <w:lang w:val="en-US"/>
        </w:rPr>
        <w:t> </w:t>
      </w:r>
      <w:r w:rsidR="00495A71" w:rsidRPr="00F660AE">
        <w:rPr>
          <w:color w:val="000000" w:themeColor="text1"/>
        </w:rPr>
        <w:t xml:space="preserve">64/2022 “Про введення воєнного стану в </w:t>
      </w:r>
      <w:proofErr w:type="spellStart"/>
      <w:r w:rsidR="00495A71" w:rsidRPr="00F660AE">
        <w:rPr>
          <w:color w:val="000000" w:themeColor="text1"/>
        </w:rPr>
        <w:t>Україні</w:t>
      </w:r>
      <w:proofErr w:type="spellEnd"/>
      <w:r w:rsidR="00495A71" w:rsidRPr="00F660AE">
        <w:rPr>
          <w:color w:val="000000" w:themeColor="text1"/>
        </w:rPr>
        <w:t xml:space="preserve">”, </w:t>
      </w:r>
      <w:r w:rsidR="00FF7E9C" w:rsidRPr="00F660AE">
        <w:rPr>
          <w:color w:val="000000" w:themeColor="text1"/>
        </w:rPr>
        <w:t xml:space="preserve">Указу Президента </w:t>
      </w:r>
      <w:proofErr w:type="spellStart"/>
      <w:r w:rsidR="00FF7E9C" w:rsidRPr="00F660AE">
        <w:rPr>
          <w:color w:val="000000" w:themeColor="text1"/>
        </w:rPr>
        <w:t>України</w:t>
      </w:r>
      <w:proofErr w:type="spellEnd"/>
      <w:r w:rsidR="00FF7E9C" w:rsidRPr="00F660AE">
        <w:rPr>
          <w:color w:val="000000" w:themeColor="text1"/>
        </w:rPr>
        <w:t xml:space="preserve"> від </w:t>
      </w:r>
      <w:r w:rsidR="00FF7E9C">
        <w:rPr>
          <w:color w:val="000000" w:themeColor="text1"/>
        </w:rPr>
        <w:t>0</w:t>
      </w:r>
      <w:r w:rsidR="00FF7E9C" w:rsidRPr="00F660AE">
        <w:rPr>
          <w:color w:val="000000" w:themeColor="text1"/>
        </w:rPr>
        <w:t xml:space="preserve">4 </w:t>
      </w:r>
      <w:r w:rsidR="00FF7E9C">
        <w:rPr>
          <w:color w:val="000000" w:themeColor="text1"/>
        </w:rPr>
        <w:t>березня</w:t>
      </w:r>
      <w:r w:rsidR="00FF7E9C" w:rsidRPr="00F660AE">
        <w:rPr>
          <w:color w:val="000000" w:themeColor="text1"/>
        </w:rPr>
        <w:t xml:space="preserve"> 2022 року №</w:t>
      </w:r>
      <w:r w:rsidR="00FF7E9C" w:rsidRPr="00F660AE">
        <w:rPr>
          <w:color w:val="000000" w:themeColor="text1"/>
          <w:lang w:val="en-US"/>
        </w:rPr>
        <w:t> </w:t>
      </w:r>
      <w:r w:rsidR="00FF7E9C">
        <w:rPr>
          <w:color w:val="000000" w:themeColor="text1"/>
        </w:rPr>
        <w:t>104</w:t>
      </w:r>
      <w:r w:rsidR="00FF7E9C" w:rsidRPr="00F660AE">
        <w:rPr>
          <w:color w:val="000000" w:themeColor="text1"/>
        </w:rPr>
        <w:t xml:space="preserve">/2022 “Про </w:t>
      </w:r>
      <w:r w:rsidR="00FF7E9C">
        <w:rPr>
          <w:color w:val="000000" w:themeColor="text1"/>
        </w:rPr>
        <w:t xml:space="preserve">фінансове забезпечення заходів правового режиму </w:t>
      </w:r>
      <w:r w:rsidR="00FF7E9C" w:rsidRPr="00F660AE">
        <w:rPr>
          <w:color w:val="000000" w:themeColor="text1"/>
        </w:rPr>
        <w:t>воєнного стану”</w:t>
      </w:r>
      <w:r w:rsidR="00FF7E9C">
        <w:rPr>
          <w:color w:val="000000" w:themeColor="text1"/>
        </w:rPr>
        <w:t>,</w:t>
      </w:r>
      <w:r w:rsidR="005C2532" w:rsidRPr="005C2532">
        <w:rPr>
          <w:color w:val="000000" w:themeColor="text1"/>
        </w:rPr>
        <w:t xml:space="preserve">  </w:t>
      </w:r>
      <w:r w:rsidR="005C2532" w:rsidRPr="0037401B">
        <w:rPr>
          <w:color w:val="000000" w:themeColor="text1"/>
        </w:rPr>
        <w:t>постанови Кабінету Міністрів України від 25 лютого 2022 р</w:t>
      </w:r>
      <w:r w:rsidR="005C2532">
        <w:rPr>
          <w:color w:val="000000" w:themeColor="text1"/>
        </w:rPr>
        <w:t>оку</w:t>
      </w:r>
      <w:r w:rsidR="005C2532" w:rsidRPr="0037401B">
        <w:rPr>
          <w:color w:val="000000" w:themeColor="text1"/>
        </w:rPr>
        <w:t xml:space="preserve"> №</w:t>
      </w:r>
      <w:r w:rsidR="00511CEF">
        <w:rPr>
          <w:color w:val="000000" w:themeColor="text1"/>
          <w:lang w:val="en-US"/>
        </w:rPr>
        <w:t> </w:t>
      </w:r>
      <w:r w:rsidR="005C2532" w:rsidRPr="0037401B">
        <w:rPr>
          <w:color w:val="000000" w:themeColor="text1"/>
        </w:rPr>
        <w:t>156</w:t>
      </w:r>
      <w:r w:rsidR="005C2532">
        <w:rPr>
          <w:color w:val="000000" w:themeColor="text1"/>
        </w:rPr>
        <w:t xml:space="preserve"> «</w:t>
      </w:r>
      <w:r w:rsidR="005C2532" w:rsidRPr="0037401B">
        <w:rPr>
          <w:color w:val="000000" w:themeColor="text1"/>
        </w:rPr>
        <w:t>Про випуск облігацій внутрішньої державної позики “Військові облігації”</w:t>
      </w:r>
      <w:r w:rsidR="005C2532">
        <w:rPr>
          <w:color w:val="000000" w:themeColor="text1"/>
        </w:rPr>
        <w:t>»</w:t>
      </w:r>
      <w:r w:rsidR="005C2532" w:rsidRPr="0037401B">
        <w:rPr>
          <w:color w:val="000000" w:themeColor="text1"/>
        </w:rPr>
        <w:t>,</w:t>
      </w:r>
      <w:r w:rsidR="00FF7E9C">
        <w:rPr>
          <w:color w:val="000000" w:themeColor="text1"/>
        </w:rPr>
        <w:t xml:space="preserve"> </w:t>
      </w:r>
      <w:r w:rsidR="00495A71" w:rsidRPr="00F660AE">
        <w:rPr>
          <w:color w:val="000000" w:themeColor="text1"/>
          <w:lang w:eastAsia="ru-RU"/>
        </w:rPr>
        <w:t xml:space="preserve">Положення про регулювання Національним банком </w:t>
      </w:r>
      <w:proofErr w:type="spellStart"/>
      <w:r w:rsidR="00495A71" w:rsidRPr="00F660AE">
        <w:rPr>
          <w:color w:val="000000" w:themeColor="text1"/>
          <w:lang w:eastAsia="ru-RU"/>
        </w:rPr>
        <w:t>України</w:t>
      </w:r>
      <w:proofErr w:type="spellEnd"/>
      <w:r w:rsidR="00495A71" w:rsidRPr="00F660AE">
        <w:rPr>
          <w:color w:val="000000" w:themeColor="text1"/>
          <w:lang w:eastAsia="ru-RU"/>
        </w:rPr>
        <w:t xml:space="preserve"> грошово-кредитного та валютного ринків в умовах особливого періоду, затвердженого постановою Правління Національного банку </w:t>
      </w:r>
      <w:proofErr w:type="spellStart"/>
      <w:r w:rsidR="00495A71" w:rsidRPr="00F660AE">
        <w:rPr>
          <w:color w:val="000000" w:themeColor="text1"/>
          <w:lang w:eastAsia="ru-RU"/>
        </w:rPr>
        <w:t>України</w:t>
      </w:r>
      <w:proofErr w:type="spellEnd"/>
      <w:r w:rsidR="00495A71" w:rsidRPr="00F660AE">
        <w:rPr>
          <w:color w:val="000000" w:themeColor="text1"/>
          <w:lang w:eastAsia="ru-RU"/>
        </w:rPr>
        <w:t xml:space="preserve"> від 06</w:t>
      </w:r>
      <w:r w:rsidR="00511CEF">
        <w:rPr>
          <w:color w:val="000000" w:themeColor="text1"/>
          <w:lang w:val="en-US" w:eastAsia="ru-RU"/>
        </w:rPr>
        <w:t> </w:t>
      </w:r>
      <w:r w:rsidR="00495A71" w:rsidRPr="00F660AE">
        <w:rPr>
          <w:color w:val="000000" w:themeColor="text1"/>
          <w:lang w:eastAsia="ru-RU"/>
        </w:rPr>
        <w:t>листопада 2019 року № 129/ДСК</w:t>
      </w:r>
      <w:r>
        <w:t xml:space="preserve">, з метою </w:t>
      </w:r>
      <w:r w:rsidR="008F24A1" w:rsidRPr="008F24A1">
        <w:t xml:space="preserve">забезпечення обороноздатності країни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13E67999" w14:textId="28072864" w:rsidR="00AD7DF9" w:rsidRDefault="00FF3FA4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F0745">
        <w:t>1.</w:t>
      </w:r>
      <w:r>
        <w:rPr>
          <w:lang w:val="en-US"/>
        </w:rPr>
        <w:t> </w:t>
      </w:r>
      <w:r w:rsidR="005C2532">
        <w:rPr>
          <w:rFonts w:eastAsiaTheme="minorEastAsia"/>
          <w:noProof/>
          <w:color w:val="000000" w:themeColor="text1"/>
          <w:lang w:eastAsia="en-US"/>
        </w:rPr>
        <w:t xml:space="preserve">Національний банк України здійснює </w:t>
      </w:r>
      <w:r w:rsidR="009D7A5C">
        <w:rPr>
          <w:rFonts w:eastAsiaTheme="minorEastAsia"/>
          <w:noProof/>
          <w:color w:val="000000" w:themeColor="text1"/>
          <w:lang w:eastAsia="en-US"/>
        </w:rPr>
        <w:t xml:space="preserve">за зверненням Міністерства фінансів України </w:t>
      </w:r>
      <w:r w:rsidR="005F0745">
        <w:rPr>
          <w:rFonts w:eastAsiaTheme="minorEastAsia"/>
          <w:noProof/>
          <w:color w:val="000000" w:themeColor="text1"/>
          <w:lang w:eastAsia="en-US"/>
        </w:rPr>
        <w:t>купівлю</w:t>
      </w:r>
      <w:r w:rsidR="00904C01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9E0B0E" w:rsidRPr="009E0B0E">
        <w:rPr>
          <w:rFonts w:eastAsiaTheme="minorEastAsia"/>
          <w:noProof/>
          <w:color w:val="000000" w:themeColor="text1"/>
          <w:lang w:eastAsia="en-US"/>
        </w:rPr>
        <w:t>облігацій внутрішньої державної позики “Військові облігації”</w:t>
      </w:r>
      <w:r w:rsidR="00C2280A">
        <w:rPr>
          <w:rFonts w:eastAsiaTheme="minorEastAsia"/>
          <w:noProof/>
          <w:color w:val="000000" w:themeColor="text1"/>
          <w:lang w:eastAsia="en-US"/>
        </w:rPr>
        <w:t>.</w:t>
      </w:r>
      <w:r w:rsidR="00B658AD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C2280A">
        <w:t xml:space="preserve">Обсяги </w:t>
      </w:r>
      <w:r w:rsidR="00B658AD">
        <w:t>купівлі погоджуються Правлінням Національного банку</w:t>
      </w:r>
      <w:r w:rsidR="00F3176D">
        <w:t xml:space="preserve"> України</w:t>
      </w:r>
      <w:r w:rsidR="00B658AD">
        <w:t xml:space="preserve"> із урахуванням ситуації на фінансовому ринку та стану державних фінансів</w:t>
      </w:r>
      <w:r w:rsidR="00023E30">
        <w:rPr>
          <w:rFonts w:eastAsiaTheme="minorEastAsia"/>
          <w:noProof/>
          <w:color w:val="000000" w:themeColor="text1"/>
          <w:lang w:eastAsia="en-US"/>
        </w:rPr>
        <w:t>.</w:t>
      </w:r>
      <w:r w:rsidR="00B658AD">
        <w:t xml:space="preserve"> </w:t>
      </w:r>
    </w:p>
    <w:p w14:paraId="06D25DDC" w14:textId="19B525E0" w:rsidR="008F24A1" w:rsidRPr="005F0745" w:rsidRDefault="008F24A1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</w:t>
      </w:r>
      <w:r w:rsidR="007B30FA">
        <w:rPr>
          <w:rFonts w:eastAsiaTheme="minorEastAsia"/>
          <w:noProof/>
          <w:color w:val="000000" w:themeColor="text1"/>
          <w:lang w:eastAsia="en-US"/>
        </w:rPr>
        <w:t> </w:t>
      </w:r>
      <w:r w:rsidRPr="008F24A1">
        <w:rPr>
          <w:rFonts w:eastAsiaTheme="minorEastAsia"/>
          <w:noProof/>
          <w:color w:val="000000" w:themeColor="text1"/>
          <w:lang w:eastAsia="en-US"/>
        </w:rPr>
        <w:t>Купівля облігацій внутрішньої державної позики “Військові облігації” здійснюється за номінальною вартістю</w:t>
      </w:r>
      <w:r w:rsidR="006C282B">
        <w:rPr>
          <w:rFonts w:eastAsiaTheme="minorEastAsia"/>
          <w:noProof/>
          <w:color w:val="000000" w:themeColor="text1"/>
          <w:lang w:eastAsia="en-US"/>
        </w:rPr>
        <w:t>,</w:t>
      </w:r>
      <w:r w:rsidRPr="008F24A1">
        <w:rPr>
          <w:rFonts w:eastAsiaTheme="minorEastAsia"/>
          <w:noProof/>
          <w:color w:val="000000" w:themeColor="text1"/>
          <w:lang w:eastAsia="en-US"/>
        </w:rPr>
        <w:t xml:space="preserve"> збільшеною на суму нарахованого купонного доходу на дату придбання.</w:t>
      </w:r>
    </w:p>
    <w:p w14:paraId="0BD3AD24" w14:textId="22066B87" w:rsidR="00AD7DF9" w:rsidRDefault="008F24A1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</w:t>
      </w:r>
      <w:r w:rsidR="00FF3FA4">
        <w:rPr>
          <w:rFonts w:eastAsiaTheme="minorEastAsia"/>
          <w:noProof/>
          <w:color w:val="000000" w:themeColor="text1"/>
          <w:lang w:eastAsia="en-US"/>
        </w:rPr>
        <w:t>. </w:t>
      </w:r>
      <w:r w:rsidRPr="008F24A1">
        <w:rPr>
          <w:rFonts w:eastAsiaTheme="minorEastAsia"/>
          <w:noProof/>
          <w:color w:val="000000" w:themeColor="text1"/>
          <w:lang w:eastAsia="en-US"/>
        </w:rPr>
        <w:t>Договір купівлі</w:t>
      </w:r>
      <w:r w:rsidR="006C282B">
        <w:rPr>
          <w:rFonts w:eastAsiaTheme="minorEastAsia"/>
          <w:noProof/>
          <w:color w:val="000000" w:themeColor="text1"/>
          <w:lang w:eastAsia="en-US"/>
        </w:rPr>
        <w:t>/</w:t>
      </w:r>
      <w:r w:rsidRPr="008F24A1">
        <w:rPr>
          <w:rFonts w:eastAsiaTheme="minorEastAsia"/>
          <w:noProof/>
          <w:color w:val="000000" w:themeColor="text1"/>
          <w:lang w:eastAsia="en-US"/>
        </w:rPr>
        <w:t xml:space="preserve">продажу облігацій внутрішньої державної позики </w:t>
      </w:r>
      <w:r w:rsidR="006C282B" w:rsidRPr="008F24A1">
        <w:rPr>
          <w:rFonts w:eastAsiaTheme="minorEastAsia"/>
          <w:noProof/>
          <w:color w:val="000000" w:themeColor="text1"/>
          <w:lang w:eastAsia="en-US"/>
        </w:rPr>
        <w:t xml:space="preserve">“Військові облігації” </w:t>
      </w:r>
      <w:r w:rsidRPr="008F24A1">
        <w:rPr>
          <w:rFonts w:eastAsiaTheme="minorEastAsia"/>
          <w:noProof/>
          <w:color w:val="000000" w:themeColor="text1"/>
          <w:lang w:eastAsia="en-US"/>
        </w:rPr>
        <w:t>укладається шляхом обміну повідомленнями/листами між Національним банком України та Міністерством фінансів України.</w:t>
      </w:r>
    </w:p>
    <w:p w14:paraId="52A5E74A" w14:textId="270AFB9C" w:rsidR="00AD7DF9" w:rsidRPr="00495A71" w:rsidRDefault="008F24A1" w:rsidP="001F3B2A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lastRenderedPageBreak/>
        <w:t>4</w:t>
      </w:r>
      <w:r w:rsidR="00FF3FA4">
        <w:rPr>
          <w:rFonts w:eastAsiaTheme="minorEastAsia"/>
          <w:noProof/>
          <w:color w:val="000000" w:themeColor="text1"/>
          <w:lang w:eastAsia="en-US"/>
        </w:rPr>
        <w:t>. </w:t>
      </w:r>
      <w:r w:rsidR="00457E32" w:rsidRPr="00457E32">
        <w:rPr>
          <w:rFonts w:eastAsiaTheme="minorEastAsia"/>
          <w:noProof/>
          <w:color w:val="000000" w:themeColor="text1"/>
          <w:lang w:eastAsia="en-US"/>
        </w:rPr>
        <w:t>Облігації внутрішньої державної позики “Військові облігації” визнаються у портфелі Національного банку України за номінальною вартістю, збільшеною на суму нарахованого купонного доходу на дату придбання.</w:t>
      </w:r>
    </w:p>
    <w:p w14:paraId="3C2B0F49" w14:textId="13CD2D1B" w:rsidR="00AD7DF9" w:rsidRDefault="005C2532" w:rsidP="005C2532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C2532">
        <w:rPr>
          <w:rFonts w:eastAsiaTheme="minorEastAsia"/>
          <w:noProof/>
          <w:color w:val="000000" w:themeColor="text1"/>
          <w:lang w:eastAsia="en-US"/>
        </w:rPr>
        <w:t>5</w:t>
      </w:r>
      <w:r w:rsidR="00457E32">
        <w:rPr>
          <w:rFonts w:eastAsiaTheme="minorEastAsia"/>
          <w:noProof/>
          <w:color w:val="000000" w:themeColor="text1"/>
          <w:lang w:eastAsia="en-US"/>
        </w:rPr>
        <w:t>.</w:t>
      </w:r>
      <w:r w:rsidR="007B30FA">
        <w:rPr>
          <w:rFonts w:eastAsiaTheme="minorEastAsia"/>
          <w:noProof/>
          <w:color w:val="000000" w:themeColor="text1"/>
          <w:lang w:eastAsia="en-US"/>
        </w:rPr>
        <w:t> </w:t>
      </w:r>
      <w:r>
        <w:t xml:space="preserve">Постанова набирає чинності </w:t>
      </w:r>
      <w:r w:rsidRPr="006C3279">
        <w:t xml:space="preserve">з дня її </w:t>
      </w:r>
      <w:r>
        <w:t>офіційного опублікування</w:t>
      </w:r>
      <w:r w:rsidRPr="006C3279">
        <w:t xml:space="preserve"> </w:t>
      </w:r>
      <w:r>
        <w:t xml:space="preserve">та діє протягом дії </w:t>
      </w:r>
      <w:r w:rsidRPr="00F660AE">
        <w:rPr>
          <w:color w:val="000000" w:themeColor="text1"/>
        </w:rPr>
        <w:t xml:space="preserve">Указу Президента </w:t>
      </w:r>
      <w:proofErr w:type="spellStart"/>
      <w:r w:rsidRPr="00F660AE">
        <w:rPr>
          <w:color w:val="000000" w:themeColor="text1"/>
        </w:rPr>
        <w:t>України</w:t>
      </w:r>
      <w:proofErr w:type="spellEnd"/>
      <w:r w:rsidRPr="00F660AE">
        <w:rPr>
          <w:color w:val="000000" w:themeColor="text1"/>
        </w:rPr>
        <w:t xml:space="preserve"> від 24 лютого 2022 року №</w:t>
      </w:r>
      <w:r w:rsidRPr="00F660AE">
        <w:rPr>
          <w:color w:val="000000" w:themeColor="text1"/>
          <w:lang w:val="en-US"/>
        </w:rPr>
        <w:t> </w:t>
      </w:r>
      <w:r w:rsidRPr="00F660AE">
        <w:rPr>
          <w:color w:val="000000" w:themeColor="text1"/>
        </w:rPr>
        <w:t xml:space="preserve">64/2022 “Про введення воєнного стану в </w:t>
      </w:r>
      <w:proofErr w:type="spellStart"/>
      <w:r w:rsidRPr="00F660AE">
        <w:rPr>
          <w:color w:val="000000" w:themeColor="text1"/>
        </w:rPr>
        <w:t>Україні</w:t>
      </w:r>
      <w:proofErr w:type="spellEnd"/>
      <w:r w:rsidRPr="00F660AE">
        <w:rPr>
          <w:color w:val="000000" w:themeColor="text1"/>
        </w:rPr>
        <w:t>”</w:t>
      </w:r>
      <w:r>
        <w:t>.</w:t>
      </w:r>
    </w:p>
    <w:p w14:paraId="5AF629F3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0B44597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1E5671" w14:paraId="3AD2863D" w14:textId="77777777" w:rsidTr="00BD6D34">
        <w:tc>
          <w:tcPr>
            <w:tcW w:w="5495" w:type="dxa"/>
            <w:vAlign w:val="bottom"/>
          </w:tcPr>
          <w:p w14:paraId="0EDE846E" w14:textId="44FE1F36" w:rsidR="00DD60CC" w:rsidRPr="005E5197" w:rsidRDefault="005E5197" w:rsidP="00954131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lang w:val="ru-RU"/>
              </w:rPr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14:paraId="098B29E2" w14:textId="345F6638" w:rsidR="00DD60CC" w:rsidRPr="00CD0CD4" w:rsidRDefault="005E5197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Кирило ШЕВЧЕНКО</w:t>
            </w:r>
          </w:p>
        </w:tc>
      </w:tr>
    </w:tbl>
    <w:p w14:paraId="3974A269" w14:textId="77777777" w:rsidR="008D10FD" w:rsidRPr="00CD0CD4" w:rsidRDefault="008D10FD" w:rsidP="00E53CCD"/>
    <w:p w14:paraId="4A875E3A" w14:textId="77777777" w:rsidR="00FA508E" w:rsidRPr="00CD0CD4" w:rsidRDefault="00FA508E" w:rsidP="00E53CCD"/>
    <w:p w14:paraId="4636A6DE" w14:textId="2C9EC929" w:rsidR="00FA508E" w:rsidRPr="00CD0CD4" w:rsidRDefault="00FF3FA4" w:rsidP="00FA508E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5E5197">
        <w:t>40</w:t>
      </w:r>
    </w:p>
    <w:sectPr w:rsidR="00FA508E" w:rsidRPr="00CD0CD4" w:rsidSect="00E32AF1">
      <w:headerReference w:type="default" r:id="rId14"/>
      <w:headerReference w:type="first" r:id="rId15"/>
      <w:footerReference w:type="first" r:id="rId16"/>
      <w:pgSz w:w="11906" w:h="16838" w:code="9"/>
      <w:pgMar w:top="567" w:right="567" w:bottom="1701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58F0E" w14:textId="77777777" w:rsidR="008E799E" w:rsidRDefault="008E799E">
      <w:pPr>
        <w:spacing w:after="0" w:line="240" w:lineRule="auto"/>
      </w:pPr>
      <w:r>
        <w:separator/>
      </w:r>
    </w:p>
  </w:endnote>
  <w:endnote w:type="continuationSeparator" w:id="0">
    <w:p w14:paraId="6F9B34CF" w14:textId="77777777" w:rsidR="008E799E" w:rsidRDefault="008E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7032" w14:textId="77777777" w:rsidR="00F93C70" w:rsidRPr="00AB062E" w:rsidRDefault="00FF3FA4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32815C9" w14:textId="77777777" w:rsidR="00F93C70" w:rsidRPr="00F93C70" w:rsidRDefault="00FF3FA4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0CC" w14:textId="77777777" w:rsidR="008E799E" w:rsidRDefault="008E799E">
      <w:pPr>
        <w:spacing w:after="0" w:line="240" w:lineRule="auto"/>
      </w:pPr>
      <w:r>
        <w:separator/>
      </w:r>
    </w:p>
  </w:footnote>
  <w:footnote w:type="continuationSeparator" w:id="0">
    <w:p w14:paraId="55CE5DE8" w14:textId="77777777" w:rsidR="008E799E" w:rsidRDefault="008E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EndPr/>
    <w:sdtContent>
      <w:p w14:paraId="74D8A311" w14:textId="41AC3DF6" w:rsidR="00460BA2" w:rsidRDefault="00FF3FA4" w:rsidP="00E32AF1">
        <w:pPr>
          <w:pStyle w:val="a5"/>
          <w:spacing w:after="0" w:line="240" w:lineRule="aut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CEF">
          <w:rPr>
            <w:noProof/>
          </w:rPr>
          <w:t>2</w:t>
        </w:r>
        <w:r>
          <w:fldChar w:fldCharType="end"/>
        </w:r>
      </w:p>
    </w:sdtContent>
  </w:sdt>
  <w:p w14:paraId="35F4BC1D" w14:textId="77777777" w:rsidR="00460BA2" w:rsidRDefault="00460BA2" w:rsidP="00E32AF1">
    <w:pPr>
      <w:pStyle w:val="a5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11CA" w14:textId="032682B6" w:rsidR="002E3F14" w:rsidRPr="002E3F14" w:rsidRDefault="002E3F14" w:rsidP="002E3F14">
    <w:pPr>
      <w:pStyle w:val="a5"/>
      <w:jc w:val="right"/>
      <w:rPr>
        <w:sz w:val="24"/>
        <w:szCs w:val="24"/>
        <w:lang w:val="en-US"/>
      </w:rPr>
    </w:pPr>
    <w:r w:rsidRPr="006F6E0B">
      <w:rPr>
        <w:sz w:val="24"/>
        <w:szCs w:val="24"/>
      </w:rPr>
      <w:t xml:space="preserve">Офіційно опубліковано </w:t>
    </w:r>
    <w:r>
      <w:rPr>
        <w:sz w:val="24"/>
        <w:szCs w:val="24"/>
      </w:rPr>
      <w:t>0</w:t>
    </w:r>
    <w:r>
      <w:rPr>
        <w:sz w:val="24"/>
        <w:szCs w:val="24"/>
        <w:lang w:val="en-US"/>
      </w:rPr>
      <w:t>8</w:t>
    </w:r>
    <w:r w:rsidRPr="006F6E0B">
      <w:rPr>
        <w:sz w:val="24"/>
        <w:szCs w:val="24"/>
      </w:rPr>
      <w:t>.</w:t>
    </w:r>
    <w:r>
      <w:rPr>
        <w:sz w:val="24"/>
        <w:szCs w:val="24"/>
        <w:lang w:val="en-US"/>
      </w:rPr>
      <w:t>0</w:t>
    </w:r>
    <w:r>
      <w:rPr>
        <w:sz w:val="24"/>
        <w:szCs w:val="24"/>
      </w:rPr>
      <w:t>3</w:t>
    </w:r>
    <w:r w:rsidRPr="006F6E0B">
      <w:rPr>
        <w:sz w:val="24"/>
        <w:szCs w:val="24"/>
      </w:rPr>
      <w:t>.202</w:t>
    </w:r>
    <w:r>
      <w:rPr>
        <w:sz w:val="24"/>
        <w:szCs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5DD"/>
    <w:multiLevelType w:val="hybridMultilevel"/>
    <w:tmpl w:val="4008ECA2"/>
    <w:lvl w:ilvl="0" w:tplc="70D6597C">
      <w:start w:val="1"/>
      <w:numFmt w:val="decimal"/>
      <w:lvlText w:val="%1."/>
      <w:lvlJc w:val="left"/>
      <w:pPr>
        <w:ind w:left="3905" w:hanging="360"/>
      </w:pPr>
    </w:lvl>
    <w:lvl w:ilvl="1" w:tplc="7DB61698">
      <w:start w:val="1"/>
      <w:numFmt w:val="lowerLetter"/>
      <w:lvlText w:val="%2."/>
      <w:lvlJc w:val="left"/>
      <w:pPr>
        <w:ind w:left="1789" w:hanging="360"/>
      </w:pPr>
    </w:lvl>
    <w:lvl w:ilvl="2" w:tplc="337EC026">
      <w:start w:val="1"/>
      <w:numFmt w:val="lowerRoman"/>
      <w:lvlText w:val="%3."/>
      <w:lvlJc w:val="right"/>
      <w:pPr>
        <w:ind w:left="2509" w:hanging="180"/>
      </w:pPr>
    </w:lvl>
    <w:lvl w:ilvl="3" w:tplc="17C2B380">
      <w:start w:val="1"/>
      <w:numFmt w:val="decimal"/>
      <w:lvlText w:val="%4."/>
      <w:lvlJc w:val="left"/>
      <w:pPr>
        <w:ind w:left="3229" w:hanging="360"/>
      </w:pPr>
    </w:lvl>
    <w:lvl w:ilvl="4" w:tplc="D946F72A">
      <w:start w:val="1"/>
      <w:numFmt w:val="lowerLetter"/>
      <w:lvlText w:val="%5."/>
      <w:lvlJc w:val="left"/>
      <w:pPr>
        <w:ind w:left="3949" w:hanging="360"/>
      </w:pPr>
    </w:lvl>
    <w:lvl w:ilvl="5" w:tplc="B73C2DD4">
      <w:start w:val="1"/>
      <w:numFmt w:val="lowerRoman"/>
      <w:lvlText w:val="%6."/>
      <w:lvlJc w:val="right"/>
      <w:pPr>
        <w:ind w:left="4669" w:hanging="180"/>
      </w:pPr>
    </w:lvl>
    <w:lvl w:ilvl="6" w:tplc="91C0F410">
      <w:start w:val="1"/>
      <w:numFmt w:val="decimal"/>
      <w:lvlText w:val="%7."/>
      <w:lvlJc w:val="left"/>
      <w:pPr>
        <w:ind w:left="5389" w:hanging="360"/>
      </w:pPr>
    </w:lvl>
    <w:lvl w:ilvl="7" w:tplc="99945412">
      <w:start w:val="1"/>
      <w:numFmt w:val="lowerLetter"/>
      <w:lvlText w:val="%8."/>
      <w:lvlJc w:val="left"/>
      <w:pPr>
        <w:ind w:left="6109" w:hanging="360"/>
      </w:pPr>
    </w:lvl>
    <w:lvl w:ilvl="8" w:tplc="A16AC7F4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1BA804C">
      <w:start w:val="1"/>
      <w:numFmt w:val="decimal"/>
      <w:lvlText w:val="%1."/>
      <w:lvlJc w:val="left"/>
      <w:pPr>
        <w:ind w:left="1429" w:hanging="360"/>
      </w:pPr>
    </w:lvl>
    <w:lvl w:ilvl="1" w:tplc="8C229614" w:tentative="1">
      <w:start w:val="1"/>
      <w:numFmt w:val="lowerLetter"/>
      <w:lvlText w:val="%2."/>
      <w:lvlJc w:val="left"/>
      <w:pPr>
        <w:ind w:left="2149" w:hanging="360"/>
      </w:pPr>
    </w:lvl>
    <w:lvl w:ilvl="2" w:tplc="21622BB2" w:tentative="1">
      <w:start w:val="1"/>
      <w:numFmt w:val="lowerRoman"/>
      <w:lvlText w:val="%3."/>
      <w:lvlJc w:val="right"/>
      <w:pPr>
        <w:ind w:left="2869" w:hanging="180"/>
      </w:pPr>
    </w:lvl>
    <w:lvl w:ilvl="3" w:tplc="BBAAFBC4" w:tentative="1">
      <w:start w:val="1"/>
      <w:numFmt w:val="decimal"/>
      <w:lvlText w:val="%4."/>
      <w:lvlJc w:val="left"/>
      <w:pPr>
        <w:ind w:left="3589" w:hanging="360"/>
      </w:pPr>
    </w:lvl>
    <w:lvl w:ilvl="4" w:tplc="1E2E34F6" w:tentative="1">
      <w:start w:val="1"/>
      <w:numFmt w:val="lowerLetter"/>
      <w:lvlText w:val="%5."/>
      <w:lvlJc w:val="left"/>
      <w:pPr>
        <w:ind w:left="4309" w:hanging="360"/>
      </w:pPr>
    </w:lvl>
    <w:lvl w:ilvl="5" w:tplc="118C71B6" w:tentative="1">
      <w:start w:val="1"/>
      <w:numFmt w:val="lowerRoman"/>
      <w:lvlText w:val="%6."/>
      <w:lvlJc w:val="right"/>
      <w:pPr>
        <w:ind w:left="5029" w:hanging="180"/>
      </w:pPr>
    </w:lvl>
    <w:lvl w:ilvl="6" w:tplc="BCB4D2D4" w:tentative="1">
      <w:start w:val="1"/>
      <w:numFmt w:val="decimal"/>
      <w:lvlText w:val="%7."/>
      <w:lvlJc w:val="left"/>
      <w:pPr>
        <w:ind w:left="5749" w:hanging="360"/>
      </w:pPr>
    </w:lvl>
    <w:lvl w:ilvl="7" w:tplc="8F1218D4" w:tentative="1">
      <w:start w:val="1"/>
      <w:numFmt w:val="lowerLetter"/>
      <w:lvlText w:val="%8."/>
      <w:lvlJc w:val="left"/>
      <w:pPr>
        <w:ind w:left="6469" w:hanging="360"/>
      </w:pPr>
    </w:lvl>
    <w:lvl w:ilvl="8" w:tplc="CD2CBC9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34D7"/>
    <w:rsid w:val="000064FA"/>
    <w:rsid w:val="000069AF"/>
    <w:rsid w:val="00011762"/>
    <w:rsid w:val="00015CF3"/>
    <w:rsid w:val="00015FDE"/>
    <w:rsid w:val="00023E30"/>
    <w:rsid w:val="000271C0"/>
    <w:rsid w:val="0003331E"/>
    <w:rsid w:val="000342A5"/>
    <w:rsid w:val="0003793C"/>
    <w:rsid w:val="000543C6"/>
    <w:rsid w:val="00055FE2"/>
    <w:rsid w:val="000600A8"/>
    <w:rsid w:val="00061C52"/>
    <w:rsid w:val="00063480"/>
    <w:rsid w:val="000638F2"/>
    <w:rsid w:val="000B2990"/>
    <w:rsid w:val="000D778F"/>
    <w:rsid w:val="000E0CB3"/>
    <w:rsid w:val="000E5B8C"/>
    <w:rsid w:val="000E7A13"/>
    <w:rsid w:val="000F75CB"/>
    <w:rsid w:val="00102D56"/>
    <w:rsid w:val="00106229"/>
    <w:rsid w:val="00115ECF"/>
    <w:rsid w:val="00135622"/>
    <w:rsid w:val="001564BA"/>
    <w:rsid w:val="001631E2"/>
    <w:rsid w:val="001716B0"/>
    <w:rsid w:val="001740C0"/>
    <w:rsid w:val="00190E1A"/>
    <w:rsid w:val="001A0EE5"/>
    <w:rsid w:val="001A16FA"/>
    <w:rsid w:val="001A4CB9"/>
    <w:rsid w:val="001A6795"/>
    <w:rsid w:val="001C206C"/>
    <w:rsid w:val="001D487A"/>
    <w:rsid w:val="001D7EE2"/>
    <w:rsid w:val="001E5671"/>
    <w:rsid w:val="001F3B2A"/>
    <w:rsid w:val="002238D1"/>
    <w:rsid w:val="00233F37"/>
    <w:rsid w:val="00241373"/>
    <w:rsid w:val="00253BF9"/>
    <w:rsid w:val="00264983"/>
    <w:rsid w:val="00266678"/>
    <w:rsid w:val="00276988"/>
    <w:rsid w:val="00277DB7"/>
    <w:rsid w:val="00280DCC"/>
    <w:rsid w:val="00285DDA"/>
    <w:rsid w:val="00290169"/>
    <w:rsid w:val="002951AD"/>
    <w:rsid w:val="002A2391"/>
    <w:rsid w:val="002B351E"/>
    <w:rsid w:val="002B3F71"/>
    <w:rsid w:val="002B582B"/>
    <w:rsid w:val="002C1FDB"/>
    <w:rsid w:val="002D1790"/>
    <w:rsid w:val="002E3F14"/>
    <w:rsid w:val="002F48EF"/>
    <w:rsid w:val="00331332"/>
    <w:rsid w:val="00332701"/>
    <w:rsid w:val="00340D07"/>
    <w:rsid w:val="00345982"/>
    <w:rsid w:val="00356E34"/>
    <w:rsid w:val="00357676"/>
    <w:rsid w:val="0038385E"/>
    <w:rsid w:val="00384F65"/>
    <w:rsid w:val="00393DBC"/>
    <w:rsid w:val="0039725C"/>
    <w:rsid w:val="003A16E7"/>
    <w:rsid w:val="003A751F"/>
    <w:rsid w:val="003C3282"/>
    <w:rsid w:val="003C3985"/>
    <w:rsid w:val="003D6B33"/>
    <w:rsid w:val="003F0441"/>
    <w:rsid w:val="003F28B5"/>
    <w:rsid w:val="003F7093"/>
    <w:rsid w:val="00401EDB"/>
    <w:rsid w:val="00404C93"/>
    <w:rsid w:val="00407877"/>
    <w:rsid w:val="004130B9"/>
    <w:rsid w:val="0043496A"/>
    <w:rsid w:val="00441EF7"/>
    <w:rsid w:val="00446704"/>
    <w:rsid w:val="00455B45"/>
    <w:rsid w:val="00457E32"/>
    <w:rsid w:val="00460BA2"/>
    <w:rsid w:val="004666D6"/>
    <w:rsid w:val="00474F59"/>
    <w:rsid w:val="00495A71"/>
    <w:rsid w:val="004A1CFC"/>
    <w:rsid w:val="004A7F75"/>
    <w:rsid w:val="004B1FE9"/>
    <w:rsid w:val="004B5574"/>
    <w:rsid w:val="004D2B57"/>
    <w:rsid w:val="004E2002"/>
    <w:rsid w:val="004E22E2"/>
    <w:rsid w:val="004F7286"/>
    <w:rsid w:val="0050563F"/>
    <w:rsid w:val="00511CEF"/>
    <w:rsid w:val="005212A1"/>
    <w:rsid w:val="005212C5"/>
    <w:rsid w:val="00523C13"/>
    <w:rsid w:val="00524F07"/>
    <w:rsid w:val="005257C2"/>
    <w:rsid w:val="00532633"/>
    <w:rsid w:val="005403F1"/>
    <w:rsid w:val="00542533"/>
    <w:rsid w:val="005624B6"/>
    <w:rsid w:val="00562C46"/>
    <w:rsid w:val="00564442"/>
    <w:rsid w:val="00566BA2"/>
    <w:rsid w:val="00572269"/>
    <w:rsid w:val="0057237F"/>
    <w:rsid w:val="00577402"/>
    <w:rsid w:val="005822CB"/>
    <w:rsid w:val="00597AB6"/>
    <w:rsid w:val="005A0F4B"/>
    <w:rsid w:val="005A1D3C"/>
    <w:rsid w:val="005A3F34"/>
    <w:rsid w:val="005B2D03"/>
    <w:rsid w:val="005C2532"/>
    <w:rsid w:val="005C5CBF"/>
    <w:rsid w:val="005D3B88"/>
    <w:rsid w:val="005D45F5"/>
    <w:rsid w:val="005E3FA8"/>
    <w:rsid w:val="005E5197"/>
    <w:rsid w:val="005F0745"/>
    <w:rsid w:val="005F144D"/>
    <w:rsid w:val="005F4CB4"/>
    <w:rsid w:val="005F6B35"/>
    <w:rsid w:val="006121C5"/>
    <w:rsid w:val="00622240"/>
    <w:rsid w:val="00640612"/>
    <w:rsid w:val="0064227D"/>
    <w:rsid w:val="0065179F"/>
    <w:rsid w:val="0065292E"/>
    <w:rsid w:val="00654226"/>
    <w:rsid w:val="00657593"/>
    <w:rsid w:val="00670C95"/>
    <w:rsid w:val="006925CE"/>
    <w:rsid w:val="00692C8C"/>
    <w:rsid w:val="00695C0A"/>
    <w:rsid w:val="006B2748"/>
    <w:rsid w:val="006B465F"/>
    <w:rsid w:val="006C06A1"/>
    <w:rsid w:val="006C0F22"/>
    <w:rsid w:val="006C13B1"/>
    <w:rsid w:val="006C282B"/>
    <w:rsid w:val="006C3279"/>
    <w:rsid w:val="006C4176"/>
    <w:rsid w:val="006C66EF"/>
    <w:rsid w:val="006D2617"/>
    <w:rsid w:val="00700AA3"/>
    <w:rsid w:val="00705A99"/>
    <w:rsid w:val="007142BA"/>
    <w:rsid w:val="00714823"/>
    <w:rsid w:val="00717197"/>
    <w:rsid w:val="0071789F"/>
    <w:rsid w:val="00730088"/>
    <w:rsid w:val="00747222"/>
    <w:rsid w:val="00750898"/>
    <w:rsid w:val="00766F51"/>
    <w:rsid w:val="00773559"/>
    <w:rsid w:val="0078127A"/>
    <w:rsid w:val="00783AF2"/>
    <w:rsid w:val="00787E46"/>
    <w:rsid w:val="007A2BCB"/>
    <w:rsid w:val="007A6609"/>
    <w:rsid w:val="007B30FA"/>
    <w:rsid w:val="007B3538"/>
    <w:rsid w:val="007B7B73"/>
    <w:rsid w:val="007C2CED"/>
    <w:rsid w:val="00802988"/>
    <w:rsid w:val="00822FF9"/>
    <w:rsid w:val="008415A0"/>
    <w:rsid w:val="0085364B"/>
    <w:rsid w:val="00866993"/>
    <w:rsid w:val="00874366"/>
    <w:rsid w:val="008762D8"/>
    <w:rsid w:val="00897035"/>
    <w:rsid w:val="008B1589"/>
    <w:rsid w:val="008B74DD"/>
    <w:rsid w:val="008C2DA0"/>
    <w:rsid w:val="008C3A53"/>
    <w:rsid w:val="008C72B5"/>
    <w:rsid w:val="008D10FD"/>
    <w:rsid w:val="008D122F"/>
    <w:rsid w:val="008D5F60"/>
    <w:rsid w:val="008D727F"/>
    <w:rsid w:val="008E1B8E"/>
    <w:rsid w:val="008E799E"/>
    <w:rsid w:val="008F0210"/>
    <w:rsid w:val="008F24A1"/>
    <w:rsid w:val="008F2600"/>
    <w:rsid w:val="008F5D52"/>
    <w:rsid w:val="00904C01"/>
    <w:rsid w:val="00904F17"/>
    <w:rsid w:val="00906308"/>
    <w:rsid w:val="00922966"/>
    <w:rsid w:val="0092710A"/>
    <w:rsid w:val="00937AE3"/>
    <w:rsid w:val="00937D24"/>
    <w:rsid w:val="00943175"/>
    <w:rsid w:val="00954131"/>
    <w:rsid w:val="00954B80"/>
    <w:rsid w:val="00956D26"/>
    <w:rsid w:val="0095741D"/>
    <w:rsid w:val="0097288F"/>
    <w:rsid w:val="0098207E"/>
    <w:rsid w:val="00990AAE"/>
    <w:rsid w:val="009B6120"/>
    <w:rsid w:val="009C2F76"/>
    <w:rsid w:val="009D7A5C"/>
    <w:rsid w:val="009E0B0E"/>
    <w:rsid w:val="009F1D3B"/>
    <w:rsid w:val="009F3CE0"/>
    <w:rsid w:val="009F5312"/>
    <w:rsid w:val="00A02AEC"/>
    <w:rsid w:val="00A0594A"/>
    <w:rsid w:val="00A12C47"/>
    <w:rsid w:val="00A13A78"/>
    <w:rsid w:val="00A17778"/>
    <w:rsid w:val="00A23E04"/>
    <w:rsid w:val="00A3051E"/>
    <w:rsid w:val="00A37274"/>
    <w:rsid w:val="00A46C15"/>
    <w:rsid w:val="00A50DC0"/>
    <w:rsid w:val="00A53F1C"/>
    <w:rsid w:val="00A63695"/>
    <w:rsid w:val="00A72F06"/>
    <w:rsid w:val="00A730F2"/>
    <w:rsid w:val="00A77FFD"/>
    <w:rsid w:val="00AA3EEF"/>
    <w:rsid w:val="00AB062E"/>
    <w:rsid w:val="00AB4554"/>
    <w:rsid w:val="00AC2472"/>
    <w:rsid w:val="00AC47B6"/>
    <w:rsid w:val="00AD7DF9"/>
    <w:rsid w:val="00AE29BB"/>
    <w:rsid w:val="00AE2CAF"/>
    <w:rsid w:val="00AF1ADA"/>
    <w:rsid w:val="00AF33D9"/>
    <w:rsid w:val="00B002E4"/>
    <w:rsid w:val="00B332B2"/>
    <w:rsid w:val="00B34CCC"/>
    <w:rsid w:val="00B36EC7"/>
    <w:rsid w:val="00B36EDD"/>
    <w:rsid w:val="00B40B77"/>
    <w:rsid w:val="00B61C97"/>
    <w:rsid w:val="00B628C5"/>
    <w:rsid w:val="00B658AD"/>
    <w:rsid w:val="00B71933"/>
    <w:rsid w:val="00B8078D"/>
    <w:rsid w:val="00BD12A3"/>
    <w:rsid w:val="00BD6D34"/>
    <w:rsid w:val="00BD7F6E"/>
    <w:rsid w:val="00BF47B0"/>
    <w:rsid w:val="00BF5327"/>
    <w:rsid w:val="00C21D33"/>
    <w:rsid w:val="00C2280A"/>
    <w:rsid w:val="00C3382F"/>
    <w:rsid w:val="00C4377C"/>
    <w:rsid w:val="00C47F0F"/>
    <w:rsid w:val="00C51D84"/>
    <w:rsid w:val="00C52506"/>
    <w:rsid w:val="00C82259"/>
    <w:rsid w:val="00C9297C"/>
    <w:rsid w:val="00C94014"/>
    <w:rsid w:val="00CB0A99"/>
    <w:rsid w:val="00CB5A09"/>
    <w:rsid w:val="00CB69B4"/>
    <w:rsid w:val="00CD0CD4"/>
    <w:rsid w:val="00CE3B9F"/>
    <w:rsid w:val="00CF1FB8"/>
    <w:rsid w:val="00CF2C65"/>
    <w:rsid w:val="00D078B6"/>
    <w:rsid w:val="00D1022C"/>
    <w:rsid w:val="00D27115"/>
    <w:rsid w:val="00D34DCC"/>
    <w:rsid w:val="00D61D9B"/>
    <w:rsid w:val="00D76FF9"/>
    <w:rsid w:val="00DA2F09"/>
    <w:rsid w:val="00DC1E60"/>
    <w:rsid w:val="00DD1736"/>
    <w:rsid w:val="00DD60CC"/>
    <w:rsid w:val="00DE178C"/>
    <w:rsid w:val="00DF4D12"/>
    <w:rsid w:val="00E054A9"/>
    <w:rsid w:val="00E10AE2"/>
    <w:rsid w:val="00E10F0A"/>
    <w:rsid w:val="00E21875"/>
    <w:rsid w:val="00E25407"/>
    <w:rsid w:val="00E32599"/>
    <w:rsid w:val="00E32AF1"/>
    <w:rsid w:val="00E33B0E"/>
    <w:rsid w:val="00E362AA"/>
    <w:rsid w:val="00E42621"/>
    <w:rsid w:val="00E446A6"/>
    <w:rsid w:val="00E53CB5"/>
    <w:rsid w:val="00E53CCD"/>
    <w:rsid w:val="00E62607"/>
    <w:rsid w:val="00E71855"/>
    <w:rsid w:val="00E719A9"/>
    <w:rsid w:val="00E911E6"/>
    <w:rsid w:val="00EA0790"/>
    <w:rsid w:val="00EA1DE4"/>
    <w:rsid w:val="00EA60EA"/>
    <w:rsid w:val="00EB29BF"/>
    <w:rsid w:val="00EB3937"/>
    <w:rsid w:val="00EC324F"/>
    <w:rsid w:val="00EC7C7F"/>
    <w:rsid w:val="00EE4D5E"/>
    <w:rsid w:val="00EF4B42"/>
    <w:rsid w:val="00F003D3"/>
    <w:rsid w:val="00F008AB"/>
    <w:rsid w:val="00F03E32"/>
    <w:rsid w:val="00F3176D"/>
    <w:rsid w:val="00F42289"/>
    <w:rsid w:val="00F42E75"/>
    <w:rsid w:val="00F45D65"/>
    <w:rsid w:val="00F517FA"/>
    <w:rsid w:val="00F52D16"/>
    <w:rsid w:val="00F62D67"/>
    <w:rsid w:val="00F63BD9"/>
    <w:rsid w:val="00F6694C"/>
    <w:rsid w:val="00F8145F"/>
    <w:rsid w:val="00F9283D"/>
    <w:rsid w:val="00F934C5"/>
    <w:rsid w:val="00F93C70"/>
    <w:rsid w:val="00F96F18"/>
    <w:rsid w:val="00FA508E"/>
    <w:rsid w:val="00FA5320"/>
    <w:rsid w:val="00FA7846"/>
    <w:rsid w:val="00FC26E5"/>
    <w:rsid w:val="00FC34B0"/>
    <w:rsid w:val="00FD19F1"/>
    <w:rsid w:val="00FD370F"/>
    <w:rsid w:val="00FE0B90"/>
    <w:rsid w:val="00FF3FA4"/>
    <w:rsid w:val="00FF4C41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8C482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Revision"/>
    <w:hidden/>
    <w:uiPriority w:val="99"/>
    <w:semiHidden/>
    <w:rsid w:val="001D7EE2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6E7517-1C49-4DCA-8C3F-E6112C62C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Юлія Лисенко</cp:lastModifiedBy>
  <cp:revision>7</cp:revision>
  <cp:lastPrinted>2015-04-06T07:59:00Z</cp:lastPrinted>
  <dcterms:created xsi:type="dcterms:W3CDTF">2022-03-07T18:33:00Z</dcterms:created>
  <dcterms:modified xsi:type="dcterms:W3CDTF">2022-03-08T08:36:00Z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