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2F6B9" w14:textId="77777777" w:rsidR="00FA7846" w:rsidRPr="00CD0CD4" w:rsidRDefault="00FA7846" w:rsidP="00FA7846">
      <w:pPr>
        <w:rPr>
          <w:sz w:val="2"/>
          <w:szCs w:val="2"/>
        </w:rPr>
      </w:pPr>
      <w:bookmarkStart w:id="0" w:name="_GoBack"/>
      <w:bookmarkEnd w:id="0"/>
    </w:p>
    <w:p w14:paraId="01AE50EB" w14:textId="77777777" w:rsidR="00657593" w:rsidRPr="00566BA2" w:rsidRDefault="00657593" w:rsidP="00657593">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26"/>
        <w:gridCol w:w="3204"/>
      </w:tblGrid>
      <w:tr w:rsidR="00657593" w14:paraId="319EB3FB" w14:textId="77777777" w:rsidTr="00E054A9">
        <w:trPr>
          <w:trHeight w:val="851"/>
        </w:trPr>
        <w:tc>
          <w:tcPr>
            <w:tcW w:w="3284" w:type="dxa"/>
          </w:tcPr>
          <w:p w14:paraId="17630171" w14:textId="77777777" w:rsidR="00657593" w:rsidRDefault="00657593" w:rsidP="00E054A9"/>
        </w:tc>
        <w:tc>
          <w:tcPr>
            <w:tcW w:w="3285" w:type="dxa"/>
            <w:vMerge w:val="restart"/>
          </w:tcPr>
          <w:p w14:paraId="4C3B1D20" w14:textId="77777777" w:rsidR="00657593" w:rsidRDefault="00657593" w:rsidP="00E054A9">
            <w:pPr>
              <w:jc w:val="center"/>
            </w:pPr>
            <w:r>
              <w:object w:dxaOrig="1595" w:dyaOrig="2201" w14:anchorId="7C4BC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9" o:title=""/>
                </v:shape>
                <o:OLEObject Type="Embed" ProgID="CorelDraw.Graphic.16" ShapeID="_x0000_i1025" DrawAspect="Content" ObjectID="_1695454923" r:id="rId10"/>
              </w:object>
            </w:r>
          </w:p>
        </w:tc>
        <w:tc>
          <w:tcPr>
            <w:tcW w:w="3285" w:type="dxa"/>
          </w:tcPr>
          <w:p w14:paraId="12D933A3" w14:textId="77777777" w:rsidR="00657593" w:rsidRDefault="00657593" w:rsidP="00E054A9"/>
        </w:tc>
      </w:tr>
      <w:tr w:rsidR="00657593" w14:paraId="1DFD65B8" w14:textId="77777777" w:rsidTr="00E054A9">
        <w:tc>
          <w:tcPr>
            <w:tcW w:w="3284" w:type="dxa"/>
          </w:tcPr>
          <w:p w14:paraId="306B6DC4" w14:textId="77777777" w:rsidR="00657593" w:rsidRDefault="00657593" w:rsidP="00E054A9"/>
        </w:tc>
        <w:tc>
          <w:tcPr>
            <w:tcW w:w="3285" w:type="dxa"/>
            <w:vMerge/>
          </w:tcPr>
          <w:p w14:paraId="245EB9EB" w14:textId="77777777" w:rsidR="00657593" w:rsidRDefault="00657593" w:rsidP="00E054A9"/>
        </w:tc>
        <w:tc>
          <w:tcPr>
            <w:tcW w:w="3285" w:type="dxa"/>
          </w:tcPr>
          <w:p w14:paraId="610F2B4F" w14:textId="77777777" w:rsidR="00657593" w:rsidRDefault="00657593" w:rsidP="00E054A9"/>
        </w:tc>
      </w:tr>
      <w:tr w:rsidR="00657593" w14:paraId="293E5551" w14:textId="77777777" w:rsidTr="00E054A9">
        <w:tc>
          <w:tcPr>
            <w:tcW w:w="9854" w:type="dxa"/>
            <w:gridSpan w:val="3"/>
          </w:tcPr>
          <w:p w14:paraId="1D340C87" w14:textId="77777777" w:rsidR="00657593" w:rsidRPr="00E10F0A" w:rsidRDefault="00657593" w:rsidP="00E054A9">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70D151DC" w14:textId="77777777" w:rsidR="00657593" w:rsidRDefault="00657593" w:rsidP="00E054A9">
            <w:pPr>
              <w:jc w:val="center"/>
            </w:pPr>
            <w:r w:rsidRPr="00E10F0A">
              <w:rPr>
                <w:b/>
                <w:bCs/>
                <w:color w:val="006600"/>
                <w:sz w:val="32"/>
                <w:szCs w:val="32"/>
              </w:rPr>
              <w:t>П О С Т А Н О В А</w:t>
            </w:r>
          </w:p>
        </w:tc>
      </w:tr>
    </w:tbl>
    <w:p w14:paraId="575BC995" w14:textId="77777777" w:rsidR="00657593" w:rsidRPr="00566BA2"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0"/>
        <w:gridCol w:w="2631"/>
        <w:gridCol w:w="1682"/>
        <w:gridCol w:w="1895"/>
      </w:tblGrid>
      <w:tr w:rsidR="00657593" w14:paraId="6AE0F1AB" w14:textId="77777777" w:rsidTr="0076356A">
        <w:tc>
          <w:tcPr>
            <w:tcW w:w="3510" w:type="dxa"/>
            <w:vAlign w:val="bottom"/>
          </w:tcPr>
          <w:p w14:paraId="77514C11" w14:textId="56C745E0" w:rsidR="00657593" w:rsidRPr="00566BA2" w:rsidRDefault="00FA08AA" w:rsidP="00E054A9">
            <w:r>
              <w:t xml:space="preserve">08 жовтня 2021 року </w:t>
            </w:r>
          </w:p>
        </w:tc>
        <w:tc>
          <w:tcPr>
            <w:tcW w:w="2694" w:type="dxa"/>
          </w:tcPr>
          <w:p w14:paraId="04E01A72" w14:textId="77777777" w:rsidR="00657593" w:rsidRDefault="00657593" w:rsidP="00E62607">
            <w:pPr>
              <w:spacing w:before="240"/>
              <w:jc w:val="center"/>
            </w:pPr>
            <w:r w:rsidRPr="00E10F0A">
              <w:rPr>
                <w:color w:val="006600"/>
              </w:rPr>
              <w:t>м. Київ</w:t>
            </w:r>
          </w:p>
        </w:tc>
        <w:tc>
          <w:tcPr>
            <w:tcW w:w="1713" w:type="dxa"/>
            <w:vAlign w:val="bottom"/>
          </w:tcPr>
          <w:p w14:paraId="24633B0B" w14:textId="61AAD8EF" w:rsidR="00657593" w:rsidRPr="008274C0" w:rsidRDefault="008274C0" w:rsidP="00E62607">
            <w:pPr>
              <w:jc w:val="right"/>
              <w:rPr>
                <w:lang w:val="en-US"/>
              </w:rPr>
            </w:pPr>
            <w:r w:rsidRPr="008274C0">
              <w:rPr>
                <w:color w:val="FFFFFF" w:themeColor="background1"/>
              </w:rPr>
              <w:t>№</w:t>
            </w:r>
            <w:r w:rsidR="00FA08AA">
              <w:rPr>
                <w:color w:val="FFFFFF" w:themeColor="background1"/>
              </w:rPr>
              <w:t>№ №</w:t>
            </w:r>
          </w:p>
        </w:tc>
        <w:tc>
          <w:tcPr>
            <w:tcW w:w="1937" w:type="dxa"/>
            <w:vAlign w:val="bottom"/>
          </w:tcPr>
          <w:p w14:paraId="0DDCCE3F" w14:textId="5E939480" w:rsidR="00657593" w:rsidRDefault="00FA08AA" w:rsidP="00290169">
            <w:pPr>
              <w:jc w:val="left"/>
            </w:pPr>
            <w:r>
              <w:t>№ 103</w:t>
            </w:r>
          </w:p>
        </w:tc>
      </w:tr>
    </w:tbl>
    <w:p w14:paraId="52A42275" w14:textId="77777777" w:rsidR="00657593" w:rsidRPr="00CD0CD4" w:rsidRDefault="00657593" w:rsidP="00657593">
      <w:pPr>
        <w:rPr>
          <w:sz w:val="2"/>
          <w:szCs w:val="2"/>
        </w:rPr>
      </w:pPr>
    </w:p>
    <w:p w14:paraId="32B2F6BA" w14:textId="77777777" w:rsidR="00E42621" w:rsidRPr="00CC2160" w:rsidRDefault="00E42621" w:rsidP="00562C46">
      <w:pPr>
        <w:ind w:firstLine="709"/>
        <w:jc w:val="center"/>
        <w:rPr>
          <w:rFonts w:eastAsiaTheme="minorEastAsia"/>
          <w:color w:val="000000" w:themeColor="text1"/>
          <w:sz w:val="16"/>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2B3F71" w:rsidRPr="00CD0CD4" w14:paraId="32B2F6BC" w14:textId="77777777" w:rsidTr="005212C5">
        <w:trPr>
          <w:jc w:val="center"/>
        </w:trPr>
        <w:tc>
          <w:tcPr>
            <w:tcW w:w="5000" w:type="pct"/>
          </w:tcPr>
          <w:p w14:paraId="32B2F6BB" w14:textId="460A6AE9" w:rsidR="002B3F71" w:rsidRPr="00CD0CD4" w:rsidRDefault="00EA75E8" w:rsidP="000253F8">
            <w:pPr>
              <w:tabs>
                <w:tab w:val="left" w:pos="840"/>
                <w:tab w:val="center" w:pos="3293"/>
              </w:tabs>
              <w:spacing w:before="240" w:after="240"/>
              <w:jc w:val="center"/>
              <w:rPr>
                <w:rFonts w:eastAsiaTheme="minorEastAsia"/>
                <w:color w:val="000000" w:themeColor="text1"/>
                <w:lang w:eastAsia="en-US"/>
              </w:rPr>
            </w:pPr>
            <w:r w:rsidRPr="00EA75E8">
              <w:rPr>
                <w:lang w:eastAsia="en-US"/>
              </w:rPr>
              <w:t xml:space="preserve">Про </w:t>
            </w:r>
            <w:r>
              <w:rPr>
                <w:lang w:eastAsia="en-US"/>
              </w:rPr>
              <w:t>внесення</w:t>
            </w:r>
            <w:r w:rsidRPr="00EA75E8">
              <w:rPr>
                <w:lang w:eastAsia="en-US"/>
              </w:rPr>
              <w:t xml:space="preserve"> </w:t>
            </w:r>
            <w:r w:rsidR="000253F8">
              <w:rPr>
                <w:lang w:eastAsia="en-US"/>
              </w:rPr>
              <w:t>з</w:t>
            </w:r>
            <w:r w:rsidR="00CC2160">
              <w:rPr>
                <w:lang w:eastAsia="en-US"/>
              </w:rPr>
              <w:t>м</w:t>
            </w:r>
            <w:r w:rsidRPr="00EA75E8">
              <w:rPr>
                <w:lang w:eastAsia="en-US"/>
              </w:rPr>
              <w:t>ін</w:t>
            </w:r>
            <w:r>
              <w:rPr>
                <w:lang w:eastAsia="en-US"/>
              </w:rPr>
              <w:t>и</w:t>
            </w:r>
            <w:r w:rsidRPr="00EA75E8">
              <w:rPr>
                <w:lang w:eastAsia="en-US"/>
              </w:rPr>
              <w:t xml:space="preserve"> до Інструкції про ведення касових операцій банками в Україні</w:t>
            </w:r>
          </w:p>
        </w:tc>
      </w:tr>
    </w:tbl>
    <w:p w14:paraId="32B2F6BD" w14:textId="1C1DBF0B" w:rsidR="00E53CCD" w:rsidRPr="00CC2160" w:rsidRDefault="00B105CA" w:rsidP="00997D5F">
      <w:pPr>
        <w:pStyle w:val="ab"/>
        <w:ind w:firstLine="708"/>
        <w:rPr>
          <w:b/>
        </w:rPr>
      </w:pPr>
      <w:r w:rsidRPr="00CC2160">
        <w:rPr>
          <w:rFonts w:eastAsiaTheme="minorEastAsia"/>
          <w:lang w:eastAsia="en-US"/>
        </w:rPr>
        <w:t xml:space="preserve">Відповідно до статей 7, 15, 33, 56 Закону України “Про Національний банк України”, з метою забезпечення виконання вимог Закону України </w:t>
      </w:r>
      <w:r w:rsidR="00997D5F" w:rsidRPr="00CC2160">
        <w:rPr>
          <w:rFonts w:eastAsiaTheme="minorEastAsia"/>
          <w:lang w:eastAsia="en-US"/>
        </w:rPr>
        <w:t xml:space="preserve">від 01 липня 2021 року № 1618-ІХ “Про визнання таким, що втратив чинність, Закону України “Про створення вільної економічної зони “Крим” та про особливості здійснення економічної діяльності на тимчасово окупованій території України” та внесення змін до деяких законодавчих актів </w:t>
      </w:r>
      <w:r w:rsidR="00997D5F" w:rsidRPr="00CC2160">
        <w:rPr>
          <w:rFonts w:eastAsiaTheme="minorEastAsia"/>
          <w:color w:val="000000" w:themeColor="text1"/>
          <w:lang w:eastAsia="en-US"/>
        </w:rPr>
        <w:t>України”</w:t>
      </w:r>
      <w:r w:rsidRPr="00CC2160">
        <w:rPr>
          <w:rFonts w:eastAsiaTheme="minorEastAsia"/>
          <w:color w:val="000000" w:themeColor="text1"/>
          <w:lang w:eastAsia="en-US"/>
        </w:rPr>
        <w:t xml:space="preserve"> Правління Національного банку України</w:t>
      </w:r>
      <w:r w:rsidR="00FA508E" w:rsidRPr="00CC2160">
        <w:rPr>
          <w:b/>
        </w:rPr>
        <w:t xml:space="preserve"> постановляє:</w:t>
      </w:r>
    </w:p>
    <w:p w14:paraId="59C44C6B" w14:textId="77777777" w:rsidR="00815EDC" w:rsidRPr="000253F8" w:rsidRDefault="00815EDC" w:rsidP="00815EDC">
      <w:pPr>
        <w:pStyle w:val="ab"/>
      </w:pPr>
    </w:p>
    <w:p w14:paraId="6AD37B2B" w14:textId="09ABE359" w:rsidR="00815EDC" w:rsidRPr="00654567" w:rsidRDefault="00AD7DF9" w:rsidP="00815EDC">
      <w:pPr>
        <w:pStyle w:val="ab"/>
        <w:ind w:firstLine="708"/>
        <w:rPr>
          <w:rFonts w:eastAsiaTheme="minorEastAsia"/>
          <w:noProof/>
          <w:color w:val="0D0D0D" w:themeColor="text1" w:themeTint="F2"/>
          <w:lang w:eastAsia="en-US"/>
        </w:rPr>
      </w:pPr>
      <w:r w:rsidRPr="008B1589">
        <w:rPr>
          <w:lang w:val="ru-RU"/>
        </w:rPr>
        <w:t>1.</w:t>
      </w:r>
      <w:r>
        <w:rPr>
          <w:lang w:val="en-US"/>
        </w:rPr>
        <w:t> </w:t>
      </w:r>
      <w:r w:rsidR="00654567" w:rsidRPr="00654567">
        <w:rPr>
          <w:color w:val="0D0D0D" w:themeColor="text1" w:themeTint="F2"/>
        </w:rPr>
        <w:t>П</w:t>
      </w:r>
      <w:r w:rsidR="00654567" w:rsidRPr="00654567">
        <w:rPr>
          <w:rFonts w:eastAsiaTheme="minorEastAsia"/>
          <w:noProof/>
          <w:color w:val="0D0D0D" w:themeColor="text1" w:themeTint="F2"/>
          <w:lang w:eastAsia="en-US"/>
        </w:rPr>
        <w:t xml:space="preserve">ункт 9 розділу І </w:t>
      </w:r>
      <w:r w:rsidR="00815EDC" w:rsidRPr="00654567">
        <w:rPr>
          <w:rFonts w:eastAsiaTheme="minorEastAsia"/>
          <w:noProof/>
          <w:color w:val="0D0D0D" w:themeColor="text1" w:themeTint="F2"/>
          <w:lang w:eastAsia="en-US"/>
        </w:rPr>
        <w:t>Інструкції про ведення касових операцій банками в Україні, затвердженої постановою Правління Національного банку України від 25 вересня 2018 року № 103 (зі змінами), доповнити</w:t>
      </w:r>
      <w:r w:rsidR="00654567" w:rsidRPr="00654567">
        <w:rPr>
          <w:rFonts w:eastAsiaTheme="minorEastAsia"/>
          <w:noProof/>
          <w:color w:val="0D0D0D" w:themeColor="text1" w:themeTint="F2"/>
          <w:lang w:eastAsia="en-US"/>
        </w:rPr>
        <w:t xml:space="preserve"> новим</w:t>
      </w:r>
      <w:r w:rsidR="00815EDC" w:rsidRPr="00654567">
        <w:rPr>
          <w:rFonts w:eastAsiaTheme="minorEastAsia"/>
          <w:noProof/>
          <w:color w:val="0D0D0D" w:themeColor="text1" w:themeTint="F2"/>
          <w:lang w:eastAsia="en-US"/>
        </w:rPr>
        <w:t xml:space="preserve"> абзацом такого змісту:</w:t>
      </w:r>
    </w:p>
    <w:p w14:paraId="15B80C82" w14:textId="48BA6E00" w:rsidR="004601D0" w:rsidRPr="00654567" w:rsidRDefault="00815EDC" w:rsidP="004601D0">
      <w:pPr>
        <w:pStyle w:val="ab"/>
        <w:rPr>
          <w:rFonts w:eastAsiaTheme="minorEastAsia"/>
          <w:noProof/>
          <w:color w:val="0D0D0D" w:themeColor="text1" w:themeTint="F2"/>
          <w:lang w:eastAsia="en-US"/>
        </w:rPr>
      </w:pPr>
      <w:r w:rsidRPr="00654567">
        <w:rPr>
          <w:rFonts w:eastAsiaTheme="minorEastAsia"/>
          <w:noProof/>
          <w:color w:val="0D0D0D" w:themeColor="text1" w:themeTint="F2"/>
          <w:lang w:eastAsia="en-US"/>
        </w:rPr>
        <w:t xml:space="preserve"> </w:t>
      </w:r>
      <w:r w:rsidRPr="00654567">
        <w:rPr>
          <w:rFonts w:eastAsiaTheme="minorEastAsia"/>
          <w:noProof/>
          <w:color w:val="0D0D0D" w:themeColor="text1" w:themeTint="F2"/>
          <w:lang w:eastAsia="en-US"/>
        </w:rPr>
        <w:tab/>
        <w:t xml:space="preserve">“Банку (філії, відділенню) заборонено </w:t>
      </w:r>
      <w:r w:rsidR="004601D0" w:rsidRPr="00654567">
        <w:rPr>
          <w:rFonts w:eastAsiaTheme="minorEastAsia"/>
          <w:noProof/>
          <w:color w:val="0D0D0D" w:themeColor="text1" w:themeTint="F2"/>
          <w:lang w:eastAsia="en-US"/>
        </w:rPr>
        <w:t>здійснювати касові операції з приймання готівки іноземної валюти держави-окупанта для зарахування на вкладні (депозитні) рахунки фізичних осіб</w:t>
      </w:r>
      <w:r w:rsidR="00063BEF" w:rsidRPr="00063BEF">
        <w:rPr>
          <w:rFonts w:eastAsiaTheme="minorEastAsia"/>
          <w:noProof/>
          <w:color w:val="0D0D0D" w:themeColor="text1" w:themeTint="F2"/>
          <w:lang w:eastAsia="en-US"/>
        </w:rPr>
        <w:t xml:space="preserve"> </w:t>
      </w:r>
      <w:r w:rsidR="00063BEF" w:rsidRPr="00654567">
        <w:rPr>
          <w:rFonts w:eastAsiaTheme="minorEastAsia"/>
          <w:noProof/>
          <w:color w:val="0D0D0D" w:themeColor="text1" w:themeTint="F2"/>
          <w:lang w:eastAsia="en-US"/>
        </w:rPr>
        <w:t>на період дії Закону України “Про забезпечення прав і свобод громадян та правовий режим на тимчасово окупованій території України”</w:t>
      </w:r>
      <w:r w:rsidR="004601D0" w:rsidRPr="00654567">
        <w:rPr>
          <w:rFonts w:eastAsiaTheme="minorEastAsia"/>
          <w:noProof/>
          <w:color w:val="0D0D0D" w:themeColor="text1" w:themeTint="F2"/>
          <w:lang w:eastAsia="en-US"/>
        </w:rPr>
        <w:t>.”.</w:t>
      </w:r>
    </w:p>
    <w:p w14:paraId="35060D55" w14:textId="0E55708C" w:rsidR="00AD7DF9" w:rsidRDefault="00AD7DF9" w:rsidP="00E62607">
      <w:pPr>
        <w:spacing w:before="240" w:after="240"/>
        <w:ind w:firstLine="709"/>
        <w:rPr>
          <w:rFonts w:eastAsiaTheme="minorEastAsia"/>
          <w:noProof/>
          <w:color w:val="000000" w:themeColor="text1"/>
          <w:lang w:eastAsia="en-US"/>
        </w:rPr>
      </w:pPr>
      <w:r>
        <w:rPr>
          <w:rFonts w:eastAsiaTheme="minorEastAsia"/>
          <w:noProof/>
          <w:color w:val="000000" w:themeColor="text1"/>
          <w:lang w:eastAsia="en-US"/>
        </w:rPr>
        <w:t>2. </w:t>
      </w:r>
      <w:r w:rsidR="004601D0" w:rsidRPr="004601D0">
        <w:rPr>
          <w:rFonts w:eastAsiaTheme="minorEastAsia"/>
          <w:noProof/>
          <w:color w:val="000000" w:themeColor="text1"/>
          <w:lang w:eastAsia="en-US"/>
        </w:rPr>
        <w:t>Департаменту грошового обігу (Віктор Зайвенко) після офіційного опублікування довести до відома банків України інформацію про прийняття цієї постанови.</w:t>
      </w:r>
    </w:p>
    <w:p w14:paraId="2FAB7435" w14:textId="1C8412AC" w:rsidR="00AD7DF9" w:rsidRDefault="00AD7DF9" w:rsidP="00E62607">
      <w:pPr>
        <w:spacing w:before="240" w:after="240"/>
        <w:ind w:firstLine="709"/>
        <w:rPr>
          <w:rFonts w:eastAsiaTheme="minorEastAsia"/>
          <w:noProof/>
          <w:color w:val="000000" w:themeColor="text1"/>
          <w:lang w:eastAsia="en-US"/>
        </w:rPr>
      </w:pPr>
      <w:r>
        <w:rPr>
          <w:rFonts w:eastAsiaTheme="minorEastAsia"/>
          <w:noProof/>
          <w:color w:val="000000" w:themeColor="text1"/>
          <w:lang w:eastAsia="en-US"/>
        </w:rPr>
        <w:t>3. </w:t>
      </w:r>
      <w:r w:rsidR="004601D0" w:rsidRPr="004601D0">
        <w:rPr>
          <w:rFonts w:eastAsiaTheme="minorEastAsia"/>
          <w:noProof/>
          <w:color w:val="000000" w:themeColor="text1"/>
          <w:lang w:eastAsia="en-US"/>
        </w:rPr>
        <w:t>Контроль за виконанням цієї постанови покласти на заступника Голови Національного банку України Олексія Шабана.</w:t>
      </w:r>
    </w:p>
    <w:p w14:paraId="77405064" w14:textId="0D1FF438" w:rsidR="00AD7DF9" w:rsidRDefault="00AD7DF9" w:rsidP="00AD7DF9">
      <w:pPr>
        <w:spacing w:before="240" w:after="240"/>
        <w:ind w:firstLine="709"/>
        <w:rPr>
          <w:rFonts w:eastAsiaTheme="minorEastAsia"/>
          <w:noProof/>
          <w:color w:val="000000" w:themeColor="text1"/>
          <w:lang w:val="ru-RU" w:eastAsia="en-US"/>
        </w:rPr>
      </w:pPr>
      <w:r>
        <w:rPr>
          <w:rFonts w:eastAsiaTheme="minorEastAsia"/>
          <w:noProof/>
          <w:color w:val="000000" w:themeColor="text1"/>
          <w:lang w:eastAsia="en-US"/>
        </w:rPr>
        <w:t>4. </w:t>
      </w:r>
      <w:r w:rsidR="004601D0" w:rsidRPr="004601D0">
        <w:rPr>
          <w:rFonts w:eastAsiaTheme="minorEastAsia"/>
          <w:noProof/>
          <w:color w:val="000000" w:themeColor="text1"/>
          <w:lang w:eastAsia="en-US"/>
        </w:rPr>
        <w:t xml:space="preserve">Постанова набирає чинності з </w:t>
      </w:r>
      <w:r w:rsidR="004601D0">
        <w:rPr>
          <w:rFonts w:eastAsiaTheme="minorEastAsia"/>
          <w:noProof/>
          <w:color w:val="000000" w:themeColor="text1"/>
          <w:lang w:eastAsia="en-US"/>
        </w:rPr>
        <w:t>21 листопада 2021 року</w:t>
      </w:r>
      <w:r w:rsidR="005212A1" w:rsidRPr="005212A1">
        <w:rPr>
          <w:rFonts w:eastAsiaTheme="minorEastAsia"/>
          <w:noProof/>
          <w:color w:val="000000" w:themeColor="text1"/>
          <w:lang w:val="ru-RU" w:eastAsia="en-US"/>
        </w:rPr>
        <w:t>.</w:t>
      </w: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DD60CC" w:rsidRPr="00CD0CD4" w14:paraId="32B2F6C8" w14:textId="77777777" w:rsidTr="004601D0">
        <w:tc>
          <w:tcPr>
            <w:tcW w:w="5495" w:type="dxa"/>
            <w:vAlign w:val="bottom"/>
          </w:tcPr>
          <w:p w14:paraId="03E1481A" w14:textId="77777777" w:rsidR="00A62B2D" w:rsidRDefault="00A62B2D" w:rsidP="004601D0">
            <w:pPr>
              <w:autoSpaceDE w:val="0"/>
              <w:autoSpaceDN w:val="0"/>
              <w:jc w:val="left"/>
            </w:pPr>
          </w:p>
          <w:p w14:paraId="32B2F6C6" w14:textId="233A0512" w:rsidR="00DD60CC" w:rsidRPr="00CD0CD4" w:rsidRDefault="004601D0" w:rsidP="004601D0">
            <w:pPr>
              <w:autoSpaceDE w:val="0"/>
              <w:autoSpaceDN w:val="0"/>
              <w:jc w:val="left"/>
            </w:pPr>
            <w:r>
              <w:t>Голова</w:t>
            </w:r>
          </w:p>
        </w:tc>
        <w:tc>
          <w:tcPr>
            <w:tcW w:w="4252" w:type="dxa"/>
            <w:vAlign w:val="bottom"/>
          </w:tcPr>
          <w:p w14:paraId="32B2F6C7" w14:textId="6E6EE7B3" w:rsidR="00DD60CC" w:rsidRPr="00CD0CD4" w:rsidRDefault="004601D0" w:rsidP="00A62B2D">
            <w:pPr>
              <w:tabs>
                <w:tab w:val="left" w:pos="7020"/>
                <w:tab w:val="left" w:pos="7200"/>
              </w:tabs>
              <w:autoSpaceDE w:val="0"/>
              <w:autoSpaceDN w:val="0"/>
              <w:ind w:left="32"/>
              <w:jc w:val="right"/>
            </w:pPr>
            <w:r>
              <w:t xml:space="preserve">Кирило </w:t>
            </w:r>
            <w:r w:rsidR="00A62B2D">
              <w:t>ШЕВЧЕНКО</w:t>
            </w:r>
          </w:p>
        </w:tc>
      </w:tr>
    </w:tbl>
    <w:p w14:paraId="04096C7A" w14:textId="77777777" w:rsidR="00CC2160" w:rsidRDefault="00CC2160" w:rsidP="00FA508E">
      <w:pPr>
        <w:jc w:val="left"/>
      </w:pPr>
    </w:p>
    <w:p w14:paraId="32B2F6CB" w14:textId="15FC1DA1" w:rsidR="00FA508E" w:rsidRPr="00CD0CD4" w:rsidRDefault="00FA508E" w:rsidP="00FA508E">
      <w:pPr>
        <w:jc w:val="left"/>
      </w:pPr>
      <w:r w:rsidRPr="00CD0CD4">
        <w:t>Інд.</w:t>
      </w:r>
      <w:r w:rsidRPr="00CD0CD4">
        <w:rPr>
          <w:sz w:val="22"/>
          <w:szCs w:val="22"/>
        </w:rPr>
        <w:t xml:space="preserve"> </w:t>
      </w:r>
      <w:r w:rsidR="004601D0">
        <w:t>50</w:t>
      </w:r>
    </w:p>
    <w:sectPr w:rsidR="00FA508E" w:rsidRPr="00CD0CD4" w:rsidSect="00005F8D">
      <w:headerReference w:type="even" r:id="rId11"/>
      <w:headerReference w:type="default" r:id="rId12"/>
      <w:footerReference w:type="even" r:id="rId13"/>
      <w:footerReference w:type="default" r:id="rId14"/>
      <w:headerReference w:type="first" r:id="rId15"/>
      <w:footerReference w:type="first" r:id="rId16"/>
      <w:pgSz w:w="11906" w:h="16838" w:code="9"/>
      <w:pgMar w:top="567" w:right="567" w:bottom="1701"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E6A5B" w14:textId="77777777" w:rsidR="00502F72" w:rsidRDefault="00502F72" w:rsidP="00E53CCD">
      <w:r>
        <w:separator/>
      </w:r>
    </w:p>
  </w:endnote>
  <w:endnote w:type="continuationSeparator" w:id="0">
    <w:p w14:paraId="5B624E1F" w14:textId="77777777" w:rsidR="00502F72" w:rsidRDefault="00502F72"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entury Gothic"/>
    <w:panose1 w:val="020B0604020202020204"/>
    <w:charset w:val="00"/>
    <w:family w:val="auto"/>
    <w:pitch w:val="default"/>
    <w:sig w:usb0="00000003" w:usb1="00000000" w:usb2="00000000" w:usb3="00000000" w:csb0="00000001" w:csb1="00000000"/>
  </w:font>
  <w:font w:name="Tahoma">
    <w:altName w:val="Haettenschweiler"/>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9C8C2" w14:textId="77777777" w:rsidR="008A7846" w:rsidRDefault="008A78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D3CD5" w14:textId="77777777" w:rsidR="008A7846" w:rsidRDefault="008A78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758B0" w14:textId="77777777" w:rsidR="00A02655" w:rsidRPr="0076356A" w:rsidRDefault="00A02655" w:rsidP="003C10F1">
    <w:pPr>
      <w:pStyle w:val="a5"/>
      <w:tabs>
        <w:tab w:val="clear" w:pos="4819"/>
      </w:tabs>
      <w:jc w:val="right"/>
      <w:rPr>
        <w:color w:val="FFFFFF" w:themeColor="background1"/>
      </w:rPr>
    </w:pPr>
    <w:r w:rsidRPr="0076356A">
      <w:rPr>
        <w:color w:val="FFFFFF" w:themeColor="background1"/>
      </w:rPr>
      <w:t>Шаблон</w:t>
    </w:r>
  </w:p>
  <w:p w14:paraId="4975EC60" w14:textId="1C6E52A3" w:rsidR="00A02655" w:rsidRPr="00A02655" w:rsidRDefault="00A02655" w:rsidP="00A02655">
    <w:pPr>
      <w:pStyle w:val="a7"/>
      <w:jc w:val="right"/>
      <w:rPr>
        <w:color w:val="FFFFFF" w:themeColor="background1"/>
      </w:rPr>
    </w:pPr>
    <w:r w:rsidRPr="00A02655">
      <w:rPr>
        <w:color w:val="FFFFFF" w:themeColor="background1"/>
      </w:rPr>
      <w:t>Шаблон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3E841" w14:textId="77777777" w:rsidR="00502F72" w:rsidRDefault="00502F72" w:rsidP="00E53CCD">
      <w:r>
        <w:separator/>
      </w:r>
    </w:p>
  </w:footnote>
  <w:footnote w:type="continuationSeparator" w:id="0">
    <w:p w14:paraId="53D6AD0A" w14:textId="77777777" w:rsidR="00502F72" w:rsidRDefault="00502F72" w:rsidP="00E53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C402C" w14:textId="77777777" w:rsidR="008A7846" w:rsidRDefault="008A784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9334"/>
      <w:docPartObj>
        <w:docPartGallery w:val="Page Numbers (Top of Page)"/>
        <w:docPartUnique/>
      </w:docPartObj>
    </w:sdtPr>
    <w:sdtEndPr/>
    <w:sdtContent>
      <w:p w14:paraId="32B2F6D1" w14:textId="4C5B73EA" w:rsidR="00460BA2" w:rsidRDefault="00FE0B90">
        <w:pPr>
          <w:pStyle w:val="a5"/>
          <w:jc w:val="center"/>
        </w:pPr>
        <w:r>
          <w:fldChar w:fldCharType="begin"/>
        </w:r>
        <w:r w:rsidR="00460BA2">
          <w:instrText xml:space="preserve"> PAGE   \* MERGEFORMAT </w:instrText>
        </w:r>
        <w:r>
          <w:fldChar w:fldCharType="separate"/>
        </w:r>
        <w:r w:rsidR="00CC2160">
          <w:rPr>
            <w:noProof/>
          </w:rPr>
          <w:t>2</w:t>
        </w:r>
        <w:r>
          <w:fldChar w:fldCharType="end"/>
        </w:r>
      </w:p>
    </w:sdtContent>
  </w:sdt>
  <w:p w14:paraId="32B2F6D2" w14:textId="77777777" w:rsidR="00460BA2" w:rsidRDefault="00460BA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14AAD" w14:textId="5C03BC27" w:rsidR="007643D9" w:rsidRDefault="007643D9" w:rsidP="007643D9">
    <w:pPr>
      <w:pStyle w:val="a5"/>
      <w:jc w:val="right"/>
    </w:pPr>
    <w:r>
      <w:t>Офіційно опубліковано 13.10.2021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5F8D"/>
    <w:rsid w:val="000064FA"/>
    <w:rsid w:val="000069AF"/>
    <w:rsid w:val="00015CF3"/>
    <w:rsid w:val="00015FDE"/>
    <w:rsid w:val="000253F8"/>
    <w:rsid w:val="0003331E"/>
    <w:rsid w:val="000342A5"/>
    <w:rsid w:val="0003793C"/>
    <w:rsid w:val="000543C6"/>
    <w:rsid w:val="000600A8"/>
    <w:rsid w:val="00061C52"/>
    <w:rsid w:val="00063480"/>
    <w:rsid w:val="000638F2"/>
    <w:rsid w:val="00063BEF"/>
    <w:rsid w:val="000B2990"/>
    <w:rsid w:val="000D778F"/>
    <w:rsid w:val="000E0CB3"/>
    <w:rsid w:val="000E5B8C"/>
    <w:rsid w:val="000E7A13"/>
    <w:rsid w:val="00106229"/>
    <w:rsid w:val="00115ECF"/>
    <w:rsid w:val="001631E2"/>
    <w:rsid w:val="001716B0"/>
    <w:rsid w:val="001740C0"/>
    <w:rsid w:val="00190E1A"/>
    <w:rsid w:val="001A0EE5"/>
    <w:rsid w:val="001A16FA"/>
    <w:rsid w:val="001A4CB9"/>
    <w:rsid w:val="001A6795"/>
    <w:rsid w:val="001C206C"/>
    <w:rsid w:val="001D487A"/>
    <w:rsid w:val="002238D1"/>
    <w:rsid w:val="00233F37"/>
    <w:rsid w:val="00241373"/>
    <w:rsid w:val="00253BF9"/>
    <w:rsid w:val="0025455E"/>
    <w:rsid w:val="00264983"/>
    <w:rsid w:val="00266678"/>
    <w:rsid w:val="00276988"/>
    <w:rsid w:val="00280DCC"/>
    <w:rsid w:val="00285DDA"/>
    <w:rsid w:val="00290169"/>
    <w:rsid w:val="002A2391"/>
    <w:rsid w:val="002B351E"/>
    <w:rsid w:val="002B3F71"/>
    <w:rsid w:val="002B582B"/>
    <w:rsid w:val="002C01D9"/>
    <w:rsid w:val="002C1FDB"/>
    <w:rsid w:val="002D1790"/>
    <w:rsid w:val="002E58E8"/>
    <w:rsid w:val="002F48EF"/>
    <w:rsid w:val="00332701"/>
    <w:rsid w:val="00340D07"/>
    <w:rsid w:val="00345982"/>
    <w:rsid w:val="00356E34"/>
    <w:rsid w:val="00357676"/>
    <w:rsid w:val="0038385E"/>
    <w:rsid w:val="00384F65"/>
    <w:rsid w:val="0039725C"/>
    <w:rsid w:val="003A16E7"/>
    <w:rsid w:val="003A751F"/>
    <w:rsid w:val="003C10F1"/>
    <w:rsid w:val="003C3282"/>
    <w:rsid w:val="003C3985"/>
    <w:rsid w:val="003D6B33"/>
    <w:rsid w:val="003F0441"/>
    <w:rsid w:val="003F28B5"/>
    <w:rsid w:val="003F7093"/>
    <w:rsid w:val="00401EDB"/>
    <w:rsid w:val="00404C93"/>
    <w:rsid w:val="00407877"/>
    <w:rsid w:val="00410329"/>
    <w:rsid w:val="004130B9"/>
    <w:rsid w:val="00446704"/>
    <w:rsid w:val="00455B45"/>
    <w:rsid w:val="004601D0"/>
    <w:rsid w:val="00460BA2"/>
    <w:rsid w:val="004666D6"/>
    <w:rsid w:val="00483071"/>
    <w:rsid w:val="004A1CFC"/>
    <w:rsid w:val="004A7F75"/>
    <w:rsid w:val="004B1FE9"/>
    <w:rsid w:val="004B5574"/>
    <w:rsid w:val="004D2B57"/>
    <w:rsid w:val="004E22E2"/>
    <w:rsid w:val="00502F72"/>
    <w:rsid w:val="0050563F"/>
    <w:rsid w:val="005212A1"/>
    <w:rsid w:val="005212C5"/>
    <w:rsid w:val="00523C13"/>
    <w:rsid w:val="00524F07"/>
    <w:rsid w:val="005257C2"/>
    <w:rsid w:val="00532633"/>
    <w:rsid w:val="005403F1"/>
    <w:rsid w:val="00542533"/>
    <w:rsid w:val="005624B6"/>
    <w:rsid w:val="00562C46"/>
    <w:rsid w:val="0057237F"/>
    <w:rsid w:val="00577402"/>
    <w:rsid w:val="005822CB"/>
    <w:rsid w:val="00597AB6"/>
    <w:rsid w:val="005A0F4B"/>
    <w:rsid w:val="005A1D3C"/>
    <w:rsid w:val="005A3F34"/>
    <w:rsid w:val="005B2D03"/>
    <w:rsid w:val="005C1396"/>
    <w:rsid w:val="005C5CBF"/>
    <w:rsid w:val="005D02E5"/>
    <w:rsid w:val="005D3B88"/>
    <w:rsid w:val="005D45F5"/>
    <w:rsid w:val="005E3FA8"/>
    <w:rsid w:val="005F4CB4"/>
    <w:rsid w:val="005F6B35"/>
    <w:rsid w:val="00640612"/>
    <w:rsid w:val="0064227D"/>
    <w:rsid w:val="0065179F"/>
    <w:rsid w:val="00654567"/>
    <w:rsid w:val="00657593"/>
    <w:rsid w:val="00670C95"/>
    <w:rsid w:val="006925CE"/>
    <w:rsid w:val="00692C8C"/>
    <w:rsid w:val="006B2748"/>
    <w:rsid w:val="006B465F"/>
    <w:rsid w:val="006C06A1"/>
    <w:rsid w:val="006C0F22"/>
    <w:rsid w:val="006C13B1"/>
    <w:rsid w:val="006C4176"/>
    <w:rsid w:val="006C66EF"/>
    <w:rsid w:val="006D2617"/>
    <w:rsid w:val="00700AA3"/>
    <w:rsid w:val="007142BA"/>
    <w:rsid w:val="00714823"/>
    <w:rsid w:val="00717197"/>
    <w:rsid w:val="0071789F"/>
    <w:rsid w:val="00730088"/>
    <w:rsid w:val="00747222"/>
    <w:rsid w:val="00750898"/>
    <w:rsid w:val="0076356A"/>
    <w:rsid w:val="007643D9"/>
    <w:rsid w:val="00773559"/>
    <w:rsid w:val="0078127A"/>
    <w:rsid w:val="00783AF2"/>
    <w:rsid w:val="00787E46"/>
    <w:rsid w:val="007A6609"/>
    <w:rsid w:val="007B7B73"/>
    <w:rsid w:val="007C2CED"/>
    <w:rsid w:val="007F16F3"/>
    <w:rsid w:val="007F4C9B"/>
    <w:rsid w:val="00802988"/>
    <w:rsid w:val="00815EDC"/>
    <w:rsid w:val="008274C0"/>
    <w:rsid w:val="008415A0"/>
    <w:rsid w:val="0085364B"/>
    <w:rsid w:val="00866993"/>
    <w:rsid w:val="00874366"/>
    <w:rsid w:val="008762D8"/>
    <w:rsid w:val="00897035"/>
    <w:rsid w:val="008A7846"/>
    <w:rsid w:val="008B1589"/>
    <w:rsid w:val="008B5CF2"/>
    <w:rsid w:val="008B74DD"/>
    <w:rsid w:val="008C72B5"/>
    <w:rsid w:val="008D10FD"/>
    <w:rsid w:val="008D122F"/>
    <w:rsid w:val="008D5F60"/>
    <w:rsid w:val="008D727F"/>
    <w:rsid w:val="008F0210"/>
    <w:rsid w:val="008F2600"/>
    <w:rsid w:val="008F5D52"/>
    <w:rsid w:val="00904F17"/>
    <w:rsid w:val="00922966"/>
    <w:rsid w:val="0092710A"/>
    <w:rsid w:val="00937AE3"/>
    <w:rsid w:val="00937D24"/>
    <w:rsid w:val="00943175"/>
    <w:rsid w:val="0095741D"/>
    <w:rsid w:val="0097288F"/>
    <w:rsid w:val="0098207E"/>
    <w:rsid w:val="00990AAE"/>
    <w:rsid w:val="00997D5F"/>
    <w:rsid w:val="009B6120"/>
    <w:rsid w:val="009C2F76"/>
    <w:rsid w:val="009F5312"/>
    <w:rsid w:val="00A02655"/>
    <w:rsid w:val="00A02AEC"/>
    <w:rsid w:val="00A0594A"/>
    <w:rsid w:val="00A12C47"/>
    <w:rsid w:val="00A23E04"/>
    <w:rsid w:val="00A46C15"/>
    <w:rsid w:val="00A50DC0"/>
    <w:rsid w:val="00A62B2D"/>
    <w:rsid w:val="00A63695"/>
    <w:rsid w:val="00A72F06"/>
    <w:rsid w:val="00A730F2"/>
    <w:rsid w:val="00A77FFD"/>
    <w:rsid w:val="00AB4554"/>
    <w:rsid w:val="00AC47B6"/>
    <w:rsid w:val="00AD7DF9"/>
    <w:rsid w:val="00AE29BB"/>
    <w:rsid w:val="00AE2CAF"/>
    <w:rsid w:val="00AF33D9"/>
    <w:rsid w:val="00B002E4"/>
    <w:rsid w:val="00B105CA"/>
    <w:rsid w:val="00B332B2"/>
    <w:rsid w:val="00B34CCC"/>
    <w:rsid w:val="00B36EC7"/>
    <w:rsid w:val="00B36EDD"/>
    <w:rsid w:val="00B61C97"/>
    <w:rsid w:val="00B628C5"/>
    <w:rsid w:val="00B71933"/>
    <w:rsid w:val="00B8078D"/>
    <w:rsid w:val="00BD12A3"/>
    <w:rsid w:val="00BD6D34"/>
    <w:rsid w:val="00BD7F6E"/>
    <w:rsid w:val="00BE073F"/>
    <w:rsid w:val="00BF47B0"/>
    <w:rsid w:val="00BF5327"/>
    <w:rsid w:val="00C21D33"/>
    <w:rsid w:val="00C273A6"/>
    <w:rsid w:val="00C3382F"/>
    <w:rsid w:val="00C4377C"/>
    <w:rsid w:val="00C47F0F"/>
    <w:rsid w:val="00C51D84"/>
    <w:rsid w:val="00C52506"/>
    <w:rsid w:val="00C82259"/>
    <w:rsid w:val="00C9297C"/>
    <w:rsid w:val="00C94014"/>
    <w:rsid w:val="00CB0A99"/>
    <w:rsid w:val="00CB5A09"/>
    <w:rsid w:val="00CC2160"/>
    <w:rsid w:val="00CD0CD4"/>
    <w:rsid w:val="00CE3B9F"/>
    <w:rsid w:val="00CF1FB8"/>
    <w:rsid w:val="00CF2C65"/>
    <w:rsid w:val="00D078B6"/>
    <w:rsid w:val="00D1022C"/>
    <w:rsid w:val="00D27115"/>
    <w:rsid w:val="00D34DCC"/>
    <w:rsid w:val="00D61D9B"/>
    <w:rsid w:val="00DA2F09"/>
    <w:rsid w:val="00DC1E60"/>
    <w:rsid w:val="00DD60CC"/>
    <w:rsid w:val="00DE1BC8"/>
    <w:rsid w:val="00DF4D12"/>
    <w:rsid w:val="00E10AE2"/>
    <w:rsid w:val="00E10F0A"/>
    <w:rsid w:val="00E21875"/>
    <w:rsid w:val="00E25407"/>
    <w:rsid w:val="00E32599"/>
    <w:rsid w:val="00E33B0E"/>
    <w:rsid w:val="00E42621"/>
    <w:rsid w:val="00E446A6"/>
    <w:rsid w:val="00E53CB5"/>
    <w:rsid w:val="00E53CCD"/>
    <w:rsid w:val="00E55175"/>
    <w:rsid w:val="00E56928"/>
    <w:rsid w:val="00E62607"/>
    <w:rsid w:val="00E71855"/>
    <w:rsid w:val="00E719A9"/>
    <w:rsid w:val="00EA1DE4"/>
    <w:rsid w:val="00EA60EA"/>
    <w:rsid w:val="00EA75E8"/>
    <w:rsid w:val="00EB29BF"/>
    <w:rsid w:val="00EC7C7F"/>
    <w:rsid w:val="00EE1B30"/>
    <w:rsid w:val="00EF4B42"/>
    <w:rsid w:val="00F003D3"/>
    <w:rsid w:val="00F008AB"/>
    <w:rsid w:val="00F03DA5"/>
    <w:rsid w:val="00F03E32"/>
    <w:rsid w:val="00F42289"/>
    <w:rsid w:val="00F42E75"/>
    <w:rsid w:val="00F45D65"/>
    <w:rsid w:val="00F517FA"/>
    <w:rsid w:val="00F52D16"/>
    <w:rsid w:val="00F62D67"/>
    <w:rsid w:val="00F63BD9"/>
    <w:rsid w:val="00F6694C"/>
    <w:rsid w:val="00F8145F"/>
    <w:rsid w:val="00F9283D"/>
    <w:rsid w:val="00F96F18"/>
    <w:rsid w:val="00FA08AA"/>
    <w:rsid w:val="00FA508E"/>
    <w:rsid w:val="00FA5320"/>
    <w:rsid w:val="00FA7846"/>
    <w:rsid w:val="00FC26E5"/>
    <w:rsid w:val="00FD19F1"/>
    <w:rsid w:val="00FD370F"/>
    <w:rsid w:val="00FE0B90"/>
    <w:rsid w:val="00FF4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B2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ние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и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и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выноски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етствие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интервала Знак"/>
    <w:basedOn w:val="a0"/>
    <w:link w:val="ab"/>
    <w:uiPriority w:val="1"/>
    <w:rsid w:val="008D10FD"/>
    <w:rPr>
      <w:rFonts w:ascii="Times New Roman" w:hAnsi="Times New Roman" w:cs="Times New Roman"/>
      <w:sz w:val="28"/>
      <w:szCs w:val="28"/>
      <w:lang w:eastAsia="uk-UA"/>
    </w:rPr>
  </w:style>
  <w:style w:type="character" w:styleId="af4">
    <w:name w:val="annotation reference"/>
    <w:basedOn w:val="a0"/>
    <w:uiPriority w:val="99"/>
    <w:semiHidden/>
    <w:unhideWhenUsed/>
    <w:rsid w:val="00063BEF"/>
    <w:rPr>
      <w:sz w:val="16"/>
      <w:szCs w:val="16"/>
    </w:rPr>
  </w:style>
  <w:style w:type="paragraph" w:styleId="af5">
    <w:name w:val="annotation text"/>
    <w:basedOn w:val="a"/>
    <w:link w:val="af6"/>
    <w:uiPriority w:val="99"/>
    <w:semiHidden/>
    <w:unhideWhenUsed/>
    <w:rsid w:val="00063BEF"/>
    <w:rPr>
      <w:sz w:val="20"/>
      <w:szCs w:val="20"/>
    </w:rPr>
  </w:style>
  <w:style w:type="character" w:customStyle="1" w:styleId="af6">
    <w:name w:val="Текст примечания Знак"/>
    <w:basedOn w:val="a0"/>
    <w:link w:val="af5"/>
    <w:uiPriority w:val="99"/>
    <w:semiHidden/>
    <w:rsid w:val="00063BEF"/>
    <w:rPr>
      <w:rFonts w:ascii="Times New Roman" w:hAnsi="Times New Roman" w:cs="Times New Roman"/>
      <w:sz w:val="20"/>
      <w:szCs w:val="20"/>
      <w:lang w:eastAsia="uk-UA"/>
    </w:rPr>
  </w:style>
  <w:style w:type="paragraph" w:styleId="af7">
    <w:name w:val="annotation subject"/>
    <w:basedOn w:val="af5"/>
    <w:next w:val="af5"/>
    <w:link w:val="af8"/>
    <w:uiPriority w:val="99"/>
    <w:semiHidden/>
    <w:unhideWhenUsed/>
    <w:rsid w:val="00063BEF"/>
    <w:rPr>
      <w:b/>
      <w:bCs/>
    </w:rPr>
  </w:style>
  <w:style w:type="character" w:customStyle="1" w:styleId="af8">
    <w:name w:val="Тема примечания Знак"/>
    <w:basedOn w:val="af6"/>
    <w:link w:val="af7"/>
    <w:uiPriority w:val="99"/>
    <w:semiHidden/>
    <w:rsid w:val="00063BEF"/>
    <w:rPr>
      <w:rFonts w:ascii="Times New Roman" w:hAnsi="Times New Roman" w:cs="Times New Roman"/>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DE7AE0-12F5-4715-9C8B-E07607DCC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1381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2021-10-11T07:56:00Z</dcterms:created>
  <dcterms:modified xsi:type="dcterms:W3CDTF">2021-10-11T07:56:00Z</dcterms:modified>
</cp:coreProperties>
</file>