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607"/>
      </w:tblGrid>
      <w:tr w:rsidR="00EF4ECF" w:rsidRPr="00803528" w14:paraId="3C2BF494" w14:textId="77777777" w:rsidTr="00803528">
        <w:trPr>
          <w:cantSplit/>
          <w:trHeight w:val="113"/>
        </w:trPr>
        <w:tc>
          <w:tcPr>
            <w:tcW w:w="9607" w:type="dxa"/>
          </w:tcPr>
          <w:p w14:paraId="5F2C28F4" w14:textId="41B98ED2" w:rsidR="00EF4ECF" w:rsidRPr="00803528" w:rsidRDefault="00255F5D" w:rsidP="00255F5D">
            <w:pPr>
              <w:ind w:left="-19" w:hanging="425"/>
              <w:jc w:val="right"/>
              <w:rPr>
                <w:sz w:val="24"/>
                <w:szCs w:val="24"/>
              </w:rPr>
            </w:pPr>
            <w:r w:rsidRPr="00803528">
              <w:rPr>
                <w:sz w:val="24"/>
                <w:szCs w:val="24"/>
              </w:rPr>
              <w:t>Офіційно опубліковано 12</w:t>
            </w:r>
            <w:r w:rsidR="00EF4ECF" w:rsidRPr="00803528">
              <w:rPr>
                <w:sz w:val="24"/>
                <w:szCs w:val="24"/>
              </w:rPr>
              <w:t>.0</w:t>
            </w:r>
            <w:r w:rsidRPr="00803528">
              <w:rPr>
                <w:sz w:val="24"/>
                <w:szCs w:val="24"/>
              </w:rPr>
              <w:t>5</w:t>
            </w:r>
            <w:r w:rsidR="00EF4ECF" w:rsidRPr="00803528">
              <w:rPr>
                <w:sz w:val="24"/>
                <w:szCs w:val="24"/>
              </w:rPr>
              <w:t>.2023</w:t>
            </w:r>
          </w:p>
        </w:tc>
      </w:tr>
    </w:tbl>
    <w:p w14:paraId="4D228520" w14:textId="77777777" w:rsidR="00EF4ECF" w:rsidRPr="00566BA2" w:rsidRDefault="00EF4ECF" w:rsidP="00F94FB8">
      <w:pPr>
        <w:keepNext/>
        <w:spacing w:line="276" w:lineRule="auto"/>
        <w:contextualSpacing/>
        <w:jc w:val="right"/>
        <w:rPr>
          <w:sz w:val="2"/>
          <w:szCs w:val="2"/>
          <w:lang w:val="en-US"/>
        </w:rPr>
      </w:pPr>
    </w:p>
    <w:tbl>
      <w:tblPr>
        <w:tblW w:w="0" w:type="auto"/>
        <w:tblLook w:val="04A0" w:firstRow="1" w:lastRow="0" w:firstColumn="1" w:lastColumn="0" w:noHBand="0" w:noVBand="1"/>
      </w:tblPr>
      <w:tblGrid>
        <w:gridCol w:w="3112"/>
        <w:gridCol w:w="3132"/>
        <w:gridCol w:w="3111"/>
      </w:tblGrid>
      <w:tr w:rsidR="00657593" w:rsidRPr="00326E43" w14:paraId="4661A149" w14:textId="77777777" w:rsidTr="00803528">
        <w:trPr>
          <w:trHeight w:val="681"/>
        </w:trPr>
        <w:tc>
          <w:tcPr>
            <w:tcW w:w="3112" w:type="dxa"/>
          </w:tcPr>
          <w:p w14:paraId="441CA783" w14:textId="77777777" w:rsidR="00657593" w:rsidRDefault="00657593" w:rsidP="00DF2873"/>
        </w:tc>
        <w:tc>
          <w:tcPr>
            <w:tcW w:w="3132" w:type="dxa"/>
            <w:vMerge w:val="restart"/>
          </w:tcPr>
          <w:p w14:paraId="1A5323A9" w14:textId="77777777" w:rsidR="00657593" w:rsidRPr="00326E43" w:rsidRDefault="00657593" w:rsidP="00DF2873">
            <w:pPr>
              <w:jc w:val="center"/>
            </w:pPr>
            <w:r w:rsidRPr="00326E43">
              <w:object w:dxaOrig="1595" w:dyaOrig="2201" w14:anchorId="70CE3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34.8pt;height:48pt" o:ole="">
                  <v:imagedata r:id="rId12" o:title=""/>
                </v:shape>
                <o:OLEObject Type="Embed" ProgID="CorelDraw.Graphic.16" ShapeID="_x0000_i1136" DrawAspect="Content" ObjectID="_1745235830" r:id="rId13"/>
              </w:object>
            </w:r>
          </w:p>
        </w:tc>
        <w:tc>
          <w:tcPr>
            <w:tcW w:w="3110" w:type="dxa"/>
          </w:tcPr>
          <w:p w14:paraId="028BC06C" w14:textId="77777777" w:rsidR="00657593" w:rsidRPr="00326E43" w:rsidRDefault="00657593" w:rsidP="00286D0C">
            <w:pPr>
              <w:spacing w:after="200" w:line="276" w:lineRule="auto"/>
              <w:jc w:val="right"/>
            </w:pPr>
          </w:p>
        </w:tc>
      </w:tr>
      <w:tr w:rsidR="00657593" w:rsidRPr="00326E43" w14:paraId="60C25FB4" w14:textId="77777777" w:rsidTr="00803528">
        <w:trPr>
          <w:trHeight w:val="235"/>
        </w:trPr>
        <w:tc>
          <w:tcPr>
            <w:tcW w:w="3112" w:type="dxa"/>
          </w:tcPr>
          <w:p w14:paraId="2A755440" w14:textId="77777777" w:rsidR="00657593" w:rsidRPr="00326E43" w:rsidRDefault="00657593" w:rsidP="00DF2873"/>
        </w:tc>
        <w:tc>
          <w:tcPr>
            <w:tcW w:w="3132" w:type="dxa"/>
            <w:vMerge/>
          </w:tcPr>
          <w:p w14:paraId="722DE6DA" w14:textId="77777777" w:rsidR="00657593" w:rsidRPr="00326E43" w:rsidRDefault="00657593" w:rsidP="00DF2873"/>
        </w:tc>
        <w:tc>
          <w:tcPr>
            <w:tcW w:w="3110" w:type="dxa"/>
          </w:tcPr>
          <w:p w14:paraId="65FE1D99" w14:textId="77777777" w:rsidR="00657593" w:rsidRPr="00326E43" w:rsidRDefault="00657593" w:rsidP="00DF2873"/>
        </w:tc>
      </w:tr>
      <w:tr w:rsidR="00657593" w:rsidRPr="00326E43" w14:paraId="02A11714" w14:textId="77777777" w:rsidTr="00803528">
        <w:trPr>
          <w:trHeight w:val="743"/>
        </w:trPr>
        <w:tc>
          <w:tcPr>
            <w:tcW w:w="9355" w:type="dxa"/>
            <w:gridSpan w:val="3"/>
          </w:tcPr>
          <w:p w14:paraId="1BDE7687" w14:textId="77777777" w:rsidR="00657593" w:rsidRPr="00326E43" w:rsidRDefault="00657593" w:rsidP="00DF2873">
            <w:pPr>
              <w:tabs>
                <w:tab w:val="left" w:pos="-3600"/>
              </w:tabs>
              <w:spacing w:before="120" w:after="120"/>
              <w:jc w:val="center"/>
              <w:rPr>
                <w:b/>
                <w:bCs/>
                <w:color w:val="006600"/>
                <w:spacing w:val="10"/>
              </w:rPr>
            </w:pPr>
            <w:r w:rsidRPr="00326E43">
              <w:rPr>
                <w:b/>
                <w:bCs/>
                <w:color w:val="006600"/>
                <w:spacing w:val="10"/>
              </w:rPr>
              <w:t>Правління Національного банку України</w:t>
            </w:r>
          </w:p>
          <w:p w14:paraId="4075CF5E" w14:textId="77777777" w:rsidR="00657593" w:rsidRPr="00326E43" w:rsidRDefault="00657593" w:rsidP="00DF2873">
            <w:pPr>
              <w:jc w:val="center"/>
            </w:pPr>
            <w:r w:rsidRPr="00326E43">
              <w:rPr>
                <w:b/>
                <w:bCs/>
                <w:color w:val="006600"/>
                <w:sz w:val="32"/>
                <w:szCs w:val="32"/>
              </w:rPr>
              <w:t>П О С Т А Н О В А</w:t>
            </w:r>
          </w:p>
        </w:tc>
      </w:tr>
    </w:tbl>
    <w:p w14:paraId="78FF0A24" w14:textId="77777777" w:rsidR="00657593" w:rsidRPr="00326E43" w:rsidRDefault="00657593" w:rsidP="00657593">
      <w:pPr>
        <w:rPr>
          <w:sz w:val="4"/>
          <w:szCs w:val="4"/>
        </w:rPr>
      </w:pPr>
    </w:p>
    <w:tbl>
      <w:tblPr>
        <w:tblW w:w="0" w:type="auto"/>
        <w:tblLook w:val="04A0" w:firstRow="1" w:lastRow="0" w:firstColumn="1" w:lastColumn="0" w:noHBand="0" w:noVBand="1"/>
      </w:tblPr>
      <w:tblGrid>
        <w:gridCol w:w="3426"/>
        <w:gridCol w:w="2644"/>
        <w:gridCol w:w="1675"/>
        <w:gridCol w:w="1893"/>
      </w:tblGrid>
      <w:tr w:rsidR="00EF4ECF" w:rsidRPr="00326E43" w14:paraId="17A4729C" w14:textId="77777777" w:rsidTr="00EF4ECF">
        <w:tc>
          <w:tcPr>
            <w:tcW w:w="3426" w:type="dxa"/>
            <w:vAlign w:val="bottom"/>
          </w:tcPr>
          <w:p w14:paraId="6B3509E7" w14:textId="40FE523E" w:rsidR="00EF4ECF" w:rsidRPr="00326E43" w:rsidRDefault="009C02BB" w:rsidP="00EF4ECF">
            <w:pPr>
              <w:rPr>
                <w:strike/>
              </w:rPr>
            </w:pPr>
            <w:r>
              <w:rPr>
                <w:lang w:val="en-US"/>
              </w:rPr>
              <w:t>0</w:t>
            </w:r>
            <w:r w:rsidR="00EF4ECF">
              <w:rPr>
                <w:lang w:val="en-US"/>
              </w:rPr>
              <w:t>9</w:t>
            </w:r>
            <w:r w:rsidR="00EF4ECF">
              <w:rPr>
                <w:lang w:val="en-US"/>
              </w:rPr>
              <w:t xml:space="preserve"> </w:t>
            </w:r>
            <w:r w:rsidR="00EF4ECF">
              <w:t>травня 2023</w:t>
            </w:r>
            <w:r w:rsidR="00EF4ECF">
              <w:t xml:space="preserve"> року</w:t>
            </w:r>
          </w:p>
        </w:tc>
        <w:tc>
          <w:tcPr>
            <w:tcW w:w="2644" w:type="dxa"/>
          </w:tcPr>
          <w:p w14:paraId="6CC9D961" w14:textId="0A7D534F" w:rsidR="00EF4ECF" w:rsidRPr="00326E43" w:rsidRDefault="00EF4ECF" w:rsidP="00EF4ECF">
            <w:pPr>
              <w:spacing w:before="240"/>
              <w:jc w:val="center"/>
            </w:pPr>
            <w:r w:rsidRPr="00326E43">
              <w:rPr>
                <w:color w:val="006600"/>
              </w:rPr>
              <w:t>Київ</w:t>
            </w:r>
          </w:p>
        </w:tc>
        <w:tc>
          <w:tcPr>
            <w:tcW w:w="1675" w:type="dxa"/>
            <w:vAlign w:val="bottom"/>
          </w:tcPr>
          <w:p w14:paraId="16A53ED3" w14:textId="77777777" w:rsidR="00EF4ECF" w:rsidRPr="00326E43" w:rsidRDefault="00EF4ECF" w:rsidP="00EF4ECF">
            <w:pPr>
              <w:jc w:val="right"/>
            </w:pPr>
          </w:p>
        </w:tc>
        <w:tc>
          <w:tcPr>
            <w:tcW w:w="1893" w:type="dxa"/>
            <w:vAlign w:val="bottom"/>
          </w:tcPr>
          <w:p w14:paraId="5C67DD5F" w14:textId="47A3C0AF" w:rsidR="00EF4ECF" w:rsidRPr="00326E43" w:rsidRDefault="00EF4ECF" w:rsidP="00366D3B">
            <w:pPr>
              <w:jc w:val="center"/>
            </w:pPr>
            <w:r>
              <w:t>№ 61</w:t>
            </w:r>
          </w:p>
        </w:tc>
      </w:tr>
    </w:tbl>
    <w:p w14:paraId="1ACD9022" w14:textId="77777777" w:rsidR="00657593" w:rsidRPr="00326E43" w:rsidRDefault="00657593" w:rsidP="00657593">
      <w:pPr>
        <w:rPr>
          <w:sz w:val="2"/>
          <w:szCs w:val="2"/>
        </w:rPr>
      </w:pPr>
    </w:p>
    <w:p w14:paraId="5B1F2A70" w14:textId="77777777" w:rsidR="00E42621" w:rsidRPr="00326E43" w:rsidRDefault="00E42621" w:rsidP="00562C46">
      <w:pPr>
        <w:ind w:firstLine="709"/>
        <w:jc w:val="center"/>
        <w:rPr>
          <w:rFonts w:eastAsiaTheme="minorEastAsia"/>
          <w:color w:val="000000" w:themeColor="text1"/>
          <w:lang w:val="en-US" w:eastAsia="en-US"/>
        </w:rPr>
      </w:pPr>
    </w:p>
    <w:tbl>
      <w:tblPr>
        <w:tblW w:w="4118" w:type="pct"/>
        <w:jc w:val="center"/>
        <w:tblLook w:val="04A0" w:firstRow="1" w:lastRow="0" w:firstColumn="1" w:lastColumn="0" w:noHBand="0" w:noVBand="1"/>
      </w:tblPr>
      <w:tblGrid>
        <w:gridCol w:w="7938"/>
      </w:tblGrid>
      <w:tr w:rsidR="002B3F71" w:rsidRPr="00326E43" w14:paraId="4E637E48" w14:textId="77777777" w:rsidTr="00E45C3B">
        <w:trPr>
          <w:jc w:val="center"/>
        </w:trPr>
        <w:tc>
          <w:tcPr>
            <w:tcW w:w="5000" w:type="pct"/>
          </w:tcPr>
          <w:p w14:paraId="3F9B9302" w14:textId="5127A324" w:rsidR="002B3F71" w:rsidRPr="00326E43" w:rsidRDefault="00C736D4" w:rsidP="0048523B">
            <w:pPr>
              <w:tabs>
                <w:tab w:val="left" w:pos="840"/>
                <w:tab w:val="center" w:pos="3293"/>
              </w:tabs>
              <w:spacing w:before="240"/>
              <w:jc w:val="center"/>
              <w:rPr>
                <w:rFonts w:eastAsiaTheme="minorEastAsia"/>
                <w:color w:val="000000" w:themeColor="text1"/>
                <w:lang w:eastAsia="en-US"/>
              </w:rPr>
            </w:pPr>
            <w:r w:rsidRPr="00326E43">
              <w:rPr>
                <w:rFonts w:eastAsiaTheme="minorEastAsia"/>
                <w:color w:val="000000" w:themeColor="text1"/>
                <w:lang w:eastAsia="en-US"/>
              </w:rPr>
              <w:t xml:space="preserve">Про затвердження </w:t>
            </w:r>
            <w:r w:rsidR="00AC40FB" w:rsidRPr="00326E43">
              <w:t>Положення про</w:t>
            </w:r>
            <w:r w:rsidR="0048523B" w:rsidRPr="00326E43">
              <w:t xml:space="preserve"> пред’явлення вимог та</w:t>
            </w:r>
            <w:r w:rsidR="00AC40FB" w:rsidRPr="00326E43">
              <w:t xml:space="preserve"> застосування заходів впливу </w:t>
            </w:r>
            <w:r w:rsidR="0048523B" w:rsidRPr="00326E43">
              <w:t xml:space="preserve">Національним банком України до </w:t>
            </w:r>
            <w:r w:rsidR="00AC40FB" w:rsidRPr="00326E43">
              <w:t>об’єкт</w:t>
            </w:r>
            <w:r w:rsidR="0048523B" w:rsidRPr="00326E43">
              <w:t>ів</w:t>
            </w:r>
            <w:r w:rsidR="00AC40FB" w:rsidRPr="00326E43">
              <w:t xml:space="preserve"> оверсайту </w:t>
            </w:r>
            <w:r w:rsidR="00EB3540" w:rsidRPr="00326E43">
              <w:t xml:space="preserve">платіжної інфраструктури </w:t>
            </w:r>
          </w:p>
        </w:tc>
      </w:tr>
    </w:tbl>
    <w:p w14:paraId="027F57A5" w14:textId="77777777" w:rsidR="002A2449" w:rsidRPr="00326E43" w:rsidRDefault="002A2449" w:rsidP="002A2449">
      <w:pPr>
        <w:ind w:firstLine="567"/>
        <w:rPr>
          <w:color w:val="000000" w:themeColor="text1"/>
        </w:rPr>
      </w:pPr>
    </w:p>
    <w:p w14:paraId="59F05FBB" w14:textId="5D6B076D" w:rsidR="00E53CCD" w:rsidRPr="00326E43" w:rsidRDefault="00C736D4" w:rsidP="002A2449">
      <w:pPr>
        <w:ind w:firstLine="567"/>
        <w:rPr>
          <w:b/>
          <w:color w:val="000000" w:themeColor="text1"/>
        </w:rPr>
      </w:pPr>
      <w:r w:rsidRPr="00326E43">
        <w:rPr>
          <w:color w:val="000000" w:themeColor="text1"/>
        </w:rPr>
        <w:t>Відповідно до статей 7, 15, 56 Закону України “Про</w:t>
      </w:r>
      <w:r w:rsidRPr="00326E43">
        <w:rPr>
          <w:color w:val="000000" w:themeColor="text1"/>
          <w:lang w:val="en-US"/>
        </w:rPr>
        <w:t> </w:t>
      </w:r>
      <w:r w:rsidRPr="00326E43">
        <w:rPr>
          <w:color w:val="000000" w:themeColor="text1"/>
        </w:rPr>
        <w:t xml:space="preserve">Національний банк України”, </w:t>
      </w:r>
      <w:r w:rsidR="005E1BFB" w:rsidRPr="00326E43">
        <w:rPr>
          <w:color w:val="000000" w:themeColor="text1"/>
        </w:rPr>
        <w:t>статей</w:t>
      </w:r>
      <w:r w:rsidR="00AC40FB" w:rsidRPr="00326E43">
        <w:rPr>
          <w:color w:val="000000" w:themeColor="text1"/>
        </w:rPr>
        <w:t xml:space="preserve"> 82,</w:t>
      </w:r>
      <w:r w:rsidR="00885E31" w:rsidRPr="00326E43">
        <w:rPr>
          <w:color w:val="000000" w:themeColor="text1"/>
        </w:rPr>
        <w:t xml:space="preserve"> </w:t>
      </w:r>
      <w:r w:rsidR="00AC40FB" w:rsidRPr="00326E43">
        <w:rPr>
          <w:color w:val="000000" w:themeColor="text1"/>
        </w:rPr>
        <w:t>84</w:t>
      </w:r>
      <w:r w:rsidR="00885E31" w:rsidRPr="00326E43">
        <w:rPr>
          <w:color w:val="000000" w:themeColor="text1"/>
        </w:rPr>
        <w:t xml:space="preserve"> Закону України </w:t>
      </w:r>
      <w:r w:rsidR="007F74CA" w:rsidRPr="00326E43">
        <w:rPr>
          <w:color w:val="000000" w:themeColor="text1"/>
          <w:lang w:val="ru-RU"/>
        </w:rPr>
        <w:t>“</w:t>
      </w:r>
      <w:r w:rsidR="00885E31" w:rsidRPr="00326E43">
        <w:rPr>
          <w:color w:val="000000" w:themeColor="text1"/>
        </w:rPr>
        <w:t xml:space="preserve">Про платіжні </w:t>
      </w:r>
      <w:r w:rsidR="00286D0C" w:rsidRPr="00326E43">
        <w:rPr>
          <w:color w:val="000000" w:themeColor="text1"/>
        </w:rPr>
        <w:t>послуги</w:t>
      </w:r>
      <w:r w:rsidR="007F74CA" w:rsidRPr="00326E43">
        <w:rPr>
          <w:color w:val="000000" w:themeColor="text1"/>
          <w:lang w:val="ru-RU"/>
        </w:rPr>
        <w:t>”</w:t>
      </w:r>
      <w:r w:rsidR="0008558F" w:rsidRPr="00326E43">
        <w:rPr>
          <w:color w:val="000000" w:themeColor="text1"/>
          <w:lang w:val="ru-RU"/>
        </w:rPr>
        <w:t xml:space="preserve">, з метою </w:t>
      </w:r>
      <w:r w:rsidR="00213525" w:rsidRPr="00326E43">
        <w:t xml:space="preserve"> </w:t>
      </w:r>
      <w:r w:rsidR="00213525" w:rsidRPr="00326E43">
        <w:rPr>
          <w:color w:val="000000" w:themeColor="text1"/>
          <w:lang w:val="ru-RU"/>
        </w:rPr>
        <w:t>встановлення порядку пред’явлення вимог та застосування заходів впливу Національним банком України до об’єктів оверсайту платіжної інфраструктури</w:t>
      </w:r>
      <w:r w:rsidR="00213525" w:rsidRPr="00326E43" w:rsidDel="00213525">
        <w:rPr>
          <w:color w:val="000000" w:themeColor="text1"/>
          <w:lang w:val="ru-RU"/>
        </w:rPr>
        <w:t xml:space="preserve"> </w:t>
      </w:r>
      <w:r w:rsidR="00286D0C" w:rsidRPr="00326E43">
        <w:rPr>
          <w:color w:val="000000" w:themeColor="text1"/>
          <w:lang w:val="ru-RU"/>
        </w:rPr>
        <w:t xml:space="preserve"> </w:t>
      </w:r>
      <w:r w:rsidR="00115ECF" w:rsidRPr="00326E43">
        <w:rPr>
          <w:color w:val="000000" w:themeColor="text1"/>
        </w:rPr>
        <w:t xml:space="preserve">Правління Національного банку </w:t>
      </w:r>
      <w:r w:rsidR="00562C46" w:rsidRPr="00326E43">
        <w:rPr>
          <w:color w:val="000000" w:themeColor="text1"/>
        </w:rPr>
        <w:t>України</w:t>
      </w:r>
      <w:r w:rsidR="00562C46" w:rsidRPr="00326E43">
        <w:rPr>
          <w:b/>
          <w:color w:val="000000" w:themeColor="text1"/>
        </w:rPr>
        <w:t xml:space="preserve"> </w:t>
      </w:r>
      <w:r w:rsidR="00FA508E" w:rsidRPr="00326E43">
        <w:rPr>
          <w:b/>
          <w:color w:val="000000" w:themeColor="text1"/>
        </w:rPr>
        <w:t>постановляє:</w:t>
      </w:r>
    </w:p>
    <w:p w14:paraId="75955F06" w14:textId="55467442" w:rsidR="00AD7DF9" w:rsidRPr="00326E43" w:rsidRDefault="00AD7DF9" w:rsidP="00DA4B82">
      <w:pPr>
        <w:spacing w:before="240" w:after="240"/>
        <w:ind w:firstLine="567"/>
        <w:rPr>
          <w:rFonts w:eastAsiaTheme="minorEastAsia"/>
          <w:noProof/>
          <w:color w:val="000000" w:themeColor="text1"/>
          <w:lang w:eastAsia="en-US"/>
        </w:rPr>
      </w:pPr>
      <w:r w:rsidRPr="00326E43">
        <w:rPr>
          <w:lang w:val="ru-RU"/>
        </w:rPr>
        <w:t>1.</w:t>
      </w:r>
      <w:r w:rsidRPr="00326E43">
        <w:rPr>
          <w:lang w:val="en-US"/>
        </w:rPr>
        <w:t> </w:t>
      </w:r>
      <w:r w:rsidR="007D01D6" w:rsidRPr="00326E43">
        <w:rPr>
          <w:color w:val="000000" w:themeColor="text1"/>
        </w:rPr>
        <w:t xml:space="preserve">Затвердити </w:t>
      </w:r>
      <w:r w:rsidR="00F856BC" w:rsidRPr="00326E43">
        <w:rPr>
          <w:color w:val="000000" w:themeColor="text1"/>
        </w:rPr>
        <w:t>Положення про пред’явлення вимог та застосування заходів впливу Національним банком України до об’єктів оверсайту платіжної інфраструктури</w:t>
      </w:r>
      <w:r w:rsidR="00665844" w:rsidRPr="00326E43">
        <w:t>, що додається.</w:t>
      </w:r>
    </w:p>
    <w:p w14:paraId="0F3B9C77" w14:textId="0B00976F" w:rsidR="008A325C" w:rsidRPr="00326E43" w:rsidRDefault="00DF0543" w:rsidP="008A325C">
      <w:pPr>
        <w:spacing w:before="240" w:after="240"/>
        <w:ind w:firstLine="567"/>
        <w:rPr>
          <w:color w:val="000000" w:themeColor="text1"/>
          <w:lang w:eastAsia="ru-RU"/>
        </w:rPr>
      </w:pPr>
      <w:r>
        <w:rPr>
          <w:color w:val="000000" w:themeColor="text1"/>
          <w:lang w:eastAsia="ru-RU"/>
        </w:rPr>
        <w:t>2</w:t>
      </w:r>
      <w:r w:rsidR="00497FF2">
        <w:rPr>
          <w:color w:val="000000" w:themeColor="text1"/>
          <w:lang w:eastAsia="ru-RU"/>
        </w:rPr>
        <w:t xml:space="preserve">. </w:t>
      </w:r>
      <w:r w:rsidR="008A325C" w:rsidRPr="00326E43">
        <w:rPr>
          <w:color w:val="000000" w:themeColor="text1"/>
          <w:lang w:eastAsia="ru-RU"/>
        </w:rPr>
        <w:t>Визнати такими, що втратили чинність:</w:t>
      </w:r>
    </w:p>
    <w:p w14:paraId="7CEE27AA" w14:textId="50438761" w:rsidR="008A325C" w:rsidRPr="00326E43" w:rsidRDefault="008A325C" w:rsidP="006E186C">
      <w:pPr>
        <w:spacing w:before="240" w:after="240"/>
        <w:ind w:firstLine="567"/>
        <w:rPr>
          <w:color w:val="000000" w:themeColor="text1"/>
          <w:lang w:eastAsia="ru-RU"/>
        </w:rPr>
      </w:pPr>
      <w:r w:rsidRPr="00326E43">
        <w:rPr>
          <w:color w:val="000000" w:themeColor="text1"/>
          <w:lang w:eastAsia="ru-RU"/>
        </w:rPr>
        <w:t xml:space="preserve">1) постанову Правління Національного банку України </w:t>
      </w:r>
      <w:r w:rsidR="00524464" w:rsidRPr="00326E43">
        <w:rPr>
          <w:color w:val="000000" w:themeColor="text1"/>
          <w:lang w:eastAsia="ru-RU"/>
        </w:rPr>
        <w:t xml:space="preserve">від </w:t>
      </w:r>
      <w:r w:rsidR="006E186C" w:rsidRPr="00326E43">
        <w:rPr>
          <w:color w:val="000000" w:themeColor="text1"/>
          <w:lang w:eastAsia="ru-RU"/>
        </w:rPr>
        <w:t>19 грудня 2013</w:t>
      </w:r>
      <w:r w:rsidR="00524464" w:rsidRPr="00326E43">
        <w:rPr>
          <w:color w:val="000000" w:themeColor="text1"/>
          <w:lang w:eastAsia="ru-RU"/>
        </w:rPr>
        <w:t xml:space="preserve"> року</w:t>
      </w:r>
      <w:r w:rsidR="006E186C" w:rsidRPr="00326E43">
        <w:rPr>
          <w:color w:val="000000" w:themeColor="text1"/>
          <w:lang w:eastAsia="ru-RU"/>
        </w:rPr>
        <w:t xml:space="preserve"> № 524</w:t>
      </w:r>
      <w:r w:rsidRPr="00326E43">
        <w:rPr>
          <w:color w:val="000000" w:themeColor="text1"/>
          <w:lang w:eastAsia="ru-RU"/>
        </w:rPr>
        <w:t xml:space="preserve"> </w:t>
      </w:r>
      <w:r w:rsidR="00037859" w:rsidRPr="00326E43">
        <w:rPr>
          <w:color w:val="000000" w:themeColor="text1"/>
          <w:lang w:eastAsia="ru-RU"/>
        </w:rPr>
        <w:t>“</w:t>
      </w:r>
      <w:r w:rsidR="006E186C" w:rsidRPr="00326E43">
        <w:rPr>
          <w:color w:val="000000" w:themeColor="text1"/>
          <w:lang w:eastAsia="ru-RU"/>
        </w:rPr>
        <w:t>Про затвердження Положення про застосування Національним банком України заходів впливу за порушення об’єктами нагляду (оверсайта) законодавства України з питань діяльності платіжних систем в Україні</w:t>
      </w:r>
      <w:r w:rsidR="00037859" w:rsidRPr="00326E43">
        <w:rPr>
          <w:color w:val="000000" w:themeColor="text1"/>
          <w:lang w:eastAsia="ru-RU"/>
        </w:rPr>
        <w:t>”</w:t>
      </w:r>
      <w:r w:rsidRPr="00326E43">
        <w:rPr>
          <w:color w:val="000000" w:themeColor="text1"/>
          <w:lang w:eastAsia="ru-RU"/>
        </w:rPr>
        <w:t xml:space="preserve">, зареєстровану в Міністерстві юстиції України </w:t>
      </w:r>
      <w:r w:rsidR="006E186C" w:rsidRPr="00326E43">
        <w:rPr>
          <w:color w:val="000000" w:themeColor="text1"/>
          <w:lang w:eastAsia="ru-RU"/>
        </w:rPr>
        <w:t xml:space="preserve">15 січня 2014 </w:t>
      </w:r>
      <w:r w:rsidR="004862B2">
        <w:rPr>
          <w:color w:val="000000" w:themeColor="text1"/>
          <w:lang w:eastAsia="ru-RU"/>
        </w:rPr>
        <w:t xml:space="preserve">року </w:t>
      </w:r>
      <w:r w:rsidR="006E186C" w:rsidRPr="00326E43">
        <w:rPr>
          <w:color w:val="000000" w:themeColor="text1"/>
          <w:lang w:eastAsia="ru-RU"/>
        </w:rPr>
        <w:t>за № 62/24839</w:t>
      </w:r>
      <w:r w:rsidRPr="00326E43">
        <w:rPr>
          <w:color w:val="000000" w:themeColor="text1"/>
          <w:lang w:eastAsia="ru-RU"/>
        </w:rPr>
        <w:t>;</w:t>
      </w:r>
    </w:p>
    <w:p w14:paraId="7E6B5E10" w14:textId="5B4B8B1F" w:rsidR="00B471D2" w:rsidRPr="00326E43" w:rsidRDefault="008A325C" w:rsidP="006E186C">
      <w:pPr>
        <w:spacing w:before="240" w:after="240"/>
        <w:ind w:firstLine="567"/>
        <w:rPr>
          <w:color w:val="000000" w:themeColor="text1"/>
          <w:lang w:eastAsia="ru-RU"/>
        </w:rPr>
      </w:pPr>
      <w:r w:rsidRPr="00326E43">
        <w:rPr>
          <w:color w:val="000000" w:themeColor="text1"/>
          <w:lang w:eastAsia="ru-RU"/>
        </w:rPr>
        <w:t xml:space="preserve">2) постанову Правління Національного банку України </w:t>
      </w:r>
      <w:r w:rsidR="006E186C" w:rsidRPr="00326E43">
        <w:rPr>
          <w:color w:val="000000" w:themeColor="text1"/>
          <w:lang w:eastAsia="ru-RU"/>
        </w:rPr>
        <w:t>від 25 листопада 2015</w:t>
      </w:r>
      <w:r w:rsidR="00524464" w:rsidRPr="00326E43">
        <w:rPr>
          <w:color w:val="000000" w:themeColor="text1"/>
          <w:lang w:eastAsia="ru-RU"/>
        </w:rPr>
        <w:t xml:space="preserve"> року</w:t>
      </w:r>
      <w:r w:rsidR="006E186C" w:rsidRPr="00326E43">
        <w:rPr>
          <w:color w:val="000000" w:themeColor="text1"/>
          <w:lang w:eastAsia="ru-RU"/>
        </w:rPr>
        <w:t xml:space="preserve"> № 815 </w:t>
      </w:r>
      <w:r w:rsidR="00037859" w:rsidRPr="00326E43">
        <w:rPr>
          <w:color w:val="000000" w:themeColor="text1"/>
          <w:lang w:val="ru-RU" w:eastAsia="ru-RU"/>
        </w:rPr>
        <w:t>“</w:t>
      </w:r>
      <w:r w:rsidR="006E186C" w:rsidRPr="00326E43">
        <w:rPr>
          <w:color w:val="000000" w:themeColor="text1"/>
          <w:lang w:eastAsia="ru-RU"/>
        </w:rPr>
        <w:t>Про внесення змін до деяких нормативно-правових актів Національного банку України</w:t>
      </w:r>
      <w:r w:rsidR="00037859" w:rsidRPr="00326E43">
        <w:rPr>
          <w:color w:val="000000" w:themeColor="text1"/>
          <w:lang w:val="ru-RU" w:eastAsia="ru-RU"/>
        </w:rPr>
        <w:t>”</w:t>
      </w:r>
      <w:r w:rsidRPr="00326E43">
        <w:rPr>
          <w:color w:val="000000" w:themeColor="text1"/>
          <w:lang w:eastAsia="ru-RU"/>
        </w:rPr>
        <w:t>;</w:t>
      </w:r>
    </w:p>
    <w:p w14:paraId="4238D01C" w14:textId="4BA302D5" w:rsidR="008A325C" w:rsidRPr="00326E43" w:rsidRDefault="008A325C" w:rsidP="006E186C">
      <w:pPr>
        <w:spacing w:before="240" w:after="240"/>
        <w:ind w:firstLine="567"/>
        <w:rPr>
          <w:color w:val="000000" w:themeColor="text1"/>
          <w:lang w:eastAsia="ru-RU"/>
        </w:rPr>
      </w:pPr>
      <w:r w:rsidRPr="00326E43">
        <w:rPr>
          <w:color w:val="000000" w:themeColor="text1"/>
          <w:lang w:eastAsia="ru-RU"/>
        </w:rPr>
        <w:t xml:space="preserve">3) </w:t>
      </w:r>
      <w:r w:rsidR="006E186C" w:rsidRPr="00326E43">
        <w:rPr>
          <w:color w:val="000000" w:themeColor="text1"/>
          <w:lang w:eastAsia="ru-RU"/>
        </w:rPr>
        <w:t xml:space="preserve">постанову </w:t>
      </w:r>
      <w:r w:rsidRPr="00326E43">
        <w:rPr>
          <w:color w:val="000000" w:themeColor="text1"/>
          <w:lang w:eastAsia="ru-RU"/>
        </w:rPr>
        <w:t xml:space="preserve">Правління Національного банку України </w:t>
      </w:r>
      <w:r w:rsidR="00210E98" w:rsidRPr="00326E43">
        <w:rPr>
          <w:color w:val="000000" w:themeColor="text1"/>
          <w:lang w:eastAsia="ru-RU"/>
        </w:rPr>
        <w:t xml:space="preserve">від </w:t>
      </w:r>
      <w:r w:rsidR="006E186C" w:rsidRPr="00326E43">
        <w:rPr>
          <w:color w:val="000000" w:themeColor="text1"/>
          <w:lang w:eastAsia="ru-RU"/>
        </w:rPr>
        <w:t xml:space="preserve">25 січня 2016 </w:t>
      </w:r>
      <w:r w:rsidR="00524464" w:rsidRPr="00326E43">
        <w:rPr>
          <w:color w:val="000000" w:themeColor="text1"/>
          <w:lang w:eastAsia="ru-RU"/>
        </w:rPr>
        <w:t>року</w:t>
      </w:r>
      <w:r w:rsidR="006E186C" w:rsidRPr="00326E43">
        <w:rPr>
          <w:color w:val="000000" w:themeColor="text1"/>
          <w:lang w:eastAsia="ru-RU"/>
        </w:rPr>
        <w:t xml:space="preserve"> №</w:t>
      </w:r>
      <w:r w:rsidR="00330876">
        <w:rPr>
          <w:color w:val="000000" w:themeColor="text1"/>
          <w:lang w:val="en-US" w:eastAsia="ru-RU"/>
        </w:rPr>
        <w:t> </w:t>
      </w:r>
      <w:r w:rsidR="006E186C" w:rsidRPr="00326E43">
        <w:rPr>
          <w:color w:val="000000" w:themeColor="text1"/>
          <w:lang w:eastAsia="ru-RU"/>
        </w:rPr>
        <w:t xml:space="preserve">30 </w:t>
      </w:r>
      <w:r w:rsidR="00037859" w:rsidRPr="00326E43">
        <w:rPr>
          <w:color w:val="000000" w:themeColor="text1"/>
          <w:lang w:val="ru-RU" w:eastAsia="ru-RU"/>
        </w:rPr>
        <w:t>“</w:t>
      </w:r>
      <w:r w:rsidR="006E186C" w:rsidRPr="00326E43">
        <w:rPr>
          <w:color w:val="000000" w:themeColor="text1"/>
          <w:lang w:eastAsia="ru-RU"/>
        </w:rPr>
        <w:t xml:space="preserve">Про внесення змін до Положення про застосування Національним банком України заходів впливу за порушення </w:t>
      </w:r>
      <w:r w:rsidR="00330876" w:rsidRPr="00326E43">
        <w:rPr>
          <w:color w:val="000000" w:themeColor="text1"/>
          <w:lang w:eastAsia="ru-RU"/>
        </w:rPr>
        <w:t>об</w:t>
      </w:r>
      <w:r w:rsidR="00330876">
        <w:rPr>
          <w:color w:val="000000" w:themeColor="text1"/>
          <w:lang w:val="ru-RU" w:eastAsia="ru-RU"/>
        </w:rPr>
        <w:t>ʼ</w:t>
      </w:r>
      <w:r w:rsidR="00330876" w:rsidRPr="00326E43">
        <w:rPr>
          <w:color w:val="000000" w:themeColor="text1"/>
          <w:lang w:eastAsia="ru-RU"/>
        </w:rPr>
        <w:t xml:space="preserve">єктами </w:t>
      </w:r>
      <w:r w:rsidR="006E186C" w:rsidRPr="00326E43">
        <w:rPr>
          <w:color w:val="000000" w:themeColor="text1"/>
          <w:lang w:eastAsia="ru-RU"/>
        </w:rPr>
        <w:t>нагляду (оверсайта) законодавства України з питань діяльності платіжних систем в Україні</w:t>
      </w:r>
      <w:r w:rsidR="00037859" w:rsidRPr="00326E43">
        <w:rPr>
          <w:color w:val="000000" w:themeColor="text1"/>
          <w:lang w:val="ru-RU" w:eastAsia="ru-RU"/>
        </w:rPr>
        <w:t>”</w:t>
      </w:r>
      <w:r w:rsidRPr="00326E43">
        <w:rPr>
          <w:color w:val="000000" w:themeColor="text1"/>
          <w:lang w:eastAsia="ru-RU"/>
        </w:rPr>
        <w:t>;</w:t>
      </w:r>
    </w:p>
    <w:p w14:paraId="7031DF8D" w14:textId="47B086B6" w:rsidR="00B25D31" w:rsidRPr="00326E43" w:rsidRDefault="00B25D31" w:rsidP="006E186C">
      <w:pPr>
        <w:spacing w:before="240" w:after="240"/>
        <w:ind w:firstLine="567"/>
        <w:rPr>
          <w:color w:val="000000" w:themeColor="text1"/>
          <w:lang w:eastAsia="ru-RU"/>
        </w:rPr>
      </w:pPr>
      <w:r w:rsidRPr="00326E43">
        <w:rPr>
          <w:color w:val="000000" w:themeColor="text1"/>
          <w:lang w:eastAsia="ru-RU"/>
        </w:rPr>
        <w:t xml:space="preserve">4) </w:t>
      </w:r>
      <w:r w:rsidR="006E186C" w:rsidRPr="00326E43">
        <w:rPr>
          <w:color w:val="000000" w:themeColor="text1"/>
          <w:lang w:eastAsia="ru-RU"/>
        </w:rPr>
        <w:t xml:space="preserve">постанову </w:t>
      </w:r>
      <w:r w:rsidRPr="00326E43">
        <w:rPr>
          <w:color w:val="000000" w:themeColor="text1"/>
          <w:lang w:eastAsia="ru-RU"/>
        </w:rPr>
        <w:t xml:space="preserve">Правління Національного банку України від </w:t>
      </w:r>
      <w:r w:rsidR="006E186C" w:rsidRPr="00326E43">
        <w:rPr>
          <w:color w:val="000000" w:themeColor="text1"/>
          <w:lang w:eastAsia="ru-RU"/>
        </w:rPr>
        <w:t>13 лютого 2017</w:t>
      </w:r>
      <w:r w:rsidR="00524464" w:rsidRPr="00326E43">
        <w:rPr>
          <w:color w:val="000000" w:themeColor="text1"/>
          <w:lang w:eastAsia="ru-RU"/>
        </w:rPr>
        <w:t xml:space="preserve"> року</w:t>
      </w:r>
      <w:r w:rsidR="006E186C" w:rsidRPr="00326E43">
        <w:rPr>
          <w:color w:val="000000" w:themeColor="text1"/>
          <w:lang w:eastAsia="ru-RU"/>
        </w:rPr>
        <w:t xml:space="preserve"> №</w:t>
      </w:r>
      <w:r w:rsidR="00330876">
        <w:rPr>
          <w:color w:val="000000" w:themeColor="text1"/>
          <w:lang w:val="en-US" w:eastAsia="ru-RU"/>
        </w:rPr>
        <w:t> </w:t>
      </w:r>
      <w:r w:rsidR="006E186C" w:rsidRPr="00326E43">
        <w:rPr>
          <w:color w:val="000000" w:themeColor="text1"/>
          <w:lang w:eastAsia="ru-RU"/>
        </w:rPr>
        <w:t xml:space="preserve">11 </w:t>
      </w:r>
      <w:r w:rsidR="0048489F" w:rsidRPr="00326E43">
        <w:rPr>
          <w:color w:val="000000" w:themeColor="text1"/>
          <w:lang w:val="ru-RU" w:eastAsia="ru-RU"/>
        </w:rPr>
        <w:t>“</w:t>
      </w:r>
      <w:r w:rsidR="006E186C" w:rsidRPr="00326E43">
        <w:rPr>
          <w:color w:val="000000" w:themeColor="text1"/>
          <w:lang w:eastAsia="ru-RU"/>
        </w:rPr>
        <w:t>Про затвердження Змін до деяких нормативно-правових актів Національного банку України</w:t>
      </w:r>
      <w:r w:rsidR="0048489F" w:rsidRPr="00326E43">
        <w:rPr>
          <w:color w:val="000000" w:themeColor="text1"/>
          <w:lang w:val="ru-RU" w:eastAsia="ru-RU"/>
        </w:rPr>
        <w:t>”</w:t>
      </w:r>
      <w:r w:rsidRPr="00326E43">
        <w:rPr>
          <w:color w:val="000000" w:themeColor="text1"/>
          <w:lang w:eastAsia="ru-RU"/>
        </w:rPr>
        <w:t>;</w:t>
      </w:r>
    </w:p>
    <w:p w14:paraId="3FDCCAD5" w14:textId="358A6277" w:rsidR="008A70C3" w:rsidRPr="00326E43" w:rsidRDefault="008A70C3" w:rsidP="006E186C">
      <w:pPr>
        <w:spacing w:before="240" w:after="240"/>
        <w:ind w:firstLine="567"/>
        <w:rPr>
          <w:color w:val="000000" w:themeColor="text1"/>
          <w:lang w:eastAsia="ru-RU"/>
        </w:rPr>
      </w:pPr>
      <w:r w:rsidRPr="00326E43">
        <w:rPr>
          <w:color w:val="000000" w:themeColor="text1"/>
          <w:lang w:eastAsia="ru-RU"/>
        </w:rPr>
        <w:lastRenderedPageBreak/>
        <w:t xml:space="preserve">5) постанову Правління Національного банку України </w:t>
      </w:r>
      <w:r w:rsidR="00210E98" w:rsidRPr="00326E43">
        <w:rPr>
          <w:color w:val="000000" w:themeColor="text1"/>
          <w:lang w:eastAsia="ru-RU"/>
        </w:rPr>
        <w:t xml:space="preserve">від </w:t>
      </w:r>
      <w:r w:rsidR="006E186C" w:rsidRPr="00326E43">
        <w:rPr>
          <w:color w:val="000000" w:themeColor="text1"/>
          <w:lang w:eastAsia="ru-RU"/>
        </w:rPr>
        <w:t xml:space="preserve">07 червня 2018 </w:t>
      </w:r>
      <w:r w:rsidR="00524464" w:rsidRPr="00326E43">
        <w:rPr>
          <w:color w:val="000000" w:themeColor="text1"/>
          <w:lang w:eastAsia="ru-RU"/>
        </w:rPr>
        <w:t>року</w:t>
      </w:r>
      <w:r w:rsidR="006E186C" w:rsidRPr="00326E43">
        <w:rPr>
          <w:color w:val="000000" w:themeColor="text1"/>
          <w:lang w:eastAsia="ru-RU"/>
        </w:rPr>
        <w:t xml:space="preserve"> № 61 </w:t>
      </w:r>
      <w:r w:rsidR="00232A62" w:rsidRPr="00326E43">
        <w:rPr>
          <w:color w:val="000000" w:themeColor="text1"/>
          <w:lang w:val="ru-RU" w:eastAsia="ru-RU"/>
        </w:rPr>
        <w:t>“</w:t>
      </w:r>
      <w:r w:rsidR="006E186C" w:rsidRPr="00326E43">
        <w:rPr>
          <w:color w:val="000000" w:themeColor="text1"/>
          <w:lang w:eastAsia="ru-RU"/>
        </w:rPr>
        <w:t>Про затвердження Змін до деяких нормативно-правових актів Національного банку України</w:t>
      </w:r>
      <w:r w:rsidR="00232A62" w:rsidRPr="00326E43">
        <w:rPr>
          <w:color w:val="000000" w:themeColor="text1"/>
          <w:lang w:val="ru-RU" w:eastAsia="ru-RU"/>
        </w:rPr>
        <w:t>”</w:t>
      </w:r>
      <w:r w:rsidRPr="00326E43">
        <w:rPr>
          <w:color w:val="000000" w:themeColor="text1"/>
          <w:lang w:eastAsia="ru-RU"/>
        </w:rPr>
        <w:t>;</w:t>
      </w:r>
    </w:p>
    <w:p w14:paraId="459CB9DF" w14:textId="15B6CBBD" w:rsidR="002F714E" w:rsidRDefault="008A70C3" w:rsidP="00DA4B82">
      <w:pPr>
        <w:tabs>
          <w:tab w:val="left" w:pos="993"/>
        </w:tabs>
        <w:ind w:firstLine="567"/>
        <w:rPr>
          <w:rFonts w:eastAsiaTheme="minorEastAsia"/>
          <w:noProof/>
          <w:color w:val="000000" w:themeColor="text1"/>
          <w:lang w:eastAsia="en-US"/>
        </w:rPr>
      </w:pPr>
      <w:r w:rsidRPr="00326E43">
        <w:rPr>
          <w:rFonts w:eastAsiaTheme="minorEastAsia"/>
          <w:noProof/>
          <w:color w:val="000000" w:themeColor="text1"/>
          <w:lang w:eastAsia="en-US"/>
        </w:rPr>
        <w:t xml:space="preserve">6) постанову Правління Національного банку України </w:t>
      </w:r>
      <w:r w:rsidR="00210E98" w:rsidRPr="00326E43">
        <w:rPr>
          <w:rFonts w:eastAsiaTheme="minorEastAsia"/>
          <w:noProof/>
          <w:color w:val="000000" w:themeColor="text1"/>
          <w:lang w:eastAsia="en-US"/>
        </w:rPr>
        <w:t xml:space="preserve">від </w:t>
      </w:r>
      <w:r w:rsidR="00ED7A21" w:rsidRPr="00326E43">
        <w:rPr>
          <w:rFonts w:eastAsiaTheme="minorEastAsia"/>
          <w:noProof/>
          <w:color w:val="000000" w:themeColor="text1"/>
          <w:lang w:eastAsia="en-US"/>
        </w:rPr>
        <w:t xml:space="preserve">22 листопада </w:t>
      </w:r>
      <w:r w:rsidR="006E186C" w:rsidRPr="00326E43">
        <w:rPr>
          <w:rFonts w:eastAsiaTheme="minorEastAsia"/>
          <w:noProof/>
          <w:color w:val="000000" w:themeColor="text1"/>
          <w:lang w:eastAsia="en-US"/>
        </w:rPr>
        <w:t>2019</w:t>
      </w:r>
      <w:r w:rsidR="00ED7A21" w:rsidRPr="00326E43">
        <w:rPr>
          <w:rFonts w:eastAsiaTheme="minorEastAsia"/>
          <w:noProof/>
          <w:color w:val="000000" w:themeColor="text1"/>
          <w:lang w:eastAsia="en-US"/>
        </w:rPr>
        <w:t xml:space="preserve"> року</w:t>
      </w:r>
      <w:r w:rsidR="006E186C" w:rsidRPr="00326E43">
        <w:rPr>
          <w:rFonts w:eastAsiaTheme="minorEastAsia"/>
          <w:noProof/>
          <w:color w:val="000000" w:themeColor="text1"/>
          <w:lang w:eastAsia="en-US"/>
        </w:rPr>
        <w:t xml:space="preserve"> № 140 </w:t>
      </w:r>
      <w:r w:rsidR="00232A62" w:rsidRPr="00326E43">
        <w:rPr>
          <w:rFonts w:eastAsiaTheme="minorEastAsia"/>
          <w:noProof/>
          <w:color w:val="000000" w:themeColor="text1"/>
          <w:lang w:val="ru-RU" w:eastAsia="en-US"/>
        </w:rPr>
        <w:t>“</w:t>
      </w:r>
      <w:r w:rsidR="006E186C" w:rsidRPr="00326E43">
        <w:rPr>
          <w:rFonts w:eastAsiaTheme="minorEastAsia"/>
          <w:noProof/>
          <w:color w:val="000000" w:themeColor="text1"/>
          <w:lang w:eastAsia="en-US"/>
        </w:rPr>
        <w:t>Про затвердження Змін до Положення про застосування Національним банком України заходів впливу за порушення об’єктами нагляду (оверсайта) законодавства України з питань діяльності платіжних систем в Україні</w:t>
      </w:r>
      <w:r w:rsidR="00232A62" w:rsidRPr="00326E43">
        <w:rPr>
          <w:rFonts w:eastAsiaTheme="minorEastAsia"/>
          <w:noProof/>
          <w:color w:val="000000" w:themeColor="text1"/>
          <w:lang w:val="ru-RU" w:eastAsia="en-US"/>
        </w:rPr>
        <w:t>”</w:t>
      </w:r>
      <w:r w:rsidR="002D315D" w:rsidRPr="00326E43">
        <w:rPr>
          <w:rFonts w:eastAsiaTheme="minorEastAsia"/>
          <w:noProof/>
          <w:color w:val="000000" w:themeColor="text1"/>
          <w:lang w:eastAsia="en-US"/>
        </w:rPr>
        <w:t>.</w:t>
      </w:r>
    </w:p>
    <w:p w14:paraId="6E625151" w14:textId="77777777" w:rsidR="002F714E" w:rsidRPr="00326E43" w:rsidRDefault="002F714E" w:rsidP="00DA4B82">
      <w:pPr>
        <w:tabs>
          <w:tab w:val="left" w:pos="993"/>
        </w:tabs>
        <w:ind w:firstLine="567"/>
        <w:rPr>
          <w:rFonts w:eastAsiaTheme="minorEastAsia"/>
          <w:noProof/>
          <w:color w:val="000000" w:themeColor="text1"/>
          <w:lang w:eastAsia="en-US"/>
        </w:rPr>
      </w:pPr>
    </w:p>
    <w:p w14:paraId="3A606BD8" w14:textId="30BE2F27" w:rsidR="007D01D6" w:rsidRPr="00326E43" w:rsidRDefault="00DF0543" w:rsidP="00DA4B82">
      <w:pPr>
        <w:tabs>
          <w:tab w:val="left" w:pos="993"/>
        </w:tabs>
        <w:ind w:firstLine="567"/>
        <w:rPr>
          <w:noProof/>
          <w:color w:val="000000" w:themeColor="text1"/>
          <w:lang w:eastAsia="en-US"/>
        </w:rPr>
      </w:pPr>
      <w:r>
        <w:rPr>
          <w:noProof/>
          <w:color w:val="000000" w:themeColor="text1"/>
          <w:lang w:eastAsia="en-US"/>
        </w:rPr>
        <w:t>3</w:t>
      </w:r>
      <w:r w:rsidR="007D01D6" w:rsidRPr="00326E43">
        <w:rPr>
          <w:noProof/>
          <w:color w:val="000000" w:themeColor="text1"/>
          <w:lang w:eastAsia="en-US"/>
        </w:rPr>
        <w:t>.</w:t>
      </w:r>
      <w:r w:rsidR="004C2008" w:rsidRPr="00326E43">
        <w:rPr>
          <w:noProof/>
          <w:color w:val="000000" w:themeColor="text1"/>
          <w:lang w:eastAsia="en-US"/>
        </w:rPr>
        <w:t xml:space="preserve"> </w:t>
      </w:r>
      <w:r w:rsidR="007D01D6" w:rsidRPr="00326E43">
        <w:rPr>
          <w:noProof/>
          <w:color w:val="000000" w:themeColor="text1"/>
          <w:lang w:eastAsia="en-US"/>
        </w:rPr>
        <w:t>Контроль за виконанням цієї постанови покласти на заступника Голови Національного банку України Олексія Шабана.</w:t>
      </w:r>
    </w:p>
    <w:p w14:paraId="7BA7FF06" w14:textId="76EF7DB1" w:rsidR="008A325C" w:rsidRPr="00326E43" w:rsidRDefault="008A325C" w:rsidP="00DA4B82">
      <w:pPr>
        <w:tabs>
          <w:tab w:val="left" w:pos="993"/>
        </w:tabs>
        <w:ind w:firstLine="567"/>
        <w:rPr>
          <w:noProof/>
          <w:color w:val="000000" w:themeColor="text1"/>
          <w:lang w:eastAsia="en-US"/>
        </w:rPr>
      </w:pPr>
    </w:p>
    <w:p w14:paraId="080DBFF5" w14:textId="0B23BCFE" w:rsidR="007D01D6" w:rsidRPr="00326E43" w:rsidRDefault="00DF0543" w:rsidP="002F714E">
      <w:pPr>
        <w:tabs>
          <w:tab w:val="left" w:pos="993"/>
        </w:tabs>
        <w:ind w:firstLine="567"/>
        <w:rPr>
          <w:noProof/>
          <w:color w:val="000000" w:themeColor="text1"/>
          <w:lang w:eastAsia="en-US"/>
        </w:rPr>
      </w:pPr>
      <w:r>
        <w:rPr>
          <w:color w:val="000000" w:themeColor="text1"/>
        </w:rPr>
        <w:t>4</w:t>
      </w:r>
      <w:r w:rsidR="005E1BFB" w:rsidRPr="00326E43">
        <w:rPr>
          <w:color w:val="000000" w:themeColor="text1"/>
        </w:rPr>
        <w:t xml:space="preserve">. </w:t>
      </w:r>
      <w:r w:rsidR="002F714E" w:rsidRPr="00326E43">
        <w:rPr>
          <w:color w:val="000000" w:themeColor="text1"/>
        </w:rPr>
        <w:t>Постанова набирає чинності з дня, наступного за днем її офіційного опублікування.</w:t>
      </w:r>
    </w:p>
    <w:tbl>
      <w:tblPr>
        <w:tblW w:w="24213" w:type="dxa"/>
        <w:tblLayout w:type="fixed"/>
        <w:tblLook w:val="04A0" w:firstRow="1" w:lastRow="0" w:firstColumn="1" w:lastColumn="0" w:noHBand="0" w:noVBand="1"/>
      </w:tblPr>
      <w:tblGrid>
        <w:gridCol w:w="4929"/>
        <w:gridCol w:w="4852"/>
        <w:gridCol w:w="4790"/>
        <w:gridCol w:w="4821"/>
        <w:gridCol w:w="4821"/>
      </w:tblGrid>
      <w:tr w:rsidR="007D01D6" w:rsidRPr="00326E43" w14:paraId="656FBF96" w14:textId="77777777" w:rsidTr="00DF2873">
        <w:tc>
          <w:tcPr>
            <w:tcW w:w="4929" w:type="dxa"/>
            <w:vAlign w:val="bottom"/>
            <w:hideMark/>
          </w:tcPr>
          <w:p w14:paraId="4A0D2B55" w14:textId="77777777" w:rsidR="007D01D6" w:rsidRPr="00326E43" w:rsidRDefault="007D01D6" w:rsidP="00DA4B82">
            <w:pPr>
              <w:autoSpaceDE w:val="0"/>
              <w:autoSpaceDN w:val="0"/>
              <w:ind w:left="-106" w:firstLine="1"/>
              <w:rPr>
                <w:noProof/>
                <w:color w:val="000000" w:themeColor="text1"/>
              </w:rPr>
            </w:pPr>
            <w:r w:rsidRPr="00326E43">
              <w:rPr>
                <w:color w:val="000000" w:themeColor="text1"/>
              </w:rPr>
              <w:t xml:space="preserve">Голова                                                          </w:t>
            </w:r>
          </w:p>
        </w:tc>
        <w:tc>
          <w:tcPr>
            <w:tcW w:w="4852" w:type="dxa"/>
          </w:tcPr>
          <w:p w14:paraId="764432A5" w14:textId="77777777" w:rsidR="007D01D6" w:rsidRPr="00326E43" w:rsidRDefault="007D01D6" w:rsidP="00DA4B82">
            <w:pPr>
              <w:tabs>
                <w:tab w:val="left" w:pos="7020"/>
                <w:tab w:val="left" w:pos="7200"/>
              </w:tabs>
              <w:autoSpaceDE w:val="0"/>
              <w:autoSpaceDN w:val="0"/>
              <w:ind w:firstLine="567"/>
              <w:jc w:val="right"/>
              <w:rPr>
                <w:color w:val="000000" w:themeColor="text1"/>
              </w:rPr>
            </w:pPr>
          </w:p>
          <w:p w14:paraId="3157CAD2" w14:textId="77777777" w:rsidR="007D01D6" w:rsidRPr="00326E43" w:rsidRDefault="007D01D6" w:rsidP="00DA4B82">
            <w:pPr>
              <w:tabs>
                <w:tab w:val="left" w:pos="7020"/>
                <w:tab w:val="left" w:pos="7200"/>
              </w:tabs>
              <w:autoSpaceDE w:val="0"/>
              <w:autoSpaceDN w:val="0"/>
              <w:ind w:firstLine="567"/>
              <w:jc w:val="right"/>
              <w:rPr>
                <w:color w:val="000000" w:themeColor="text1"/>
              </w:rPr>
            </w:pPr>
          </w:p>
          <w:p w14:paraId="100C9CE7" w14:textId="77777777" w:rsidR="007D01D6" w:rsidRPr="00326E43" w:rsidRDefault="007D01D6" w:rsidP="00DA4B82">
            <w:pPr>
              <w:tabs>
                <w:tab w:val="left" w:pos="7020"/>
                <w:tab w:val="left" w:pos="7200"/>
              </w:tabs>
              <w:autoSpaceDE w:val="0"/>
              <w:autoSpaceDN w:val="0"/>
              <w:ind w:firstLine="567"/>
              <w:jc w:val="center"/>
              <w:rPr>
                <w:color w:val="000000" w:themeColor="text1"/>
              </w:rPr>
            </w:pPr>
          </w:p>
          <w:p w14:paraId="4EEC0FC0" w14:textId="77777777" w:rsidR="007D01D6" w:rsidRPr="00326E43" w:rsidRDefault="007D01D6" w:rsidP="00DA4B82">
            <w:pPr>
              <w:tabs>
                <w:tab w:val="left" w:pos="7020"/>
                <w:tab w:val="left" w:pos="7200"/>
              </w:tabs>
              <w:autoSpaceDE w:val="0"/>
              <w:autoSpaceDN w:val="0"/>
              <w:ind w:firstLine="567"/>
              <w:jc w:val="center"/>
              <w:rPr>
                <w:color w:val="000000" w:themeColor="text1"/>
              </w:rPr>
            </w:pPr>
          </w:p>
          <w:p w14:paraId="51251DAD" w14:textId="524B38CA" w:rsidR="007D01D6" w:rsidRPr="00326E43" w:rsidRDefault="008B1ACB" w:rsidP="008B1ACB">
            <w:pPr>
              <w:tabs>
                <w:tab w:val="left" w:pos="7020"/>
                <w:tab w:val="left" w:pos="7200"/>
              </w:tabs>
              <w:autoSpaceDE w:val="0"/>
              <w:autoSpaceDN w:val="0"/>
              <w:ind w:firstLine="567"/>
              <w:jc w:val="center"/>
              <w:rPr>
                <w:rFonts w:cstheme="minorBidi"/>
                <w:color w:val="000000" w:themeColor="text1"/>
                <w:lang w:eastAsia="ru-RU"/>
              </w:rPr>
            </w:pPr>
            <w:r w:rsidRPr="00326E43">
              <w:rPr>
                <w:color w:val="000000" w:themeColor="text1"/>
              </w:rPr>
              <w:t xml:space="preserve">Андрій ПИШНИЙ </w:t>
            </w:r>
          </w:p>
        </w:tc>
        <w:tc>
          <w:tcPr>
            <w:tcW w:w="4790" w:type="dxa"/>
          </w:tcPr>
          <w:p w14:paraId="17F06964" w14:textId="77777777" w:rsidR="007D01D6" w:rsidRPr="00326E43" w:rsidRDefault="007D01D6" w:rsidP="00DA4B82">
            <w:pPr>
              <w:tabs>
                <w:tab w:val="left" w:pos="7020"/>
                <w:tab w:val="left" w:pos="7200"/>
              </w:tabs>
              <w:autoSpaceDE w:val="0"/>
              <w:autoSpaceDN w:val="0"/>
              <w:ind w:firstLine="567"/>
              <w:jc w:val="right"/>
              <w:rPr>
                <w:color w:val="000000" w:themeColor="text1"/>
              </w:rPr>
            </w:pPr>
          </w:p>
        </w:tc>
        <w:tc>
          <w:tcPr>
            <w:tcW w:w="4821" w:type="dxa"/>
          </w:tcPr>
          <w:p w14:paraId="7D07D83F" w14:textId="77777777" w:rsidR="007D01D6" w:rsidRPr="00326E43" w:rsidRDefault="007D01D6" w:rsidP="00DA4B82">
            <w:pPr>
              <w:tabs>
                <w:tab w:val="left" w:pos="7020"/>
                <w:tab w:val="left" w:pos="7200"/>
              </w:tabs>
              <w:autoSpaceDE w:val="0"/>
              <w:autoSpaceDN w:val="0"/>
              <w:ind w:firstLine="567"/>
              <w:jc w:val="right"/>
              <w:rPr>
                <w:color w:val="000000" w:themeColor="text1"/>
              </w:rPr>
            </w:pPr>
          </w:p>
        </w:tc>
        <w:tc>
          <w:tcPr>
            <w:tcW w:w="4821" w:type="dxa"/>
            <w:vAlign w:val="bottom"/>
            <w:hideMark/>
          </w:tcPr>
          <w:p w14:paraId="30FFEE8F" w14:textId="77777777" w:rsidR="007D01D6" w:rsidRPr="00326E43" w:rsidRDefault="007D01D6" w:rsidP="00DA4B82">
            <w:pPr>
              <w:tabs>
                <w:tab w:val="left" w:pos="7020"/>
                <w:tab w:val="left" w:pos="7200"/>
              </w:tabs>
              <w:autoSpaceDE w:val="0"/>
              <w:autoSpaceDN w:val="0"/>
              <w:ind w:firstLine="567"/>
              <w:jc w:val="right"/>
              <w:rPr>
                <w:noProof/>
                <w:color w:val="000000" w:themeColor="text1"/>
              </w:rPr>
            </w:pPr>
            <w:r w:rsidRPr="00326E43">
              <w:rPr>
                <w:color w:val="000000" w:themeColor="text1"/>
              </w:rPr>
              <w:t>Я. В. Смолій</w:t>
            </w:r>
          </w:p>
        </w:tc>
      </w:tr>
    </w:tbl>
    <w:p w14:paraId="1AC6D9B1" w14:textId="77777777" w:rsidR="00941A56" w:rsidRPr="00326E43" w:rsidRDefault="00941A56" w:rsidP="00DA4B82">
      <w:pPr>
        <w:ind w:firstLine="567"/>
        <w:rPr>
          <w:noProof/>
          <w:color w:val="000000" w:themeColor="text1"/>
        </w:rPr>
      </w:pPr>
    </w:p>
    <w:p w14:paraId="04AAE1B0" w14:textId="77777777" w:rsidR="000C00D5" w:rsidRDefault="007D01D6" w:rsidP="00DA4B82">
      <w:pPr>
        <w:sectPr w:rsidR="000C00D5" w:rsidSect="00EF4ECF">
          <w:headerReference w:type="default" r:id="rId14"/>
          <w:headerReference w:type="first" r:id="rId15"/>
          <w:footerReference w:type="first" r:id="rId16"/>
          <w:pgSz w:w="11906" w:h="16838" w:code="9"/>
          <w:pgMar w:top="426" w:right="567" w:bottom="1701" w:left="1701" w:header="567" w:footer="567" w:gutter="0"/>
          <w:pgNumType w:start="1"/>
          <w:cols w:space="720"/>
          <w:titlePg/>
          <w:docGrid w:linePitch="381"/>
        </w:sectPr>
      </w:pPr>
      <w:r w:rsidRPr="00326E43">
        <w:rPr>
          <w:noProof/>
          <w:color w:val="000000" w:themeColor="text1"/>
        </w:rPr>
        <w:t>Інд. 57</w:t>
      </w:r>
      <w:r w:rsidRPr="00326E43">
        <w:t xml:space="preserve"> </w:t>
      </w:r>
    </w:p>
    <w:p w14:paraId="4B91822D" w14:textId="039E24EA" w:rsidR="00DF22A9" w:rsidRPr="00326E43" w:rsidRDefault="00DF22A9" w:rsidP="00FD2180">
      <w:pPr>
        <w:tabs>
          <w:tab w:val="left" w:pos="6804"/>
          <w:tab w:val="right" w:pos="9214"/>
        </w:tabs>
        <w:ind w:left="7371" w:hanging="1559"/>
      </w:pPr>
      <w:r w:rsidRPr="00326E43">
        <w:lastRenderedPageBreak/>
        <w:t>ЗАТВЕРДЖЕНО</w:t>
      </w:r>
    </w:p>
    <w:p w14:paraId="283BC527" w14:textId="77777777" w:rsidR="00DF22A9" w:rsidRPr="00326E43" w:rsidRDefault="00DF22A9" w:rsidP="00F541D4">
      <w:pPr>
        <w:tabs>
          <w:tab w:val="left" w:pos="6804"/>
          <w:tab w:val="right" w:pos="9214"/>
        </w:tabs>
        <w:ind w:left="7371" w:hanging="1559"/>
      </w:pPr>
      <w:r w:rsidRPr="00326E43">
        <w:t>Постанова Правління</w:t>
      </w:r>
    </w:p>
    <w:p w14:paraId="6E8B3AB3" w14:textId="7F46F40E" w:rsidR="00DF22A9" w:rsidRPr="00326E43" w:rsidRDefault="00DF22A9" w:rsidP="00F541D4">
      <w:pPr>
        <w:tabs>
          <w:tab w:val="left" w:pos="6804"/>
          <w:tab w:val="right" w:pos="9214"/>
        </w:tabs>
        <w:ind w:left="7371" w:hanging="1559"/>
      </w:pPr>
      <w:r w:rsidRPr="00326E43">
        <w:t>Національного банку України</w:t>
      </w:r>
    </w:p>
    <w:p w14:paraId="600DB2B9" w14:textId="0D6310FF" w:rsidR="00DF22A9" w:rsidRPr="00326E43" w:rsidRDefault="00255F5D" w:rsidP="00255F5D">
      <w:pPr>
        <w:jc w:val="center"/>
      </w:pPr>
      <w:r>
        <w:t xml:space="preserve">                                           </w:t>
      </w:r>
      <w:r w:rsidR="00803528">
        <w:t xml:space="preserve">                            </w:t>
      </w:r>
      <w:r w:rsidR="009C02BB">
        <w:rPr>
          <w:lang w:val="en-US"/>
        </w:rPr>
        <w:t xml:space="preserve"> </w:t>
      </w:r>
      <w:r w:rsidR="0064699B">
        <w:t xml:space="preserve"> </w:t>
      </w:r>
      <w:bookmarkStart w:id="0" w:name="_GoBack"/>
      <w:bookmarkEnd w:id="0"/>
      <w:r w:rsidR="009C02BB">
        <w:rPr>
          <w:lang w:val="en-US"/>
        </w:rPr>
        <w:t>0</w:t>
      </w:r>
      <w:r>
        <w:t>9</w:t>
      </w:r>
      <w:r w:rsidRPr="00255F5D">
        <w:t xml:space="preserve"> </w:t>
      </w:r>
      <w:r>
        <w:t>травня 2023 року № 61</w:t>
      </w:r>
    </w:p>
    <w:p w14:paraId="4DF74F63" w14:textId="23AD656E" w:rsidR="00DF22A9" w:rsidRPr="00326E43" w:rsidRDefault="00DF22A9" w:rsidP="00DA4B82"/>
    <w:p w14:paraId="199BF82C" w14:textId="5BD7710D" w:rsidR="00B613AA" w:rsidRPr="00326E43" w:rsidRDefault="00F856BC" w:rsidP="00B613AA">
      <w:pPr>
        <w:ind w:left="283"/>
        <w:jc w:val="center"/>
        <w:rPr>
          <w:szCs w:val="24"/>
        </w:rPr>
      </w:pPr>
      <w:r w:rsidRPr="00326E43">
        <w:rPr>
          <w:szCs w:val="24"/>
        </w:rPr>
        <w:t>Положення про пред’явлення вимог та застосування заходів впливу Національним банком України до об’єктів оверсайту платіжної інфраструктури</w:t>
      </w:r>
      <w:r w:rsidR="00B613AA" w:rsidRPr="00326E43">
        <w:rPr>
          <w:szCs w:val="24"/>
        </w:rPr>
        <w:t xml:space="preserve"> </w:t>
      </w:r>
    </w:p>
    <w:p w14:paraId="28B32FC2" w14:textId="7D3BFE7D" w:rsidR="00DF22A9" w:rsidRPr="00326E43" w:rsidRDefault="00DF22A9" w:rsidP="00DF22A9"/>
    <w:p w14:paraId="1F9ED0AC" w14:textId="64FACBF8" w:rsidR="00DF22A9" w:rsidRPr="00326E43" w:rsidRDefault="00DF22A9" w:rsidP="00DF22A9">
      <w:pPr>
        <w:pStyle w:val="1"/>
        <w:jc w:val="center"/>
        <w:rPr>
          <w:rFonts w:ascii="Times New Roman" w:hAnsi="Times New Roman" w:cs="Times New Roman"/>
          <w:color w:val="auto"/>
          <w:sz w:val="28"/>
          <w:szCs w:val="28"/>
        </w:rPr>
      </w:pPr>
      <w:r w:rsidRPr="00326E43">
        <w:tab/>
      </w:r>
      <w:bookmarkStart w:id="1" w:name="_Toc91249318"/>
      <w:r w:rsidRPr="00326E43">
        <w:rPr>
          <w:rFonts w:ascii="Times New Roman" w:hAnsi="Times New Roman" w:cs="Times New Roman"/>
          <w:color w:val="auto"/>
          <w:sz w:val="28"/>
          <w:szCs w:val="28"/>
        </w:rPr>
        <w:t xml:space="preserve">І. </w:t>
      </w:r>
      <w:r w:rsidR="005E6EBA">
        <w:rPr>
          <w:rFonts w:ascii="Times New Roman" w:hAnsi="Times New Roman" w:cs="Times New Roman"/>
          <w:color w:val="auto"/>
          <w:sz w:val="28"/>
          <w:szCs w:val="28"/>
        </w:rPr>
        <w:t>Загальні</w:t>
      </w:r>
      <w:r w:rsidR="005E6EBA" w:rsidRPr="00326E43">
        <w:rPr>
          <w:rFonts w:ascii="Times New Roman" w:hAnsi="Times New Roman" w:cs="Times New Roman"/>
          <w:color w:val="auto"/>
          <w:sz w:val="28"/>
          <w:szCs w:val="28"/>
        </w:rPr>
        <w:t xml:space="preserve"> </w:t>
      </w:r>
      <w:r w:rsidRPr="00326E43">
        <w:rPr>
          <w:rFonts w:ascii="Times New Roman" w:hAnsi="Times New Roman" w:cs="Times New Roman"/>
          <w:color w:val="auto"/>
          <w:sz w:val="28"/>
          <w:szCs w:val="28"/>
        </w:rPr>
        <w:t>положення</w:t>
      </w:r>
      <w:bookmarkEnd w:id="1"/>
    </w:p>
    <w:p w14:paraId="2AB80E88" w14:textId="77777777" w:rsidR="00DF22A9" w:rsidRPr="00326E43" w:rsidRDefault="00DF22A9" w:rsidP="00DF22A9">
      <w:pPr>
        <w:shd w:val="clear" w:color="auto" w:fill="FFFFFF"/>
        <w:spacing w:after="120"/>
        <w:rPr>
          <w:color w:val="000000" w:themeColor="text1"/>
          <w:sz w:val="24"/>
          <w:szCs w:val="24"/>
        </w:rPr>
      </w:pPr>
    </w:p>
    <w:p w14:paraId="72124C26" w14:textId="2E186592" w:rsidR="00DF22A9" w:rsidRPr="00326E43" w:rsidRDefault="00DF22A9" w:rsidP="005E6EBA">
      <w:pPr>
        <w:shd w:val="clear" w:color="auto" w:fill="FFFFFF"/>
        <w:spacing w:after="120"/>
        <w:ind w:firstLine="567"/>
        <w:rPr>
          <w:color w:val="000000" w:themeColor="text1"/>
        </w:rPr>
      </w:pPr>
      <w:r w:rsidRPr="00326E43">
        <w:rPr>
          <w:color w:val="000000" w:themeColor="text1"/>
        </w:rPr>
        <w:t>1. Це Положення розроблено відповідно до</w:t>
      </w:r>
      <w:r w:rsidRPr="00326E43">
        <w:t xml:space="preserve"> </w:t>
      </w:r>
      <w:r w:rsidRPr="00326E43">
        <w:rPr>
          <w:color w:val="000000" w:themeColor="text1"/>
        </w:rPr>
        <w:t>Закон</w:t>
      </w:r>
      <w:r w:rsidR="002C6F82" w:rsidRPr="00326E43">
        <w:rPr>
          <w:color w:val="000000" w:themeColor="text1"/>
        </w:rPr>
        <w:t>ів</w:t>
      </w:r>
      <w:r w:rsidRPr="00326E43">
        <w:rPr>
          <w:color w:val="000000" w:themeColor="text1"/>
        </w:rPr>
        <w:t xml:space="preserve"> України “Про Національний ба</w:t>
      </w:r>
      <w:r w:rsidR="00B613AA" w:rsidRPr="00326E43">
        <w:rPr>
          <w:color w:val="000000" w:themeColor="text1"/>
        </w:rPr>
        <w:t xml:space="preserve">нк України”, </w:t>
      </w:r>
      <w:r w:rsidRPr="00326E43">
        <w:rPr>
          <w:color w:val="000000" w:themeColor="text1"/>
        </w:rPr>
        <w:t>“Про платіжні послуги”</w:t>
      </w:r>
      <w:r w:rsidR="00B613AA" w:rsidRPr="00326E43">
        <w:rPr>
          <w:color w:val="000000" w:themeColor="text1"/>
        </w:rPr>
        <w:t xml:space="preserve"> (далі – Закон)</w:t>
      </w:r>
      <w:r w:rsidRPr="00326E43">
        <w:rPr>
          <w:color w:val="000000" w:themeColor="text1"/>
        </w:rPr>
        <w:t xml:space="preserve">, нормативно-правових актів Національного банку України (далі </w:t>
      </w:r>
      <w:r w:rsidR="005E6EBA" w:rsidRPr="00326E43">
        <w:rPr>
          <w:color w:val="000000" w:themeColor="text1"/>
        </w:rPr>
        <w:t>–</w:t>
      </w:r>
      <w:r w:rsidRPr="00326E43">
        <w:rPr>
          <w:color w:val="000000" w:themeColor="text1"/>
        </w:rPr>
        <w:t xml:space="preserve"> Національний банк).</w:t>
      </w:r>
    </w:p>
    <w:p w14:paraId="2C46A712" w14:textId="78FD61E9" w:rsidR="00B613AA" w:rsidRPr="00326E43" w:rsidRDefault="00B613AA" w:rsidP="005E6EBA">
      <w:pPr>
        <w:ind w:firstLine="567"/>
      </w:pPr>
      <w:r w:rsidRPr="00326E43">
        <w:t>2. Це Положення встановлює порядок</w:t>
      </w:r>
      <w:r w:rsidR="00213525" w:rsidRPr="00326E43">
        <w:t xml:space="preserve"> </w:t>
      </w:r>
      <w:r w:rsidRPr="00326E43">
        <w:t xml:space="preserve">пред’явлення Національним банком вимог до об’єктів оверсайту </w:t>
      </w:r>
      <w:r w:rsidR="002B3668" w:rsidRPr="00326E43">
        <w:t xml:space="preserve">платіжної інфраструктури (далі – оверсайт) </w:t>
      </w:r>
      <w:r w:rsidRPr="00326E43">
        <w:t xml:space="preserve">щодо усунення порушень </w:t>
      </w:r>
      <w:r w:rsidR="00F856BC" w:rsidRPr="00326E43">
        <w:t>вимог законодавства</w:t>
      </w:r>
      <w:r w:rsidR="005F3D6B" w:rsidRPr="00326E43">
        <w:t xml:space="preserve"> України</w:t>
      </w:r>
      <w:r w:rsidR="00F856BC" w:rsidRPr="00326E43">
        <w:t xml:space="preserve">, </w:t>
      </w:r>
      <w:r w:rsidR="00F93E61" w:rsidRPr="00326E43">
        <w:t>що регулює діяльність платіжних систем, використання платіжних схем, операції з платіжними інстр</w:t>
      </w:r>
      <w:r w:rsidR="00F93E61" w:rsidRPr="00CA775A">
        <w:t>ументами, електронними грошима (далі – законодавство України)</w:t>
      </w:r>
      <w:r w:rsidR="00F93E61" w:rsidRPr="00326E43">
        <w:t xml:space="preserve"> </w:t>
      </w:r>
      <w:r w:rsidRPr="00326E43">
        <w:t xml:space="preserve">та </w:t>
      </w:r>
      <w:r w:rsidR="006313F2" w:rsidRPr="00326E43">
        <w:t xml:space="preserve">порядок та критерії </w:t>
      </w:r>
      <w:r w:rsidRPr="00326E43">
        <w:t>застосування до них заходів впливу за порушення законодавства України, визначених статтею 84 Закону.</w:t>
      </w:r>
    </w:p>
    <w:p w14:paraId="5A8A4961" w14:textId="77777777" w:rsidR="00F004CA" w:rsidRPr="00CA775A" w:rsidRDefault="00F004CA" w:rsidP="002C02A3"/>
    <w:p w14:paraId="6AAF7BC8" w14:textId="04BD5A28" w:rsidR="00DF22A9" w:rsidRPr="00CA775A" w:rsidRDefault="00DF22A9" w:rsidP="00F541D4">
      <w:pPr>
        <w:ind w:firstLine="567"/>
        <w:contextualSpacing/>
        <w:rPr>
          <w:color w:val="000000" w:themeColor="text1"/>
        </w:rPr>
      </w:pPr>
      <w:r w:rsidRPr="00CA775A">
        <w:rPr>
          <w:color w:val="000000" w:themeColor="text1"/>
          <w:lang w:val="ru-RU"/>
        </w:rPr>
        <w:t>3.</w:t>
      </w:r>
      <w:r w:rsidRPr="00CA775A">
        <w:rPr>
          <w:color w:val="000000" w:themeColor="text1"/>
        </w:rPr>
        <w:t xml:space="preserve"> </w:t>
      </w:r>
      <w:r w:rsidR="00110EA1" w:rsidRPr="00CA775A">
        <w:rPr>
          <w:color w:val="000000" w:themeColor="text1"/>
        </w:rPr>
        <w:t xml:space="preserve">Вимоги цього Положення поширюються на </w:t>
      </w:r>
      <w:r w:rsidR="00B613AA" w:rsidRPr="00CA775A">
        <w:rPr>
          <w:color w:val="000000" w:themeColor="text1"/>
        </w:rPr>
        <w:t>об’єкт</w:t>
      </w:r>
      <w:r w:rsidR="001A1BEB">
        <w:rPr>
          <w:color w:val="000000" w:themeColor="text1"/>
        </w:rPr>
        <w:t>и</w:t>
      </w:r>
      <w:r w:rsidR="00B613AA" w:rsidRPr="00CA775A">
        <w:rPr>
          <w:color w:val="000000" w:themeColor="text1"/>
        </w:rPr>
        <w:t xml:space="preserve"> оверсайту</w:t>
      </w:r>
      <w:r w:rsidR="00042834" w:rsidRPr="00CA775A">
        <w:rPr>
          <w:color w:val="000000" w:themeColor="text1"/>
        </w:rPr>
        <w:t>, до яких належать</w:t>
      </w:r>
      <w:r w:rsidRPr="00CA775A">
        <w:rPr>
          <w:color w:val="000000" w:themeColor="text1"/>
        </w:rPr>
        <w:t xml:space="preserve">: </w:t>
      </w:r>
    </w:p>
    <w:p w14:paraId="5952CF0B" w14:textId="77777777" w:rsidR="00265C34" w:rsidRPr="00CA775A" w:rsidRDefault="00265C34" w:rsidP="002C02A3">
      <w:pPr>
        <w:shd w:val="clear" w:color="auto" w:fill="FFFFFF"/>
        <w:spacing w:after="120"/>
        <w:ind w:firstLine="426"/>
        <w:contextualSpacing/>
        <w:rPr>
          <w:color w:val="000000" w:themeColor="text1"/>
        </w:rPr>
      </w:pPr>
    </w:p>
    <w:p w14:paraId="692C9AF8" w14:textId="608A4042" w:rsidR="00DF22A9" w:rsidRPr="00326E43" w:rsidRDefault="00B613AA" w:rsidP="002C02A3">
      <w:pPr>
        <w:shd w:val="clear" w:color="auto" w:fill="FFFFFF"/>
        <w:spacing w:after="120"/>
        <w:ind w:firstLine="426"/>
        <w:contextualSpacing/>
        <w:rPr>
          <w:color w:val="000000" w:themeColor="text1"/>
        </w:rPr>
      </w:pPr>
      <w:r w:rsidRPr="00CA775A">
        <w:rPr>
          <w:color w:val="000000" w:themeColor="text1"/>
        </w:rPr>
        <w:t>1) оператор</w:t>
      </w:r>
      <w:r w:rsidR="00042834" w:rsidRPr="00CA775A">
        <w:rPr>
          <w:color w:val="000000" w:themeColor="text1"/>
        </w:rPr>
        <w:t>и</w:t>
      </w:r>
      <w:r w:rsidR="00DF22A9" w:rsidRPr="00CA775A">
        <w:rPr>
          <w:color w:val="000000" w:themeColor="text1"/>
        </w:rPr>
        <w:t xml:space="preserve"> </w:t>
      </w:r>
      <w:r w:rsidRPr="00CA775A">
        <w:rPr>
          <w:color w:val="000000" w:themeColor="text1"/>
        </w:rPr>
        <w:t>платіжних систем</w:t>
      </w:r>
      <w:r w:rsidR="00552756" w:rsidRPr="00CA775A">
        <w:rPr>
          <w:color w:val="000000" w:themeColor="text1"/>
        </w:rPr>
        <w:t xml:space="preserve"> (</w:t>
      </w:r>
      <w:r w:rsidR="00213525" w:rsidRPr="00CA775A">
        <w:rPr>
          <w:color w:val="000000" w:themeColor="text1"/>
        </w:rPr>
        <w:t>резиденти та</w:t>
      </w:r>
      <w:r w:rsidR="00552756" w:rsidRPr="00CA775A">
        <w:rPr>
          <w:color w:val="000000" w:themeColor="text1"/>
        </w:rPr>
        <w:t xml:space="preserve"> нерезиденти)</w:t>
      </w:r>
      <w:r w:rsidRPr="00CA775A">
        <w:rPr>
          <w:color w:val="000000" w:themeColor="text1"/>
        </w:rPr>
        <w:t>, розрахунков</w:t>
      </w:r>
      <w:r w:rsidR="00042834" w:rsidRPr="00CA775A">
        <w:rPr>
          <w:color w:val="000000" w:themeColor="text1"/>
        </w:rPr>
        <w:t>і</w:t>
      </w:r>
      <w:r w:rsidRPr="00CA775A">
        <w:rPr>
          <w:color w:val="000000" w:themeColor="text1"/>
        </w:rPr>
        <w:t xml:space="preserve"> банк</w:t>
      </w:r>
      <w:r w:rsidR="00042834" w:rsidRPr="00CA775A">
        <w:rPr>
          <w:color w:val="000000" w:themeColor="text1"/>
        </w:rPr>
        <w:t>и</w:t>
      </w:r>
      <w:r w:rsidRPr="00CA775A">
        <w:rPr>
          <w:color w:val="000000" w:themeColor="text1"/>
        </w:rPr>
        <w:t>, технологічн</w:t>
      </w:r>
      <w:r w:rsidR="00042834" w:rsidRPr="00CA775A">
        <w:rPr>
          <w:color w:val="000000" w:themeColor="text1"/>
        </w:rPr>
        <w:t>і</w:t>
      </w:r>
      <w:r w:rsidR="00DF22A9" w:rsidRPr="00CA775A">
        <w:rPr>
          <w:color w:val="000000" w:themeColor="text1"/>
        </w:rPr>
        <w:t xml:space="preserve"> оператор</w:t>
      </w:r>
      <w:r w:rsidR="00042834" w:rsidRPr="00CA775A">
        <w:rPr>
          <w:color w:val="000000" w:themeColor="text1"/>
        </w:rPr>
        <w:t>и</w:t>
      </w:r>
      <w:r w:rsidRPr="00CA775A">
        <w:rPr>
          <w:color w:val="000000" w:themeColor="text1"/>
        </w:rPr>
        <w:t xml:space="preserve"> платіжних послуг, учасник</w:t>
      </w:r>
      <w:r w:rsidR="00042834" w:rsidRPr="00CA775A">
        <w:rPr>
          <w:color w:val="000000" w:themeColor="text1"/>
        </w:rPr>
        <w:t>и</w:t>
      </w:r>
      <w:r w:rsidR="00DF22A9" w:rsidRPr="00CA775A">
        <w:rPr>
          <w:color w:val="000000" w:themeColor="text1"/>
        </w:rPr>
        <w:t xml:space="preserve"> платіжних систем у частині дотримання ними законодавства</w:t>
      </w:r>
      <w:r w:rsidR="00A36D49" w:rsidRPr="00CA775A">
        <w:rPr>
          <w:color w:val="000000" w:themeColor="text1"/>
        </w:rPr>
        <w:t xml:space="preserve"> України</w:t>
      </w:r>
      <w:r w:rsidR="00DF22A9" w:rsidRPr="00CA775A">
        <w:rPr>
          <w:color w:val="000000" w:themeColor="text1"/>
        </w:rPr>
        <w:t>, що регулює діяльність платіжних систем,</w:t>
      </w:r>
      <w:r w:rsidR="00DF22A9" w:rsidRPr="00326E43">
        <w:rPr>
          <w:color w:val="000000" w:themeColor="text1"/>
        </w:rPr>
        <w:t xml:space="preserve"> надання послуг технологічними операторами платіжних послуг (далі – технологічн</w:t>
      </w:r>
      <w:r w:rsidR="00D21213" w:rsidRPr="00326E43">
        <w:rPr>
          <w:color w:val="000000" w:themeColor="text1"/>
        </w:rPr>
        <w:t>ий</w:t>
      </w:r>
      <w:r w:rsidR="00DF22A9" w:rsidRPr="00326E43">
        <w:rPr>
          <w:color w:val="000000" w:themeColor="text1"/>
        </w:rPr>
        <w:t xml:space="preserve"> оператор);</w:t>
      </w:r>
    </w:p>
    <w:p w14:paraId="4781F9C9" w14:textId="77777777" w:rsidR="00265C34" w:rsidRPr="00CA775A" w:rsidRDefault="00265C34" w:rsidP="002C02A3">
      <w:pPr>
        <w:shd w:val="clear" w:color="auto" w:fill="FFFFFF"/>
        <w:spacing w:after="120"/>
        <w:ind w:firstLine="425"/>
        <w:contextualSpacing/>
        <w:rPr>
          <w:color w:val="000000" w:themeColor="text1"/>
        </w:rPr>
      </w:pPr>
    </w:p>
    <w:p w14:paraId="6F420AD6" w14:textId="2B0A5C41" w:rsidR="00DF22A9" w:rsidRPr="00986A30" w:rsidRDefault="00DF22A9" w:rsidP="002C02A3">
      <w:pPr>
        <w:shd w:val="clear" w:color="auto" w:fill="FFFFFF"/>
        <w:spacing w:after="120"/>
        <w:ind w:firstLine="425"/>
        <w:contextualSpacing/>
        <w:rPr>
          <w:color w:val="000000" w:themeColor="text1"/>
        </w:rPr>
      </w:pPr>
      <w:r w:rsidRPr="00CA775A">
        <w:rPr>
          <w:color w:val="000000" w:themeColor="text1"/>
        </w:rPr>
        <w:t xml:space="preserve">2) надавачі платіжних послуг у частині використання </w:t>
      </w:r>
      <w:r w:rsidR="00F856BC" w:rsidRPr="00CA775A">
        <w:rPr>
          <w:color w:val="000000" w:themeColor="text1"/>
        </w:rPr>
        <w:t xml:space="preserve">(обслуговування) </w:t>
      </w:r>
      <w:r w:rsidRPr="00CA775A">
        <w:rPr>
          <w:color w:val="000000" w:themeColor="text1"/>
        </w:rPr>
        <w:t xml:space="preserve">ними платіжних інструментів, </w:t>
      </w:r>
      <w:r w:rsidR="00025388" w:rsidRPr="00CA775A">
        <w:rPr>
          <w:color w:val="000000" w:themeColor="text1"/>
        </w:rPr>
        <w:t xml:space="preserve">платіжних </w:t>
      </w:r>
      <w:r w:rsidRPr="00CA775A">
        <w:rPr>
          <w:color w:val="000000" w:themeColor="text1"/>
        </w:rPr>
        <w:t xml:space="preserve">схем, електронних грошей, взаємодії з іншими учасниками </w:t>
      </w:r>
      <w:r w:rsidRPr="00986A30">
        <w:rPr>
          <w:color w:val="000000" w:themeColor="text1"/>
        </w:rPr>
        <w:t xml:space="preserve">платіжного ринку; </w:t>
      </w:r>
    </w:p>
    <w:p w14:paraId="2E4513A0" w14:textId="77777777" w:rsidR="00B7512E" w:rsidRPr="00986A30" w:rsidRDefault="00B7512E" w:rsidP="002C02A3">
      <w:pPr>
        <w:shd w:val="clear" w:color="auto" w:fill="FFFFFF"/>
        <w:spacing w:after="120"/>
        <w:ind w:firstLine="425"/>
        <w:contextualSpacing/>
        <w:rPr>
          <w:color w:val="000000" w:themeColor="text1"/>
        </w:rPr>
      </w:pPr>
    </w:p>
    <w:p w14:paraId="53A69F6A" w14:textId="179AF210" w:rsidR="00DF22A9" w:rsidRPr="00986A30" w:rsidRDefault="00DF22A9" w:rsidP="002C02A3">
      <w:pPr>
        <w:shd w:val="clear" w:color="auto" w:fill="FFFFFF"/>
        <w:spacing w:after="120"/>
        <w:ind w:firstLine="425"/>
        <w:contextualSpacing/>
        <w:rPr>
          <w:color w:val="000000" w:themeColor="text1"/>
        </w:rPr>
      </w:pPr>
      <w:r w:rsidRPr="00986A30">
        <w:rPr>
          <w:color w:val="000000" w:themeColor="text1"/>
        </w:rPr>
        <w:t>3) емітент</w:t>
      </w:r>
      <w:r w:rsidR="00042834" w:rsidRPr="00986A30">
        <w:rPr>
          <w:color w:val="000000" w:themeColor="text1"/>
        </w:rPr>
        <w:t>и</w:t>
      </w:r>
      <w:r w:rsidRPr="00986A30">
        <w:rPr>
          <w:color w:val="000000" w:themeColor="text1"/>
        </w:rPr>
        <w:t xml:space="preserve"> електронних грошей у частині випуску та використання електронних грошей.</w:t>
      </w:r>
    </w:p>
    <w:p w14:paraId="43CA0D12" w14:textId="77777777" w:rsidR="002C02A3" w:rsidRPr="00986A30" w:rsidRDefault="002C02A3" w:rsidP="002C02A3">
      <w:pPr>
        <w:shd w:val="clear" w:color="auto" w:fill="FFFFFF"/>
        <w:spacing w:after="120"/>
        <w:ind w:firstLine="425"/>
        <w:contextualSpacing/>
        <w:rPr>
          <w:color w:val="000000" w:themeColor="text1"/>
        </w:rPr>
      </w:pPr>
    </w:p>
    <w:p w14:paraId="3E7A5610" w14:textId="0E9890E0" w:rsidR="00F004CA" w:rsidRPr="00CA775A" w:rsidRDefault="00F004CA" w:rsidP="00F004CA">
      <w:pPr>
        <w:shd w:val="clear" w:color="auto" w:fill="FFFFFF"/>
        <w:spacing w:after="120"/>
        <w:ind w:firstLine="426"/>
        <w:rPr>
          <w:color w:val="000000" w:themeColor="text1"/>
        </w:rPr>
      </w:pPr>
      <w:r w:rsidRPr="00986A30">
        <w:rPr>
          <w:color w:val="000000" w:themeColor="text1"/>
        </w:rPr>
        <w:t xml:space="preserve">4. </w:t>
      </w:r>
      <w:r w:rsidRPr="00986A30">
        <w:rPr>
          <w:color w:val="000000" w:themeColor="text1"/>
        </w:rPr>
        <w:tab/>
        <w:t>Вимоги цього Положення не застосовуються до:</w:t>
      </w:r>
    </w:p>
    <w:p w14:paraId="486DA861" w14:textId="6F3853E5" w:rsidR="005B03A4" w:rsidRPr="00CA775A" w:rsidRDefault="00F004CA" w:rsidP="00056FB4">
      <w:pPr>
        <w:shd w:val="clear" w:color="auto" w:fill="FFFFFF"/>
        <w:spacing w:after="120"/>
        <w:ind w:firstLine="567"/>
        <w:rPr>
          <w:color w:val="000000" w:themeColor="text1"/>
        </w:rPr>
      </w:pPr>
      <w:r w:rsidRPr="00CA775A">
        <w:rPr>
          <w:color w:val="000000" w:themeColor="text1"/>
        </w:rPr>
        <w:lastRenderedPageBreak/>
        <w:t>1)</w:t>
      </w:r>
      <w:r w:rsidRPr="00CA775A">
        <w:rPr>
          <w:color w:val="000000" w:themeColor="text1"/>
        </w:rPr>
        <w:tab/>
      </w:r>
      <w:r w:rsidR="005B03A4" w:rsidRPr="00CA775A">
        <w:rPr>
          <w:color w:val="000000" w:themeColor="text1"/>
        </w:rPr>
        <w:t xml:space="preserve">правовідносин, </w:t>
      </w:r>
      <w:r w:rsidR="00202E04" w:rsidRPr="00CA775A">
        <w:rPr>
          <w:color w:val="000000" w:themeColor="text1"/>
        </w:rPr>
        <w:t>пов</w:t>
      </w:r>
      <w:r w:rsidR="00202E04">
        <w:rPr>
          <w:color w:val="000000" w:themeColor="text1"/>
        </w:rPr>
        <w:t>’</w:t>
      </w:r>
      <w:r w:rsidR="00202E04" w:rsidRPr="00CA775A">
        <w:rPr>
          <w:color w:val="000000" w:themeColor="text1"/>
        </w:rPr>
        <w:t xml:space="preserve">язаних </w:t>
      </w:r>
      <w:r w:rsidR="005B03A4" w:rsidRPr="00CA775A">
        <w:rPr>
          <w:color w:val="000000" w:themeColor="text1"/>
        </w:rPr>
        <w:t>із застосуванням Національним банком заходів впливу до надавачів платіжних послуг, надавачів обмежених платіжних послуг за невиконання ними вимог законодавства</w:t>
      </w:r>
      <w:r w:rsidR="00487192" w:rsidRPr="00CA775A">
        <w:rPr>
          <w:color w:val="000000" w:themeColor="text1"/>
        </w:rPr>
        <w:t xml:space="preserve"> України</w:t>
      </w:r>
      <w:r w:rsidR="005B03A4" w:rsidRPr="00CA775A">
        <w:rPr>
          <w:color w:val="000000" w:themeColor="text1"/>
        </w:rPr>
        <w:t>, що регулює порядок здійснення платіжних операцій (крім законодавства</w:t>
      </w:r>
      <w:r w:rsidR="00A5675A" w:rsidRPr="00CA775A">
        <w:rPr>
          <w:color w:val="000000" w:themeColor="text1"/>
        </w:rPr>
        <w:t xml:space="preserve"> України</w:t>
      </w:r>
      <w:r w:rsidR="005B03A4" w:rsidRPr="00CA775A">
        <w:rPr>
          <w:color w:val="000000" w:themeColor="text1"/>
        </w:rPr>
        <w:t xml:space="preserve">, </w:t>
      </w:r>
      <w:r w:rsidR="00F93E61" w:rsidRPr="00CA775A">
        <w:rPr>
          <w:color w:val="000000" w:themeColor="text1"/>
        </w:rPr>
        <w:t>передбаченого частиною другою статті 82  Закону</w:t>
      </w:r>
      <w:r w:rsidR="004A3A8E" w:rsidRPr="00CA775A">
        <w:rPr>
          <w:color w:val="000000" w:themeColor="text1"/>
        </w:rPr>
        <w:t>)</w:t>
      </w:r>
      <w:r w:rsidR="000C2F42" w:rsidRPr="00CA775A">
        <w:rPr>
          <w:color w:val="000000" w:themeColor="text1"/>
        </w:rPr>
        <w:t>;</w:t>
      </w:r>
    </w:p>
    <w:p w14:paraId="3B089330" w14:textId="554B9E07" w:rsidR="00F004CA" w:rsidRPr="00CA775A" w:rsidRDefault="00F004CA" w:rsidP="00056FB4">
      <w:pPr>
        <w:shd w:val="clear" w:color="auto" w:fill="FFFFFF"/>
        <w:spacing w:after="120"/>
        <w:ind w:firstLine="567"/>
        <w:rPr>
          <w:color w:val="000000" w:themeColor="text1"/>
        </w:rPr>
      </w:pPr>
      <w:r w:rsidRPr="00CA775A">
        <w:rPr>
          <w:color w:val="000000" w:themeColor="text1"/>
        </w:rPr>
        <w:t>2)</w:t>
      </w:r>
      <w:r w:rsidRPr="00CA775A">
        <w:rPr>
          <w:color w:val="000000" w:themeColor="text1"/>
        </w:rPr>
        <w:tab/>
        <w:t xml:space="preserve">правовідносин, </w:t>
      </w:r>
      <w:r w:rsidR="00202E04" w:rsidRPr="00CA775A">
        <w:rPr>
          <w:color w:val="000000" w:themeColor="text1"/>
        </w:rPr>
        <w:t>пов</w:t>
      </w:r>
      <w:r w:rsidR="00202E04">
        <w:rPr>
          <w:color w:val="000000" w:themeColor="text1"/>
        </w:rPr>
        <w:t>’</w:t>
      </w:r>
      <w:r w:rsidR="00202E04" w:rsidRPr="00CA775A">
        <w:rPr>
          <w:color w:val="000000" w:themeColor="text1"/>
        </w:rPr>
        <w:t xml:space="preserve">язаних </w:t>
      </w:r>
      <w:r w:rsidRPr="00CA775A">
        <w:rPr>
          <w:color w:val="000000" w:themeColor="text1"/>
        </w:rPr>
        <w:t xml:space="preserve">із провадженням у справах про адміністративні правопорушення та накладення адміністративних стягнень на посадових осіб </w:t>
      </w:r>
      <w:r w:rsidR="007A0122" w:rsidRPr="00CA775A">
        <w:rPr>
          <w:color w:val="000000" w:themeColor="text1"/>
        </w:rPr>
        <w:t>об’єктів оверсайт</w:t>
      </w:r>
      <w:r w:rsidR="00EB3540" w:rsidRPr="00CA775A">
        <w:rPr>
          <w:color w:val="000000" w:themeColor="text1"/>
        </w:rPr>
        <w:t>у</w:t>
      </w:r>
      <w:r w:rsidRPr="00CA775A">
        <w:rPr>
          <w:color w:val="000000" w:themeColor="text1"/>
        </w:rPr>
        <w:t>;</w:t>
      </w:r>
    </w:p>
    <w:p w14:paraId="5A78FC1D" w14:textId="50FA43EA" w:rsidR="00F004CA" w:rsidRPr="00CA775A" w:rsidRDefault="003D3E4A" w:rsidP="00056FB4">
      <w:pPr>
        <w:shd w:val="clear" w:color="auto" w:fill="FFFFFF"/>
        <w:tabs>
          <w:tab w:val="left" w:pos="1134"/>
        </w:tabs>
        <w:spacing w:after="120"/>
        <w:ind w:firstLine="567"/>
        <w:rPr>
          <w:color w:val="000000" w:themeColor="text1"/>
        </w:rPr>
      </w:pPr>
      <w:r w:rsidRPr="00CA775A">
        <w:rPr>
          <w:color w:val="000000" w:themeColor="text1"/>
        </w:rPr>
        <w:t>3</w:t>
      </w:r>
      <w:r w:rsidR="00F004CA" w:rsidRPr="00CA775A">
        <w:rPr>
          <w:color w:val="000000" w:themeColor="text1"/>
        </w:rPr>
        <w:t>)</w:t>
      </w:r>
      <w:r w:rsidR="00F004CA" w:rsidRPr="00CA775A">
        <w:rPr>
          <w:color w:val="000000" w:themeColor="text1"/>
        </w:rPr>
        <w:tab/>
        <w:t xml:space="preserve">правовідносин, </w:t>
      </w:r>
      <w:r w:rsidR="00202E04" w:rsidRPr="00CA775A">
        <w:rPr>
          <w:color w:val="000000" w:themeColor="text1"/>
        </w:rPr>
        <w:t>пов</w:t>
      </w:r>
      <w:r w:rsidR="00202E04">
        <w:rPr>
          <w:color w:val="000000" w:themeColor="text1"/>
        </w:rPr>
        <w:t>’</w:t>
      </w:r>
      <w:r w:rsidR="00202E04" w:rsidRPr="00CA775A">
        <w:rPr>
          <w:color w:val="000000" w:themeColor="text1"/>
        </w:rPr>
        <w:t xml:space="preserve">язаних </w:t>
      </w:r>
      <w:r w:rsidR="00F004CA" w:rsidRPr="00CA775A">
        <w:rPr>
          <w:color w:val="000000" w:themeColor="text1"/>
        </w:rPr>
        <w:t xml:space="preserve">із застосуванням заходів впливу за порушення законів </w:t>
      </w:r>
      <w:r w:rsidR="00201A3D" w:rsidRPr="00CA775A">
        <w:rPr>
          <w:color w:val="000000" w:themeColor="text1"/>
        </w:rPr>
        <w:t xml:space="preserve">України </w:t>
      </w:r>
      <w:r w:rsidR="00F004CA" w:rsidRPr="00CA775A">
        <w:rPr>
          <w:color w:val="000000" w:themeColor="text1"/>
        </w:rPr>
        <w:t>та  нормативно-правових актів, що регулюють діяльність на платіжному ринку</w:t>
      </w:r>
      <w:r w:rsidR="00025388" w:rsidRPr="00CA775A">
        <w:rPr>
          <w:color w:val="000000" w:themeColor="text1"/>
        </w:rPr>
        <w:t>,</w:t>
      </w:r>
      <w:r w:rsidR="00F004CA" w:rsidRPr="00CA775A">
        <w:rPr>
          <w:color w:val="000000" w:themeColor="text1"/>
        </w:rPr>
        <w:t xml:space="preserve"> </w:t>
      </w:r>
      <w:r w:rsidR="00865640" w:rsidRPr="00CA775A">
        <w:rPr>
          <w:color w:val="000000" w:themeColor="text1"/>
        </w:rPr>
        <w:t xml:space="preserve">до </w:t>
      </w:r>
      <w:r w:rsidR="00F004CA" w:rsidRPr="00CA775A">
        <w:rPr>
          <w:color w:val="000000" w:themeColor="text1"/>
        </w:rPr>
        <w:t>органів державної влади, органів місцевого самоврядування</w:t>
      </w:r>
      <w:r w:rsidR="00F93E61" w:rsidRPr="00CA775A">
        <w:rPr>
          <w:color w:val="000000" w:themeColor="text1"/>
        </w:rPr>
        <w:t>.</w:t>
      </w:r>
    </w:p>
    <w:p w14:paraId="649A94E6" w14:textId="0ED3E29B" w:rsidR="00B613AA" w:rsidRPr="00CA775A" w:rsidRDefault="00C934B3" w:rsidP="00056FB4">
      <w:pPr>
        <w:shd w:val="clear" w:color="auto" w:fill="FFFFFF"/>
        <w:spacing w:after="120"/>
        <w:ind w:firstLine="567"/>
        <w:rPr>
          <w:color w:val="000000" w:themeColor="text1"/>
        </w:rPr>
      </w:pPr>
      <w:r w:rsidRPr="00CA775A">
        <w:rPr>
          <w:color w:val="000000" w:themeColor="text1"/>
          <w:sz w:val="24"/>
          <w:szCs w:val="24"/>
        </w:rPr>
        <w:t xml:space="preserve"> </w:t>
      </w:r>
      <w:r w:rsidR="00F004CA" w:rsidRPr="00CA775A">
        <w:rPr>
          <w:color w:val="000000" w:themeColor="text1"/>
        </w:rPr>
        <w:t>5</w:t>
      </w:r>
      <w:r w:rsidR="00B613AA" w:rsidRPr="00CA775A">
        <w:rPr>
          <w:color w:val="000000" w:themeColor="text1"/>
        </w:rPr>
        <w:t>.</w:t>
      </w:r>
      <w:r w:rsidR="00B613AA" w:rsidRPr="00CA775A">
        <w:rPr>
          <w:color w:val="000000" w:themeColor="text1"/>
          <w:sz w:val="24"/>
          <w:szCs w:val="24"/>
        </w:rPr>
        <w:t xml:space="preserve"> </w:t>
      </w:r>
      <w:r w:rsidR="00EB3540" w:rsidRPr="00CA775A">
        <w:rPr>
          <w:color w:val="000000" w:themeColor="text1"/>
        </w:rPr>
        <w:t xml:space="preserve">Терміни </w:t>
      </w:r>
      <w:r w:rsidR="00202E04">
        <w:rPr>
          <w:color w:val="000000" w:themeColor="text1"/>
        </w:rPr>
        <w:t>в</w:t>
      </w:r>
      <w:r w:rsidR="00202E04" w:rsidRPr="00CA775A">
        <w:rPr>
          <w:color w:val="000000" w:themeColor="text1"/>
        </w:rPr>
        <w:t xml:space="preserve"> </w:t>
      </w:r>
      <w:r w:rsidRPr="00CA775A">
        <w:rPr>
          <w:color w:val="000000" w:themeColor="text1"/>
        </w:rPr>
        <w:t>цьому Положенні вживаються в таких значеннях</w:t>
      </w:r>
      <w:r w:rsidR="00B613AA" w:rsidRPr="00CA775A">
        <w:rPr>
          <w:color w:val="000000" w:themeColor="text1"/>
        </w:rPr>
        <w:t>:</w:t>
      </w:r>
    </w:p>
    <w:p w14:paraId="2B5E2F7B" w14:textId="535BB667" w:rsidR="00C934B3" w:rsidRPr="00CA775A" w:rsidRDefault="002C02A3" w:rsidP="00056FB4">
      <w:pPr>
        <w:shd w:val="clear" w:color="auto" w:fill="FFFFFF"/>
        <w:spacing w:after="120"/>
        <w:ind w:firstLine="567"/>
        <w:rPr>
          <w:color w:val="000000" w:themeColor="text1"/>
        </w:rPr>
      </w:pPr>
      <w:bookmarkStart w:id="2" w:name="n183"/>
      <w:bookmarkEnd w:id="2"/>
      <w:r w:rsidRPr="00CA775A">
        <w:rPr>
          <w:color w:val="000000" w:themeColor="text1"/>
        </w:rPr>
        <w:t xml:space="preserve">1) </w:t>
      </w:r>
      <w:r w:rsidR="00C934B3" w:rsidRPr="00CA775A">
        <w:rPr>
          <w:color w:val="000000" w:themeColor="text1"/>
        </w:rPr>
        <w:t xml:space="preserve">план заходів </w:t>
      </w:r>
      <w:r w:rsidR="00202E04">
        <w:rPr>
          <w:color w:val="000000" w:themeColor="text1"/>
        </w:rPr>
        <w:t>‒</w:t>
      </w:r>
      <w:r w:rsidR="00C934B3" w:rsidRPr="00CA775A">
        <w:rPr>
          <w:color w:val="000000" w:themeColor="text1"/>
        </w:rPr>
        <w:t xml:space="preserve"> документ, що складається об’єктом  оверсайту та містить строки виконання та перелік заходів, які </w:t>
      </w:r>
      <w:r w:rsidR="00B51174" w:rsidRPr="00CA775A">
        <w:rPr>
          <w:color w:val="000000" w:themeColor="text1"/>
        </w:rPr>
        <w:t xml:space="preserve">повинен </w:t>
      </w:r>
      <w:r w:rsidR="00C934B3" w:rsidRPr="00CA775A">
        <w:rPr>
          <w:color w:val="000000" w:themeColor="text1"/>
        </w:rPr>
        <w:t xml:space="preserve"> </w:t>
      </w:r>
      <w:r w:rsidR="00C125E9">
        <w:rPr>
          <w:color w:val="000000" w:themeColor="text1"/>
        </w:rPr>
        <w:t>у</w:t>
      </w:r>
      <w:r w:rsidR="00C125E9" w:rsidRPr="00CA775A">
        <w:rPr>
          <w:color w:val="000000" w:themeColor="text1"/>
        </w:rPr>
        <w:t xml:space="preserve">жити </w:t>
      </w:r>
      <w:r w:rsidR="00C934B3" w:rsidRPr="00CA775A">
        <w:rPr>
          <w:color w:val="000000" w:themeColor="text1"/>
        </w:rPr>
        <w:t>об’єкт  оверсайту для усунення порушень законодавства України;</w:t>
      </w:r>
    </w:p>
    <w:p w14:paraId="2624EEB1" w14:textId="1A2899ED" w:rsidR="00092679" w:rsidRPr="00CA775A" w:rsidRDefault="004A3A8E" w:rsidP="00056FB4">
      <w:pPr>
        <w:shd w:val="clear" w:color="auto" w:fill="FFFFFF"/>
        <w:ind w:firstLine="567"/>
        <w:rPr>
          <w:shd w:val="clear" w:color="auto" w:fill="FFFFFF"/>
        </w:rPr>
      </w:pPr>
      <w:r w:rsidRPr="00CA775A">
        <w:rPr>
          <w:shd w:val="clear" w:color="auto" w:fill="FFFFFF"/>
        </w:rPr>
        <w:t>2</w:t>
      </w:r>
      <w:r w:rsidR="002C02A3" w:rsidRPr="00CA775A">
        <w:rPr>
          <w:shd w:val="clear" w:color="auto" w:fill="FFFFFF"/>
        </w:rPr>
        <w:t>)</w:t>
      </w:r>
      <w:r w:rsidR="00092679" w:rsidRPr="00CA775A">
        <w:rPr>
          <w:shd w:val="clear" w:color="auto" w:fill="FFFFFF"/>
        </w:rPr>
        <w:t xml:space="preserve"> суттєві помилки </w:t>
      </w:r>
      <w:r w:rsidR="00202E04">
        <w:rPr>
          <w:shd w:val="clear" w:color="auto" w:fill="FFFFFF"/>
        </w:rPr>
        <w:t>‒</w:t>
      </w:r>
      <w:r w:rsidR="00092679" w:rsidRPr="00CA775A">
        <w:rPr>
          <w:shd w:val="clear" w:color="auto" w:fill="FFFFFF"/>
        </w:rPr>
        <w:t xml:space="preserve"> помилки, виявлені під час аналізу поданих об’єктами оверсайту  статистичних даних (звітності), у яких:</w:t>
      </w:r>
    </w:p>
    <w:p w14:paraId="21A08E23" w14:textId="311A24EB" w:rsidR="008E4BFC" w:rsidRPr="00067BD8" w:rsidRDefault="008E4BFC" w:rsidP="00C125E9">
      <w:pPr>
        <w:shd w:val="clear" w:color="auto" w:fill="FFFFFF"/>
        <w:ind w:firstLine="567"/>
        <w:rPr>
          <w:shd w:val="clear" w:color="auto" w:fill="FFFFFF"/>
        </w:rPr>
      </w:pPr>
      <w:r w:rsidRPr="00CA775A">
        <w:rPr>
          <w:shd w:val="clear" w:color="auto" w:fill="FFFFFF"/>
        </w:rPr>
        <w:t xml:space="preserve">сума внутрішньодержавних платіжних операцій, </w:t>
      </w:r>
      <w:r w:rsidR="006C0361" w:rsidRPr="00CA775A">
        <w:rPr>
          <w:shd w:val="clear" w:color="auto" w:fill="FFFFFF"/>
        </w:rPr>
        <w:t>виконаних платіжними системами, створеними резидентами та нерезидентами (за ви</w:t>
      </w:r>
      <w:r w:rsidR="00202E04">
        <w:rPr>
          <w:shd w:val="clear" w:color="auto" w:fill="FFFFFF"/>
        </w:rPr>
        <w:t>нятком</w:t>
      </w:r>
      <w:r w:rsidR="006C0361" w:rsidRPr="00CA775A">
        <w:rPr>
          <w:shd w:val="clear" w:color="auto" w:fill="FFFFFF"/>
        </w:rPr>
        <w:t xml:space="preserve"> платіжних операцій, здійснених </w:t>
      </w:r>
      <w:r w:rsidR="00202E04">
        <w:rPr>
          <w:shd w:val="clear" w:color="auto" w:fill="FFFFFF"/>
        </w:rPr>
        <w:t>і</w:t>
      </w:r>
      <w:r w:rsidR="006C0361" w:rsidRPr="00CA775A">
        <w:rPr>
          <w:shd w:val="clear" w:color="auto" w:fill="FFFFFF"/>
        </w:rPr>
        <w:t>з використанням електронн</w:t>
      </w:r>
      <w:r w:rsidR="006C0361" w:rsidRPr="00C61647">
        <w:rPr>
          <w:shd w:val="clear" w:color="auto" w:fill="FFFFFF"/>
        </w:rPr>
        <w:t xml:space="preserve">их платіжних засобів), </w:t>
      </w:r>
      <w:r w:rsidRPr="00067BD8">
        <w:rPr>
          <w:shd w:val="clear" w:color="auto" w:fill="FFFFFF"/>
        </w:rPr>
        <w:t xml:space="preserve">за якими у файлі статистичної звітності </w:t>
      </w:r>
      <w:r w:rsidR="00202E04" w:rsidRPr="00067BD8">
        <w:rPr>
          <w:shd w:val="clear" w:color="auto" w:fill="FFFFFF"/>
        </w:rPr>
        <w:t>об</w:t>
      </w:r>
      <w:r w:rsidR="00202E04">
        <w:rPr>
          <w:shd w:val="clear" w:color="auto" w:fill="FFFFFF"/>
        </w:rPr>
        <w:t>’</w:t>
      </w:r>
      <w:r w:rsidR="00202E04" w:rsidRPr="00067BD8">
        <w:rPr>
          <w:shd w:val="clear" w:color="auto" w:fill="FFFFFF"/>
        </w:rPr>
        <w:t xml:space="preserve">єктами </w:t>
      </w:r>
      <w:r w:rsidRPr="00067BD8">
        <w:rPr>
          <w:shd w:val="clear" w:color="auto" w:fill="FFFFFF"/>
        </w:rPr>
        <w:t>оверсайту надана інформація (метрики, параметри, некласифіковані реквізити показників), що не відповідає дійсності, становить один відсоток і більше від усіх внутрішньодержавних платіжних операцій, виконаних платіжними системами, створеними резидентами та нерезидентами за звітний період (за ви</w:t>
      </w:r>
      <w:r w:rsidR="00202E04">
        <w:rPr>
          <w:shd w:val="clear" w:color="auto" w:fill="FFFFFF"/>
        </w:rPr>
        <w:t>нятком</w:t>
      </w:r>
      <w:r w:rsidRPr="00067BD8">
        <w:rPr>
          <w:shd w:val="clear" w:color="auto" w:fill="FFFFFF"/>
        </w:rPr>
        <w:t xml:space="preserve"> платіжних операцій, здійснених </w:t>
      </w:r>
      <w:r w:rsidR="00202E04">
        <w:rPr>
          <w:shd w:val="clear" w:color="auto" w:fill="FFFFFF"/>
        </w:rPr>
        <w:t>і</w:t>
      </w:r>
      <w:r w:rsidRPr="00067BD8">
        <w:rPr>
          <w:shd w:val="clear" w:color="auto" w:fill="FFFFFF"/>
        </w:rPr>
        <w:t>з використанням електронних платіжних засобів),  або</w:t>
      </w:r>
    </w:p>
    <w:p w14:paraId="27799E72" w14:textId="53071A7F" w:rsidR="008E4BFC" w:rsidRPr="00067BD8" w:rsidRDefault="008E4BFC" w:rsidP="000B086F">
      <w:pPr>
        <w:shd w:val="clear" w:color="auto" w:fill="FFFFFF"/>
        <w:ind w:firstLine="567"/>
        <w:rPr>
          <w:shd w:val="clear" w:color="auto" w:fill="FFFFFF"/>
        </w:rPr>
      </w:pPr>
      <w:r w:rsidRPr="00067BD8">
        <w:rPr>
          <w:shd w:val="clear" w:color="auto" w:fill="FFFFFF"/>
        </w:rPr>
        <w:t xml:space="preserve">сума внутрішньодержавних платіжних операцій кредитового переказу, за якими у файлі статистичної звітності </w:t>
      </w:r>
      <w:r w:rsidR="00202E04" w:rsidRPr="00067BD8">
        <w:rPr>
          <w:shd w:val="clear" w:color="auto" w:fill="FFFFFF"/>
        </w:rPr>
        <w:t>об</w:t>
      </w:r>
      <w:r w:rsidR="00202E04">
        <w:rPr>
          <w:shd w:val="clear" w:color="auto" w:fill="FFFFFF"/>
        </w:rPr>
        <w:t>’</w:t>
      </w:r>
      <w:r w:rsidR="00202E04" w:rsidRPr="00067BD8">
        <w:rPr>
          <w:shd w:val="clear" w:color="auto" w:fill="FFFFFF"/>
        </w:rPr>
        <w:t xml:space="preserve">єктами </w:t>
      </w:r>
      <w:r w:rsidRPr="00067BD8">
        <w:rPr>
          <w:shd w:val="clear" w:color="auto" w:fill="FFFFFF"/>
        </w:rPr>
        <w:t>оверсайту надана інформація (метрики, параметри, некласифіковані реквізити показників), що не відповідає дійсності, становить один відсоток і більше від усіх внутрішньодержавних платіжних операцій кредитового переказу</w:t>
      </w:r>
      <w:r w:rsidR="006C0361" w:rsidRPr="00067BD8">
        <w:rPr>
          <w:shd w:val="clear" w:color="auto" w:fill="FFFFFF"/>
        </w:rPr>
        <w:t xml:space="preserve"> за звітний період</w:t>
      </w:r>
      <w:r w:rsidRPr="00067BD8">
        <w:rPr>
          <w:shd w:val="clear" w:color="auto" w:fill="FFFFFF"/>
        </w:rPr>
        <w:t>,  або</w:t>
      </w:r>
    </w:p>
    <w:p w14:paraId="7FC04B0F" w14:textId="52904CC8" w:rsidR="008E4BFC" w:rsidRPr="00067BD8" w:rsidRDefault="008E4BFC" w:rsidP="000B086F">
      <w:pPr>
        <w:shd w:val="clear" w:color="auto" w:fill="FFFFFF"/>
        <w:ind w:firstLine="567"/>
        <w:rPr>
          <w:shd w:val="clear" w:color="auto" w:fill="FFFFFF"/>
        </w:rPr>
      </w:pPr>
      <w:r w:rsidRPr="00067BD8">
        <w:rPr>
          <w:shd w:val="clear" w:color="auto" w:fill="FFFFFF"/>
        </w:rPr>
        <w:t xml:space="preserve">сума платіжних операцій дебетового переказу, за якими у файлі статистичної звітності </w:t>
      </w:r>
      <w:r w:rsidR="00202E04" w:rsidRPr="00067BD8">
        <w:rPr>
          <w:shd w:val="clear" w:color="auto" w:fill="FFFFFF"/>
        </w:rPr>
        <w:t>об</w:t>
      </w:r>
      <w:r w:rsidR="00202E04">
        <w:rPr>
          <w:shd w:val="clear" w:color="auto" w:fill="FFFFFF"/>
        </w:rPr>
        <w:t>’</w:t>
      </w:r>
      <w:r w:rsidR="00202E04" w:rsidRPr="00067BD8">
        <w:rPr>
          <w:shd w:val="clear" w:color="auto" w:fill="FFFFFF"/>
        </w:rPr>
        <w:t xml:space="preserve">єктами </w:t>
      </w:r>
      <w:r w:rsidRPr="00067BD8">
        <w:rPr>
          <w:shd w:val="clear" w:color="auto" w:fill="FFFFFF"/>
        </w:rPr>
        <w:t>оверсайту надана інформація (метрики, параметри, некласифіковані реквізити показників), що не відповідає дійсності, становить один відсоток і більше від усіх платіжних операцій дебетового переказу</w:t>
      </w:r>
      <w:r w:rsidR="006C0361" w:rsidRPr="00067BD8">
        <w:rPr>
          <w:shd w:val="clear" w:color="auto" w:fill="FFFFFF"/>
        </w:rPr>
        <w:t xml:space="preserve"> за звітний період</w:t>
      </w:r>
      <w:r w:rsidRPr="00067BD8">
        <w:rPr>
          <w:shd w:val="clear" w:color="auto" w:fill="FFFFFF"/>
        </w:rPr>
        <w:t>,  або</w:t>
      </w:r>
    </w:p>
    <w:p w14:paraId="0F0C81E0" w14:textId="664458A8" w:rsidR="008E4BFC" w:rsidRPr="00067BD8" w:rsidRDefault="008E4BFC" w:rsidP="000B086F">
      <w:pPr>
        <w:shd w:val="clear" w:color="auto" w:fill="FFFFFF"/>
        <w:ind w:firstLine="567"/>
        <w:rPr>
          <w:shd w:val="clear" w:color="auto" w:fill="FFFFFF"/>
        </w:rPr>
      </w:pPr>
      <w:r w:rsidRPr="00067BD8">
        <w:rPr>
          <w:shd w:val="clear" w:color="auto" w:fill="FFFFFF"/>
        </w:rPr>
        <w:t xml:space="preserve">сума транскордонних платіжних операцій, за якими у файлі статистичної звітності </w:t>
      </w:r>
      <w:r w:rsidR="00202E04" w:rsidRPr="00067BD8">
        <w:rPr>
          <w:shd w:val="clear" w:color="auto" w:fill="FFFFFF"/>
        </w:rPr>
        <w:t>об</w:t>
      </w:r>
      <w:r w:rsidR="00202E04">
        <w:rPr>
          <w:shd w:val="clear" w:color="auto" w:fill="FFFFFF"/>
        </w:rPr>
        <w:t>’</w:t>
      </w:r>
      <w:r w:rsidR="00202E04" w:rsidRPr="00067BD8">
        <w:rPr>
          <w:shd w:val="clear" w:color="auto" w:fill="FFFFFF"/>
        </w:rPr>
        <w:t xml:space="preserve">єктами </w:t>
      </w:r>
      <w:r w:rsidRPr="00067BD8">
        <w:rPr>
          <w:shd w:val="clear" w:color="auto" w:fill="FFFFFF"/>
        </w:rPr>
        <w:t xml:space="preserve">оверсайту надана інформація (метрики, параметри, некласифіковані реквізити показників), що не відповідає дійсності, становить один відсоток і більше від усіх транскордонних платіжних операцій, виконаних </w:t>
      </w:r>
      <w:r w:rsidRPr="00067BD8">
        <w:rPr>
          <w:shd w:val="clear" w:color="auto" w:fill="FFFFFF"/>
        </w:rPr>
        <w:lastRenderedPageBreak/>
        <w:t>платіжними системами, створеними резидентами та нерезидентами за звітний період (за ви</w:t>
      </w:r>
      <w:r w:rsidR="00202E04">
        <w:rPr>
          <w:shd w:val="clear" w:color="auto" w:fill="FFFFFF"/>
        </w:rPr>
        <w:t>нятком</w:t>
      </w:r>
      <w:r w:rsidRPr="00067BD8">
        <w:rPr>
          <w:shd w:val="clear" w:color="auto" w:fill="FFFFFF"/>
        </w:rPr>
        <w:t xml:space="preserve"> операцій, здійснених з використанням електронних платіжних засобів),  або</w:t>
      </w:r>
    </w:p>
    <w:p w14:paraId="6DDF38ED" w14:textId="670A1C04" w:rsidR="008E4BFC" w:rsidRPr="00067BD8" w:rsidRDefault="008E4BFC" w:rsidP="000B086F">
      <w:pPr>
        <w:shd w:val="clear" w:color="auto" w:fill="FFFFFF"/>
        <w:ind w:firstLine="567"/>
        <w:rPr>
          <w:shd w:val="clear" w:color="auto" w:fill="FFFFFF"/>
        </w:rPr>
      </w:pPr>
      <w:r w:rsidRPr="00067BD8">
        <w:rPr>
          <w:shd w:val="clear" w:color="auto" w:fill="FFFFFF"/>
        </w:rPr>
        <w:t xml:space="preserve">сума транскордонних платіжних операцій кредитового переказу, за якими у файлі статистичної звітності </w:t>
      </w:r>
      <w:r w:rsidR="00202E04" w:rsidRPr="00067BD8">
        <w:rPr>
          <w:shd w:val="clear" w:color="auto" w:fill="FFFFFF"/>
        </w:rPr>
        <w:t>об</w:t>
      </w:r>
      <w:r w:rsidR="00202E04">
        <w:rPr>
          <w:shd w:val="clear" w:color="auto" w:fill="FFFFFF"/>
        </w:rPr>
        <w:t>’</w:t>
      </w:r>
      <w:r w:rsidR="00202E04" w:rsidRPr="00067BD8">
        <w:rPr>
          <w:shd w:val="clear" w:color="auto" w:fill="FFFFFF"/>
        </w:rPr>
        <w:t xml:space="preserve">єктами </w:t>
      </w:r>
      <w:r w:rsidRPr="00067BD8">
        <w:rPr>
          <w:shd w:val="clear" w:color="auto" w:fill="FFFFFF"/>
        </w:rPr>
        <w:t>оверсайту надана інформація (метрики, параметри, некласифіковані реквізити показників), що не відповідає дійсності, становить один відсоток і більше від усіх транскордонних платіжних операцій кредитового переказу, виконаних за звітний період,  або</w:t>
      </w:r>
    </w:p>
    <w:p w14:paraId="2797D209" w14:textId="09E1B061" w:rsidR="008E4BFC" w:rsidRPr="00067BD8" w:rsidRDefault="008E4BFC" w:rsidP="000B086F">
      <w:pPr>
        <w:shd w:val="clear" w:color="auto" w:fill="FFFFFF"/>
        <w:ind w:firstLine="567"/>
        <w:rPr>
          <w:shd w:val="clear" w:color="auto" w:fill="FFFFFF"/>
        </w:rPr>
      </w:pPr>
      <w:r w:rsidRPr="00067BD8">
        <w:rPr>
          <w:shd w:val="clear" w:color="auto" w:fill="FFFFFF"/>
        </w:rPr>
        <w:t xml:space="preserve">сума платіжних операцій з використанням електронних платіжних засобів, за якими у файлі статистичної звітності </w:t>
      </w:r>
      <w:r w:rsidR="00202E04" w:rsidRPr="00067BD8">
        <w:rPr>
          <w:shd w:val="clear" w:color="auto" w:fill="FFFFFF"/>
        </w:rPr>
        <w:t>об</w:t>
      </w:r>
      <w:r w:rsidR="00202E04">
        <w:rPr>
          <w:shd w:val="clear" w:color="auto" w:fill="FFFFFF"/>
        </w:rPr>
        <w:t>’</w:t>
      </w:r>
      <w:r w:rsidR="00202E04" w:rsidRPr="00067BD8">
        <w:rPr>
          <w:shd w:val="clear" w:color="auto" w:fill="FFFFFF"/>
        </w:rPr>
        <w:t xml:space="preserve">єктами </w:t>
      </w:r>
      <w:r w:rsidRPr="00067BD8">
        <w:rPr>
          <w:shd w:val="clear" w:color="auto" w:fill="FFFFFF"/>
        </w:rPr>
        <w:t>оверсайту надана інформація (метрики, параметри, некласифіковані реквізити показників), що не відповідає дійсності, становить один відсоток і більше від усіх платіжних операцій, виконаних з використанням електронних платіжних засобів  на території України за звітний період,  або</w:t>
      </w:r>
    </w:p>
    <w:p w14:paraId="06617984" w14:textId="3238346F" w:rsidR="008E4BFC" w:rsidRPr="00067BD8" w:rsidRDefault="008E4BFC" w:rsidP="000B086F">
      <w:pPr>
        <w:shd w:val="clear" w:color="auto" w:fill="FFFFFF"/>
        <w:ind w:firstLine="567"/>
        <w:rPr>
          <w:shd w:val="clear" w:color="auto" w:fill="FFFFFF"/>
        </w:rPr>
      </w:pPr>
      <w:r w:rsidRPr="00067BD8">
        <w:rPr>
          <w:shd w:val="clear" w:color="auto" w:fill="FFFFFF"/>
        </w:rPr>
        <w:t xml:space="preserve">сума платіжних операцій з електронними грошима, за якими у файлі статистичної звітності </w:t>
      </w:r>
      <w:r w:rsidR="00202E04" w:rsidRPr="00067BD8">
        <w:rPr>
          <w:shd w:val="clear" w:color="auto" w:fill="FFFFFF"/>
        </w:rPr>
        <w:t>об</w:t>
      </w:r>
      <w:r w:rsidR="00202E04">
        <w:rPr>
          <w:shd w:val="clear" w:color="auto" w:fill="FFFFFF"/>
        </w:rPr>
        <w:t>’</w:t>
      </w:r>
      <w:r w:rsidR="00202E04" w:rsidRPr="00067BD8">
        <w:rPr>
          <w:shd w:val="clear" w:color="auto" w:fill="FFFFFF"/>
        </w:rPr>
        <w:t xml:space="preserve">єктами </w:t>
      </w:r>
      <w:r w:rsidRPr="00067BD8">
        <w:rPr>
          <w:shd w:val="clear" w:color="auto" w:fill="FFFFFF"/>
        </w:rPr>
        <w:t>оверсайту надана інформація (метрики, параметри, некласифіковані реквізити показників), що не відповідає дійсності, становить один відсоток і більше від усіх платіжних операцій з електронними грошима за звітний період,  або</w:t>
      </w:r>
    </w:p>
    <w:p w14:paraId="647F730D" w14:textId="31404CD5" w:rsidR="008E4BFC" w:rsidRPr="00067BD8" w:rsidRDefault="008E4BFC" w:rsidP="000B086F">
      <w:pPr>
        <w:shd w:val="clear" w:color="auto" w:fill="FFFFFF"/>
        <w:ind w:firstLine="567"/>
        <w:rPr>
          <w:shd w:val="clear" w:color="auto" w:fill="FFFFFF"/>
        </w:rPr>
      </w:pPr>
      <w:r w:rsidRPr="00067BD8">
        <w:rPr>
          <w:shd w:val="clear" w:color="auto" w:fill="FFFFFF"/>
        </w:rPr>
        <w:t xml:space="preserve">сума операцій з приймання готівки в гривнях за допомогою платіжних пристроїв та/або в пунктах надання фінансових послуг для виконання платіжних операцій, за якими у файлі статистичної звітності </w:t>
      </w:r>
      <w:r w:rsidR="00202E04" w:rsidRPr="00067BD8">
        <w:rPr>
          <w:shd w:val="clear" w:color="auto" w:fill="FFFFFF"/>
        </w:rPr>
        <w:t>об</w:t>
      </w:r>
      <w:r w:rsidR="00202E04">
        <w:rPr>
          <w:shd w:val="clear" w:color="auto" w:fill="FFFFFF"/>
        </w:rPr>
        <w:t>’</w:t>
      </w:r>
      <w:r w:rsidR="00202E04" w:rsidRPr="00067BD8">
        <w:rPr>
          <w:shd w:val="clear" w:color="auto" w:fill="FFFFFF"/>
        </w:rPr>
        <w:t xml:space="preserve">єктами </w:t>
      </w:r>
      <w:r w:rsidRPr="00067BD8">
        <w:rPr>
          <w:shd w:val="clear" w:color="auto" w:fill="FFFFFF"/>
        </w:rPr>
        <w:t>оверсайту надана інформація (метрики, параметри, некласифіковані реквізити показників), що не відповідає дійсності, становить один відсоток і більше від усіх операцій з приймання готівки в гривнях за допомогою платіжних пристроїв та/або в пунктах надання фінансових послуг для виконання платіжних операцій за звітний період,  або</w:t>
      </w:r>
    </w:p>
    <w:p w14:paraId="086D991C" w14:textId="0AD05E4D" w:rsidR="008E4BFC" w:rsidRPr="00067BD8" w:rsidRDefault="008E4BFC" w:rsidP="000B086F">
      <w:pPr>
        <w:shd w:val="clear" w:color="auto" w:fill="FFFFFF"/>
        <w:ind w:firstLine="567"/>
        <w:rPr>
          <w:shd w:val="clear" w:color="auto" w:fill="FFFFFF"/>
        </w:rPr>
      </w:pPr>
      <w:r w:rsidRPr="00067BD8">
        <w:rPr>
          <w:shd w:val="clear" w:color="auto" w:fill="FFFFFF"/>
        </w:rPr>
        <w:t xml:space="preserve">сума або кількість інформаційних повідомлень, оброблених технологічними операторами та пов’язаних </w:t>
      </w:r>
      <w:r w:rsidR="00676CC2">
        <w:rPr>
          <w:shd w:val="clear" w:color="auto" w:fill="FFFFFF"/>
        </w:rPr>
        <w:t>і</w:t>
      </w:r>
      <w:r w:rsidRPr="00067BD8">
        <w:rPr>
          <w:shd w:val="clear" w:color="auto" w:fill="FFFFFF"/>
        </w:rPr>
        <w:t xml:space="preserve">з наданням платіжних послуг, за якими у файлі статистичної звітності </w:t>
      </w:r>
      <w:r w:rsidR="00676CC2" w:rsidRPr="00067BD8">
        <w:rPr>
          <w:shd w:val="clear" w:color="auto" w:fill="FFFFFF"/>
        </w:rPr>
        <w:t>об</w:t>
      </w:r>
      <w:r w:rsidR="00676CC2">
        <w:rPr>
          <w:shd w:val="clear" w:color="auto" w:fill="FFFFFF"/>
        </w:rPr>
        <w:t>’</w:t>
      </w:r>
      <w:r w:rsidR="00676CC2" w:rsidRPr="00067BD8">
        <w:rPr>
          <w:shd w:val="clear" w:color="auto" w:fill="FFFFFF"/>
        </w:rPr>
        <w:t xml:space="preserve">єктами </w:t>
      </w:r>
      <w:r w:rsidRPr="00067BD8">
        <w:rPr>
          <w:shd w:val="clear" w:color="auto" w:fill="FFFFFF"/>
        </w:rPr>
        <w:t xml:space="preserve">оверсайту надана інформація (метрики, параметри, некласифіковані реквізити показників), що не відповідає дійсності, становить один відсоток і більше від загальної суми або кількості інформаційних повідомлень, оброблених технологічними операторами та пов’язаних </w:t>
      </w:r>
      <w:r w:rsidR="000B086F">
        <w:rPr>
          <w:shd w:val="clear" w:color="auto" w:fill="FFFFFF"/>
        </w:rPr>
        <w:t>і</w:t>
      </w:r>
      <w:r w:rsidRPr="00067BD8">
        <w:rPr>
          <w:shd w:val="clear" w:color="auto" w:fill="FFFFFF"/>
        </w:rPr>
        <w:t>з наданням платіжних послуг</w:t>
      </w:r>
      <w:r w:rsidR="006C0361" w:rsidRPr="00067BD8">
        <w:rPr>
          <w:shd w:val="clear" w:color="auto" w:fill="FFFFFF"/>
        </w:rPr>
        <w:t xml:space="preserve"> за звітний період</w:t>
      </w:r>
      <w:r w:rsidRPr="00067BD8">
        <w:rPr>
          <w:shd w:val="clear" w:color="auto" w:fill="FFFFFF"/>
        </w:rPr>
        <w:t>,  або</w:t>
      </w:r>
    </w:p>
    <w:p w14:paraId="6F978369" w14:textId="64FF103B" w:rsidR="008E4BFC" w:rsidRPr="00067BD8" w:rsidRDefault="008E4BFC" w:rsidP="000B086F">
      <w:pPr>
        <w:shd w:val="clear" w:color="auto" w:fill="FFFFFF"/>
        <w:ind w:firstLine="567"/>
        <w:rPr>
          <w:shd w:val="clear" w:color="auto" w:fill="FFFFFF"/>
        </w:rPr>
      </w:pPr>
      <w:r w:rsidRPr="00067BD8">
        <w:rPr>
          <w:shd w:val="clear" w:color="auto" w:fill="FFFFFF"/>
        </w:rPr>
        <w:t xml:space="preserve">розмір комісійної винагороди (інтерчейндж) або плати за еквайринг, за якими у файлі статистичної звітності </w:t>
      </w:r>
      <w:r w:rsidR="00202E04" w:rsidRPr="00067BD8">
        <w:rPr>
          <w:shd w:val="clear" w:color="auto" w:fill="FFFFFF"/>
        </w:rPr>
        <w:t>об</w:t>
      </w:r>
      <w:r w:rsidR="00202E04">
        <w:rPr>
          <w:shd w:val="clear" w:color="auto" w:fill="FFFFFF"/>
        </w:rPr>
        <w:t>’</w:t>
      </w:r>
      <w:r w:rsidR="00202E04" w:rsidRPr="00067BD8">
        <w:rPr>
          <w:shd w:val="clear" w:color="auto" w:fill="FFFFFF"/>
        </w:rPr>
        <w:t xml:space="preserve">єктами </w:t>
      </w:r>
      <w:r w:rsidRPr="00067BD8">
        <w:rPr>
          <w:shd w:val="clear" w:color="auto" w:fill="FFFFFF"/>
        </w:rPr>
        <w:t>оверсайту надана інформація (метрики, параметри, некласифіковані реквізити показників), що не відповідає дійсності, становить 0,5 відсотков</w:t>
      </w:r>
      <w:r w:rsidR="00202E04">
        <w:rPr>
          <w:shd w:val="clear" w:color="auto" w:fill="FFFFFF"/>
        </w:rPr>
        <w:t>ого</w:t>
      </w:r>
      <w:r w:rsidRPr="00067BD8">
        <w:rPr>
          <w:shd w:val="clear" w:color="auto" w:fill="FFFFFF"/>
        </w:rPr>
        <w:t xml:space="preserve"> пункт</w:t>
      </w:r>
      <w:r w:rsidR="00202E04">
        <w:rPr>
          <w:shd w:val="clear" w:color="auto" w:fill="FFFFFF"/>
        </w:rPr>
        <w:t>у</w:t>
      </w:r>
      <w:r w:rsidRPr="00067BD8">
        <w:rPr>
          <w:shd w:val="clear" w:color="auto" w:fill="FFFFFF"/>
        </w:rPr>
        <w:t xml:space="preserve"> і більше від середньозваженого розміру комісійної винагороди (інтерчейндж) </w:t>
      </w:r>
      <w:r w:rsidR="00086B38">
        <w:rPr>
          <w:shd w:val="clear" w:color="auto" w:fill="FFFFFF"/>
        </w:rPr>
        <w:t>або</w:t>
      </w:r>
      <w:r w:rsidRPr="00067BD8">
        <w:rPr>
          <w:shd w:val="clear" w:color="auto" w:fill="FFFFFF"/>
        </w:rPr>
        <w:t xml:space="preserve"> плати за еквайринг відповідно за звітний період в Україні, або</w:t>
      </w:r>
    </w:p>
    <w:p w14:paraId="769971A2" w14:textId="4C1625D7" w:rsidR="008E4BFC" w:rsidRPr="00067BD8" w:rsidRDefault="008E4BFC" w:rsidP="000B086F">
      <w:pPr>
        <w:shd w:val="clear" w:color="auto" w:fill="FFFFFF"/>
        <w:ind w:firstLine="567"/>
        <w:rPr>
          <w:shd w:val="clear" w:color="auto" w:fill="FFFFFF"/>
        </w:rPr>
      </w:pPr>
      <w:r w:rsidRPr="00067BD8">
        <w:rPr>
          <w:shd w:val="clear" w:color="auto" w:fill="FFFFFF"/>
        </w:rPr>
        <w:t xml:space="preserve">кількість емітованих (розповсюджених) електронних платіжних засобів, платіжних пристроїв чи пунктів надання фінансових послуг, що використовуються для виконання платіжних операцій, за якими у файлі </w:t>
      </w:r>
      <w:r w:rsidRPr="00067BD8">
        <w:rPr>
          <w:shd w:val="clear" w:color="auto" w:fill="FFFFFF"/>
        </w:rPr>
        <w:lastRenderedPageBreak/>
        <w:t xml:space="preserve">статистичної звітності </w:t>
      </w:r>
      <w:r w:rsidR="00202E04" w:rsidRPr="00067BD8">
        <w:rPr>
          <w:shd w:val="clear" w:color="auto" w:fill="FFFFFF"/>
        </w:rPr>
        <w:t>об</w:t>
      </w:r>
      <w:r w:rsidR="00202E04">
        <w:rPr>
          <w:shd w:val="clear" w:color="auto" w:fill="FFFFFF"/>
        </w:rPr>
        <w:t>’</w:t>
      </w:r>
      <w:r w:rsidR="00202E04" w:rsidRPr="00067BD8">
        <w:rPr>
          <w:shd w:val="clear" w:color="auto" w:fill="FFFFFF"/>
        </w:rPr>
        <w:t xml:space="preserve">єктами </w:t>
      </w:r>
      <w:r w:rsidRPr="00067BD8">
        <w:rPr>
          <w:shd w:val="clear" w:color="auto" w:fill="FFFFFF"/>
        </w:rPr>
        <w:t>оверсайту не надана інформація (метрики, параметри, некласифіковані реквізити показників), становить один відсоток і більше від загального значення відповідного показника</w:t>
      </w:r>
      <w:r w:rsidR="006C0361" w:rsidRPr="00067BD8">
        <w:rPr>
          <w:shd w:val="clear" w:color="auto" w:fill="FFFFFF"/>
        </w:rPr>
        <w:t xml:space="preserve"> за звітний період</w:t>
      </w:r>
      <w:r w:rsidR="00A45789" w:rsidRPr="00067BD8">
        <w:rPr>
          <w:shd w:val="clear" w:color="auto" w:fill="FFFFFF"/>
        </w:rPr>
        <w:t>;</w:t>
      </w:r>
    </w:p>
    <w:p w14:paraId="01218205" w14:textId="77777777" w:rsidR="00A45789" w:rsidRPr="00067BD8" w:rsidRDefault="00A45789" w:rsidP="00EA5A8F">
      <w:pPr>
        <w:shd w:val="clear" w:color="auto" w:fill="FFFFFF"/>
        <w:rPr>
          <w:shd w:val="clear" w:color="auto" w:fill="FFFFFF"/>
        </w:rPr>
      </w:pPr>
    </w:p>
    <w:p w14:paraId="4FFA46D6" w14:textId="1552A407" w:rsidR="002D197F" w:rsidRDefault="009F7FD5" w:rsidP="000B086F">
      <w:pPr>
        <w:shd w:val="clear" w:color="auto" w:fill="FFFFFF"/>
        <w:tabs>
          <w:tab w:val="left" w:pos="1134"/>
        </w:tabs>
        <w:ind w:firstLine="567"/>
        <w:rPr>
          <w:color w:val="000000"/>
        </w:rPr>
      </w:pPr>
      <w:r w:rsidRPr="00067BD8">
        <w:rPr>
          <w:color w:val="000000"/>
        </w:rPr>
        <w:t>3</w:t>
      </w:r>
      <w:r w:rsidR="00CB0BC2" w:rsidRPr="00067BD8">
        <w:rPr>
          <w:color w:val="000000"/>
        </w:rPr>
        <w:t xml:space="preserve">) триваюче порушення </w:t>
      </w:r>
      <w:r w:rsidR="00202E04">
        <w:rPr>
          <w:color w:val="000000"/>
        </w:rPr>
        <w:t>‒</w:t>
      </w:r>
      <w:r w:rsidR="00CB0BC2" w:rsidRPr="00067BD8">
        <w:rPr>
          <w:color w:val="000000"/>
        </w:rPr>
        <w:t xml:space="preserve"> порушення, за якого об’єкт оверсайту після</w:t>
      </w:r>
      <w:r w:rsidR="00025388" w:rsidRPr="00067BD8">
        <w:rPr>
          <w:color w:val="000000"/>
        </w:rPr>
        <w:t xml:space="preserve"> </w:t>
      </w:r>
      <w:r w:rsidR="00CB0BC2" w:rsidRPr="00067BD8">
        <w:rPr>
          <w:color w:val="000000"/>
        </w:rPr>
        <w:t>вчинення порушення не припиняє його здійснювати або не вжив заходів для усунення</w:t>
      </w:r>
      <w:r w:rsidR="00CF4948">
        <w:rPr>
          <w:color w:val="000000"/>
        </w:rPr>
        <w:t xml:space="preserve"> порушення після його виявлення.</w:t>
      </w:r>
    </w:p>
    <w:p w14:paraId="1E6B640E" w14:textId="7C1A0137" w:rsidR="006970E1" w:rsidRPr="00EE7598" w:rsidRDefault="006970E1" w:rsidP="000B086F">
      <w:pPr>
        <w:shd w:val="clear" w:color="auto" w:fill="FFFFFF"/>
        <w:tabs>
          <w:tab w:val="left" w:pos="1134"/>
        </w:tabs>
        <w:ind w:firstLine="567"/>
        <w:rPr>
          <w:color w:val="000000"/>
          <w:lang w:val="ru-RU"/>
        </w:rPr>
      </w:pPr>
      <w:r w:rsidRPr="00365D7D">
        <w:rPr>
          <w:color w:val="000000"/>
        </w:rPr>
        <w:t>Термін “повторне порушення” уживається у значенні, наведеному в пункті 7 частини восьмої статті 11 Закону України “Про платіжні послуги”</w:t>
      </w:r>
      <w:r w:rsidR="00AE002E">
        <w:rPr>
          <w:color w:val="000000"/>
        </w:rPr>
        <w:t>.</w:t>
      </w:r>
    </w:p>
    <w:p w14:paraId="67C19951" w14:textId="5FF7CAFC" w:rsidR="00CA4AEC" w:rsidRPr="00986A30" w:rsidRDefault="00CA4AEC" w:rsidP="000B086F">
      <w:pPr>
        <w:shd w:val="clear" w:color="auto" w:fill="FFFFFF"/>
        <w:spacing w:after="120"/>
        <w:ind w:firstLine="567"/>
      </w:pPr>
      <w:r w:rsidRPr="00067BD8">
        <w:rPr>
          <w:shd w:val="clear" w:color="auto" w:fill="FFFFFF"/>
        </w:rPr>
        <w:t>Інші терміни в цьому Положенні вживаються відповідно до визначень, наведених у закон</w:t>
      </w:r>
      <w:r w:rsidR="00ED58B9" w:rsidRPr="00067BD8">
        <w:rPr>
          <w:shd w:val="clear" w:color="auto" w:fill="FFFFFF"/>
        </w:rPr>
        <w:t>а</w:t>
      </w:r>
      <w:r w:rsidR="00FB1190" w:rsidRPr="00067BD8">
        <w:rPr>
          <w:shd w:val="clear" w:color="auto" w:fill="FFFFFF"/>
        </w:rPr>
        <w:t>х</w:t>
      </w:r>
      <w:r w:rsidRPr="00067BD8">
        <w:rPr>
          <w:shd w:val="clear" w:color="auto" w:fill="FFFFFF"/>
        </w:rPr>
        <w:t xml:space="preserve"> </w:t>
      </w:r>
      <w:r w:rsidRPr="00986A30">
        <w:rPr>
          <w:shd w:val="clear" w:color="auto" w:fill="FFFFFF"/>
        </w:rPr>
        <w:t>України.</w:t>
      </w:r>
    </w:p>
    <w:p w14:paraId="1039625F" w14:textId="4A5470B3" w:rsidR="00DF22A9" w:rsidRPr="00986A30" w:rsidRDefault="00DF22A9" w:rsidP="00CA4AEC">
      <w:pPr>
        <w:pStyle w:val="1"/>
        <w:jc w:val="center"/>
        <w:rPr>
          <w:rFonts w:ascii="Times New Roman" w:hAnsi="Times New Roman" w:cs="Times New Roman"/>
          <w:color w:val="auto"/>
          <w:sz w:val="28"/>
          <w:szCs w:val="28"/>
        </w:rPr>
      </w:pPr>
      <w:bookmarkStart w:id="3" w:name="_Toc91249319"/>
      <w:r w:rsidRPr="00986A30">
        <w:rPr>
          <w:rFonts w:ascii="Times New Roman" w:hAnsi="Times New Roman" w:cs="Times New Roman"/>
          <w:color w:val="auto"/>
          <w:sz w:val="28"/>
          <w:szCs w:val="28"/>
        </w:rPr>
        <w:t xml:space="preserve">ІІ. </w:t>
      </w:r>
      <w:bookmarkEnd w:id="3"/>
      <w:r w:rsidR="00CA4AEC" w:rsidRPr="00986A30">
        <w:rPr>
          <w:rFonts w:ascii="Times New Roman" w:hAnsi="Times New Roman" w:cs="Times New Roman"/>
          <w:color w:val="auto"/>
          <w:sz w:val="28"/>
          <w:szCs w:val="28"/>
        </w:rPr>
        <w:t>Заходи впливу, що застосовуються Національним банком</w:t>
      </w:r>
    </w:p>
    <w:p w14:paraId="55D8E417" w14:textId="77777777" w:rsidR="00CA4AEC" w:rsidRPr="00986A30" w:rsidRDefault="00CA4AEC" w:rsidP="00CA4AEC"/>
    <w:p w14:paraId="79A13373" w14:textId="2DE1C1B5" w:rsidR="00CA4AEC" w:rsidRPr="00986A30" w:rsidRDefault="002C02A3" w:rsidP="000B086F">
      <w:pPr>
        <w:shd w:val="clear" w:color="auto" w:fill="FFFFFF"/>
        <w:spacing w:after="120"/>
        <w:ind w:firstLine="567"/>
      </w:pPr>
      <w:r w:rsidRPr="00986A30">
        <w:t>6</w:t>
      </w:r>
      <w:r w:rsidR="00DF22A9" w:rsidRPr="00986A30">
        <w:t xml:space="preserve">. </w:t>
      </w:r>
      <w:bookmarkStart w:id="4" w:name="n318"/>
      <w:bookmarkEnd w:id="4"/>
      <w:r w:rsidR="00CA4AEC" w:rsidRPr="00986A30">
        <w:rPr>
          <w:shd w:val="clear" w:color="auto" w:fill="FFFFFF"/>
        </w:rPr>
        <w:t> Національний банк за порушення об’єктами оверсайту вимог законодавства України адекватно вчиненим порушенням має право застосувати до них заходи впливу, до яких належать:</w:t>
      </w:r>
      <w:r w:rsidR="00CA4AEC" w:rsidRPr="00986A30">
        <w:t xml:space="preserve"> </w:t>
      </w:r>
    </w:p>
    <w:p w14:paraId="5E6758C2" w14:textId="77777777" w:rsidR="00CB0BC2" w:rsidRPr="00986A30" w:rsidRDefault="00CB0BC2" w:rsidP="000B086F">
      <w:pPr>
        <w:shd w:val="clear" w:color="auto" w:fill="FFFFFF"/>
        <w:spacing w:after="120"/>
        <w:ind w:firstLine="567"/>
      </w:pPr>
      <w:r w:rsidRPr="00986A30">
        <w:t>1) письмове застереження;</w:t>
      </w:r>
    </w:p>
    <w:p w14:paraId="3DC4F866" w14:textId="77777777" w:rsidR="00CB0BC2" w:rsidRPr="00986A30" w:rsidRDefault="00CB0BC2" w:rsidP="000B086F">
      <w:pPr>
        <w:shd w:val="clear" w:color="auto" w:fill="FFFFFF"/>
        <w:spacing w:after="120"/>
        <w:ind w:firstLine="567"/>
      </w:pPr>
      <w:r w:rsidRPr="00986A30">
        <w:t>2) накладення штрафу;</w:t>
      </w:r>
    </w:p>
    <w:p w14:paraId="487A2670" w14:textId="16ABCC5F" w:rsidR="00CB0BC2" w:rsidRDefault="00CB0BC2" w:rsidP="000B086F">
      <w:pPr>
        <w:shd w:val="clear" w:color="auto" w:fill="FFFFFF"/>
        <w:spacing w:after="120"/>
        <w:ind w:firstLine="567"/>
      </w:pPr>
      <w:r w:rsidRPr="00986A30">
        <w:t>3) тимчасова, до усунення порушення, заборона надання однієї або більше платіжних послуг;</w:t>
      </w:r>
    </w:p>
    <w:p w14:paraId="57CC088A" w14:textId="1BBF44BD" w:rsidR="005776A6" w:rsidRDefault="005776A6" w:rsidP="000B086F">
      <w:pPr>
        <w:shd w:val="clear" w:color="auto" w:fill="FFFFFF"/>
        <w:spacing w:after="120"/>
        <w:ind w:firstLine="567"/>
      </w:pPr>
      <w:r>
        <w:t xml:space="preserve">4) </w:t>
      </w:r>
      <w:r w:rsidRPr="005776A6">
        <w:t>тимчасове, до усунення порушення, відсторонення посадової особи від посади;</w:t>
      </w:r>
    </w:p>
    <w:p w14:paraId="13BCBCC3" w14:textId="7519393F" w:rsidR="005776A6" w:rsidRPr="00986A30" w:rsidRDefault="005776A6" w:rsidP="000B086F">
      <w:pPr>
        <w:shd w:val="clear" w:color="auto" w:fill="FFFFFF"/>
        <w:spacing w:after="120"/>
        <w:ind w:firstLine="567"/>
      </w:pPr>
      <w:r>
        <w:t xml:space="preserve">5) </w:t>
      </w:r>
      <w:r w:rsidRPr="005776A6">
        <w:t>тимчасове, до усунення порушення, зупинення дії ліцензії</w:t>
      </w:r>
      <w:r>
        <w:t xml:space="preserve"> </w:t>
      </w:r>
      <w:r w:rsidRPr="005776A6">
        <w:t>на надання фінансових платіжних послуг (далі ‒ ліцензія);</w:t>
      </w:r>
    </w:p>
    <w:p w14:paraId="1121782C" w14:textId="6024E38B" w:rsidR="00CB0BC2" w:rsidRPr="00986A30" w:rsidRDefault="005776A6" w:rsidP="000B086F">
      <w:pPr>
        <w:shd w:val="clear" w:color="auto" w:fill="FFFFFF"/>
        <w:spacing w:after="120"/>
        <w:ind w:firstLine="567"/>
      </w:pPr>
      <w:r>
        <w:t>6</w:t>
      </w:r>
      <w:r w:rsidR="00CB0BC2" w:rsidRPr="00986A30">
        <w:t xml:space="preserve">) відкликання </w:t>
      </w:r>
      <w:r w:rsidR="00A5126D" w:rsidRPr="00986A30">
        <w:t xml:space="preserve">ліцензії </w:t>
      </w:r>
      <w:r w:rsidR="00CB0BC2" w:rsidRPr="00986A30">
        <w:t>та виключення з Реєстру платіжної інфраструктури (далі – Реєстр);</w:t>
      </w:r>
    </w:p>
    <w:p w14:paraId="4C0BEF86" w14:textId="023A2351" w:rsidR="00CB0BC2" w:rsidRPr="00986A30" w:rsidRDefault="005776A6" w:rsidP="000B086F">
      <w:pPr>
        <w:shd w:val="clear" w:color="auto" w:fill="FFFFFF"/>
        <w:spacing w:after="120"/>
        <w:ind w:firstLine="567"/>
      </w:pPr>
      <w:r>
        <w:t>7</w:t>
      </w:r>
      <w:r w:rsidR="00CB0BC2" w:rsidRPr="00986A30">
        <w:t xml:space="preserve">) виключення з Реєстру. </w:t>
      </w:r>
    </w:p>
    <w:p w14:paraId="09D3DD79" w14:textId="0F345FF0" w:rsidR="00006BAB" w:rsidRPr="00067BD8" w:rsidRDefault="002C02A3" w:rsidP="000B086F">
      <w:pPr>
        <w:shd w:val="clear" w:color="auto" w:fill="FFFFFF"/>
        <w:spacing w:after="120"/>
        <w:ind w:firstLine="567"/>
      </w:pPr>
      <w:r w:rsidRPr="00067BD8">
        <w:rPr>
          <w:color w:val="000000" w:themeColor="text1"/>
        </w:rPr>
        <w:t>7</w:t>
      </w:r>
      <w:r w:rsidR="00006BAB" w:rsidRPr="00067BD8">
        <w:rPr>
          <w:color w:val="000000" w:themeColor="text1"/>
        </w:rPr>
        <w:t xml:space="preserve">. </w:t>
      </w:r>
      <w:r w:rsidR="00006BAB" w:rsidRPr="00067BD8">
        <w:t xml:space="preserve">Заходи впливу, передбачені цим Положенням, можуть застосовуватися Національним банком протягом шести місяців </w:t>
      </w:r>
      <w:r w:rsidR="000D04E3">
        <w:t>і</w:t>
      </w:r>
      <w:r w:rsidR="00006BAB" w:rsidRPr="00067BD8">
        <w:t>з дня виявлення порушення, але не пізніш</w:t>
      </w:r>
      <w:r w:rsidR="001A7EAC" w:rsidRPr="00067BD8">
        <w:t>е</w:t>
      </w:r>
      <w:r w:rsidR="00006BAB" w:rsidRPr="00067BD8">
        <w:t xml:space="preserve"> </w:t>
      </w:r>
      <w:r w:rsidR="00DE23DC">
        <w:t>ніж</w:t>
      </w:r>
      <w:r w:rsidR="00DE23DC" w:rsidRPr="00067BD8">
        <w:t xml:space="preserve"> </w:t>
      </w:r>
      <w:r w:rsidR="00006BAB" w:rsidRPr="00067BD8">
        <w:t>через три роки з дня його вчинення.</w:t>
      </w:r>
    </w:p>
    <w:p w14:paraId="78DF1FEA" w14:textId="0712A9B3" w:rsidR="007068C2" w:rsidRPr="00986A30" w:rsidRDefault="002C02A3" w:rsidP="000B086F">
      <w:pPr>
        <w:shd w:val="clear" w:color="auto" w:fill="FFFFFF"/>
        <w:spacing w:after="120"/>
        <w:ind w:firstLine="567"/>
        <w:rPr>
          <w:b/>
          <w:sz w:val="24"/>
          <w:szCs w:val="24"/>
        </w:rPr>
      </w:pPr>
      <w:r w:rsidRPr="00067BD8">
        <w:rPr>
          <w:color w:val="000000" w:themeColor="text1"/>
        </w:rPr>
        <w:t>8</w:t>
      </w:r>
      <w:r w:rsidR="007068C2" w:rsidRPr="00067BD8">
        <w:t xml:space="preserve">. </w:t>
      </w:r>
      <w:r w:rsidR="007068C2" w:rsidRPr="00067BD8">
        <w:rPr>
          <w:shd w:val="clear" w:color="auto" w:fill="FFFFFF"/>
        </w:rPr>
        <w:t xml:space="preserve">Рішення Національного банку про застосування заходу впливу у вигляді накладення штрафу є </w:t>
      </w:r>
      <w:r w:rsidR="007068C2" w:rsidRPr="00986A30">
        <w:rPr>
          <w:shd w:val="clear" w:color="auto" w:fill="FFFFFF"/>
        </w:rPr>
        <w:t>виконавчим документом та набирає законної сили з дня його прийняття. У разі невиконання таке рішення передається Національним банком до органів державної виконавчої служби для примусового виконання.</w:t>
      </w:r>
    </w:p>
    <w:p w14:paraId="69B2D3F8" w14:textId="393836CF" w:rsidR="00DF22A9" w:rsidRPr="00986A30" w:rsidRDefault="00DF22A9" w:rsidP="00DF22A9">
      <w:pPr>
        <w:pStyle w:val="1"/>
        <w:jc w:val="center"/>
        <w:rPr>
          <w:rFonts w:ascii="Times New Roman" w:hAnsi="Times New Roman" w:cs="Times New Roman"/>
          <w:color w:val="auto"/>
          <w:sz w:val="28"/>
          <w:szCs w:val="28"/>
        </w:rPr>
      </w:pPr>
      <w:bookmarkStart w:id="5" w:name="_Toc91249320"/>
      <w:r w:rsidRPr="00986A30">
        <w:rPr>
          <w:rFonts w:ascii="Times New Roman" w:hAnsi="Times New Roman" w:cs="Times New Roman"/>
          <w:color w:val="auto"/>
          <w:sz w:val="28"/>
          <w:szCs w:val="28"/>
        </w:rPr>
        <w:t xml:space="preserve">ІІІ. </w:t>
      </w:r>
      <w:bookmarkEnd w:id="5"/>
      <w:r w:rsidR="00ED2D27" w:rsidRPr="00986A30">
        <w:rPr>
          <w:rFonts w:ascii="Times New Roman" w:hAnsi="Times New Roman" w:cs="Times New Roman"/>
          <w:color w:val="auto"/>
          <w:sz w:val="28"/>
          <w:szCs w:val="28"/>
        </w:rPr>
        <w:t>Підстави та порядок застосування заходів впливу Національним банком</w:t>
      </w:r>
    </w:p>
    <w:p w14:paraId="0C7AAF6F" w14:textId="77777777" w:rsidR="00DF22A9" w:rsidRPr="00986A30" w:rsidRDefault="00DF22A9" w:rsidP="00DF22A9"/>
    <w:p w14:paraId="0750DE23" w14:textId="1C17DEDC" w:rsidR="00DC5478" w:rsidRPr="00986A30" w:rsidRDefault="009E2550" w:rsidP="000B086F">
      <w:pPr>
        <w:shd w:val="clear" w:color="auto" w:fill="FFFFFF"/>
        <w:spacing w:after="120"/>
        <w:ind w:firstLine="567"/>
        <w:rPr>
          <w:color w:val="000000" w:themeColor="text1"/>
        </w:rPr>
      </w:pPr>
      <w:r w:rsidRPr="00986A30">
        <w:rPr>
          <w:color w:val="000000" w:themeColor="text1"/>
        </w:rPr>
        <w:t>9</w:t>
      </w:r>
      <w:r w:rsidR="00DF22A9" w:rsidRPr="00986A30">
        <w:rPr>
          <w:color w:val="000000" w:themeColor="text1"/>
        </w:rPr>
        <w:t xml:space="preserve">. </w:t>
      </w:r>
      <w:r w:rsidR="00DC5478" w:rsidRPr="00986A30">
        <w:rPr>
          <w:color w:val="000000" w:themeColor="text1"/>
        </w:rPr>
        <w:t xml:space="preserve">Національний банк має право в порядку, </w:t>
      </w:r>
      <w:r w:rsidR="00DE23DC" w:rsidRPr="00986A30">
        <w:rPr>
          <w:color w:val="000000" w:themeColor="text1"/>
        </w:rPr>
        <w:t xml:space="preserve">установленому в </w:t>
      </w:r>
      <w:r w:rsidR="00DC5478" w:rsidRPr="00986A30">
        <w:rPr>
          <w:color w:val="000000" w:themeColor="text1"/>
        </w:rPr>
        <w:t>розділ</w:t>
      </w:r>
      <w:r w:rsidR="00DE23DC" w:rsidRPr="00986A30">
        <w:rPr>
          <w:color w:val="000000" w:themeColor="text1"/>
        </w:rPr>
        <w:t>і</w:t>
      </w:r>
      <w:r w:rsidR="000C2F42" w:rsidRPr="00986A30">
        <w:rPr>
          <w:color w:val="000000" w:themeColor="text1"/>
        </w:rPr>
        <w:t xml:space="preserve"> </w:t>
      </w:r>
      <w:r w:rsidR="000C2F42" w:rsidRPr="00986A30">
        <w:rPr>
          <w:color w:val="000000"/>
        </w:rPr>
        <w:t>III цього Положення</w:t>
      </w:r>
      <w:r w:rsidR="00DC5478" w:rsidRPr="00986A30">
        <w:rPr>
          <w:color w:val="000000" w:themeColor="text1"/>
        </w:rPr>
        <w:t>, застосовувати до об’єктів оверсайту заходи впливу на підставі:</w:t>
      </w:r>
    </w:p>
    <w:p w14:paraId="3033F29A" w14:textId="760DD52C" w:rsidR="00DC5478" w:rsidRPr="00067BD8" w:rsidRDefault="00742388" w:rsidP="000B086F">
      <w:pPr>
        <w:shd w:val="clear" w:color="auto" w:fill="FFFFFF"/>
        <w:spacing w:after="120"/>
        <w:ind w:firstLine="567"/>
        <w:rPr>
          <w:color w:val="000000" w:themeColor="text1"/>
        </w:rPr>
      </w:pPr>
      <w:r w:rsidRPr="00986A30">
        <w:rPr>
          <w:color w:val="000000" w:themeColor="text1"/>
        </w:rPr>
        <w:lastRenderedPageBreak/>
        <w:t xml:space="preserve">1) </w:t>
      </w:r>
      <w:r w:rsidR="00DC5478" w:rsidRPr="00986A30">
        <w:rPr>
          <w:color w:val="000000" w:themeColor="text1"/>
        </w:rPr>
        <w:t>результатів (матеріалів) безвиїзного та</w:t>
      </w:r>
      <w:r w:rsidR="005776A6">
        <w:rPr>
          <w:color w:val="000000" w:themeColor="text1"/>
        </w:rPr>
        <w:t>/або</w:t>
      </w:r>
      <w:r w:rsidR="00DC5478" w:rsidRPr="00986A30">
        <w:rPr>
          <w:color w:val="000000" w:themeColor="text1"/>
        </w:rPr>
        <w:t xml:space="preserve"> виїзного моніторингу об’єктів оверсайту щодо дотримання ними вимог законодавства</w:t>
      </w:r>
      <w:r w:rsidR="00DC5478" w:rsidRPr="00067BD8">
        <w:rPr>
          <w:color w:val="000000" w:themeColor="text1"/>
        </w:rPr>
        <w:t xml:space="preserve"> України</w:t>
      </w:r>
      <w:r w:rsidR="001A7EAC" w:rsidRPr="00067BD8">
        <w:rPr>
          <w:color w:val="000000" w:themeColor="text1"/>
        </w:rPr>
        <w:t xml:space="preserve"> та оцінки достатності заходів, що вживаються ними для цілей забезпечення безперервного, надійного та ефективного функціонування платіжної інфраструктури</w:t>
      </w:r>
      <w:r w:rsidR="00DC5478" w:rsidRPr="00067BD8">
        <w:rPr>
          <w:color w:val="000000" w:themeColor="text1"/>
        </w:rPr>
        <w:t>;</w:t>
      </w:r>
    </w:p>
    <w:p w14:paraId="0ABF83E1" w14:textId="5ACD5285" w:rsidR="00DC5478" w:rsidRPr="00067BD8" w:rsidRDefault="00742388" w:rsidP="00BD1217">
      <w:pPr>
        <w:shd w:val="clear" w:color="auto" w:fill="FFFFFF"/>
        <w:spacing w:after="120"/>
        <w:ind w:firstLine="567"/>
        <w:rPr>
          <w:color w:val="000000" w:themeColor="text1"/>
        </w:rPr>
      </w:pPr>
      <w:r w:rsidRPr="00067BD8">
        <w:rPr>
          <w:color w:val="000000" w:themeColor="text1"/>
        </w:rPr>
        <w:t xml:space="preserve">2) </w:t>
      </w:r>
      <w:r w:rsidR="00DC5478" w:rsidRPr="00067BD8">
        <w:rPr>
          <w:color w:val="000000" w:themeColor="text1"/>
        </w:rPr>
        <w:t xml:space="preserve">документів </w:t>
      </w:r>
      <w:r w:rsidR="00F84FC4" w:rsidRPr="00067BD8">
        <w:rPr>
          <w:color w:val="000000" w:themeColor="text1"/>
        </w:rPr>
        <w:t>[</w:t>
      </w:r>
      <w:r w:rsidR="00DC5478" w:rsidRPr="00067BD8">
        <w:rPr>
          <w:color w:val="000000" w:themeColor="text1"/>
        </w:rPr>
        <w:t xml:space="preserve">документально підтверджених фактів, що містять інформацію, яка свідчить про порушення законодавства </w:t>
      </w:r>
      <w:r w:rsidR="00DC5478" w:rsidRPr="00CA775A">
        <w:rPr>
          <w:color w:val="000000" w:themeColor="text1"/>
        </w:rPr>
        <w:t xml:space="preserve">України, </w:t>
      </w:r>
      <w:r w:rsidR="00F856BC" w:rsidRPr="00CA775A">
        <w:rPr>
          <w:color w:val="000000" w:themeColor="text1"/>
        </w:rPr>
        <w:t xml:space="preserve"> включаючи інформацію,</w:t>
      </w:r>
      <w:r w:rsidR="00DC5478" w:rsidRPr="00CA775A">
        <w:rPr>
          <w:color w:val="000000" w:themeColor="text1"/>
        </w:rPr>
        <w:t xml:space="preserve"> отриману від відповідних органів інших держав, міждержавних </w:t>
      </w:r>
      <w:r w:rsidR="00DE23DC" w:rsidRPr="00CA775A">
        <w:rPr>
          <w:color w:val="000000" w:themeColor="text1"/>
        </w:rPr>
        <w:t>об</w:t>
      </w:r>
      <w:r w:rsidR="00DE23DC">
        <w:rPr>
          <w:color w:val="000000" w:themeColor="text1"/>
        </w:rPr>
        <w:t>’</w:t>
      </w:r>
      <w:r w:rsidR="00DE23DC" w:rsidRPr="00CA775A">
        <w:rPr>
          <w:color w:val="000000" w:themeColor="text1"/>
        </w:rPr>
        <w:t xml:space="preserve">єднань </w:t>
      </w:r>
      <w:r w:rsidR="00DC5478" w:rsidRPr="00CA775A">
        <w:rPr>
          <w:color w:val="000000" w:themeColor="text1"/>
        </w:rPr>
        <w:t>або міжнародних організацій, органів державн</w:t>
      </w:r>
      <w:r w:rsidR="00DC5478" w:rsidRPr="00C61647">
        <w:rPr>
          <w:color w:val="000000" w:themeColor="text1"/>
        </w:rPr>
        <w:t>ої влади України, та/або офіційно опубліковану (оприлюднену</w:t>
      </w:r>
      <w:r w:rsidR="001C4DC4" w:rsidRPr="00C61647">
        <w:rPr>
          <w:color w:val="000000" w:themeColor="text1"/>
        </w:rPr>
        <w:t xml:space="preserve"> </w:t>
      </w:r>
      <w:r w:rsidR="00DC5478" w:rsidRPr="00C61647">
        <w:rPr>
          <w:color w:val="000000" w:themeColor="text1"/>
        </w:rPr>
        <w:t>шляхом розміщення на їх офіційних вебсайтах</w:t>
      </w:r>
      <w:r w:rsidR="008C413D" w:rsidRPr="00067BD8">
        <w:rPr>
          <w:color w:val="000000" w:themeColor="text1"/>
        </w:rPr>
        <w:t>)</w:t>
      </w:r>
      <w:r w:rsidR="00F84FC4" w:rsidRPr="00067BD8">
        <w:rPr>
          <w:color w:val="000000" w:themeColor="text1"/>
        </w:rPr>
        <w:t>]</w:t>
      </w:r>
      <w:r w:rsidR="00DC5478" w:rsidRPr="00067BD8">
        <w:rPr>
          <w:color w:val="000000" w:themeColor="text1"/>
        </w:rPr>
        <w:t>;</w:t>
      </w:r>
    </w:p>
    <w:p w14:paraId="48DF5687" w14:textId="302558CF" w:rsidR="00DC5478" w:rsidRPr="00CA775A" w:rsidRDefault="00742388" w:rsidP="00BD1217">
      <w:pPr>
        <w:shd w:val="clear" w:color="auto" w:fill="FFFFFF"/>
        <w:spacing w:after="120"/>
        <w:ind w:firstLine="567"/>
        <w:rPr>
          <w:color w:val="000000" w:themeColor="text1"/>
        </w:rPr>
      </w:pPr>
      <w:r w:rsidRPr="00067BD8">
        <w:rPr>
          <w:color w:val="000000" w:themeColor="text1"/>
        </w:rPr>
        <w:t xml:space="preserve">3) </w:t>
      </w:r>
      <w:r w:rsidR="00DC5478" w:rsidRPr="00067BD8">
        <w:rPr>
          <w:color w:val="000000" w:themeColor="text1"/>
        </w:rPr>
        <w:t>результатів аналізу документів (інформації), отриманих</w:t>
      </w:r>
      <w:r w:rsidR="00D232F8" w:rsidRPr="00EE7598">
        <w:rPr>
          <w:color w:val="000000" w:themeColor="text1"/>
        </w:rPr>
        <w:t>(</w:t>
      </w:r>
      <w:r w:rsidR="00D232F8">
        <w:rPr>
          <w:color w:val="000000" w:themeColor="text1"/>
        </w:rPr>
        <w:t>ї</w:t>
      </w:r>
      <w:r w:rsidR="00D232F8" w:rsidRPr="00EE7598">
        <w:rPr>
          <w:color w:val="000000" w:themeColor="text1"/>
        </w:rPr>
        <w:t>)</w:t>
      </w:r>
      <w:r w:rsidR="00DC5478" w:rsidRPr="00067BD8">
        <w:rPr>
          <w:color w:val="000000" w:themeColor="text1"/>
        </w:rPr>
        <w:t xml:space="preserve"> від об’єктів оверсайту, що стосу</w:t>
      </w:r>
      <w:r w:rsidR="000E7332" w:rsidRPr="00067BD8">
        <w:rPr>
          <w:color w:val="000000" w:themeColor="text1"/>
        </w:rPr>
        <w:t>ю</w:t>
      </w:r>
      <w:r w:rsidR="00DC5478" w:rsidRPr="00067BD8">
        <w:rPr>
          <w:color w:val="000000" w:themeColor="text1"/>
        </w:rPr>
        <w:t xml:space="preserve">ться </w:t>
      </w:r>
      <w:r w:rsidR="00DC5478" w:rsidRPr="00CA775A">
        <w:rPr>
          <w:color w:val="000000" w:themeColor="text1"/>
        </w:rPr>
        <w:t>їх діяльності на платіжному ринку;</w:t>
      </w:r>
    </w:p>
    <w:p w14:paraId="23BE515F" w14:textId="655BF851" w:rsidR="00DC5478" w:rsidRPr="00067BD8" w:rsidRDefault="00742388" w:rsidP="00BD1217">
      <w:pPr>
        <w:shd w:val="clear" w:color="auto" w:fill="FFFFFF"/>
        <w:spacing w:after="120"/>
        <w:ind w:firstLine="567"/>
        <w:rPr>
          <w:color w:val="000000" w:themeColor="text1"/>
        </w:rPr>
      </w:pPr>
      <w:r w:rsidRPr="00C61647">
        <w:rPr>
          <w:color w:val="000000" w:themeColor="text1"/>
        </w:rPr>
        <w:t xml:space="preserve">4) </w:t>
      </w:r>
      <w:r w:rsidR="00DC5478" w:rsidRPr="00C61647">
        <w:rPr>
          <w:color w:val="000000" w:themeColor="text1"/>
        </w:rPr>
        <w:t xml:space="preserve">аналізу дотримання строків та повноти </w:t>
      </w:r>
      <w:r w:rsidR="00BD1217">
        <w:rPr>
          <w:color w:val="000000" w:themeColor="text1"/>
        </w:rPr>
        <w:t>на</w:t>
      </w:r>
      <w:r w:rsidR="00BD1217" w:rsidRPr="00C61647">
        <w:rPr>
          <w:color w:val="000000" w:themeColor="text1"/>
        </w:rPr>
        <w:t xml:space="preserve">дання  </w:t>
      </w:r>
      <w:r w:rsidR="00DC5478" w:rsidRPr="00C61647">
        <w:rPr>
          <w:color w:val="000000" w:themeColor="text1"/>
        </w:rPr>
        <w:t xml:space="preserve">інформації (звітності) </w:t>
      </w:r>
      <w:r w:rsidR="000E7332" w:rsidRPr="00067BD8">
        <w:rPr>
          <w:color w:val="000000" w:themeColor="text1"/>
        </w:rPr>
        <w:t xml:space="preserve">Національному банку </w:t>
      </w:r>
      <w:r w:rsidR="00DC5478" w:rsidRPr="00067BD8">
        <w:rPr>
          <w:color w:val="000000" w:themeColor="text1"/>
        </w:rPr>
        <w:t xml:space="preserve">з питань надання платіжних послуг, якщо </w:t>
      </w:r>
      <w:r w:rsidR="00BD1217">
        <w:rPr>
          <w:color w:val="000000" w:themeColor="text1"/>
        </w:rPr>
        <w:t>на</w:t>
      </w:r>
      <w:r w:rsidR="00BD1217" w:rsidRPr="00067BD8">
        <w:rPr>
          <w:color w:val="000000" w:themeColor="text1"/>
        </w:rPr>
        <w:t xml:space="preserve">дання </w:t>
      </w:r>
      <w:r w:rsidR="00DC5478" w:rsidRPr="00067BD8">
        <w:rPr>
          <w:color w:val="000000" w:themeColor="text1"/>
        </w:rPr>
        <w:t>такої інформації (звітності) передбачено законодавством України;</w:t>
      </w:r>
    </w:p>
    <w:p w14:paraId="74B8C731" w14:textId="6B23794C" w:rsidR="00DC5478" w:rsidRPr="00067BD8" w:rsidRDefault="00742388" w:rsidP="00BD1217">
      <w:pPr>
        <w:shd w:val="clear" w:color="auto" w:fill="FFFFFF"/>
        <w:spacing w:after="120"/>
        <w:ind w:firstLine="567"/>
        <w:rPr>
          <w:color w:val="000000" w:themeColor="text1"/>
        </w:rPr>
      </w:pPr>
      <w:r w:rsidRPr="00067BD8">
        <w:rPr>
          <w:color w:val="000000" w:themeColor="text1"/>
        </w:rPr>
        <w:t xml:space="preserve">5) </w:t>
      </w:r>
      <w:r w:rsidR="00DC5478" w:rsidRPr="00067BD8">
        <w:rPr>
          <w:color w:val="000000" w:themeColor="text1"/>
        </w:rPr>
        <w:t>контролю за наданням інформації, документів або їх копій з питань надання платіжних послуг, а також діяльності об’єкта оверсайту за письмовим запитом Національного банку в установлені строки;</w:t>
      </w:r>
    </w:p>
    <w:p w14:paraId="59A8DCBC" w14:textId="46C226AA" w:rsidR="00DF22A9" w:rsidRPr="00CA775A" w:rsidRDefault="00742388" w:rsidP="00BD1217">
      <w:pPr>
        <w:shd w:val="clear" w:color="auto" w:fill="FFFFFF"/>
        <w:spacing w:after="120"/>
        <w:ind w:firstLine="567"/>
        <w:rPr>
          <w:color w:val="000000" w:themeColor="text1"/>
        </w:rPr>
      </w:pPr>
      <w:r w:rsidRPr="00067BD8">
        <w:rPr>
          <w:color w:val="000000" w:themeColor="text1"/>
        </w:rPr>
        <w:t xml:space="preserve">6) </w:t>
      </w:r>
      <w:r w:rsidR="00DC5478" w:rsidRPr="00067BD8">
        <w:rPr>
          <w:color w:val="000000" w:themeColor="text1"/>
        </w:rPr>
        <w:t>контролю за усуненням об’єктами оверсайту виявлених порушень законодавства України</w:t>
      </w:r>
      <w:r w:rsidR="00DC5478" w:rsidRPr="00CA775A">
        <w:rPr>
          <w:color w:val="000000" w:themeColor="text1"/>
        </w:rPr>
        <w:t>.</w:t>
      </w:r>
    </w:p>
    <w:p w14:paraId="22B454D1" w14:textId="145235A3" w:rsidR="009F2AE6" w:rsidRPr="00067BD8" w:rsidRDefault="009E2550" w:rsidP="00BD1217">
      <w:pPr>
        <w:shd w:val="clear" w:color="auto" w:fill="FFFFFF"/>
        <w:ind w:firstLine="567"/>
        <w:rPr>
          <w:color w:val="000000" w:themeColor="text1"/>
        </w:rPr>
      </w:pPr>
      <w:bookmarkStart w:id="6" w:name="n423"/>
      <w:bookmarkEnd w:id="6"/>
      <w:r w:rsidRPr="00C61647">
        <w:rPr>
          <w:color w:val="000000" w:themeColor="text1"/>
        </w:rPr>
        <w:t>10</w:t>
      </w:r>
      <w:r w:rsidR="00DF22A9" w:rsidRPr="00C61647">
        <w:rPr>
          <w:color w:val="000000" w:themeColor="text1"/>
        </w:rPr>
        <w:t xml:space="preserve">. </w:t>
      </w:r>
      <w:r w:rsidR="003D1B25" w:rsidRPr="00C61647">
        <w:rPr>
          <w:color w:val="000000" w:themeColor="text1"/>
        </w:rPr>
        <w:t xml:space="preserve">Національний банк застосовує до </w:t>
      </w:r>
      <w:r w:rsidR="00DE23DC" w:rsidRPr="00C61647">
        <w:rPr>
          <w:color w:val="000000" w:themeColor="text1"/>
        </w:rPr>
        <w:t>об’єкт</w:t>
      </w:r>
      <w:r w:rsidR="00DE23DC">
        <w:rPr>
          <w:color w:val="000000" w:themeColor="text1"/>
        </w:rPr>
        <w:t>а</w:t>
      </w:r>
      <w:r w:rsidR="00DE23DC" w:rsidRPr="00C61647">
        <w:rPr>
          <w:color w:val="000000" w:themeColor="text1"/>
        </w:rPr>
        <w:t xml:space="preserve"> </w:t>
      </w:r>
      <w:r w:rsidR="003D1B25" w:rsidRPr="00C61647">
        <w:rPr>
          <w:color w:val="000000" w:themeColor="text1"/>
        </w:rPr>
        <w:t>оверсайту заходи впливу, адекватні порушенням, які були допущені об’єктом оверсайту.</w:t>
      </w:r>
    </w:p>
    <w:p w14:paraId="110D3F1C" w14:textId="03CBD42A" w:rsidR="009F2AE6" w:rsidRPr="00067BD8" w:rsidRDefault="009F2AE6" w:rsidP="00BD1217">
      <w:pPr>
        <w:shd w:val="clear" w:color="auto" w:fill="FFFFFF"/>
        <w:ind w:firstLine="567"/>
        <w:rPr>
          <w:color w:val="000000" w:themeColor="text1"/>
        </w:rPr>
      </w:pPr>
      <w:r w:rsidRPr="00067BD8">
        <w:rPr>
          <w:color w:val="000000" w:themeColor="text1"/>
        </w:rPr>
        <w:t xml:space="preserve">Вибір адекватних заходів впливу, які застосовуються до об’єктів оверсайту відповідно до </w:t>
      </w:r>
      <w:r w:rsidR="001C4DC4" w:rsidRPr="00067BD8">
        <w:rPr>
          <w:color w:val="000000" w:themeColor="text1"/>
        </w:rPr>
        <w:t>Закону</w:t>
      </w:r>
      <w:r w:rsidRPr="00067BD8">
        <w:rPr>
          <w:color w:val="000000" w:themeColor="text1"/>
        </w:rPr>
        <w:t xml:space="preserve"> та цього Положення,  здійсню</w:t>
      </w:r>
      <w:r w:rsidR="008A1929" w:rsidRPr="00067BD8">
        <w:rPr>
          <w:color w:val="000000" w:themeColor="text1"/>
        </w:rPr>
        <w:t xml:space="preserve">ється </w:t>
      </w:r>
      <w:r w:rsidRPr="00067BD8">
        <w:rPr>
          <w:color w:val="000000" w:themeColor="text1"/>
        </w:rPr>
        <w:t xml:space="preserve"> з урахуванням:</w:t>
      </w:r>
    </w:p>
    <w:p w14:paraId="32B97C17" w14:textId="77777777" w:rsidR="008A1929" w:rsidRPr="00067BD8" w:rsidRDefault="008A1929" w:rsidP="001C4DC4">
      <w:pPr>
        <w:shd w:val="clear" w:color="auto" w:fill="FFFFFF"/>
        <w:ind w:firstLine="709"/>
        <w:rPr>
          <w:color w:val="000000" w:themeColor="text1"/>
        </w:rPr>
      </w:pPr>
    </w:p>
    <w:p w14:paraId="1F444D90" w14:textId="57D65C75" w:rsidR="009F2AE6" w:rsidRPr="00067BD8" w:rsidRDefault="009F2AE6" w:rsidP="00BD1217">
      <w:pPr>
        <w:pStyle w:val="af3"/>
        <w:numPr>
          <w:ilvl w:val="0"/>
          <w:numId w:val="16"/>
        </w:numPr>
        <w:shd w:val="clear" w:color="auto" w:fill="FFFFFF"/>
        <w:tabs>
          <w:tab w:val="left" w:pos="993"/>
        </w:tabs>
        <w:ind w:left="0" w:firstLine="567"/>
        <w:contextualSpacing w:val="0"/>
        <w:rPr>
          <w:color w:val="000000" w:themeColor="text1"/>
        </w:rPr>
      </w:pPr>
      <w:r w:rsidRPr="00067BD8">
        <w:rPr>
          <w:color w:val="000000" w:themeColor="text1"/>
        </w:rPr>
        <w:t xml:space="preserve">характеру </w:t>
      </w:r>
      <w:r w:rsidR="0000052C" w:rsidRPr="00067BD8">
        <w:rPr>
          <w:color w:val="000000" w:themeColor="text1"/>
        </w:rPr>
        <w:t>та обставин вчинення виявлених порушень;</w:t>
      </w:r>
    </w:p>
    <w:p w14:paraId="77E75784" w14:textId="77777777" w:rsidR="00086D9D" w:rsidRPr="00067BD8" w:rsidRDefault="00086D9D" w:rsidP="00BD1217">
      <w:pPr>
        <w:pStyle w:val="af3"/>
        <w:shd w:val="clear" w:color="auto" w:fill="FFFFFF"/>
        <w:ind w:left="709" w:firstLine="567"/>
        <w:contextualSpacing w:val="0"/>
        <w:rPr>
          <w:color w:val="000000" w:themeColor="text1"/>
        </w:rPr>
      </w:pPr>
    </w:p>
    <w:p w14:paraId="7D84EA4E" w14:textId="3C57305E" w:rsidR="009F2AE6" w:rsidRPr="00067BD8" w:rsidRDefault="009F2AE6" w:rsidP="00BD1217">
      <w:pPr>
        <w:pStyle w:val="af3"/>
        <w:numPr>
          <w:ilvl w:val="0"/>
          <w:numId w:val="16"/>
        </w:numPr>
        <w:shd w:val="clear" w:color="auto" w:fill="FFFFFF"/>
        <w:tabs>
          <w:tab w:val="left" w:pos="993"/>
        </w:tabs>
        <w:ind w:left="0" w:firstLine="567"/>
        <w:contextualSpacing w:val="0"/>
        <w:rPr>
          <w:color w:val="000000" w:themeColor="text1"/>
        </w:rPr>
      </w:pPr>
      <w:r w:rsidRPr="00067BD8">
        <w:rPr>
          <w:color w:val="000000" w:themeColor="text1"/>
        </w:rPr>
        <w:t>причин, які зумовили виникнення порушень;</w:t>
      </w:r>
    </w:p>
    <w:p w14:paraId="0A7CB3FA" w14:textId="77777777" w:rsidR="00086D9D" w:rsidRPr="00067BD8" w:rsidRDefault="00086D9D" w:rsidP="00BD1217">
      <w:pPr>
        <w:pStyle w:val="af3"/>
        <w:shd w:val="clear" w:color="auto" w:fill="FFFFFF"/>
        <w:ind w:left="709" w:firstLine="567"/>
        <w:contextualSpacing w:val="0"/>
        <w:rPr>
          <w:color w:val="000000" w:themeColor="text1"/>
        </w:rPr>
      </w:pPr>
    </w:p>
    <w:p w14:paraId="13914877" w14:textId="1EE67755" w:rsidR="0000052C" w:rsidRPr="00067BD8" w:rsidRDefault="009E2550" w:rsidP="00BD1217">
      <w:pPr>
        <w:pStyle w:val="af3"/>
        <w:numPr>
          <w:ilvl w:val="0"/>
          <w:numId w:val="16"/>
        </w:numPr>
        <w:shd w:val="clear" w:color="auto" w:fill="FFFFFF"/>
        <w:tabs>
          <w:tab w:val="left" w:pos="1134"/>
        </w:tabs>
        <w:ind w:left="0" w:firstLine="567"/>
        <w:contextualSpacing w:val="0"/>
        <w:rPr>
          <w:color w:val="000000" w:themeColor="text1"/>
        </w:rPr>
      </w:pPr>
      <w:r w:rsidRPr="00067BD8">
        <w:rPr>
          <w:color w:val="000000" w:themeColor="text1"/>
        </w:rPr>
        <w:t>важливості</w:t>
      </w:r>
      <w:r w:rsidR="0000052C" w:rsidRPr="00067BD8">
        <w:rPr>
          <w:color w:val="000000" w:themeColor="text1"/>
        </w:rPr>
        <w:t xml:space="preserve"> об’єктів оверсайту;</w:t>
      </w:r>
    </w:p>
    <w:p w14:paraId="06D1DF3D" w14:textId="77777777" w:rsidR="00086D9D" w:rsidRPr="00067BD8" w:rsidRDefault="00086D9D" w:rsidP="00BD1217">
      <w:pPr>
        <w:pStyle w:val="af3"/>
        <w:shd w:val="clear" w:color="auto" w:fill="FFFFFF"/>
        <w:ind w:left="709" w:firstLine="567"/>
        <w:contextualSpacing w:val="0"/>
        <w:rPr>
          <w:color w:val="000000" w:themeColor="text1"/>
        </w:rPr>
      </w:pPr>
    </w:p>
    <w:p w14:paraId="604EB5C7" w14:textId="1CABD332" w:rsidR="009F2AE6" w:rsidRPr="00067BD8" w:rsidRDefault="009F2AE6" w:rsidP="00BD1217">
      <w:pPr>
        <w:pStyle w:val="af3"/>
        <w:numPr>
          <w:ilvl w:val="0"/>
          <w:numId w:val="16"/>
        </w:numPr>
        <w:shd w:val="clear" w:color="auto" w:fill="FFFFFF"/>
        <w:tabs>
          <w:tab w:val="left" w:pos="993"/>
        </w:tabs>
        <w:ind w:left="0" w:firstLine="567"/>
        <w:contextualSpacing w:val="0"/>
        <w:rPr>
          <w:color w:val="000000" w:themeColor="text1"/>
        </w:rPr>
      </w:pPr>
      <w:r w:rsidRPr="00067BD8">
        <w:rPr>
          <w:color w:val="000000" w:themeColor="text1"/>
        </w:rPr>
        <w:t xml:space="preserve">ужитих </w:t>
      </w:r>
      <w:r w:rsidR="0000052C" w:rsidRPr="00067BD8">
        <w:rPr>
          <w:color w:val="000000" w:themeColor="text1"/>
        </w:rPr>
        <w:t xml:space="preserve">об’єктом </w:t>
      </w:r>
      <w:r w:rsidRPr="00067BD8">
        <w:rPr>
          <w:color w:val="000000" w:themeColor="text1"/>
        </w:rPr>
        <w:t>оверсайту заходів для усунення виявлених порушень;</w:t>
      </w:r>
    </w:p>
    <w:p w14:paraId="0590CB2F" w14:textId="77777777" w:rsidR="00DD78FE" w:rsidRPr="00067BD8" w:rsidRDefault="00DD78FE" w:rsidP="00BD1217">
      <w:pPr>
        <w:shd w:val="clear" w:color="auto" w:fill="FFFFFF"/>
        <w:ind w:firstLine="567"/>
        <w:rPr>
          <w:color w:val="000000" w:themeColor="text1"/>
        </w:rPr>
      </w:pPr>
    </w:p>
    <w:p w14:paraId="13D7FF68" w14:textId="4BB54E7C" w:rsidR="009F2AE6" w:rsidRPr="00067BD8" w:rsidRDefault="00742388" w:rsidP="00BD1217">
      <w:pPr>
        <w:shd w:val="clear" w:color="auto" w:fill="FFFFFF"/>
        <w:tabs>
          <w:tab w:val="left" w:pos="993"/>
        </w:tabs>
        <w:ind w:firstLine="567"/>
        <w:rPr>
          <w:color w:val="000000" w:themeColor="text1"/>
        </w:rPr>
      </w:pPr>
      <w:r w:rsidRPr="00067BD8">
        <w:rPr>
          <w:color w:val="000000" w:themeColor="text1"/>
        </w:rPr>
        <w:t xml:space="preserve">5) </w:t>
      </w:r>
      <w:r w:rsidR="009F2AE6" w:rsidRPr="00067BD8">
        <w:rPr>
          <w:color w:val="000000" w:themeColor="text1"/>
        </w:rPr>
        <w:t xml:space="preserve">розміру можливих негативних наслідків для </w:t>
      </w:r>
      <w:r w:rsidR="00110EA1" w:rsidRPr="00067BD8">
        <w:rPr>
          <w:color w:val="000000" w:themeColor="text1"/>
        </w:rPr>
        <w:t>об’єктів оверсайт</w:t>
      </w:r>
      <w:r w:rsidR="009E2550" w:rsidRPr="00067BD8">
        <w:rPr>
          <w:color w:val="000000" w:themeColor="text1"/>
        </w:rPr>
        <w:t>у</w:t>
      </w:r>
      <w:r w:rsidR="009F2AE6" w:rsidRPr="00067BD8">
        <w:rPr>
          <w:color w:val="000000" w:themeColor="text1"/>
        </w:rPr>
        <w:t>/користувачів платіжних послуг.</w:t>
      </w:r>
    </w:p>
    <w:p w14:paraId="2DE49852" w14:textId="77777777" w:rsidR="009E4059" w:rsidRPr="00067BD8" w:rsidRDefault="009E4059" w:rsidP="00BD1217">
      <w:pPr>
        <w:shd w:val="clear" w:color="auto" w:fill="FFFFFF"/>
        <w:ind w:firstLine="567"/>
        <w:rPr>
          <w:color w:val="000000" w:themeColor="text1"/>
        </w:rPr>
      </w:pPr>
    </w:p>
    <w:p w14:paraId="5869E7D0" w14:textId="4350C7CD" w:rsidR="00742388" w:rsidRPr="00067BD8" w:rsidRDefault="009E2550" w:rsidP="00BD1217">
      <w:pPr>
        <w:shd w:val="clear" w:color="auto" w:fill="FFFFFF"/>
        <w:spacing w:after="120"/>
        <w:ind w:firstLine="567"/>
        <w:rPr>
          <w:color w:val="000000" w:themeColor="text1"/>
        </w:rPr>
      </w:pPr>
      <w:r w:rsidRPr="00067BD8">
        <w:rPr>
          <w:color w:val="000000" w:themeColor="text1"/>
        </w:rPr>
        <w:t>11</w:t>
      </w:r>
      <w:r w:rsidR="009F2AE6" w:rsidRPr="00067BD8">
        <w:rPr>
          <w:color w:val="000000" w:themeColor="text1"/>
        </w:rPr>
        <w:t xml:space="preserve">. Рішення про застосування заходу впливу до об’єкта оверсайту (далі </w:t>
      </w:r>
      <w:r w:rsidR="00DE23DC">
        <w:rPr>
          <w:color w:val="000000" w:themeColor="text1"/>
        </w:rPr>
        <w:t>‒</w:t>
      </w:r>
      <w:r w:rsidR="009F2AE6" w:rsidRPr="00067BD8">
        <w:rPr>
          <w:color w:val="000000" w:themeColor="text1"/>
        </w:rPr>
        <w:t xml:space="preserve"> рішення про застосування заходу впливу)</w:t>
      </w:r>
      <w:r w:rsidR="000C2F42" w:rsidRPr="00067BD8">
        <w:rPr>
          <w:color w:val="000000" w:themeColor="text1"/>
        </w:rPr>
        <w:t xml:space="preserve"> приймає</w:t>
      </w:r>
      <w:r w:rsidR="009F2AE6" w:rsidRPr="00067BD8">
        <w:rPr>
          <w:color w:val="000000" w:themeColor="text1"/>
        </w:rPr>
        <w:t xml:space="preserve"> Комітет з питань нагляду та регулювання діяльності банків, оверсайту</w:t>
      </w:r>
      <w:r w:rsidR="009F2BCC">
        <w:rPr>
          <w:color w:val="000000" w:themeColor="text1"/>
        </w:rPr>
        <w:t xml:space="preserve"> платіжної інфраструктури</w:t>
      </w:r>
      <w:r w:rsidR="009F2AE6" w:rsidRPr="00067BD8">
        <w:rPr>
          <w:color w:val="000000" w:themeColor="text1"/>
        </w:rPr>
        <w:t xml:space="preserve"> (далі </w:t>
      </w:r>
      <w:r w:rsidR="00DE23DC">
        <w:rPr>
          <w:color w:val="000000" w:themeColor="text1"/>
        </w:rPr>
        <w:t>‒</w:t>
      </w:r>
      <w:r w:rsidR="009F2AE6" w:rsidRPr="00067BD8">
        <w:rPr>
          <w:color w:val="000000" w:themeColor="text1"/>
        </w:rPr>
        <w:t xml:space="preserve"> Комітет з питань нагляду</w:t>
      </w:r>
      <w:r w:rsidR="000E7332" w:rsidRPr="00067BD8">
        <w:rPr>
          <w:color w:val="000000" w:themeColor="text1"/>
        </w:rPr>
        <w:t>/оверсайту</w:t>
      </w:r>
      <w:r w:rsidR="009F2AE6" w:rsidRPr="00067BD8">
        <w:rPr>
          <w:color w:val="000000" w:themeColor="text1"/>
        </w:rPr>
        <w:t>) відповідно до цього Положення.</w:t>
      </w:r>
    </w:p>
    <w:p w14:paraId="05571195" w14:textId="693A2591" w:rsidR="00DC2619" w:rsidRPr="00067BD8" w:rsidRDefault="001901BB" w:rsidP="00BD1217">
      <w:pPr>
        <w:shd w:val="clear" w:color="auto" w:fill="FFFFFF"/>
        <w:spacing w:after="120"/>
        <w:ind w:firstLine="567"/>
        <w:rPr>
          <w:color w:val="000000" w:themeColor="text1"/>
        </w:rPr>
      </w:pPr>
      <w:bookmarkStart w:id="7" w:name="n77"/>
      <w:bookmarkEnd w:id="7"/>
      <w:r w:rsidRPr="00067BD8">
        <w:rPr>
          <w:color w:val="000000" w:themeColor="text1"/>
        </w:rPr>
        <w:lastRenderedPageBreak/>
        <w:t>12</w:t>
      </w:r>
      <w:r w:rsidR="00DC2619" w:rsidRPr="00067BD8">
        <w:rPr>
          <w:color w:val="000000" w:themeColor="text1"/>
        </w:rPr>
        <w:t>. Рішення про застосування заходу впливу повинно містити:</w:t>
      </w:r>
    </w:p>
    <w:p w14:paraId="784A45D6" w14:textId="05D143B3" w:rsidR="00DC2619" w:rsidRPr="00067BD8" w:rsidRDefault="00DC2619" w:rsidP="00BD1217">
      <w:pPr>
        <w:shd w:val="clear" w:color="auto" w:fill="FFFFFF"/>
        <w:tabs>
          <w:tab w:val="left" w:pos="993"/>
        </w:tabs>
        <w:spacing w:after="120"/>
        <w:ind w:firstLine="567"/>
        <w:rPr>
          <w:color w:val="000000" w:themeColor="text1"/>
        </w:rPr>
      </w:pPr>
      <w:r w:rsidRPr="00067BD8">
        <w:rPr>
          <w:color w:val="000000" w:themeColor="text1"/>
        </w:rPr>
        <w:t>1)</w:t>
      </w:r>
      <w:r w:rsidRPr="00067BD8">
        <w:rPr>
          <w:color w:val="000000" w:themeColor="text1"/>
        </w:rPr>
        <w:tab/>
        <w:t xml:space="preserve">зміст (назву) заходу впливу, що застосовується до об’єкта </w:t>
      </w:r>
      <w:r w:rsidR="00180228" w:rsidRPr="00067BD8">
        <w:rPr>
          <w:color w:val="000000" w:themeColor="text1"/>
        </w:rPr>
        <w:t>оверсайту</w:t>
      </w:r>
      <w:r w:rsidRPr="00067BD8">
        <w:rPr>
          <w:color w:val="000000" w:themeColor="text1"/>
        </w:rPr>
        <w:t>;</w:t>
      </w:r>
    </w:p>
    <w:p w14:paraId="33DDACB9" w14:textId="24381D86" w:rsidR="00DD3B15" w:rsidRPr="00DD3B15" w:rsidRDefault="00DC2619" w:rsidP="00BD1217">
      <w:pPr>
        <w:shd w:val="clear" w:color="auto" w:fill="FFFFFF"/>
        <w:tabs>
          <w:tab w:val="left" w:pos="993"/>
        </w:tabs>
        <w:spacing w:after="120"/>
        <w:ind w:firstLine="567"/>
        <w:rPr>
          <w:color w:val="000000" w:themeColor="text1"/>
        </w:rPr>
      </w:pPr>
      <w:r w:rsidRPr="00067BD8">
        <w:rPr>
          <w:color w:val="000000" w:themeColor="text1"/>
        </w:rPr>
        <w:t>2)</w:t>
      </w:r>
      <w:r w:rsidRPr="00067BD8">
        <w:rPr>
          <w:color w:val="000000" w:themeColor="text1"/>
        </w:rPr>
        <w:tab/>
        <w:t xml:space="preserve">відомості про об’єкт </w:t>
      </w:r>
      <w:r w:rsidR="00180228" w:rsidRPr="00067BD8">
        <w:rPr>
          <w:color w:val="000000" w:themeColor="text1"/>
        </w:rPr>
        <w:t>оверсайту</w:t>
      </w:r>
      <w:r w:rsidR="00110EA1" w:rsidRPr="00067BD8">
        <w:rPr>
          <w:color w:val="000000" w:themeColor="text1"/>
        </w:rPr>
        <w:t xml:space="preserve"> </w:t>
      </w:r>
      <w:r w:rsidR="00224D1E" w:rsidRPr="00067BD8">
        <w:rPr>
          <w:color w:val="000000" w:themeColor="text1"/>
        </w:rPr>
        <w:t>[</w:t>
      </w:r>
      <w:r w:rsidRPr="00067BD8">
        <w:rPr>
          <w:color w:val="000000" w:themeColor="text1"/>
        </w:rPr>
        <w:t>повне найменування юридичної особи, місцезнаходження, код за Є</w:t>
      </w:r>
      <w:r w:rsidR="00224D1E" w:rsidRPr="00067BD8">
        <w:rPr>
          <w:color w:val="000000" w:themeColor="text1"/>
        </w:rPr>
        <w:t xml:space="preserve">диним </w:t>
      </w:r>
      <w:r w:rsidR="001C4DC4" w:rsidRPr="00067BD8">
        <w:rPr>
          <w:color w:val="000000" w:themeColor="text1"/>
        </w:rPr>
        <w:t>державним реєстром підприємств та організацій України</w:t>
      </w:r>
      <w:r w:rsidR="00224D1E" w:rsidRPr="00067BD8">
        <w:rPr>
          <w:color w:val="000000" w:themeColor="text1"/>
        </w:rPr>
        <w:t xml:space="preserve"> (далі </w:t>
      </w:r>
      <w:r w:rsidR="00DD3B15">
        <w:rPr>
          <w:color w:val="000000" w:themeColor="text1"/>
        </w:rPr>
        <w:t>–</w:t>
      </w:r>
      <w:r w:rsidR="00224D1E" w:rsidRPr="00067BD8">
        <w:rPr>
          <w:color w:val="000000" w:themeColor="text1"/>
        </w:rPr>
        <w:t xml:space="preserve"> Є</w:t>
      </w:r>
      <w:r w:rsidRPr="00067BD8">
        <w:rPr>
          <w:color w:val="000000" w:themeColor="text1"/>
        </w:rPr>
        <w:t>ДРПОУ</w:t>
      </w:r>
      <w:r w:rsidR="00DD3B15">
        <w:rPr>
          <w:color w:val="000000" w:themeColor="text1"/>
        </w:rPr>
        <w:t>)</w:t>
      </w:r>
      <w:r w:rsidR="00DD3B15" w:rsidRPr="00DD3B15">
        <w:rPr>
          <w:color w:val="000000" w:themeColor="text1"/>
        </w:rPr>
        <w:t>];</w:t>
      </w:r>
    </w:p>
    <w:p w14:paraId="5A37F3EC" w14:textId="77777777" w:rsidR="00DD3B15" w:rsidRPr="00DD3B15" w:rsidRDefault="00DD3B15" w:rsidP="00BD1217">
      <w:pPr>
        <w:shd w:val="clear" w:color="auto" w:fill="FFFFFF"/>
        <w:tabs>
          <w:tab w:val="left" w:pos="993"/>
        </w:tabs>
        <w:spacing w:after="120"/>
        <w:ind w:firstLine="567"/>
        <w:rPr>
          <w:color w:val="000000" w:themeColor="text1"/>
        </w:rPr>
      </w:pPr>
      <w:r w:rsidRPr="00DD3B15">
        <w:rPr>
          <w:color w:val="000000" w:themeColor="text1"/>
        </w:rPr>
        <w:t>3)</w:t>
      </w:r>
      <w:r w:rsidRPr="00DD3B15">
        <w:rPr>
          <w:color w:val="000000" w:themeColor="text1"/>
        </w:rPr>
        <w:tab/>
        <w:t>реквізити документа, у якому зафіксовані порушення;</w:t>
      </w:r>
    </w:p>
    <w:p w14:paraId="2F957FD9" w14:textId="59C07C8A" w:rsidR="00DD3B15" w:rsidRPr="00DD3B15" w:rsidRDefault="00DD3B15" w:rsidP="00BD1217">
      <w:pPr>
        <w:shd w:val="clear" w:color="auto" w:fill="FFFFFF"/>
        <w:tabs>
          <w:tab w:val="left" w:pos="851"/>
        </w:tabs>
        <w:spacing w:after="120"/>
        <w:ind w:firstLine="567"/>
        <w:rPr>
          <w:color w:val="000000" w:themeColor="text1"/>
        </w:rPr>
      </w:pPr>
      <w:r w:rsidRPr="00DD3B15">
        <w:rPr>
          <w:color w:val="000000" w:themeColor="text1"/>
        </w:rPr>
        <w:t>4)</w:t>
      </w:r>
      <w:r w:rsidRPr="00DD3B15">
        <w:rPr>
          <w:color w:val="000000" w:themeColor="text1"/>
        </w:rPr>
        <w:tab/>
        <w:t>опис порушення [із зазначенням норм законодавства України, які порушено; висновки Національного банку, включаючи відомості про результати розгляду пояснень/заперечень об’єкта оверсайту (</w:t>
      </w:r>
      <w:r w:rsidR="00BD1217">
        <w:rPr>
          <w:color w:val="000000" w:themeColor="text1"/>
        </w:rPr>
        <w:t xml:space="preserve">за </w:t>
      </w:r>
      <w:r w:rsidRPr="00DD3B15">
        <w:rPr>
          <w:color w:val="000000" w:themeColor="text1"/>
        </w:rPr>
        <w:t>наявності)];</w:t>
      </w:r>
    </w:p>
    <w:p w14:paraId="15567CE1" w14:textId="77777777" w:rsidR="00DD3B15" w:rsidRPr="00DD3B15" w:rsidRDefault="00DD3B15" w:rsidP="00BD1217">
      <w:pPr>
        <w:shd w:val="clear" w:color="auto" w:fill="FFFFFF"/>
        <w:tabs>
          <w:tab w:val="left" w:pos="851"/>
        </w:tabs>
        <w:spacing w:after="120"/>
        <w:ind w:firstLine="567"/>
        <w:rPr>
          <w:color w:val="000000" w:themeColor="text1"/>
        </w:rPr>
      </w:pPr>
      <w:r w:rsidRPr="00DD3B15">
        <w:rPr>
          <w:color w:val="000000" w:themeColor="text1"/>
        </w:rPr>
        <w:t>5)</w:t>
      </w:r>
      <w:r w:rsidRPr="00DD3B15">
        <w:rPr>
          <w:color w:val="000000" w:themeColor="text1"/>
        </w:rPr>
        <w:tab/>
        <w:t>дату набрання чинності рішенням про застосування заходу впливу.</w:t>
      </w:r>
    </w:p>
    <w:p w14:paraId="23322EB5" w14:textId="0D0DC962" w:rsidR="00DD3B15" w:rsidRDefault="00DD3B15" w:rsidP="00CF1816">
      <w:pPr>
        <w:shd w:val="clear" w:color="auto" w:fill="FFFFFF"/>
        <w:tabs>
          <w:tab w:val="left" w:pos="1134"/>
        </w:tabs>
        <w:spacing w:after="120"/>
        <w:ind w:firstLine="567"/>
        <w:rPr>
          <w:color w:val="000000" w:themeColor="text1"/>
        </w:rPr>
      </w:pPr>
      <w:r w:rsidRPr="00DD3B15">
        <w:rPr>
          <w:color w:val="000000" w:themeColor="text1"/>
        </w:rPr>
        <w:t>13.</w:t>
      </w:r>
      <w:r w:rsidRPr="00DD3B15">
        <w:rPr>
          <w:color w:val="000000" w:themeColor="text1"/>
        </w:rPr>
        <w:tab/>
        <w:t xml:space="preserve">Перелік додаткової інформації, яка </w:t>
      </w:r>
      <w:r>
        <w:rPr>
          <w:color w:val="000000" w:themeColor="text1"/>
        </w:rPr>
        <w:t xml:space="preserve">також </w:t>
      </w:r>
      <w:r w:rsidR="00CF1816">
        <w:rPr>
          <w:color w:val="000000" w:themeColor="text1"/>
        </w:rPr>
        <w:t>повинна</w:t>
      </w:r>
      <w:r w:rsidR="00CF1816" w:rsidRPr="00DD3B15">
        <w:rPr>
          <w:color w:val="000000" w:themeColor="text1"/>
        </w:rPr>
        <w:t xml:space="preserve"> </w:t>
      </w:r>
      <w:r w:rsidRPr="00DD3B15">
        <w:rPr>
          <w:color w:val="000000" w:themeColor="text1"/>
        </w:rPr>
        <w:t>міститися в рішенні про застосування заходу впливу</w:t>
      </w:r>
      <w:r>
        <w:rPr>
          <w:color w:val="000000" w:themeColor="text1"/>
        </w:rPr>
        <w:t xml:space="preserve"> залежно від застосованого заходу впливу та/або обставин його застосування</w:t>
      </w:r>
      <w:r w:rsidRPr="00DD3B15">
        <w:rPr>
          <w:color w:val="000000" w:themeColor="text1"/>
        </w:rPr>
        <w:t xml:space="preserve">, визначається </w:t>
      </w:r>
      <w:r w:rsidR="00CF1816" w:rsidRPr="00375EB9">
        <w:rPr>
          <w:color w:val="000000" w:themeColor="text1"/>
        </w:rPr>
        <w:t xml:space="preserve">в </w:t>
      </w:r>
      <w:r w:rsidRPr="00375EB9">
        <w:rPr>
          <w:color w:val="000000" w:themeColor="text1"/>
        </w:rPr>
        <w:t>пункт</w:t>
      </w:r>
      <w:r w:rsidR="00CF1816" w:rsidRPr="000E1DFF">
        <w:rPr>
          <w:color w:val="000000" w:themeColor="text1"/>
        </w:rPr>
        <w:t>і</w:t>
      </w:r>
      <w:r w:rsidRPr="000E1DFF">
        <w:rPr>
          <w:color w:val="000000" w:themeColor="text1"/>
        </w:rPr>
        <w:t xml:space="preserve"> 15 розділу ІІІ, пункт</w:t>
      </w:r>
      <w:r w:rsidR="00CF1816" w:rsidRPr="000E1DFF">
        <w:rPr>
          <w:color w:val="000000" w:themeColor="text1"/>
        </w:rPr>
        <w:t>і</w:t>
      </w:r>
      <w:r w:rsidRPr="000E1DFF">
        <w:rPr>
          <w:color w:val="000000" w:themeColor="text1"/>
        </w:rPr>
        <w:t xml:space="preserve"> 41 розділу </w:t>
      </w:r>
      <w:r w:rsidRPr="000E1DFF">
        <w:rPr>
          <w:color w:val="000000" w:themeColor="text1"/>
          <w:lang w:val="en-US"/>
        </w:rPr>
        <w:t>VI</w:t>
      </w:r>
      <w:r w:rsidR="00375EB9" w:rsidRPr="000137E8">
        <w:rPr>
          <w:color w:val="000000" w:themeColor="text1"/>
        </w:rPr>
        <w:t>,</w:t>
      </w:r>
      <w:r w:rsidRPr="00375EB9">
        <w:rPr>
          <w:color w:val="000000" w:themeColor="text1"/>
        </w:rPr>
        <w:t xml:space="preserve"> пункт</w:t>
      </w:r>
      <w:r w:rsidR="00CF1816" w:rsidRPr="000E1DFF">
        <w:rPr>
          <w:color w:val="000000" w:themeColor="text1"/>
        </w:rPr>
        <w:t>і</w:t>
      </w:r>
      <w:r w:rsidRPr="000E1DFF">
        <w:rPr>
          <w:color w:val="000000" w:themeColor="text1"/>
        </w:rPr>
        <w:t xml:space="preserve"> 44 розділу </w:t>
      </w:r>
      <w:r w:rsidRPr="000E1DFF">
        <w:rPr>
          <w:color w:val="000000" w:themeColor="text1"/>
          <w:lang w:val="en-US"/>
        </w:rPr>
        <w:t>VII</w:t>
      </w:r>
      <w:r w:rsidR="00375EB9" w:rsidRPr="000137E8">
        <w:rPr>
          <w:color w:val="000000" w:themeColor="text1"/>
        </w:rPr>
        <w:t xml:space="preserve">, пункті 56 розділу </w:t>
      </w:r>
      <w:r w:rsidR="00375EB9" w:rsidRPr="000137E8">
        <w:rPr>
          <w:color w:val="000000" w:themeColor="text1"/>
          <w:lang w:val="en-US"/>
        </w:rPr>
        <w:t>VIII</w:t>
      </w:r>
      <w:r w:rsidR="00375EB9" w:rsidRPr="000137E8">
        <w:rPr>
          <w:color w:val="000000" w:themeColor="text1"/>
        </w:rPr>
        <w:t xml:space="preserve"> та пункті 63 розділу </w:t>
      </w:r>
      <w:r w:rsidR="00375EB9" w:rsidRPr="000137E8">
        <w:rPr>
          <w:color w:val="000000" w:themeColor="text1"/>
          <w:lang w:val="en-US"/>
        </w:rPr>
        <w:t>IX</w:t>
      </w:r>
      <w:r w:rsidRPr="00375EB9">
        <w:rPr>
          <w:color w:val="000000" w:themeColor="text1"/>
        </w:rPr>
        <w:t xml:space="preserve"> цього</w:t>
      </w:r>
      <w:r w:rsidRPr="00DD3B15">
        <w:rPr>
          <w:color w:val="000000" w:themeColor="text1"/>
        </w:rPr>
        <w:t xml:space="preserve"> Положення.</w:t>
      </w:r>
    </w:p>
    <w:p w14:paraId="735BE4A8" w14:textId="49AF4798" w:rsidR="000716AA" w:rsidRPr="00CA775A" w:rsidRDefault="001901BB" w:rsidP="00BD1217">
      <w:pPr>
        <w:shd w:val="clear" w:color="auto" w:fill="FFFFFF"/>
        <w:spacing w:after="120"/>
        <w:ind w:firstLine="567"/>
        <w:rPr>
          <w:color w:val="000000" w:themeColor="text1"/>
        </w:rPr>
      </w:pPr>
      <w:r w:rsidRPr="00326E43">
        <w:rPr>
          <w:color w:val="000000" w:themeColor="text1"/>
        </w:rPr>
        <w:t>14</w:t>
      </w:r>
      <w:r w:rsidR="00180228" w:rsidRPr="00326E43" w:rsidDel="00D90A95">
        <w:rPr>
          <w:color w:val="000000" w:themeColor="text1"/>
        </w:rPr>
        <w:t xml:space="preserve">. </w:t>
      </w:r>
      <w:r w:rsidR="000716AA" w:rsidRPr="00326E43" w:rsidDel="00D90A95">
        <w:rPr>
          <w:color w:val="000000" w:themeColor="text1"/>
        </w:rPr>
        <w:t>Рішення про застосування заходу впливу є обов’язковим для виконання.</w:t>
      </w:r>
    </w:p>
    <w:p w14:paraId="59C960F6" w14:textId="7CC4EB3C" w:rsidR="00766E83" w:rsidRPr="00326E43" w:rsidRDefault="00A04B5C" w:rsidP="00CF1816">
      <w:pPr>
        <w:shd w:val="clear" w:color="auto" w:fill="FFFFFF"/>
        <w:ind w:firstLine="567"/>
        <w:rPr>
          <w:color w:val="000000" w:themeColor="text1"/>
        </w:rPr>
      </w:pPr>
      <w:r w:rsidRPr="00CA775A">
        <w:rPr>
          <w:color w:val="000000" w:themeColor="text1"/>
        </w:rPr>
        <w:t>1</w:t>
      </w:r>
      <w:r w:rsidR="001901BB" w:rsidRPr="00CA775A">
        <w:rPr>
          <w:color w:val="000000" w:themeColor="text1"/>
        </w:rPr>
        <w:t>5</w:t>
      </w:r>
      <w:r w:rsidRPr="00CA775A">
        <w:rPr>
          <w:color w:val="000000" w:themeColor="text1"/>
        </w:rPr>
        <w:t xml:space="preserve">. </w:t>
      </w:r>
      <w:r w:rsidR="00766E83" w:rsidRPr="00CA775A">
        <w:rPr>
          <w:color w:val="000000" w:themeColor="text1"/>
        </w:rPr>
        <w:t xml:space="preserve">Рішення про застосування заходу впливу під час дії воєнного стану </w:t>
      </w:r>
      <w:r w:rsidR="00766E83" w:rsidRPr="00326E43">
        <w:rPr>
          <w:color w:val="000000" w:themeColor="text1"/>
        </w:rPr>
        <w:t xml:space="preserve">в Україні приймається в загальному порядку, </w:t>
      </w:r>
      <w:r w:rsidR="00CF1816">
        <w:rPr>
          <w:color w:val="000000" w:themeColor="text1"/>
        </w:rPr>
        <w:t>у</w:t>
      </w:r>
      <w:r w:rsidR="00CF1816" w:rsidRPr="00326E43">
        <w:rPr>
          <w:color w:val="000000" w:themeColor="text1"/>
        </w:rPr>
        <w:t xml:space="preserve">становленому </w:t>
      </w:r>
      <w:r w:rsidR="00766E83" w:rsidRPr="00326E43">
        <w:rPr>
          <w:color w:val="000000" w:themeColor="text1"/>
        </w:rPr>
        <w:t>цим Положенням.</w:t>
      </w:r>
    </w:p>
    <w:p w14:paraId="7775730C" w14:textId="2981617F" w:rsidR="008A34E8" w:rsidRPr="00CA775A" w:rsidRDefault="00CA775A" w:rsidP="00CF1816">
      <w:pPr>
        <w:shd w:val="clear" w:color="auto" w:fill="FFFFFF"/>
        <w:ind w:firstLine="567"/>
        <w:rPr>
          <w:color w:val="000000" w:themeColor="text1"/>
        </w:rPr>
      </w:pPr>
      <w:r>
        <w:rPr>
          <w:color w:val="000000" w:themeColor="text1"/>
        </w:rPr>
        <w:t>Об’єкт оверсайту має право звернутися до Національного банку</w:t>
      </w:r>
      <w:r w:rsidR="00C61647">
        <w:rPr>
          <w:color w:val="000000" w:themeColor="text1"/>
        </w:rPr>
        <w:t xml:space="preserve"> </w:t>
      </w:r>
      <w:r w:rsidR="00DE23DC">
        <w:rPr>
          <w:color w:val="000000" w:themeColor="text1"/>
        </w:rPr>
        <w:t xml:space="preserve">в </w:t>
      </w:r>
      <w:r>
        <w:rPr>
          <w:color w:val="000000" w:themeColor="text1"/>
        </w:rPr>
        <w:t xml:space="preserve">разі неможливості виконання ним рішення </w:t>
      </w:r>
      <w:r w:rsidRPr="00CA775A">
        <w:rPr>
          <w:color w:val="000000" w:themeColor="text1"/>
        </w:rPr>
        <w:t>про застосування заходу впливу</w:t>
      </w:r>
      <w:r>
        <w:rPr>
          <w:color w:val="000000" w:themeColor="text1"/>
        </w:rPr>
        <w:t xml:space="preserve"> </w:t>
      </w:r>
      <w:r w:rsidRPr="00CA775A">
        <w:rPr>
          <w:color w:val="000000" w:themeColor="text1"/>
        </w:rPr>
        <w:t>під час дії воєнного стану в Україні</w:t>
      </w:r>
      <w:r w:rsidR="00C61647">
        <w:rPr>
          <w:color w:val="000000" w:themeColor="text1"/>
        </w:rPr>
        <w:t xml:space="preserve"> з </w:t>
      </w:r>
      <w:r w:rsidR="00067BD8">
        <w:rPr>
          <w:color w:val="000000" w:themeColor="text1"/>
        </w:rPr>
        <w:t>обґрунтованим</w:t>
      </w:r>
      <w:r w:rsidR="00C61647">
        <w:rPr>
          <w:color w:val="000000" w:themeColor="text1"/>
        </w:rPr>
        <w:t xml:space="preserve"> проханням </w:t>
      </w:r>
      <w:r w:rsidR="00C61647" w:rsidRPr="00326E43">
        <w:rPr>
          <w:color w:val="000000" w:themeColor="text1"/>
        </w:rPr>
        <w:t>про продовження строку виконання об’єктом оверсайту</w:t>
      </w:r>
      <w:r w:rsidR="00C61647" w:rsidRPr="00CA775A">
        <w:rPr>
          <w:color w:val="000000" w:themeColor="text1"/>
        </w:rPr>
        <w:t xml:space="preserve"> рішення про застосування заходу впливу та усунення порушення, що стало </w:t>
      </w:r>
      <w:r w:rsidR="00C61647">
        <w:rPr>
          <w:color w:val="000000" w:themeColor="text1"/>
        </w:rPr>
        <w:t>підставою для його застосування</w:t>
      </w:r>
      <w:r w:rsidRPr="00CA775A">
        <w:rPr>
          <w:color w:val="000000" w:themeColor="text1"/>
        </w:rPr>
        <w:t>.</w:t>
      </w:r>
    </w:p>
    <w:p w14:paraId="0926FE73" w14:textId="2F1BD50F" w:rsidR="00A04B5C" w:rsidRPr="00326E43" w:rsidRDefault="00A04B5C" w:rsidP="00CF1816">
      <w:pPr>
        <w:shd w:val="clear" w:color="auto" w:fill="FFFFFF"/>
        <w:ind w:firstLine="567"/>
        <w:rPr>
          <w:color w:val="000000" w:themeColor="text1"/>
        </w:rPr>
      </w:pPr>
      <w:r w:rsidRPr="00326E43">
        <w:rPr>
          <w:color w:val="000000" w:themeColor="text1"/>
        </w:rPr>
        <w:t xml:space="preserve">Національний банк </w:t>
      </w:r>
      <w:r w:rsidR="001C4DC4" w:rsidRPr="00326E43">
        <w:rPr>
          <w:color w:val="000000" w:themeColor="text1"/>
        </w:rPr>
        <w:t xml:space="preserve">на підставі обґрунтованого звернення об’єкта оверсайту </w:t>
      </w:r>
      <w:r w:rsidRPr="00326E43">
        <w:rPr>
          <w:color w:val="000000" w:themeColor="text1"/>
        </w:rPr>
        <w:t>має право прийняти рішення про продо</w:t>
      </w:r>
      <w:r w:rsidR="0048019D" w:rsidRPr="00326E43">
        <w:rPr>
          <w:color w:val="000000" w:themeColor="text1"/>
        </w:rPr>
        <w:t>вження строку</w:t>
      </w:r>
      <w:r w:rsidRPr="00326E43">
        <w:rPr>
          <w:color w:val="000000" w:themeColor="text1"/>
        </w:rPr>
        <w:t xml:space="preserve"> виконання об’єктом оверсайту</w:t>
      </w:r>
      <w:r w:rsidR="001C4DC4" w:rsidRPr="00CA775A">
        <w:rPr>
          <w:color w:val="000000" w:themeColor="text1"/>
        </w:rPr>
        <w:t xml:space="preserve"> рішення про застосування</w:t>
      </w:r>
      <w:r w:rsidRPr="00CA775A">
        <w:rPr>
          <w:color w:val="000000" w:themeColor="text1"/>
        </w:rPr>
        <w:t xml:space="preserve"> заходу впливу </w:t>
      </w:r>
      <w:r w:rsidR="0048019D" w:rsidRPr="00CA775A">
        <w:rPr>
          <w:color w:val="000000" w:themeColor="text1"/>
        </w:rPr>
        <w:t xml:space="preserve">та усунення порушення, що стало підставою для його застосування, </w:t>
      </w:r>
      <w:r w:rsidRPr="00CA775A">
        <w:rPr>
          <w:color w:val="000000" w:themeColor="text1"/>
        </w:rPr>
        <w:t>під час дії воєнного стану в Україні.</w:t>
      </w:r>
    </w:p>
    <w:p w14:paraId="6C1890A9" w14:textId="2C4E0F0B" w:rsidR="00A04B5C" w:rsidRPr="00CA775A" w:rsidRDefault="00A04B5C" w:rsidP="00CF1816">
      <w:pPr>
        <w:shd w:val="clear" w:color="auto" w:fill="FFFFFF"/>
        <w:ind w:firstLine="567"/>
        <w:rPr>
          <w:color w:val="000000" w:themeColor="text1"/>
        </w:rPr>
      </w:pPr>
      <w:r w:rsidRPr="00326E43">
        <w:rPr>
          <w:color w:val="000000" w:themeColor="text1"/>
        </w:rPr>
        <w:t>Таке рішення додатково до ін</w:t>
      </w:r>
      <w:r w:rsidR="00A60BF0" w:rsidRPr="00326E43">
        <w:rPr>
          <w:color w:val="000000" w:themeColor="text1"/>
        </w:rPr>
        <w:t>формації, зазначеної в пункті 12</w:t>
      </w:r>
      <w:r w:rsidRPr="00326E43">
        <w:rPr>
          <w:color w:val="000000" w:themeColor="text1"/>
        </w:rPr>
        <w:t xml:space="preserve"> розділу III цього Положення, повинно містити строк, на який продовжено виконання заходу</w:t>
      </w:r>
      <w:r w:rsidRPr="00CA775A">
        <w:rPr>
          <w:color w:val="000000" w:themeColor="text1"/>
        </w:rPr>
        <w:t xml:space="preserve"> впливу об’єктом оверсайту.</w:t>
      </w:r>
    </w:p>
    <w:p w14:paraId="49A3F35C" w14:textId="77777777" w:rsidR="00EE08B1" w:rsidRPr="00CA775A" w:rsidDel="00D90A95" w:rsidRDefault="00EE08B1" w:rsidP="001C4DC4">
      <w:pPr>
        <w:shd w:val="clear" w:color="auto" w:fill="FFFFFF"/>
        <w:ind w:firstLine="709"/>
        <w:rPr>
          <w:color w:val="000000" w:themeColor="text1"/>
        </w:rPr>
      </w:pPr>
    </w:p>
    <w:p w14:paraId="5815674F" w14:textId="29934330" w:rsidR="000716AA" w:rsidRPr="00C61647" w:rsidRDefault="009E2550" w:rsidP="00CF1816">
      <w:pPr>
        <w:shd w:val="clear" w:color="auto" w:fill="FFFFFF"/>
        <w:ind w:firstLine="567"/>
        <w:rPr>
          <w:color w:val="000000" w:themeColor="text1"/>
        </w:rPr>
      </w:pPr>
      <w:bookmarkStart w:id="8" w:name="n664"/>
      <w:bookmarkStart w:id="9" w:name="n663"/>
      <w:bookmarkStart w:id="10" w:name="n82"/>
      <w:bookmarkStart w:id="11" w:name="n83"/>
      <w:bookmarkStart w:id="12" w:name="n84"/>
      <w:bookmarkStart w:id="13" w:name="n399"/>
      <w:bookmarkStart w:id="14" w:name="n398"/>
      <w:bookmarkStart w:id="15" w:name="n513"/>
      <w:bookmarkEnd w:id="8"/>
      <w:bookmarkEnd w:id="9"/>
      <w:bookmarkEnd w:id="10"/>
      <w:bookmarkEnd w:id="11"/>
      <w:bookmarkEnd w:id="12"/>
      <w:bookmarkEnd w:id="13"/>
      <w:bookmarkEnd w:id="14"/>
      <w:bookmarkEnd w:id="15"/>
      <w:r w:rsidRPr="00CA775A">
        <w:rPr>
          <w:color w:val="000000" w:themeColor="text1"/>
        </w:rPr>
        <w:t>16</w:t>
      </w:r>
      <w:r w:rsidR="000716AA" w:rsidRPr="00CA775A">
        <w:rPr>
          <w:color w:val="000000" w:themeColor="text1"/>
        </w:rPr>
        <w:t xml:space="preserve">. Національний банк </w:t>
      </w:r>
      <w:r w:rsidR="001C4DC4" w:rsidRPr="00CA775A">
        <w:rPr>
          <w:color w:val="000000" w:themeColor="text1"/>
        </w:rPr>
        <w:t>запрошує</w:t>
      </w:r>
      <w:r w:rsidR="000716AA" w:rsidRPr="00CA775A">
        <w:rPr>
          <w:color w:val="000000" w:themeColor="text1"/>
        </w:rPr>
        <w:t xml:space="preserve"> для надання пояснень</w:t>
      </w:r>
      <w:r w:rsidR="001C4DC4" w:rsidRPr="00CA775A">
        <w:rPr>
          <w:color w:val="000000" w:themeColor="text1"/>
        </w:rPr>
        <w:t>/заперечень</w:t>
      </w:r>
      <w:r w:rsidR="000716AA" w:rsidRPr="00CA775A">
        <w:rPr>
          <w:color w:val="000000" w:themeColor="text1"/>
        </w:rPr>
        <w:t xml:space="preserve"> керівника (</w:t>
      </w:r>
      <w:r w:rsidR="00E767F2" w:rsidRPr="00CA775A">
        <w:rPr>
          <w:color w:val="000000" w:themeColor="text1"/>
        </w:rPr>
        <w:t xml:space="preserve">уповноваженого </w:t>
      </w:r>
      <w:r w:rsidR="000716AA" w:rsidRPr="00CA775A">
        <w:rPr>
          <w:color w:val="000000" w:themeColor="text1"/>
        </w:rPr>
        <w:t xml:space="preserve">представника) об’єкта оверсайту </w:t>
      </w:r>
      <w:r w:rsidR="00DE23DC">
        <w:rPr>
          <w:color w:val="000000" w:themeColor="text1"/>
        </w:rPr>
        <w:t>в</w:t>
      </w:r>
      <w:r w:rsidR="00DE23DC" w:rsidRPr="00CA775A">
        <w:rPr>
          <w:color w:val="000000" w:themeColor="text1"/>
        </w:rPr>
        <w:t xml:space="preserve"> </w:t>
      </w:r>
      <w:r w:rsidR="000716AA" w:rsidRPr="00CA775A">
        <w:rPr>
          <w:color w:val="000000" w:themeColor="text1"/>
        </w:rPr>
        <w:t>разі розгляду Комітетом з питань нагляду</w:t>
      </w:r>
      <w:r w:rsidR="001A7EAC" w:rsidRPr="00C61647">
        <w:rPr>
          <w:color w:val="000000" w:themeColor="text1"/>
        </w:rPr>
        <w:t xml:space="preserve">/оверсайту </w:t>
      </w:r>
      <w:r w:rsidR="000716AA" w:rsidRPr="00C61647">
        <w:rPr>
          <w:color w:val="000000" w:themeColor="text1"/>
        </w:rPr>
        <w:t>питання щодо застосування заходів впливу.</w:t>
      </w:r>
    </w:p>
    <w:p w14:paraId="7EB70A25" w14:textId="77777777" w:rsidR="001C4DC4" w:rsidRPr="00067BD8" w:rsidRDefault="001C4DC4" w:rsidP="00CF1816">
      <w:pPr>
        <w:shd w:val="clear" w:color="auto" w:fill="FFFFFF"/>
        <w:ind w:firstLine="567"/>
        <w:rPr>
          <w:color w:val="000000" w:themeColor="text1"/>
        </w:rPr>
      </w:pPr>
      <w:r w:rsidRPr="00067BD8">
        <w:rPr>
          <w:color w:val="000000" w:themeColor="text1"/>
        </w:rPr>
        <w:t>Національний банк надсилає запрошення електронною поштою/на паперових носіях:</w:t>
      </w:r>
    </w:p>
    <w:p w14:paraId="1C3F8861" w14:textId="77777777" w:rsidR="00DE28B1" w:rsidRPr="00067BD8" w:rsidRDefault="00DE28B1" w:rsidP="001C4DC4">
      <w:pPr>
        <w:shd w:val="clear" w:color="auto" w:fill="FFFFFF"/>
        <w:ind w:firstLine="709"/>
        <w:rPr>
          <w:color w:val="000000" w:themeColor="text1"/>
        </w:rPr>
      </w:pPr>
    </w:p>
    <w:p w14:paraId="4F0D24E0" w14:textId="11148DD9" w:rsidR="001C4DC4" w:rsidRPr="00067BD8" w:rsidRDefault="001C4DC4" w:rsidP="00CF1816">
      <w:pPr>
        <w:shd w:val="clear" w:color="auto" w:fill="FFFFFF"/>
        <w:ind w:firstLine="567"/>
        <w:rPr>
          <w:color w:val="000000" w:themeColor="text1"/>
        </w:rPr>
      </w:pPr>
      <w:r w:rsidRPr="00067BD8">
        <w:rPr>
          <w:color w:val="000000" w:themeColor="text1"/>
        </w:rPr>
        <w:t>1) до банку, що є об’єктом оверсайту</w:t>
      </w:r>
      <w:r w:rsidR="00CF1816">
        <w:rPr>
          <w:color w:val="000000" w:themeColor="text1"/>
        </w:rPr>
        <w:t>,</w:t>
      </w:r>
      <w:r w:rsidRPr="00067BD8">
        <w:rPr>
          <w:color w:val="000000" w:themeColor="text1"/>
        </w:rPr>
        <w:t xml:space="preserve"> – не пізніше ніж за два робочих дні до дня проведення засідання Ко</w:t>
      </w:r>
      <w:r w:rsidR="0005430A" w:rsidRPr="00067BD8">
        <w:rPr>
          <w:color w:val="000000" w:themeColor="text1"/>
        </w:rPr>
        <w:t>мітету з питань нагляду</w:t>
      </w:r>
      <w:r w:rsidRPr="00067BD8">
        <w:rPr>
          <w:color w:val="000000" w:themeColor="text1"/>
        </w:rPr>
        <w:t>/оверсайту;</w:t>
      </w:r>
    </w:p>
    <w:p w14:paraId="6C0B4448" w14:textId="77777777" w:rsidR="00DE28B1" w:rsidRPr="00067BD8" w:rsidRDefault="00DE28B1" w:rsidP="001C4DC4">
      <w:pPr>
        <w:shd w:val="clear" w:color="auto" w:fill="FFFFFF"/>
        <w:ind w:firstLine="709"/>
        <w:rPr>
          <w:color w:val="000000" w:themeColor="text1"/>
        </w:rPr>
      </w:pPr>
    </w:p>
    <w:p w14:paraId="464C93E5" w14:textId="6A4B766E" w:rsidR="001C4DC4" w:rsidRPr="00067BD8" w:rsidRDefault="001C4DC4" w:rsidP="00CF1816">
      <w:pPr>
        <w:shd w:val="clear" w:color="auto" w:fill="FFFFFF"/>
        <w:ind w:firstLine="567"/>
        <w:rPr>
          <w:color w:val="000000" w:themeColor="text1"/>
        </w:rPr>
      </w:pPr>
      <w:r w:rsidRPr="00067BD8">
        <w:rPr>
          <w:color w:val="000000" w:themeColor="text1"/>
        </w:rPr>
        <w:t>2) до іншого об’єкта оверсайту – не пізніше ніж за три робочих дні до дня проведення засі</w:t>
      </w:r>
      <w:r w:rsidR="0005430A" w:rsidRPr="00067BD8">
        <w:rPr>
          <w:color w:val="000000" w:themeColor="text1"/>
        </w:rPr>
        <w:t>дання Комітету з питань нагляду</w:t>
      </w:r>
      <w:r w:rsidRPr="00067BD8">
        <w:rPr>
          <w:color w:val="000000" w:themeColor="text1"/>
        </w:rPr>
        <w:t>/оверсайту.</w:t>
      </w:r>
    </w:p>
    <w:p w14:paraId="02D28EF6" w14:textId="4748696B" w:rsidR="001C4DC4" w:rsidRPr="00326E43" w:rsidRDefault="001C4DC4" w:rsidP="00774E59">
      <w:pPr>
        <w:shd w:val="clear" w:color="auto" w:fill="FFFFFF"/>
        <w:ind w:firstLine="567"/>
        <w:rPr>
          <w:color w:val="000000" w:themeColor="text1"/>
        </w:rPr>
      </w:pPr>
      <w:r w:rsidRPr="00067BD8">
        <w:rPr>
          <w:color w:val="000000" w:themeColor="text1"/>
        </w:rPr>
        <w:t xml:space="preserve"> Об’єкт оверсайту для участі </w:t>
      </w:r>
      <w:r w:rsidR="00774E59">
        <w:rPr>
          <w:color w:val="000000" w:themeColor="text1"/>
        </w:rPr>
        <w:t>в</w:t>
      </w:r>
      <w:r w:rsidR="00774E59" w:rsidRPr="00067BD8">
        <w:rPr>
          <w:color w:val="000000" w:themeColor="text1"/>
        </w:rPr>
        <w:t xml:space="preserve"> </w:t>
      </w:r>
      <w:r w:rsidRPr="00067BD8">
        <w:rPr>
          <w:color w:val="000000" w:themeColor="text1"/>
        </w:rPr>
        <w:t xml:space="preserve">засіданні Комітету з питань нагляду/оверсайту </w:t>
      </w:r>
      <w:r w:rsidR="005A4D72" w:rsidRPr="00067BD8">
        <w:rPr>
          <w:color w:val="000000" w:themeColor="text1"/>
        </w:rPr>
        <w:t xml:space="preserve">повинен </w:t>
      </w:r>
      <w:r w:rsidRPr="00067BD8">
        <w:rPr>
          <w:color w:val="000000" w:themeColor="text1"/>
        </w:rPr>
        <w:t>надати до Національного банку інформацію (ідентифікаційні дані)</w:t>
      </w:r>
      <w:r w:rsidR="00DD3B15">
        <w:rPr>
          <w:color w:val="000000" w:themeColor="text1"/>
        </w:rPr>
        <w:t>,</w:t>
      </w:r>
      <w:r w:rsidRPr="00067BD8">
        <w:rPr>
          <w:color w:val="000000" w:themeColor="text1"/>
        </w:rPr>
        <w:t xml:space="preserve"> </w:t>
      </w:r>
      <w:r w:rsidR="00C61647" w:rsidRPr="00C61647">
        <w:rPr>
          <w:color w:val="000000" w:themeColor="text1"/>
        </w:rPr>
        <w:t xml:space="preserve">зазначену(і) </w:t>
      </w:r>
      <w:r w:rsidR="00DE23DC">
        <w:rPr>
          <w:color w:val="000000" w:themeColor="text1"/>
        </w:rPr>
        <w:t>у</w:t>
      </w:r>
      <w:r w:rsidR="00DE23DC" w:rsidRPr="00C61647">
        <w:rPr>
          <w:color w:val="000000" w:themeColor="text1"/>
        </w:rPr>
        <w:t xml:space="preserve"> </w:t>
      </w:r>
      <w:r w:rsidR="00C61647" w:rsidRPr="00C61647">
        <w:rPr>
          <w:color w:val="000000" w:themeColor="text1"/>
        </w:rPr>
        <w:t>запроше</w:t>
      </w:r>
      <w:r w:rsidR="00C61647">
        <w:rPr>
          <w:color w:val="000000" w:themeColor="text1"/>
        </w:rPr>
        <w:t>н</w:t>
      </w:r>
      <w:r w:rsidR="00C61647" w:rsidRPr="00C61647">
        <w:rPr>
          <w:color w:val="000000" w:themeColor="text1"/>
        </w:rPr>
        <w:t>ні Національного банку</w:t>
      </w:r>
      <w:r w:rsidR="00774E59">
        <w:rPr>
          <w:color w:val="000000" w:themeColor="text1"/>
        </w:rPr>
        <w:t>,</w:t>
      </w:r>
      <w:r w:rsidR="00C61647" w:rsidRPr="00C61647">
        <w:rPr>
          <w:color w:val="000000" w:themeColor="text1"/>
        </w:rPr>
        <w:t xml:space="preserve"> </w:t>
      </w:r>
      <w:r w:rsidRPr="00C61647">
        <w:rPr>
          <w:color w:val="000000" w:themeColor="text1"/>
        </w:rPr>
        <w:t>про керівника (уповноваженого представника)</w:t>
      </w:r>
      <w:r w:rsidR="00774E59">
        <w:rPr>
          <w:color w:val="000000" w:themeColor="text1"/>
        </w:rPr>
        <w:t xml:space="preserve"> </w:t>
      </w:r>
      <w:r w:rsidR="00774E59" w:rsidRPr="00C61647">
        <w:rPr>
          <w:color w:val="000000" w:themeColor="text1"/>
        </w:rPr>
        <w:t>об’єкта оверсайту</w:t>
      </w:r>
      <w:r w:rsidRPr="00326E43">
        <w:rPr>
          <w:color w:val="000000" w:themeColor="text1"/>
        </w:rPr>
        <w:t>.</w:t>
      </w:r>
    </w:p>
    <w:p w14:paraId="62C333E1" w14:textId="4FF3AD5E" w:rsidR="001C4DC4" w:rsidRPr="00326E43" w:rsidRDefault="001C4DC4" w:rsidP="00774E59">
      <w:pPr>
        <w:shd w:val="clear" w:color="auto" w:fill="FFFFFF"/>
        <w:ind w:firstLine="567"/>
        <w:rPr>
          <w:color w:val="000000" w:themeColor="text1"/>
        </w:rPr>
      </w:pPr>
      <w:r w:rsidRPr="00326E43">
        <w:rPr>
          <w:color w:val="000000" w:themeColor="text1"/>
        </w:rPr>
        <w:t xml:space="preserve">Керівник </w:t>
      </w:r>
      <w:r w:rsidR="00774E59">
        <w:rPr>
          <w:color w:val="000000" w:themeColor="text1"/>
        </w:rPr>
        <w:t>(</w:t>
      </w:r>
      <w:r w:rsidRPr="00326E43">
        <w:rPr>
          <w:color w:val="000000" w:themeColor="text1"/>
        </w:rPr>
        <w:t>уповноважений представник</w:t>
      </w:r>
      <w:r w:rsidR="00774E59">
        <w:rPr>
          <w:color w:val="000000" w:themeColor="text1"/>
        </w:rPr>
        <w:t>)</w:t>
      </w:r>
      <w:r w:rsidRPr="00326E43">
        <w:rPr>
          <w:color w:val="000000" w:themeColor="text1"/>
        </w:rPr>
        <w:t xml:space="preserve"> об’єкта оверсайту, </w:t>
      </w:r>
      <w:r w:rsidR="00774E59" w:rsidRPr="00326E43">
        <w:rPr>
          <w:color w:val="000000" w:themeColor="text1"/>
        </w:rPr>
        <w:t>як</w:t>
      </w:r>
      <w:r w:rsidR="00774E59">
        <w:rPr>
          <w:color w:val="000000" w:themeColor="text1"/>
        </w:rPr>
        <w:t>ому</w:t>
      </w:r>
      <w:r w:rsidR="00774E59" w:rsidRPr="00326E43">
        <w:rPr>
          <w:color w:val="000000" w:themeColor="text1"/>
        </w:rPr>
        <w:t xml:space="preserve"> </w:t>
      </w:r>
      <w:r w:rsidRPr="00326E43">
        <w:rPr>
          <w:color w:val="000000" w:themeColor="text1"/>
        </w:rPr>
        <w:t xml:space="preserve">делеговано повноваження щодо участі в засіданні Комітету з </w:t>
      </w:r>
      <w:r w:rsidRPr="00CA775A">
        <w:rPr>
          <w:color w:val="000000" w:themeColor="text1"/>
        </w:rPr>
        <w:t>питань нагляду/оверсайту</w:t>
      </w:r>
      <w:r w:rsidR="00774E59">
        <w:rPr>
          <w:color w:val="000000" w:themeColor="text1"/>
        </w:rPr>
        <w:t>,</w:t>
      </w:r>
      <w:r w:rsidRPr="00CA775A">
        <w:rPr>
          <w:color w:val="000000" w:themeColor="text1"/>
        </w:rPr>
        <w:t xml:space="preserve"> для участі в засіданні Комітету з питань нагляду/оверсайту </w:t>
      </w:r>
      <w:r w:rsidR="00774E59" w:rsidRPr="00CA775A">
        <w:rPr>
          <w:color w:val="000000" w:themeColor="text1"/>
        </w:rPr>
        <w:t>повин</w:t>
      </w:r>
      <w:r w:rsidR="00774E59">
        <w:rPr>
          <w:color w:val="000000" w:themeColor="text1"/>
        </w:rPr>
        <w:t>ен</w:t>
      </w:r>
      <w:r w:rsidR="00774E59" w:rsidRPr="00CA775A">
        <w:rPr>
          <w:color w:val="000000" w:themeColor="text1"/>
        </w:rPr>
        <w:t xml:space="preserve"> </w:t>
      </w:r>
      <w:r w:rsidRPr="00CA775A">
        <w:rPr>
          <w:color w:val="000000" w:themeColor="text1"/>
        </w:rPr>
        <w:t xml:space="preserve">подати документи, що підтверджують </w:t>
      </w:r>
      <w:r w:rsidR="00774E59">
        <w:rPr>
          <w:color w:val="000000" w:themeColor="text1"/>
        </w:rPr>
        <w:t>його</w:t>
      </w:r>
      <w:r w:rsidR="00774E59" w:rsidRPr="00CA775A">
        <w:rPr>
          <w:color w:val="000000" w:themeColor="text1"/>
        </w:rPr>
        <w:t xml:space="preserve"> </w:t>
      </w:r>
      <w:r w:rsidRPr="00CA775A">
        <w:rPr>
          <w:color w:val="000000" w:themeColor="text1"/>
        </w:rPr>
        <w:t>повноваження,</w:t>
      </w:r>
      <w:r w:rsidR="00C61647">
        <w:rPr>
          <w:color w:val="000000" w:themeColor="text1"/>
        </w:rPr>
        <w:t xml:space="preserve"> у визначений </w:t>
      </w:r>
      <w:r w:rsidRPr="00326E43">
        <w:rPr>
          <w:color w:val="000000" w:themeColor="text1"/>
        </w:rPr>
        <w:t>в запрошенні Національного банку</w:t>
      </w:r>
      <w:r w:rsidR="00C61647">
        <w:rPr>
          <w:color w:val="000000" w:themeColor="text1"/>
        </w:rPr>
        <w:t xml:space="preserve"> спосіб</w:t>
      </w:r>
      <w:r w:rsidRPr="00326E43">
        <w:rPr>
          <w:color w:val="000000" w:themeColor="text1"/>
        </w:rPr>
        <w:t xml:space="preserve">. </w:t>
      </w:r>
      <w:r w:rsidR="00F541D4">
        <w:rPr>
          <w:color w:val="000000" w:themeColor="text1"/>
        </w:rPr>
        <w:t>Керівник (уповноважений представник)</w:t>
      </w:r>
      <w:r w:rsidRPr="00326E43">
        <w:rPr>
          <w:color w:val="000000" w:themeColor="text1"/>
        </w:rPr>
        <w:t xml:space="preserve"> </w:t>
      </w:r>
      <w:r w:rsidR="00AD7658" w:rsidRPr="00AD7658">
        <w:rPr>
          <w:color w:val="000000" w:themeColor="text1"/>
        </w:rPr>
        <w:t xml:space="preserve">об’єкта оверсайту </w:t>
      </w:r>
      <w:r w:rsidRPr="00326E43">
        <w:rPr>
          <w:color w:val="000000" w:themeColor="text1"/>
        </w:rPr>
        <w:t>має право брати участь у засіданні особисто або дистанційно за допомогою засобів аудіовізуального зв’язку. Конкретний спосіб участі в засіданні запрошеної особи визначається Національним банком у відповідному запрошенні.</w:t>
      </w:r>
    </w:p>
    <w:p w14:paraId="79F3E11C" w14:textId="281C7C49" w:rsidR="001C4DC4" w:rsidRPr="00CA775A" w:rsidRDefault="001C4DC4" w:rsidP="00774E59">
      <w:pPr>
        <w:shd w:val="clear" w:color="auto" w:fill="FFFFFF"/>
        <w:spacing w:after="120"/>
        <w:ind w:firstLine="567"/>
        <w:contextualSpacing/>
        <w:rPr>
          <w:color w:val="000000" w:themeColor="text1"/>
        </w:rPr>
      </w:pPr>
      <w:r w:rsidRPr="00CA775A">
        <w:rPr>
          <w:color w:val="000000" w:themeColor="text1"/>
        </w:rPr>
        <w:t xml:space="preserve">Запрошена особа, яка не пройшла </w:t>
      </w:r>
      <w:r w:rsidR="006970E1">
        <w:rPr>
          <w:color w:val="000000" w:themeColor="text1"/>
        </w:rPr>
        <w:t>верифікацію</w:t>
      </w:r>
      <w:r w:rsidRPr="00CA775A">
        <w:rPr>
          <w:color w:val="000000" w:themeColor="text1"/>
        </w:rPr>
        <w:t>, не допускається до участі в засіданні Комітету з питань нагляду/оверсайту.</w:t>
      </w:r>
      <w:bookmarkStart w:id="16" w:name="bookmark=id.2szc72q" w:colFirst="0" w:colLast="0"/>
      <w:bookmarkEnd w:id="16"/>
    </w:p>
    <w:p w14:paraId="5E4BA9A6" w14:textId="00268CD4" w:rsidR="00CB0BC2" w:rsidRPr="00CA775A" w:rsidRDefault="000E1DFF" w:rsidP="00774E59">
      <w:pPr>
        <w:shd w:val="clear" w:color="auto" w:fill="FFFFFF"/>
        <w:spacing w:after="120"/>
        <w:ind w:firstLine="567"/>
        <w:contextualSpacing/>
        <w:rPr>
          <w:color w:val="000000" w:themeColor="text1"/>
        </w:rPr>
      </w:pPr>
      <w:r w:rsidRPr="000E1DFF">
        <w:rPr>
          <w:color w:val="000000" w:themeColor="text1"/>
        </w:rPr>
        <w:t>Не надання інформації щодо участі запрошеної особи</w:t>
      </w:r>
      <w:r>
        <w:rPr>
          <w:color w:val="000000" w:themeColor="text1"/>
        </w:rPr>
        <w:t>, відсутність (н</w:t>
      </w:r>
      <w:r w:rsidR="00CB0BC2" w:rsidRPr="00CA775A">
        <w:rPr>
          <w:color w:val="000000" w:themeColor="text1"/>
        </w:rPr>
        <w:t xml:space="preserve">ез’явлення </w:t>
      </w:r>
      <w:r>
        <w:rPr>
          <w:color w:val="000000" w:themeColor="text1"/>
        </w:rPr>
        <w:t xml:space="preserve">або невзяття участі дистанційно </w:t>
      </w:r>
      <w:r w:rsidR="00CB0BC2" w:rsidRPr="00CA775A">
        <w:rPr>
          <w:color w:val="000000" w:themeColor="text1"/>
        </w:rPr>
        <w:t>запрошеної особи на засідання Комітету з питань нагляду/оверсайту</w:t>
      </w:r>
      <w:r>
        <w:rPr>
          <w:color w:val="000000" w:themeColor="text1"/>
        </w:rPr>
        <w:t xml:space="preserve">), не проходження запрошеною особою </w:t>
      </w:r>
      <w:r w:rsidR="006970E1">
        <w:rPr>
          <w:color w:val="000000" w:themeColor="text1"/>
        </w:rPr>
        <w:t>верифікації</w:t>
      </w:r>
      <w:r w:rsidR="006970E1" w:rsidRPr="00CA775A">
        <w:rPr>
          <w:color w:val="000000" w:themeColor="text1"/>
        </w:rPr>
        <w:t xml:space="preserve"> </w:t>
      </w:r>
      <w:r w:rsidR="00CB0BC2" w:rsidRPr="00CA775A">
        <w:rPr>
          <w:color w:val="000000" w:themeColor="text1"/>
        </w:rPr>
        <w:t>не є підставою для відкладення розгляду Комітетом з питань нагляду/оверсайту питання щодо застосування заходів впливу до об’єкта оверсайту.</w:t>
      </w:r>
    </w:p>
    <w:p w14:paraId="7C8F8840" w14:textId="77777777" w:rsidR="001C4DC4" w:rsidRPr="00CA775A" w:rsidRDefault="001C4DC4" w:rsidP="001C4DC4">
      <w:pPr>
        <w:shd w:val="clear" w:color="auto" w:fill="FFFFFF"/>
        <w:spacing w:after="120"/>
        <w:ind w:firstLine="709"/>
        <w:contextualSpacing/>
        <w:rPr>
          <w:color w:val="000000" w:themeColor="text1"/>
        </w:rPr>
      </w:pPr>
    </w:p>
    <w:p w14:paraId="58CD082A" w14:textId="205FEE89" w:rsidR="00CB0BC2" w:rsidRPr="00C61647" w:rsidRDefault="00CB0BC2" w:rsidP="00774E59">
      <w:pPr>
        <w:tabs>
          <w:tab w:val="left" w:pos="284"/>
          <w:tab w:val="left" w:pos="993"/>
        </w:tabs>
        <w:spacing w:after="150"/>
        <w:ind w:firstLine="567"/>
      </w:pPr>
      <w:r w:rsidRPr="00CA775A">
        <w:t>17.</w:t>
      </w:r>
      <w:r w:rsidRPr="00CA775A">
        <w:tab/>
        <w:t>Рішення про застосування заходу впливу може бути оформлено  Національним банком у формі електронного документа відповідно до Закон</w:t>
      </w:r>
      <w:r w:rsidR="005027EF" w:rsidRPr="00CA775A">
        <w:t>ів</w:t>
      </w:r>
      <w:r w:rsidRPr="00CA775A">
        <w:t xml:space="preserve"> України “Про е</w:t>
      </w:r>
      <w:r w:rsidRPr="00C61647">
        <w:t xml:space="preserve">лектронні документи та електронний документообіг”,  “Про електронні довірчі послуги” або </w:t>
      </w:r>
      <w:r w:rsidR="00EA739B">
        <w:t>в</w:t>
      </w:r>
      <w:r w:rsidR="00EA739B" w:rsidRPr="00C61647">
        <w:t xml:space="preserve"> </w:t>
      </w:r>
      <w:r w:rsidRPr="00C61647">
        <w:t xml:space="preserve">паперовій формі. </w:t>
      </w:r>
    </w:p>
    <w:p w14:paraId="76709D18" w14:textId="1B4EC6AD" w:rsidR="006D069C" w:rsidRPr="00C61647" w:rsidRDefault="003D3E4A" w:rsidP="00774E59">
      <w:pPr>
        <w:tabs>
          <w:tab w:val="left" w:pos="284"/>
          <w:tab w:val="left" w:pos="993"/>
        </w:tabs>
        <w:spacing w:after="150"/>
        <w:ind w:firstLine="567"/>
      </w:pPr>
      <w:r w:rsidRPr="00C61647">
        <w:t>1</w:t>
      </w:r>
      <w:r w:rsidR="009E2550" w:rsidRPr="00C61647">
        <w:t>8</w:t>
      </w:r>
      <w:r w:rsidR="006D069C" w:rsidRPr="00C61647">
        <w:t>.</w:t>
      </w:r>
      <w:r w:rsidR="006D069C" w:rsidRPr="00C61647">
        <w:tab/>
        <w:t xml:space="preserve">Національний банк протягом трьох робочих днів </w:t>
      </w:r>
      <w:r w:rsidR="00774E59">
        <w:t>і</w:t>
      </w:r>
      <w:r w:rsidR="006D069C" w:rsidRPr="00C61647">
        <w:t>з дня прийняття рішення про застосування заходу впливу:</w:t>
      </w:r>
    </w:p>
    <w:p w14:paraId="59478DD7" w14:textId="742A8BE4" w:rsidR="006D069C" w:rsidRPr="00C61647" w:rsidRDefault="006D069C" w:rsidP="00774E59">
      <w:pPr>
        <w:tabs>
          <w:tab w:val="left" w:pos="284"/>
          <w:tab w:val="left" w:pos="993"/>
        </w:tabs>
        <w:spacing w:after="150"/>
        <w:ind w:firstLine="567"/>
      </w:pPr>
      <w:r w:rsidRPr="00C61647">
        <w:t>1)</w:t>
      </w:r>
      <w:r w:rsidRPr="00C61647">
        <w:tab/>
        <w:t>оприлюднює інформацію про прийняте рішення на сторінці офіційного Інтернет-представництва Національного банку;</w:t>
      </w:r>
    </w:p>
    <w:p w14:paraId="29194F24" w14:textId="3828AA92" w:rsidR="006D069C" w:rsidRPr="00067BD8" w:rsidRDefault="006D069C" w:rsidP="00774E59">
      <w:pPr>
        <w:tabs>
          <w:tab w:val="left" w:pos="284"/>
          <w:tab w:val="left" w:pos="993"/>
        </w:tabs>
        <w:ind w:firstLine="567"/>
      </w:pPr>
      <w:r w:rsidRPr="00067BD8">
        <w:t>2)</w:t>
      </w:r>
      <w:r w:rsidRPr="00067BD8">
        <w:tab/>
        <w:t>повідомляє про прийняте рішення об’єкт оверсайту шляхом надсилання</w:t>
      </w:r>
      <w:r w:rsidR="00EA62B3" w:rsidRPr="00067BD8">
        <w:t xml:space="preserve"> рішення про застосування заходу впливу у</w:t>
      </w:r>
      <w:r w:rsidRPr="00067BD8">
        <w:t>:</w:t>
      </w:r>
    </w:p>
    <w:p w14:paraId="4AFDF058" w14:textId="081EFFE9" w:rsidR="006D069C" w:rsidRPr="00067BD8" w:rsidRDefault="006D069C" w:rsidP="00774E59">
      <w:pPr>
        <w:tabs>
          <w:tab w:val="left" w:pos="284"/>
          <w:tab w:val="left" w:pos="993"/>
        </w:tabs>
        <w:ind w:firstLine="567"/>
      </w:pPr>
      <w:r w:rsidRPr="00F541D4">
        <w:t>формі</w:t>
      </w:r>
      <w:r w:rsidRPr="00067BD8">
        <w:t xml:space="preserve"> електронного документа, підписаного кваліфікованим електронним підписом (далі ‒ КЕП) уповноваженої</w:t>
      </w:r>
      <w:r w:rsidR="00B225BD">
        <w:t xml:space="preserve"> посадової особи</w:t>
      </w:r>
      <w:r w:rsidRPr="00067BD8">
        <w:t xml:space="preserve"> Національного банку, ‒ на електронну адресу об’єкта оверсайту, що міститься в Реєстрі</w:t>
      </w:r>
      <w:r w:rsidR="00774E59">
        <w:t>,</w:t>
      </w:r>
      <w:r w:rsidRPr="00067BD8">
        <w:t xml:space="preserve"> разом із супровідним листом, підписаним КЕП уповноваженої посадової особи Національного банку; або </w:t>
      </w:r>
    </w:p>
    <w:p w14:paraId="2FFDF75C" w14:textId="326D7000" w:rsidR="00605F5A" w:rsidRPr="00CA775A" w:rsidRDefault="006D069C" w:rsidP="00774E59">
      <w:pPr>
        <w:tabs>
          <w:tab w:val="left" w:pos="284"/>
          <w:tab w:val="left" w:pos="993"/>
        </w:tabs>
        <w:spacing w:after="150"/>
        <w:ind w:firstLine="567"/>
      </w:pPr>
      <w:r w:rsidRPr="00067BD8">
        <w:lastRenderedPageBreak/>
        <w:t>паперовій формі (або у формі паперової копії елект</w:t>
      </w:r>
      <w:r w:rsidR="00B225BD">
        <w:t>ронного документа, засвідченої</w:t>
      </w:r>
      <w:r w:rsidRPr="00067BD8">
        <w:t xml:space="preserve"> в порядку, установленому </w:t>
      </w:r>
      <w:r w:rsidRPr="00C61647">
        <w:t>законодавством</w:t>
      </w:r>
      <w:r w:rsidR="0004382F" w:rsidRPr="00C61647">
        <w:t xml:space="preserve"> України</w:t>
      </w:r>
      <w:r w:rsidR="00B225BD">
        <w:t>)</w:t>
      </w:r>
      <w:r w:rsidRPr="00326E43">
        <w:t xml:space="preserve">, ‒ на </w:t>
      </w:r>
      <w:r w:rsidR="00791289" w:rsidRPr="00326E43">
        <w:t>адресу фактичного місцезнаходження</w:t>
      </w:r>
      <w:r w:rsidR="00482F12" w:rsidRPr="00326E43">
        <w:t xml:space="preserve"> </w:t>
      </w:r>
      <w:r w:rsidRPr="00CA775A">
        <w:t xml:space="preserve">об’єкта </w:t>
      </w:r>
      <w:r w:rsidR="00A105E2" w:rsidRPr="00CA775A">
        <w:t>оверсайт</w:t>
      </w:r>
      <w:r w:rsidR="00A105E2">
        <w:t>у</w:t>
      </w:r>
      <w:r w:rsidR="00A105E2" w:rsidRPr="00CA775A">
        <w:t xml:space="preserve"> </w:t>
      </w:r>
      <w:r w:rsidRPr="00CA775A">
        <w:t>(далі ‒ поштова адреса) рекомендованим листом із повідомленням про вручення разом із супровідним листом.</w:t>
      </w:r>
    </w:p>
    <w:p w14:paraId="7A54DF4B" w14:textId="34D457BD" w:rsidR="00E72113" w:rsidRPr="00CA775A" w:rsidRDefault="00006BAB" w:rsidP="00774E59">
      <w:pPr>
        <w:tabs>
          <w:tab w:val="left" w:pos="284"/>
          <w:tab w:val="left" w:pos="993"/>
        </w:tabs>
        <w:spacing w:after="150"/>
        <w:ind w:firstLine="567"/>
      </w:pPr>
      <w:r w:rsidRPr="00CA775A">
        <w:t>1</w:t>
      </w:r>
      <w:r w:rsidR="009E2550" w:rsidRPr="00CA775A">
        <w:rPr>
          <w:lang w:val="ru-RU"/>
        </w:rPr>
        <w:t>9</w:t>
      </w:r>
      <w:r w:rsidR="00E72113" w:rsidRPr="00CA775A">
        <w:t>.</w:t>
      </w:r>
      <w:r w:rsidR="00E72113" w:rsidRPr="00CA775A">
        <w:tab/>
        <w:t xml:space="preserve">Об’єкт оверсайту вважається належним чином повідомленим про прийняте рішення про застосування заходу впливу до нього за умови виконання Національним банком усіх дій, визначених у пункті </w:t>
      </w:r>
      <w:r w:rsidRPr="00CA775A">
        <w:t>1</w:t>
      </w:r>
      <w:r w:rsidR="00042834" w:rsidRPr="00CA775A">
        <w:rPr>
          <w:lang w:val="ru-RU"/>
        </w:rPr>
        <w:t>8</w:t>
      </w:r>
      <w:r w:rsidRPr="00CA775A">
        <w:t xml:space="preserve"> </w:t>
      </w:r>
      <w:r w:rsidR="00E72113" w:rsidRPr="00CA775A">
        <w:t>розділу III цього Положення.</w:t>
      </w:r>
    </w:p>
    <w:p w14:paraId="52A07999" w14:textId="1E82BC36" w:rsidR="00D90A95" w:rsidRPr="00C61647" w:rsidRDefault="009E2550" w:rsidP="004F4046">
      <w:pPr>
        <w:spacing w:after="150"/>
        <w:ind w:firstLine="567"/>
      </w:pPr>
      <w:r w:rsidRPr="00CA775A">
        <w:rPr>
          <w:lang w:val="ru-RU"/>
        </w:rPr>
        <w:t>20</w:t>
      </w:r>
      <w:r w:rsidR="00D90A95" w:rsidRPr="00CA775A">
        <w:t xml:space="preserve">. Об’єкт оверсайту, щодо якого </w:t>
      </w:r>
      <w:r w:rsidR="000D04E3" w:rsidRPr="00CA775A">
        <w:t>Національни</w:t>
      </w:r>
      <w:r w:rsidR="000D04E3">
        <w:t>й</w:t>
      </w:r>
      <w:r w:rsidR="000D04E3" w:rsidRPr="00CA775A">
        <w:t xml:space="preserve"> </w:t>
      </w:r>
      <w:r w:rsidR="00D90A95" w:rsidRPr="00CA775A">
        <w:t>банк застос</w:t>
      </w:r>
      <w:r w:rsidR="000D04E3">
        <w:t>ував</w:t>
      </w:r>
      <w:r w:rsidR="00D90A95" w:rsidRPr="00CA775A">
        <w:t xml:space="preserve"> захід впливу, зобов’язаний усунути порушення, що стало підставою для застосування заходу впливу у строк, визначений </w:t>
      </w:r>
      <w:r w:rsidR="000F52F4" w:rsidRPr="00C61647">
        <w:t>у рішенні</w:t>
      </w:r>
      <w:r w:rsidR="00D90A95" w:rsidRPr="00C61647">
        <w:t xml:space="preserve"> </w:t>
      </w:r>
      <w:r w:rsidR="007609B9" w:rsidRPr="00C61647">
        <w:t>про застосування заходу впливу</w:t>
      </w:r>
      <w:r w:rsidR="00D90A95" w:rsidRPr="00C61647">
        <w:t xml:space="preserve">. </w:t>
      </w:r>
    </w:p>
    <w:p w14:paraId="3759283A" w14:textId="45E8D943" w:rsidR="006D069C" w:rsidRPr="00067BD8" w:rsidRDefault="009E2550" w:rsidP="004F4046">
      <w:pPr>
        <w:shd w:val="clear" w:color="auto" w:fill="FFFFFF"/>
        <w:tabs>
          <w:tab w:val="left" w:pos="1276"/>
        </w:tabs>
        <w:spacing w:after="150"/>
        <w:ind w:firstLine="567"/>
      </w:pPr>
      <w:r w:rsidRPr="00C61647">
        <w:rPr>
          <w:color w:val="000000"/>
        </w:rPr>
        <w:t>21</w:t>
      </w:r>
      <w:r w:rsidR="00006BAB" w:rsidRPr="00C61647">
        <w:rPr>
          <w:color w:val="000000"/>
        </w:rPr>
        <w:t xml:space="preserve">. </w:t>
      </w:r>
      <w:r w:rsidR="006D069C" w:rsidRPr="00C61647">
        <w:rPr>
          <w:color w:val="000000"/>
        </w:rPr>
        <w:t xml:space="preserve">Застосування заходів впливу до </w:t>
      </w:r>
      <w:r w:rsidR="006D069C" w:rsidRPr="00067BD8">
        <w:rPr>
          <w:color w:val="212121"/>
        </w:rPr>
        <w:t xml:space="preserve">об’єкта </w:t>
      </w:r>
      <w:r w:rsidR="00D90A95" w:rsidRPr="00067BD8">
        <w:rPr>
          <w:color w:val="212121"/>
        </w:rPr>
        <w:t>оверсайту</w:t>
      </w:r>
      <w:r w:rsidR="00D90A95" w:rsidRPr="00067BD8">
        <w:rPr>
          <w:color w:val="000000"/>
        </w:rPr>
        <w:t xml:space="preserve"> </w:t>
      </w:r>
      <w:r w:rsidR="006D069C" w:rsidRPr="00067BD8">
        <w:rPr>
          <w:color w:val="000000"/>
        </w:rPr>
        <w:t>за порушення законодавства</w:t>
      </w:r>
      <w:r w:rsidR="00BB3DDD" w:rsidRPr="00067BD8">
        <w:rPr>
          <w:color w:val="000000"/>
        </w:rPr>
        <w:t xml:space="preserve"> України</w:t>
      </w:r>
      <w:r w:rsidR="006D069C" w:rsidRPr="00067BD8">
        <w:rPr>
          <w:color w:val="000000"/>
        </w:rPr>
        <w:t>, не звільняє від адміністративної відповідальності винних у вчиненні порушень посадових осіб</w:t>
      </w:r>
      <w:r w:rsidR="00D90A95" w:rsidRPr="00067BD8">
        <w:rPr>
          <w:color w:val="000000"/>
        </w:rPr>
        <w:t xml:space="preserve"> об’єкта оверсайту</w:t>
      </w:r>
      <w:r w:rsidR="006D069C" w:rsidRPr="00067BD8">
        <w:rPr>
          <w:color w:val="000000"/>
        </w:rPr>
        <w:t>.</w:t>
      </w:r>
    </w:p>
    <w:p w14:paraId="3E64C386" w14:textId="5957F404" w:rsidR="00D90A95" w:rsidRPr="00067BD8" w:rsidRDefault="009E2550" w:rsidP="004F4046">
      <w:pPr>
        <w:shd w:val="clear" w:color="auto" w:fill="FFFFFF"/>
        <w:spacing w:after="120"/>
        <w:ind w:firstLine="567"/>
        <w:rPr>
          <w:color w:val="000000" w:themeColor="text1"/>
        </w:rPr>
      </w:pPr>
      <w:r w:rsidRPr="00067BD8">
        <w:rPr>
          <w:color w:val="000000" w:themeColor="text1"/>
          <w:lang w:val="ru-RU"/>
        </w:rPr>
        <w:t>22</w:t>
      </w:r>
      <w:r w:rsidR="00D90A95" w:rsidRPr="00067BD8">
        <w:rPr>
          <w:color w:val="000000" w:themeColor="text1"/>
        </w:rPr>
        <w:t>. Рішення про застосування заходу впливу може бути оскаржене в судовому порядку. Оскарження не зупиняє виконання рішення.</w:t>
      </w:r>
    </w:p>
    <w:p w14:paraId="4ABF3280" w14:textId="1D17FF66" w:rsidR="009F7FD5" w:rsidRPr="00067BD8" w:rsidRDefault="009E2550" w:rsidP="004F4046">
      <w:pPr>
        <w:shd w:val="clear" w:color="auto" w:fill="FFFFFF"/>
        <w:tabs>
          <w:tab w:val="left" w:pos="1276"/>
        </w:tabs>
        <w:ind w:firstLine="567"/>
        <w:rPr>
          <w:color w:val="000000"/>
        </w:rPr>
      </w:pPr>
      <w:r w:rsidRPr="00067BD8">
        <w:rPr>
          <w:color w:val="000000"/>
        </w:rPr>
        <w:t>23</w:t>
      </w:r>
      <w:r w:rsidR="00006BAB" w:rsidRPr="00067BD8">
        <w:rPr>
          <w:color w:val="000000"/>
        </w:rPr>
        <w:t xml:space="preserve">. </w:t>
      </w:r>
      <w:r w:rsidR="006D069C" w:rsidRPr="00067BD8">
        <w:rPr>
          <w:color w:val="000000"/>
        </w:rPr>
        <w:t xml:space="preserve">Об’єкт </w:t>
      </w:r>
      <w:r w:rsidR="00D90A95" w:rsidRPr="00067BD8">
        <w:rPr>
          <w:color w:val="000000"/>
        </w:rPr>
        <w:t xml:space="preserve">оверсайту </w:t>
      </w:r>
      <w:r w:rsidR="006D069C" w:rsidRPr="00067BD8">
        <w:rPr>
          <w:color w:val="000000"/>
        </w:rPr>
        <w:t xml:space="preserve">подає Національному банку документи/копії документів/інформацію про вжиті заходи щодо виконання </w:t>
      </w:r>
      <w:r w:rsidR="00CB0BC2" w:rsidRPr="00067BD8">
        <w:rPr>
          <w:color w:val="000000"/>
        </w:rPr>
        <w:t xml:space="preserve">рішення </w:t>
      </w:r>
      <w:r w:rsidR="00E72113" w:rsidRPr="00067BD8">
        <w:rPr>
          <w:color w:val="000000"/>
        </w:rPr>
        <w:t xml:space="preserve">про застосування </w:t>
      </w:r>
      <w:r w:rsidR="006D069C" w:rsidRPr="00067BD8">
        <w:rPr>
          <w:color w:val="000000"/>
        </w:rPr>
        <w:t xml:space="preserve">заходу впливу </w:t>
      </w:r>
      <w:r w:rsidR="009F7FD5" w:rsidRPr="00067BD8">
        <w:rPr>
          <w:color w:val="000000"/>
        </w:rPr>
        <w:t>засобами системи електронної пошти Національного банку (за умови підключення)</w:t>
      </w:r>
      <w:r w:rsidR="002441EF">
        <w:rPr>
          <w:color w:val="000000"/>
        </w:rPr>
        <w:t xml:space="preserve"> </w:t>
      </w:r>
      <w:r w:rsidR="003D6A73">
        <w:rPr>
          <w:color w:val="000000"/>
        </w:rPr>
        <w:t>або</w:t>
      </w:r>
      <w:r w:rsidR="009F7FD5" w:rsidRPr="00067BD8">
        <w:rPr>
          <w:color w:val="000000"/>
        </w:rPr>
        <w:t xml:space="preserve"> на офіційну електронну поштову скриньку Національного банку або іншими засобами електронного зв’язку, що використовуються Національним банком для електронного документообігу.</w:t>
      </w:r>
    </w:p>
    <w:p w14:paraId="7E19C93A" w14:textId="135E83D3" w:rsidR="009F7FD5" w:rsidRPr="00067BD8" w:rsidRDefault="009F7FD5" w:rsidP="001429D7">
      <w:pPr>
        <w:shd w:val="clear" w:color="auto" w:fill="FFFFFF"/>
        <w:tabs>
          <w:tab w:val="left" w:pos="1276"/>
        </w:tabs>
        <w:ind w:firstLine="567"/>
        <w:rPr>
          <w:color w:val="000000"/>
        </w:rPr>
      </w:pPr>
      <w:r w:rsidRPr="00067BD8">
        <w:rPr>
          <w:color w:val="000000"/>
        </w:rPr>
        <w:t>Об’єкт оверсайту, який надсилає до Національного банку документи</w:t>
      </w:r>
      <w:r w:rsidR="00862EBA">
        <w:rPr>
          <w:color w:val="000000"/>
        </w:rPr>
        <w:t>,</w:t>
      </w:r>
      <w:r w:rsidRPr="00067BD8">
        <w:rPr>
          <w:color w:val="000000"/>
        </w:rPr>
        <w:t xml:space="preserve"> зобов’язаний </w:t>
      </w:r>
      <w:r w:rsidR="001429D7" w:rsidRPr="00067BD8">
        <w:rPr>
          <w:color w:val="000000"/>
        </w:rPr>
        <w:t>дотримуватис</w:t>
      </w:r>
      <w:r w:rsidR="001429D7">
        <w:rPr>
          <w:color w:val="000000"/>
        </w:rPr>
        <w:t>я</w:t>
      </w:r>
      <w:r w:rsidR="001429D7" w:rsidRPr="00067BD8">
        <w:rPr>
          <w:color w:val="000000"/>
        </w:rPr>
        <w:t xml:space="preserve"> </w:t>
      </w:r>
      <w:r w:rsidRPr="00067BD8">
        <w:rPr>
          <w:color w:val="000000"/>
        </w:rPr>
        <w:t>таких вимог:</w:t>
      </w:r>
    </w:p>
    <w:p w14:paraId="0A351DA5" w14:textId="77777777" w:rsidR="009C256B" w:rsidRPr="00067BD8" w:rsidRDefault="009C256B" w:rsidP="001429D7">
      <w:pPr>
        <w:shd w:val="clear" w:color="auto" w:fill="FFFFFF"/>
        <w:tabs>
          <w:tab w:val="left" w:pos="1276"/>
        </w:tabs>
        <w:ind w:firstLine="567"/>
        <w:rPr>
          <w:color w:val="000000"/>
        </w:rPr>
      </w:pPr>
    </w:p>
    <w:p w14:paraId="3E49A078" w14:textId="77777777" w:rsidR="009F7FD5" w:rsidRPr="00067BD8" w:rsidRDefault="009F7FD5" w:rsidP="001429D7">
      <w:pPr>
        <w:shd w:val="clear" w:color="auto" w:fill="FFFFFF"/>
        <w:tabs>
          <w:tab w:val="left" w:pos="1276"/>
        </w:tabs>
        <w:spacing w:after="150"/>
        <w:ind w:firstLine="567"/>
        <w:rPr>
          <w:color w:val="000000"/>
        </w:rPr>
      </w:pPr>
      <w:r w:rsidRPr="00067BD8">
        <w:rPr>
          <w:color w:val="000000"/>
        </w:rPr>
        <w:t>1) документи викладені українською мовою;</w:t>
      </w:r>
    </w:p>
    <w:p w14:paraId="299DF2BD" w14:textId="77777777" w:rsidR="009F7FD5" w:rsidRPr="00067BD8" w:rsidRDefault="009F7FD5" w:rsidP="001429D7">
      <w:pPr>
        <w:shd w:val="clear" w:color="auto" w:fill="FFFFFF"/>
        <w:tabs>
          <w:tab w:val="left" w:pos="1276"/>
        </w:tabs>
        <w:spacing w:after="150"/>
        <w:ind w:firstLine="567"/>
        <w:rPr>
          <w:color w:val="000000"/>
        </w:rPr>
      </w:pPr>
      <w:r w:rsidRPr="00067BD8">
        <w:rPr>
          <w:color w:val="000000"/>
        </w:rPr>
        <w:t>2) сторінки документів пронумеровані;</w:t>
      </w:r>
    </w:p>
    <w:p w14:paraId="67F74FF6" w14:textId="2ECFEC73" w:rsidR="009F7FD5" w:rsidRPr="00067BD8" w:rsidRDefault="009F7FD5" w:rsidP="001429D7">
      <w:pPr>
        <w:shd w:val="clear" w:color="auto" w:fill="FFFFFF"/>
        <w:tabs>
          <w:tab w:val="left" w:pos="1276"/>
        </w:tabs>
        <w:spacing w:after="150"/>
        <w:ind w:firstLine="567"/>
        <w:rPr>
          <w:color w:val="000000"/>
        </w:rPr>
      </w:pPr>
      <w:r w:rsidRPr="00067BD8">
        <w:rPr>
          <w:color w:val="000000"/>
        </w:rPr>
        <w:t xml:space="preserve">3) електронний документ (підписаний КЕП) та/або </w:t>
      </w:r>
      <w:r w:rsidRPr="00F541D4">
        <w:t>електронна копія документа в паперовій формі</w:t>
      </w:r>
      <w:r w:rsidRPr="00067BD8">
        <w:rPr>
          <w:color w:val="000000"/>
        </w:rPr>
        <w:t xml:space="preserve"> у форматі pdf (без накладання КЕП);</w:t>
      </w:r>
    </w:p>
    <w:p w14:paraId="15C37779" w14:textId="7C544481" w:rsidR="009F7FD5" w:rsidRPr="00067BD8" w:rsidRDefault="009F7FD5" w:rsidP="001429D7">
      <w:pPr>
        <w:shd w:val="clear" w:color="auto" w:fill="FFFFFF"/>
        <w:tabs>
          <w:tab w:val="left" w:pos="1276"/>
        </w:tabs>
        <w:spacing w:after="150"/>
        <w:ind w:firstLine="567"/>
        <w:rPr>
          <w:color w:val="000000"/>
        </w:rPr>
      </w:pPr>
      <w:r w:rsidRPr="00067BD8">
        <w:rPr>
          <w:color w:val="000000"/>
        </w:rPr>
        <w:t>4) файл має коротку назву латинськими літерами, що відображає зміст та реквізити документа;</w:t>
      </w:r>
    </w:p>
    <w:p w14:paraId="06CB0E0A" w14:textId="64927909" w:rsidR="009F7FD5" w:rsidRPr="00067BD8" w:rsidRDefault="009F7FD5" w:rsidP="001429D7">
      <w:pPr>
        <w:shd w:val="clear" w:color="auto" w:fill="FFFFFF"/>
        <w:tabs>
          <w:tab w:val="left" w:pos="1276"/>
        </w:tabs>
        <w:ind w:firstLine="567"/>
        <w:rPr>
          <w:color w:val="000000"/>
        </w:rPr>
      </w:pPr>
      <w:r w:rsidRPr="00067BD8">
        <w:rPr>
          <w:color w:val="000000"/>
        </w:rPr>
        <w:t>5) електронна копія документа створюється шляхом сканування  документів у паперовій формі з урахуванням таких вимог:</w:t>
      </w:r>
    </w:p>
    <w:p w14:paraId="36E64823" w14:textId="3A1000B2" w:rsidR="009F7FD5" w:rsidRPr="00067BD8" w:rsidRDefault="009F7FD5" w:rsidP="001429D7">
      <w:pPr>
        <w:shd w:val="clear" w:color="auto" w:fill="FFFFFF"/>
        <w:tabs>
          <w:tab w:val="left" w:pos="1276"/>
        </w:tabs>
        <w:ind w:firstLine="567"/>
        <w:rPr>
          <w:color w:val="000000"/>
        </w:rPr>
      </w:pPr>
      <w:r w:rsidRPr="00067BD8">
        <w:rPr>
          <w:color w:val="000000"/>
        </w:rPr>
        <w:t>документи, що містять більше однієї сторінки, скановані в один файл;</w:t>
      </w:r>
    </w:p>
    <w:p w14:paraId="3B6A2A87" w14:textId="12F78B27" w:rsidR="009F7FD5" w:rsidRPr="00067BD8" w:rsidRDefault="009F7FD5" w:rsidP="001429D7">
      <w:pPr>
        <w:shd w:val="clear" w:color="auto" w:fill="FFFFFF"/>
        <w:tabs>
          <w:tab w:val="left" w:pos="1276"/>
        </w:tabs>
        <w:ind w:firstLine="567"/>
        <w:rPr>
          <w:color w:val="000000"/>
        </w:rPr>
      </w:pPr>
      <w:r w:rsidRPr="00067BD8">
        <w:rPr>
          <w:color w:val="000000"/>
        </w:rPr>
        <w:t>сканована копія кожного окремого документа зберігається як окремий файл;</w:t>
      </w:r>
    </w:p>
    <w:p w14:paraId="46C50B9D" w14:textId="4DEAFF94" w:rsidR="009F7FD5" w:rsidRPr="00067BD8" w:rsidRDefault="009F7FD5" w:rsidP="001429D7">
      <w:pPr>
        <w:shd w:val="clear" w:color="auto" w:fill="FFFFFF"/>
        <w:tabs>
          <w:tab w:val="left" w:pos="1276"/>
        </w:tabs>
        <w:ind w:firstLine="567"/>
        <w:rPr>
          <w:color w:val="000000"/>
        </w:rPr>
      </w:pPr>
      <w:r w:rsidRPr="00067BD8">
        <w:rPr>
          <w:color w:val="000000"/>
        </w:rPr>
        <w:t>роздільна здатність сканування не нижча ніж 300 dpi.</w:t>
      </w:r>
    </w:p>
    <w:p w14:paraId="16A5718D" w14:textId="3F36D31C" w:rsidR="009F7FD5" w:rsidRPr="00067BD8" w:rsidRDefault="009F7FD5" w:rsidP="001429D7">
      <w:pPr>
        <w:shd w:val="clear" w:color="auto" w:fill="FFFFFF"/>
        <w:tabs>
          <w:tab w:val="left" w:pos="1276"/>
        </w:tabs>
        <w:ind w:firstLine="567"/>
        <w:rPr>
          <w:color w:val="000000"/>
        </w:rPr>
      </w:pPr>
      <w:r w:rsidRPr="00067BD8">
        <w:rPr>
          <w:color w:val="000000"/>
        </w:rPr>
        <w:lastRenderedPageBreak/>
        <w:t>Об’єкт оверсайту зобов’язаний подавати документи на виконання вимог цього Положення, які засвідчені підписом керівника об’єкта оверсайту (якщо законодавством України не встановлено інше).</w:t>
      </w:r>
    </w:p>
    <w:p w14:paraId="32C4357C" w14:textId="77777777" w:rsidR="00DA5019" w:rsidRPr="00067BD8" w:rsidRDefault="00DA5019" w:rsidP="001429D7">
      <w:pPr>
        <w:shd w:val="clear" w:color="auto" w:fill="FFFFFF"/>
        <w:tabs>
          <w:tab w:val="left" w:pos="709"/>
        </w:tabs>
        <w:spacing w:after="150"/>
        <w:ind w:firstLine="567"/>
      </w:pPr>
      <w:bookmarkStart w:id="17" w:name="4du1wux"/>
      <w:bookmarkEnd w:id="17"/>
    </w:p>
    <w:p w14:paraId="1A7C430B" w14:textId="2BF3F7AA" w:rsidR="00D90A95" w:rsidRDefault="001901BB" w:rsidP="001429D7">
      <w:pPr>
        <w:shd w:val="clear" w:color="auto" w:fill="FFFFFF"/>
        <w:tabs>
          <w:tab w:val="left" w:pos="709"/>
        </w:tabs>
        <w:spacing w:after="150"/>
        <w:ind w:firstLine="567"/>
        <w:rPr>
          <w:color w:val="000000"/>
        </w:rPr>
      </w:pPr>
      <w:bookmarkStart w:id="18" w:name="184mhaj"/>
      <w:bookmarkStart w:id="19" w:name="3s49zyc"/>
      <w:bookmarkStart w:id="20" w:name="279ka65"/>
      <w:bookmarkStart w:id="21" w:name="meukdy"/>
      <w:bookmarkStart w:id="22" w:name="36ei31r"/>
      <w:bookmarkStart w:id="23" w:name="1ljsd9k"/>
      <w:bookmarkStart w:id="24" w:name="_45jfvxd"/>
      <w:bookmarkEnd w:id="18"/>
      <w:bookmarkEnd w:id="19"/>
      <w:bookmarkEnd w:id="20"/>
      <w:bookmarkEnd w:id="21"/>
      <w:bookmarkEnd w:id="22"/>
      <w:bookmarkEnd w:id="23"/>
      <w:bookmarkEnd w:id="24"/>
      <w:r w:rsidRPr="00067BD8">
        <w:rPr>
          <w:color w:val="000000"/>
          <w:lang w:val="ru-RU"/>
        </w:rPr>
        <w:t>24</w:t>
      </w:r>
      <w:r w:rsidR="00D90A95" w:rsidRPr="00067BD8">
        <w:rPr>
          <w:color w:val="000000"/>
        </w:rPr>
        <w:t>.</w:t>
      </w:r>
      <w:r w:rsidR="00D90A95" w:rsidRPr="00067BD8">
        <w:rPr>
          <w:color w:val="000000"/>
        </w:rPr>
        <w:tab/>
        <w:t xml:space="preserve">Національний банк здійснює контроль за усуненням об’єктом оверсайту порушень у його діяльності, виконанням </w:t>
      </w:r>
      <w:r w:rsidR="000615F6" w:rsidRPr="00067BD8">
        <w:rPr>
          <w:color w:val="000000"/>
        </w:rPr>
        <w:t>рішень про</w:t>
      </w:r>
      <w:r w:rsidR="00D90A95" w:rsidRPr="00067BD8">
        <w:rPr>
          <w:color w:val="000000"/>
        </w:rPr>
        <w:t xml:space="preserve"> застосування заходів впливу в порядку, установленому цим Положенням</w:t>
      </w:r>
      <w:r w:rsidR="000F52F4" w:rsidRPr="00326E43">
        <w:rPr>
          <w:color w:val="000000"/>
        </w:rPr>
        <w:t>.</w:t>
      </w:r>
    </w:p>
    <w:p w14:paraId="7289CC72" w14:textId="271A41E3" w:rsidR="00CB0BC2" w:rsidRDefault="00CB0BC2" w:rsidP="00CB0BC2">
      <w:pPr>
        <w:pStyle w:val="1"/>
        <w:jc w:val="center"/>
        <w:rPr>
          <w:rFonts w:ascii="Times New Roman" w:hAnsi="Times New Roman" w:cs="Times New Roman"/>
          <w:color w:val="auto"/>
          <w:sz w:val="28"/>
          <w:szCs w:val="28"/>
        </w:rPr>
      </w:pPr>
      <w:bookmarkStart w:id="25" w:name="_Toc91249321"/>
      <w:r w:rsidRPr="00326E43">
        <w:rPr>
          <w:rFonts w:ascii="Times New Roman" w:hAnsi="Times New Roman" w:cs="Times New Roman"/>
          <w:color w:val="auto"/>
          <w:sz w:val="28"/>
          <w:szCs w:val="28"/>
          <w:lang w:val="en-US"/>
        </w:rPr>
        <w:t>IV</w:t>
      </w:r>
      <w:r w:rsidRPr="00326E43">
        <w:rPr>
          <w:rFonts w:ascii="Times New Roman" w:hAnsi="Times New Roman" w:cs="Times New Roman"/>
          <w:color w:val="auto"/>
          <w:sz w:val="28"/>
          <w:szCs w:val="28"/>
        </w:rPr>
        <w:t xml:space="preserve">. </w:t>
      </w:r>
      <w:bookmarkEnd w:id="25"/>
      <w:r w:rsidRPr="00986A30">
        <w:rPr>
          <w:rFonts w:ascii="Times New Roman" w:hAnsi="Times New Roman" w:cs="Times New Roman"/>
          <w:color w:val="auto"/>
          <w:sz w:val="28"/>
          <w:szCs w:val="28"/>
        </w:rPr>
        <w:t>Пред’явлення Національним банком вимоги щодо усунення порушень</w:t>
      </w:r>
    </w:p>
    <w:p w14:paraId="355E6C18" w14:textId="77777777" w:rsidR="006970E1" w:rsidRPr="006970E1" w:rsidRDefault="006970E1" w:rsidP="006970E1"/>
    <w:p w14:paraId="13D366F4" w14:textId="116F3393" w:rsidR="000C5A50" w:rsidRPr="00C61647" w:rsidRDefault="001901BB" w:rsidP="001429D7">
      <w:pPr>
        <w:shd w:val="clear" w:color="auto" w:fill="FFFFFF"/>
        <w:tabs>
          <w:tab w:val="left" w:pos="4329"/>
        </w:tabs>
        <w:spacing w:after="150"/>
        <w:ind w:firstLine="567"/>
        <w:rPr>
          <w:color w:val="000000" w:themeColor="text1"/>
        </w:rPr>
      </w:pPr>
      <w:r w:rsidRPr="00986A30">
        <w:rPr>
          <w:color w:val="000000" w:themeColor="text1"/>
        </w:rPr>
        <w:t>25</w:t>
      </w:r>
      <w:r w:rsidR="00CB0BC2" w:rsidRPr="00986A30">
        <w:rPr>
          <w:color w:val="000000" w:themeColor="text1"/>
        </w:rPr>
        <w:t>. Національний банк має право вимагати від об’єктів оверсайту усунення порушень законодавства України</w:t>
      </w:r>
      <w:r w:rsidR="001616E7" w:rsidRPr="00986A30">
        <w:rPr>
          <w:color w:val="000000" w:themeColor="text1"/>
        </w:rPr>
        <w:t xml:space="preserve"> </w:t>
      </w:r>
      <w:r w:rsidR="00CB0BC2" w:rsidRPr="00986A30">
        <w:rPr>
          <w:color w:val="000000" w:themeColor="text1"/>
        </w:rPr>
        <w:t xml:space="preserve">шляхом направлення їм листа з відповідною вимогою (далі </w:t>
      </w:r>
      <w:r w:rsidR="00862EBA" w:rsidRPr="00986A30">
        <w:rPr>
          <w:color w:val="000000" w:themeColor="text1"/>
        </w:rPr>
        <w:t>‒</w:t>
      </w:r>
      <w:r w:rsidR="00CB0BC2" w:rsidRPr="00986A30">
        <w:rPr>
          <w:color w:val="000000" w:themeColor="text1"/>
        </w:rPr>
        <w:t xml:space="preserve"> письмова вимога</w:t>
      </w:r>
      <w:r w:rsidR="00CB0BC2" w:rsidRPr="00C61647">
        <w:rPr>
          <w:color w:val="000000" w:themeColor="text1"/>
        </w:rPr>
        <w:t>).</w:t>
      </w:r>
    </w:p>
    <w:p w14:paraId="77C5DBB9" w14:textId="604BB87A" w:rsidR="007404D1" w:rsidRPr="00C61647" w:rsidRDefault="00DF22A9" w:rsidP="005D43BB">
      <w:pPr>
        <w:shd w:val="clear" w:color="auto" w:fill="FFFFFF"/>
        <w:spacing w:after="150"/>
        <w:ind w:firstLine="567"/>
        <w:rPr>
          <w:color w:val="000000" w:themeColor="text1"/>
        </w:rPr>
      </w:pPr>
      <w:r w:rsidRPr="00C61647">
        <w:rPr>
          <w:color w:val="000000" w:themeColor="text1"/>
        </w:rPr>
        <w:t>2</w:t>
      </w:r>
      <w:r w:rsidR="001901BB" w:rsidRPr="00C61647">
        <w:rPr>
          <w:color w:val="000000" w:themeColor="text1"/>
        </w:rPr>
        <w:t>6</w:t>
      </w:r>
      <w:r w:rsidRPr="00C61647">
        <w:rPr>
          <w:color w:val="000000" w:themeColor="text1"/>
        </w:rPr>
        <w:t>.</w:t>
      </w:r>
      <w:r w:rsidR="00CD0403" w:rsidRPr="00C61647">
        <w:rPr>
          <w:color w:val="000000" w:themeColor="text1"/>
        </w:rPr>
        <w:t xml:space="preserve"> Письмова вимога складається на бланку Національного банку </w:t>
      </w:r>
      <w:r w:rsidR="005D43BB">
        <w:rPr>
          <w:color w:val="000000" w:themeColor="text1"/>
        </w:rPr>
        <w:t>в</w:t>
      </w:r>
      <w:r w:rsidR="005D43BB" w:rsidRPr="00C61647">
        <w:rPr>
          <w:color w:val="000000" w:themeColor="text1"/>
        </w:rPr>
        <w:t xml:space="preserve"> </w:t>
      </w:r>
      <w:r w:rsidR="007404D1" w:rsidRPr="00C61647">
        <w:rPr>
          <w:color w:val="000000" w:themeColor="text1"/>
        </w:rPr>
        <w:t>формі електронного документа відповідно до Закон</w:t>
      </w:r>
      <w:r w:rsidR="00DA5019" w:rsidRPr="00C61647">
        <w:rPr>
          <w:color w:val="000000" w:themeColor="text1"/>
        </w:rPr>
        <w:t>ів</w:t>
      </w:r>
      <w:r w:rsidR="007404D1" w:rsidRPr="00C61647">
        <w:rPr>
          <w:color w:val="000000" w:themeColor="text1"/>
        </w:rPr>
        <w:t xml:space="preserve"> України “Про електронні документи та електронний документообіг”,  “Про електронні довірчі послуги” або </w:t>
      </w:r>
      <w:r w:rsidR="005D43BB">
        <w:rPr>
          <w:color w:val="000000" w:themeColor="text1"/>
        </w:rPr>
        <w:t>в</w:t>
      </w:r>
      <w:r w:rsidR="005D43BB" w:rsidRPr="00C61647">
        <w:rPr>
          <w:color w:val="000000" w:themeColor="text1"/>
        </w:rPr>
        <w:t xml:space="preserve"> </w:t>
      </w:r>
      <w:r w:rsidR="007404D1" w:rsidRPr="00C61647">
        <w:rPr>
          <w:color w:val="000000" w:themeColor="text1"/>
        </w:rPr>
        <w:t>паперовій формі.</w:t>
      </w:r>
    </w:p>
    <w:p w14:paraId="2ABC8185" w14:textId="0453C954" w:rsidR="00D922E1" w:rsidRPr="00067BD8" w:rsidRDefault="001901BB" w:rsidP="005D43BB">
      <w:pPr>
        <w:tabs>
          <w:tab w:val="left" w:pos="3552"/>
        </w:tabs>
        <w:ind w:firstLine="567"/>
        <w:contextualSpacing/>
        <w:rPr>
          <w:color w:val="000000" w:themeColor="text1"/>
        </w:rPr>
      </w:pPr>
      <w:r w:rsidRPr="00067BD8">
        <w:rPr>
          <w:color w:val="000000" w:themeColor="text1"/>
        </w:rPr>
        <w:t>27</w:t>
      </w:r>
      <w:r w:rsidR="007404D1" w:rsidRPr="00067BD8">
        <w:rPr>
          <w:color w:val="000000" w:themeColor="text1"/>
        </w:rPr>
        <w:t xml:space="preserve">. </w:t>
      </w:r>
      <w:r w:rsidR="00CD0403" w:rsidRPr="00067BD8">
        <w:rPr>
          <w:color w:val="000000" w:themeColor="text1"/>
        </w:rPr>
        <w:t>У письмовій вимозі зазначаються:</w:t>
      </w:r>
    </w:p>
    <w:p w14:paraId="1D5F548A" w14:textId="77777777" w:rsidR="00DA5019" w:rsidRPr="00067BD8" w:rsidRDefault="00DA5019" w:rsidP="00A65D14">
      <w:pPr>
        <w:tabs>
          <w:tab w:val="left" w:pos="3552"/>
        </w:tabs>
        <w:ind w:firstLine="709"/>
        <w:contextualSpacing/>
        <w:rPr>
          <w:color w:val="000000" w:themeColor="text1"/>
        </w:rPr>
      </w:pPr>
    </w:p>
    <w:p w14:paraId="2ACEED0C" w14:textId="771BC039" w:rsidR="00CD0403" w:rsidRPr="00067BD8" w:rsidRDefault="007404D1" w:rsidP="005D43BB">
      <w:pPr>
        <w:tabs>
          <w:tab w:val="left" w:pos="3552"/>
        </w:tabs>
        <w:ind w:firstLine="567"/>
        <w:rPr>
          <w:color w:val="000000" w:themeColor="text1"/>
        </w:rPr>
      </w:pPr>
      <w:r w:rsidRPr="00067BD8">
        <w:rPr>
          <w:color w:val="000000" w:themeColor="text1"/>
        </w:rPr>
        <w:t xml:space="preserve">1) </w:t>
      </w:r>
      <w:r w:rsidR="00CD0403" w:rsidRPr="00067BD8">
        <w:rPr>
          <w:color w:val="000000" w:themeColor="text1"/>
        </w:rPr>
        <w:t>назва документа “Письмова вимога”;</w:t>
      </w:r>
    </w:p>
    <w:p w14:paraId="0D495E06" w14:textId="77777777" w:rsidR="004275F1" w:rsidRPr="00067BD8" w:rsidRDefault="004275F1" w:rsidP="001616E7">
      <w:pPr>
        <w:tabs>
          <w:tab w:val="left" w:pos="3552"/>
        </w:tabs>
        <w:ind w:firstLine="709"/>
        <w:rPr>
          <w:color w:val="000000" w:themeColor="text1"/>
        </w:rPr>
      </w:pPr>
    </w:p>
    <w:p w14:paraId="0B1CFE6E" w14:textId="53F11A61" w:rsidR="007404D1" w:rsidRPr="00067BD8" w:rsidRDefault="007404D1" w:rsidP="005D43BB">
      <w:pPr>
        <w:tabs>
          <w:tab w:val="left" w:pos="3552"/>
        </w:tabs>
        <w:ind w:firstLine="567"/>
        <w:rPr>
          <w:color w:val="000000" w:themeColor="text1"/>
        </w:rPr>
      </w:pPr>
      <w:r w:rsidRPr="00067BD8">
        <w:rPr>
          <w:color w:val="000000" w:themeColor="text1"/>
        </w:rPr>
        <w:t>2) відомості про об’єкт оверсайту (повне найменування юридичної особи, місцезнаходження, код за ЄДРПОУ);</w:t>
      </w:r>
    </w:p>
    <w:p w14:paraId="20B76A57" w14:textId="77777777" w:rsidR="00333F25" w:rsidRPr="00067BD8" w:rsidRDefault="00333F25" w:rsidP="001616E7">
      <w:pPr>
        <w:tabs>
          <w:tab w:val="left" w:pos="3552"/>
        </w:tabs>
        <w:ind w:firstLine="709"/>
        <w:rPr>
          <w:color w:val="000000" w:themeColor="text1"/>
        </w:rPr>
      </w:pPr>
    </w:p>
    <w:p w14:paraId="54E1C3DF" w14:textId="432ECE2B" w:rsidR="007404D1" w:rsidRPr="00067BD8" w:rsidRDefault="007404D1" w:rsidP="005D43BB">
      <w:pPr>
        <w:tabs>
          <w:tab w:val="left" w:pos="3552"/>
        </w:tabs>
        <w:ind w:firstLine="567"/>
        <w:rPr>
          <w:color w:val="000000" w:themeColor="text1"/>
        </w:rPr>
      </w:pPr>
      <w:r w:rsidRPr="00067BD8">
        <w:rPr>
          <w:color w:val="000000" w:themeColor="text1"/>
        </w:rPr>
        <w:t xml:space="preserve">3) опис порушення </w:t>
      </w:r>
      <w:r w:rsidR="00EE6DC7" w:rsidRPr="00067BD8">
        <w:rPr>
          <w:color w:val="000000" w:themeColor="text1"/>
        </w:rPr>
        <w:t>[</w:t>
      </w:r>
      <w:r w:rsidRPr="00067BD8">
        <w:rPr>
          <w:color w:val="000000" w:themeColor="text1"/>
        </w:rPr>
        <w:t>із зазначенням норм законодавства</w:t>
      </w:r>
      <w:r w:rsidR="00EE6DC7" w:rsidRPr="00067BD8">
        <w:rPr>
          <w:color w:val="000000" w:themeColor="text1"/>
        </w:rPr>
        <w:t xml:space="preserve"> України</w:t>
      </w:r>
      <w:r w:rsidRPr="00067BD8">
        <w:rPr>
          <w:color w:val="000000" w:themeColor="text1"/>
        </w:rPr>
        <w:t>, які було порушено; висновки Національного банку (за наявності)</w:t>
      </w:r>
      <w:r w:rsidR="004E686A">
        <w:rPr>
          <w:color w:val="000000" w:themeColor="text1"/>
        </w:rPr>
        <w:t>,</w:t>
      </w:r>
      <w:r w:rsidRPr="00067BD8">
        <w:rPr>
          <w:color w:val="000000" w:themeColor="text1"/>
        </w:rPr>
        <w:t xml:space="preserve"> включаючи відомості про результати розгляду пояснень/заперечень об’єкта оверсайту (у разі їх наявності)</w:t>
      </w:r>
      <w:r w:rsidR="00EE6DC7" w:rsidRPr="00067BD8">
        <w:rPr>
          <w:color w:val="000000" w:themeColor="text1"/>
        </w:rPr>
        <w:t>]</w:t>
      </w:r>
      <w:r w:rsidRPr="00067BD8">
        <w:rPr>
          <w:color w:val="000000" w:themeColor="text1"/>
        </w:rPr>
        <w:t>;</w:t>
      </w:r>
    </w:p>
    <w:p w14:paraId="652D6648" w14:textId="77777777" w:rsidR="00EE6DC7" w:rsidRPr="00067BD8" w:rsidRDefault="00EE6DC7" w:rsidP="001616E7">
      <w:pPr>
        <w:tabs>
          <w:tab w:val="left" w:pos="3552"/>
        </w:tabs>
        <w:ind w:firstLine="709"/>
        <w:rPr>
          <w:color w:val="000000" w:themeColor="text1"/>
        </w:rPr>
      </w:pPr>
    </w:p>
    <w:p w14:paraId="5C48F32B" w14:textId="3834CAD5" w:rsidR="00CD0403" w:rsidRPr="00067BD8" w:rsidRDefault="007404D1" w:rsidP="004E686A">
      <w:pPr>
        <w:tabs>
          <w:tab w:val="left" w:pos="3552"/>
        </w:tabs>
        <w:ind w:firstLine="567"/>
        <w:rPr>
          <w:color w:val="000000" w:themeColor="text1"/>
        </w:rPr>
      </w:pPr>
      <w:r w:rsidRPr="00067BD8">
        <w:rPr>
          <w:color w:val="000000" w:themeColor="text1"/>
        </w:rPr>
        <w:t xml:space="preserve">4) </w:t>
      </w:r>
      <w:r w:rsidR="000F52F4" w:rsidRPr="00067BD8">
        <w:rPr>
          <w:color w:val="000000" w:themeColor="text1"/>
        </w:rPr>
        <w:t xml:space="preserve">конкретні </w:t>
      </w:r>
      <w:r w:rsidR="00CD0403" w:rsidRPr="00067BD8">
        <w:rPr>
          <w:color w:val="000000" w:themeColor="text1"/>
        </w:rPr>
        <w:t xml:space="preserve">вимоги щодо вжиття об’єктом оверсайту заходів для усунення порушень у строки, </w:t>
      </w:r>
      <w:r w:rsidR="00D922E1" w:rsidRPr="00067BD8">
        <w:rPr>
          <w:color w:val="000000" w:themeColor="text1"/>
        </w:rPr>
        <w:t>установлені Національним банком</w:t>
      </w:r>
      <w:r w:rsidR="00CD0403" w:rsidRPr="00067BD8">
        <w:rPr>
          <w:color w:val="000000" w:themeColor="text1"/>
        </w:rPr>
        <w:t>.</w:t>
      </w:r>
    </w:p>
    <w:p w14:paraId="3174829D" w14:textId="589C4BA4" w:rsidR="00CD0403" w:rsidRPr="00067BD8" w:rsidRDefault="00CD0403" w:rsidP="004E686A">
      <w:pPr>
        <w:tabs>
          <w:tab w:val="left" w:pos="3552"/>
        </w:tabs>
        <w:ind w:firstLine="567"/>
        <w:rPr>
          <w:color w:val="000000" w:themeColor="text1"/>
        </w:rPr>
      </w:pPr>
    </w:p>
    <w:p w14:paraId="20A2967C" w14:textId="575D0117" w:rsidR="007404D1" w:rsidRPr="00067BD8" w:rsidRDefault="00A65D14" w:rsidP="004E686A">
      <w:pPr>
        <w:tabs>
          <w:tab w:val="left" w:pos="3552"/>
        </w:tabs>
        <w:ind w:firstLine="567"/>
        <w:rPr>
          <w:color w:val="000000" w:themeColor="text1"/>
        </w:rPr>
      </w:pPr>
      <w:r w:rsidRPr="00067BD8">
        <w:rPr>
          <w:color w:val="000000" w:themeColor="text1"/>
        </w:rPr>
        <w:t>2</w:t>
      </w:r>
      <w:r w:rsidR="001901BB" w:rsidRPr="00067BD8">
        <w:rPr>
          <w:color w:val="000000" w:themeColor="text1"/>
          <w:lang w:val="ru-RU"/>
        </w:rPr>
        <w:t>8</w:t>
      </w:r>
      <w:r w:rsidR="007404D1" w:rsidRPr="00067BD8">
        <w:rPr>
          <w:color w:val="000000" w:themeColor="text1"/>
        </w:rPr>
        <w:t xml:space="preserve">. </w:t>
      </w:r>
      <w:r w:rsidR="00CD0403" w:rsidRPr="00067BD8">
        <w:rPr>
          <w:color w:val="000000" w:themeColor="text1"/>
        </w:rPr>
        <w:t xml:space="preserve"> </w:t>
      </w:r>
      <w:r w:rsidR="007404D1" w:rsidRPr="00067BD8">
        <w:rPr>
          <w:color w:val="000000" w:themeColor="text1"/>
        </w:rPr>
        <w:t xml:space="preserve">Письмова вимога </w:t>
      </w:r>
      <w:r w:rsidR="00EC066F" w:rsidRPr="00067BD8">
        <w:rPr>
          <w:color w:val="000000" w:themeColor="text1"/>
        </w:rPr>
        <w:t xml:space="preserve">може бути надіслана </w:t>
      </w:r>
      <w:r w:rsidR="007404D1" w:rsidRPr="00067BD8">
        <w:rPr>
          <w:color w:val="000000" w:themeColor="text1"/>
        </w:rPr>
        <w:t>об’єкт</w:t>
      </w:r>
      <w:r w:rsidR="00EC066F" w:rsidRPr="00067BD8">
        <w:rPr>
          <w:color w:val="000000" w:themeColor="text1"/>
        </w:rPr>
        <w:t>у</w:t>
      </w:r>
      <w:r w:rsidR="007404D1" w:rsidRPr="00067BD8">
        <w:rPr>
          <w:color w:val="000000" w:themeColor="text1"/>
        </w:rPr>
        <w:t xml:space="preserve"> оверсайту</w:t>
      </w:r>
      <w:r w:rsidR="000F52F4" w:rsidRPr="00067BD8">
        <w:rPr>
          <w:color w:val="000000" w:themeColor="text1"/>
        </w:rPr>
        <w:t xml:space="preserve"> одним із таких способів</w:t>
      </w:r>
      <w:r w:rsidR="007404D1" w:rsidRPr="00067BD8">
        <w:rPr>
          <w:color w:val="000000" w:themeColor="text1"/>
        </w:rPr>
        <w:t>:</w:t>
      </w:r>
    </w:p>
    <w:p w14:paraId="3B7A94EB" w14:textId="77777777" w:rsidR="00CC02D5" w:rsidRPr="00067BD8" w:rsidRDefault="00CC02D5" w:rsidP="004E686A">
      <w:pPr>
        <w:tabs>
          <w:tab w:val="left" w:pos="3552"/>
        </w:tabs>
        <w:ind w:firstLine="567"/>
        <w:rPr>
          <w:color w:val="000000" w:themeColor="text1"/>
        </w:rPr>
      </w:pPr>
    </w:p>
    <w:p w14:paraId="4438FDF0" w14:textId="7B357047" w:rsidR="00EC066F" w:rsidRPr="00F541D4" w:rsidRDefault="00CC02D5" w:rsidP="004E686A">
      <w:pPr>
        <w:tabs>
          <w:tab w:val="left" w:pos="3552"/>
        </w:tabs>
        <w:ind w:firstLine="567"/>
      </w:pPr>
      <w:r w:rsidRPr="00067BD8">
        <w:rPr>
          <w:color w:val="000000" w:themeColor="text1"/>
        </w:rPr>
        <w:t xml:space="preserve">1) </w:t>
      </w:r>
      <w:r w:rsidR="00EC066F" w:rsidRPr="00067BD8">
        <w:rPr>
          <w:color w:val="000000" w:themeColor="text1"/>
        </w:rPr>
        <w:t xml:space="preserve">у формі електронного документа, підписаного </w:t>
      </w:r>
      <w:r w:rsidRPr="00067BD8">
        <w:rPr>
          <w:color w:val="000000" w:themeColor="text1"/>
        </w:rPr>
        <w:t xml:space="preserve">КЕП </w:t>
      </w:r>
      <w:r w:rsidR="00EC066F" w:rsidRPr="00067BD8">
        <w:rPr>
          <w:color w:val="000000" w:themeColor="text1"/>
        </w:rPr>
        <w:t xml:space="preserve"> уповноваженої </w:t>
      </w:r>
      <w:r w:rsidR="00EC066F" w:rsidRPr="00F541D4">
        <w:t>посадової особи Національного банку</w:t>
      </w:r>
      <w:r w:rsidR="00E767F2" w:rsidRPr="00F541D4">
        <w:t>, на електронну адресу об’єкта оверсайту</w:t>
      </w:r>
      <w:r w:rsidR="00EC066F" w:rsidRPr="00F541D4">
        <w:t xml:space="preserve">; </w:t>
      </w:r>
    </w:p>
    <w:p w14:paraId="3BA2C0CF" w14:textId="77777777" w:rsidR="00CC02D5" w:rsidRPr="00F541D4" w:rsidRDefault="00CC02D5" w:rsidP="004E686A">
      <w:pPr>
        <w:tabs>
          <w:tab w:val="left" w:pos="3552"/>
        </w:tabs>
        <w:ind w:firstLine="567"/>
      </w:pPr>
    </w:p>
    <w:p w14:paraId="7EB57BC9" w14:textId="638DD0F4" w:rsidR="007404D1" w:rsidRPr="00067BD8" w:rsidRDefault="00CC02D5" w:rsidP="004E686A">
      <w:pPr>
        <w:tabs>
          <w:tab w:val="left" w:pos="3552"/>
        </w:tabs>
        <w:ind w:firstLine="567"/>
        <w:rPr>
          <w:color w:val="000000" w:themeColor="text1"/>
        </w:rPr>
      </w:pPr>
      <w:r w:rsidRPr="00067BD8">
        <w:rPr>
          <w:color w:val="000000" w:themeColor="text1"/>
        </w:rPr>
        <w:t xml:space="preserve">2) </w:t>
      </w:r>
      <w:r w:rsidR="00EC066F" w:rsidRPr="00067BD8">
        <w:rPr>
          <w:color w:val="000000" w:themeColor="text1"/>
        </w:rPr>
        <w:t>у паперовій формі (або у формі паперової копії електронного документа) ‒ на адресу</w:t>
      </w:r>
      <w:r w:rsidR="00791289" w:rsidRPr="00067BD8">
        <w:rPr>
          <w:color w:val="000000" w:themeColor="text1"/>
        </w:rPr>
        <w:t xml:space="preserve"> фактичного місцезнаходження</w:t>
      </w:r>
      <w:r w:rsidR="00EC066F" w:rsidRPr="00067BD8">
        <w:rPr>
          <w:color w:val="000000" w:themeColor="text1"/>
        </w:rPr>
        <w:t xml:space="preserve"> об’єкта оверсайт</w:t>
      </w:r>
      <w:r w:rsidR="004E686A">
        <w:rPr>
          <w:color w:val="000000" w:themeColor="text1"/>
        </w:rPr>
        <w:t>у</w:t>
      </w:r>
      <w:r w:rsidR="00EC066F" w:rsidRPr="00067BD8">
        <w:rPr>
          <w:color w:val="000000" w:themeColor="text1"/>
        </w:rPr>
        <w:t>, рекомендованим листом із повідомленням про вручення.</w:t>
      </w:r>
      <w:r w:rsidR="00CD0403" w:rsidRPr="00067BD8">
        <w:rPr>
          <w:color w:val="000000" w:themeColor="text1"/>
        </w:rPr>
        <w:t xml:space="preserve">       </w:t>
      </w:r>
    </w:p>
    <w:p w14:paraId="0F9A57DC" w14:textId="77777777" w:rsidR="00A60BF0" w:rsidRPr="00067BD8" w:rsidRDefault="00A60BF0" w:rsidP="00A60BF0">
      <w:pPr>
        <w:tabs>
          <w:tab w:val="left" w:pos="3552"/>
        </w:tabs>
        <w:ind w:firstLine="709"/>
        <w:rPr>
          <w:color w:val="000000" w:themeColor="text1"/>
        </w:rPr>
      </w:pPr>
    </w:p>
    <w:p w14:paraId="71514CA0" w14:textId="5296190D" w:rsidR="00587242" w:rsidRPr="00067BD8" w:rsidRDefault="001901BB" w:rsidP="004E686A">
      <w:pPr>
        <w:tabs>
          <w:tab w:val="left" w:pos="3552"/>
        </w:tabs>
        <w:ind w:firstLine="567"/>
        <w:rPr>
          <w:color w:val="000000" w:themeColor="text1"/>
        </w:rPr>
      </w:pPr>
      <w:r w:rsidRPr="00067BD8">
        <w:rPr>
          <w:color w:val="000000" w:themeColor="text1"/>
        </w:rPr>
        <w:lastRenderedPageBreak/>
        <w:t>29</w:t>
      </w:r>
      <w:r w:rsidR="00DF22A9" w:rsidRPr="00067BD8">
        <w:rPr>
          <w:color w:val="000000" w:themeColor="text1"/>
        </w:rPr>
        <w:t xml:space="preserve">. </w:t>
      </w:r>
      <w:r w:rsidR="00862EBA" w:rsidRPr="00067BD8">
        <w:rPr>
          <w:color w:val="000000" w:themeColor="text1"/>
        </w:rPr>
        <w:t>Об</w:t>
      </w:r>
      <w:r w:rsidR="00862EBA">
        <w:rPr>
          <w:color w:val="000000" w:themeColor="text1"/>
        </w:rPr>
        <w:t>’</w:t>
      </w:r>
      <w:r w:rsidR="00862EBA" w:rsidRPr="00067BD8">
        <w:rPr>
          <w:color w:val="000000" w:themeColor="text1"/>
        </w:rPr>
        <w:t xml:space="preserve">єкт </w:t>
      </w:r>
      <w:r w:rsidR="00AF7ADC" w:rsidRPr="00067BD8">
        <w:rPr>
          <w:color w:val="000000" w:themeColor="text1"/>
        </w:rPr>
        <w:t>оверсайту</w:t>
      </w:r>
      <w:r w:rsidR="00587242" w:rsidRPr="00067BD8">
        <w:rPr>
          <w:color w:val="000000" w:themeColor="text1"/>
        </w:rPr>
        <w:t xml:space="preserve"> не пізніше п’яти робочих днів після закінчення строку, визначеного в письмовій вимозі, зобов’язаний подати Національному банку звіт про виконання </w:t>
      </w:r>
      <w:r w:rsidR="000F52F4" w:rsidRPr="00067BD8">
        <w:rPr>
          <w:color w:val="000000" w:themeColor="text1"/>
        </w:rPr>
        <w:t>письмової вимоги</w:t>
      </w:r>
      <w:r w:rsidR="00587242" w:rsidRPr="00067BD8">
        <w:rPr>
          <w:color w:val="000000" w:themeColor="text1"/>
        </w:rPr>
        <w:t xml:space="preserve"> та належним чином засвідчені копії відповідних документів, що підтверджують усунення об’єктом </w:t>
      </w:r>
      <w:r w:rsidR="00AF7ADC" w:rsidRPr="00067BD8">
        <w:rPr>
          <w:color w:val="000000" w:themeColor="text1"/>
        </w:rPr>
        <w:t>оверсайту</w:t>
      </w:r>
      <w:r w:rsidR="00587242" w:rsidRPr="00067BD8">
        <w:rPr>
          <w:color w:val="000000" w:themeColor="text1"/>
        </w:rPr>
        <w:t xml:space="preserve"> порушень законодавства України.</w:t>
      </w:r>
    </w:p>
    <w:p w14:paraId="0CAF5A68" w14:textId="71ED31A2" w:rsidR="00587242" w:rsidRPr="00067BD8" w:rsidRDefault="00587242" w:rsidP="0060220B">
      <w:pPr>
        <w:tabs>
          <w:tab w:val="left" w:pos="3552"/>
        </w:tabs>
        <w:ind w:firstLine="567"/>
        <w:rPr>
          <w:color w:val="000000" w:themeColor="text1"/>
        </w:rPr>
      </w:pPr>
      <w:r w:rsidRPr="00067BD8">
        <w:rPr>
          <w:color w:val="000000" w:themeColor="text1"/>
        </w:rPr>
        <w:t xml:space="preserve">Національний банк за результатами аналізу звіту про виконання </w:t>
      </w:r>
      <w:r w:rsidR="000F52F4" w:rsidRPr="00067BD8">
        <w:rPr>
          <w:color w:val="000000" w:themeColor="text1"/>
        </w:rPr>
        <w:t>письмової вимоги</w:t>
      </w:r>
      <w:r w:rsidRPr="00067BD8">
        <w:rPr>
          <w:color w:val="000000" w:themeColor="text1"/>
        </w:rPr>
        <w:t xml:space="preserve"> має право запитати додаткові пояснення та/або документи щодо </w:t>
      </w:r>
      <w:r w:rsidR="000F52F4" w:rsidRPr="00067BD8">
        <w:rPr>
          <w:color w:val="000000" w:themeColor="text1"/>
        </w:rPr>
        <w:t>усунення порушень законодавства України</w:t>
      </w:r>
      <w:r w:rsidRPr="00067BD8">
        <w:rPr>
          <w:color w:val="000000" w:themeColor="text1"/>
        </w:rPr>
        <w:t>.</w:t>
      </w:r>
    </w:p>
    <w:p w14:paraId="5E8D6053" w14:textId="65673009" w:rsidR="00EC066F" w:rsidRPr="00067BD8" w:rsidRDefault="00EC066F" w:rsidP="007404D1">
      <w:pPr>
        <w:tabs>
          <w:tab w:val="left" w:pos="3552"/>
        </w:tabs>
        <w:ind w:firstLine="709"/>
        <w:rPr>
          <w:color w:val="000000" w:themeColor="text1"/>
        </w:rPr>
      </w:pPr>
    </w:p>
    <w:p w14:paraId="42AAAD7C" w14:textId="4D56DBD2" w:rsidR="00EC066F" w:rsidRPr="00986A30" w:rsidRDefault="00A65D14" w:rsidP="0060220B">
      <w:pPr>
        <w:tabs>
          <w:tab w:val="left" w:pos="3552"/>
        </w:tabs>
        <w:ind w:firstLine="567"/>
        <w:rPr>
          <w:color w:val="000000" w:themeColor="text1"/>
        </w:rPr>
      </w:pPr>
      <w:r w:rsidRPr="00067BD8">
        <w:rPr>
          <w:color w:val="000000" w:themeColor="text1"/>
        </w:rPr>
        <w:t>3</w:t>
      </w:r>
      <w:r w:rsidR="001901BB" w:rsidRPr="00067BD8">
        <w:rPr>
          <w:color w:val="000000" w:themeColor="text1"/>
          <w:lang w:val="ru-RU"/>
        </w:rPr>
        <w:t>0</w:t>
      </w:r>
      <w:r w:rsidR="00EC066F" w:rsidRPr="00067BD8">
        <w:rPr>
          <w:color w:val="000000" w:themeColor="text1"/>
        </w:rPr>
        <w:t xml:space="preserve">. Об’єкт оверсайту подає Національному банку документи/копії документів/інформацію  щодо виконання письмової вимоги відповідно до пункту </w:t>
      </w:r>
      <w:r w:rsidR="00223760" w:rsidRPr="00067BD8">
        <w:rPr>
          <w:color w:val="000000" w:themeColor="text1"/>
          <w:lang w:val="ru-RU"/>
        </w:rPr>
        <w:t>23</w:t>
      </w:r>
      <w:r w:rsidR="005D757C" w:rsidRPr="00067BD8">
        <w:rPr>
          <w:color w:val="000000" w:themeColor="text1"/>
        </w:rPr>
        <w:t xml:space="preserve"> </w:t>
      </w:r>
      <w:r w:rsidR="00EC066F" w:rsidRPr="00067BD8">
        <w:rPr>
          <w:color w:val="000000" w:themeColor="text1"/>
        </w:rPr>
        <w:t xml:space="preserve">розділу ІІІ </w:t>
      </w:r>
      <w:r w:rsidR="00EC066F" w:rsidRPr="00986A30">
        <w:rPr>
          <w:color w:val="000000" w:themeColor="text1"/>
        </w:rPr>
        <w:t>цього Положення.</w:t>
      </w:r>
    </w:p>
    <w:p w14:paraId="723ECF4A" w14:textId="77777777" w:rsidR="00EC066F" w:rsidRPr="00986A30" w:rsidRDefault="00EC066F" w:rsidP="007404D1">
      <w:pPr>
        <w:tabs>
          <w:tab w:val="left" w:pos="3552"/>
        </w:tabs>
        <w:ind w:firstLine="709"/>
        <w:rPr>
          <w:color w:val="000000" w:themeColor="text1"/>
        </w:rPr>
      </w:pPr>
    </w:p>
    <w:p w14:paraId="2955F7CC" w14:textId="7080C9D6" w:rsidR="00AF7ADC" w:rsidRPr="00EE7598" w:rsidRDefault="00A65D14" w:rsidP="0060220B">
      <w:pPr>
        <w:shd w:val="clear" w:color="auto" w:fill="FFFFFF"/>
        <w:spacing w:after="150"/>
        <w:ind w:firstLine="567"/>
      </w:pPr>
      <w:r w:rsidRPr="00986A30">
        <w:t>3</w:t>
      </w:r>
      <w:r w:rsidR="001901BB" w:rsidRPr="00986A30">
        <w:t>1</w:t>
      </w:r>
      <w:r w:rsidR="00DF22A9" w:rsidRPr="00986A30">
        <w:t xml:space="preserve">. </w:t>
      </w:r>
      <w:r w:rsidR="00AF7ADC" w:rsidRPr="00986A30">
        <w:t>Національний банк у разі невиконання об’єктом оверсайту вимог щодо усунення зазначених у письмовій вимозі порушень законодавства України в установлені Національним банком строки</w:t>
      </w:r>
      <w:r w:rsidR="00223760" w:rsidRPr="00986A30">
        <w:t xml:space="preserve"> </w:t>
      </w:r>
      <w:r w:rsidR="00AF7ADC" w:rsidRPr="00986A30">
        <w:t>розглядає питання щодо застосування до об’єкта оверсайту заход</w:t>
      </w:r>
      <w:r w:rsidR="00397707" w:rsidRPr="00986A30">
        <w:t>ів</w:t>
      </w:r>
      <w:r w:rsidR="00AF7ADC" w:rsidRPr="00986A30">
        <w:t xml:space="preserve"> впливу</w:t>
      </w:r>
      <w:r w:rsidR="00397707" w:rsidRPr="00986A30">
        <w:t xml:space="preserve"> відповідно до цього Положення</w:t>
      </w:r>
      <w:r w:rsidR="00AF7ADC" w:rsidRPr="00EE7598">
        <w:t>.</w:t>
      </w:r>
    </w:p>
    <w:p w14:paraId="4649579C" w14:textId="5F3303EB" w:rsidR="00DF22A9" w:rsidRPr="00986A30" w:rsidRDefault="00FB3115" w:rsidP="00DF22A9">
      <w:pPr>
        <w:pStyle w:val="1"/>
        <w:jc w:val="center"/>
        <w:rPr>
          <w:rFonts w:ascii="Times New Roman" w:hAnsi="Times New Roman" w:cs="Times New Roman"/>
          <w:color w:val="auto"/>
          <w:sz w:val="28"/>
          <w:szCs w:val="28"/>
        </w:rPr>
      </w:pPr>
      <w:bookmarkStart w:id="26" w:name="_Toc91249322"/>
      <w:r w:rsidRPr="00986A30">
        <w:rPr>
          <w:rFonts w:ascii="Times New Roman" w:hAnsi="Times New Roman" w:cs="Times New Roman"/>
          <w:color w:val="auto"/>
          <w:sz w:val="28"/>
          <w:szCs w:val="28"/>
          <w:lang w:val="en-US"/>
        </w:rPr>
        <w:t>V</w:t>
      </w:r>
      <w:r w:rsidR="00DF22A9" w:rsidRPr="00986A30">
        <w:rPr>
          <w:rFonts w:ascii="Times New Roman" w:hAnsi="Times New Roman" w:cs="Times New Roman"/>
          <w:color w:val="auto"/>
          <w:sz w:val="28"/>
          <w:szCs w:val="28"/>
        </w:rPr>
        <w:t xml:space="preserve">. </w:t>
      </w:r>
      <w:bookmarkEnd w:id="26"/>
      <w:r w:rsidRPr="00986A30">
        <w:rPr>
          <w:rFonts w:ascii="Times New Roman" w:hAnsi="Times New Roman" w:cs="Times New Roman"/>
          <w:color w:val="auto"/>
          <w:sz w:val="28"/>
          <w:szCs w:val="28"/>
        </w:rPr>
        <w:t>Письмове застереження</w:t>
      </w:r>
    </w:p>
    <w:p w14:paraId="06B2E660" w14:textId="77777777" w:rsidR="00DF22A9" w:rsidRPr="00986A30" w:rsidRDefault="00DF22A9" w:rsidP="00A44DA1">
      <w:pPr>
        <w:ind w:firstLine="709"/>
      </w:pPr>
    </w:p>
    <w:p w14:paraId="44BD476A" w14:textId="17CC0ABC" w:rsidR="00B572EB" w:rsidRPr="00067BD8" w:rsidRDefault="001901BB" w:rsidP="0060220B">
      <w:pPr>
        <w:shd w:val="clear" w:color="auto" w:fill="FFFFFF"/>
        <w:tabs>
          <w:tab w:val="left" w:pos="993"/>
        </w:tabs>
        <w:spacing w:after="150"/>
        <w:ind w:firstLine="567"/>
        <w:rPr>
          <w:color w:val="000000" w:themeColor="text1"/>
        </w:rPr>
      </w:pPr>
      <w:r w:rsidRPr="00986A30">
        <w:rPr>
          <w:color w:val="000000" w:themeColor="text1"/>
        </w:rPr>
        <w:t>32</w:t>
      </w:r>
      <w:r w:rsidR="00B572EB" w:rsidRPr="00986A30">
        <w:rPr>
          <w:color w:val="000000" w:themeColor="text1"/>
        </w:rPr>
        <w:t>.</w:t>
      </w:r>
      <w:r w:rsidR="00B572EB" w:rsidRPr="00986A30">
        <w:rPr>
          <w:color w:val="000000" w:themeColor="text1"/>
        </w:rPr>
        <w:tab/>
        <w:t xml:space="preserve">Національний банк у разі виявлення порушення об’єктом </w:t>
      </w:r>
      <w:r w:rsidR="00A45685" w:rsidRPr="00986A30">
        <w:rPr>
          <w:color w:val="000000" w:themeColor="text1"/>
        </w:rPr>
        <w:t>оверсайту</w:t>
      </w:r>
      <w:r w:rsidR="00B572EB" w:rsidRPr="00986A30">
        <w:rPr>
          <w:color w:val="000000" w:themeColor="text1"/>
        </w:rPr>
        <w:t xml:space="preserve"> законодавства </w:t>
      </w:r>
      <w:r w:rsidR="007512D6" w:rsidRPr="00986A30">
        <w:rPr>
          <w:color w:val="000000" w:themeColor="text1"/>
        </w:rPr>
        <w:t xml:space="preserve">України </w:t>
      </w:r>
      <w:r w:rsidR="00A45685" w:rsidRPr="00986A30">
        <w:rPr>
          <w:color w:val="000000" w:themeColor="text1"/>
        </w:rPr>
        <w:t>та з метою усунення цих порушень</w:t>
      </w:r>
      <w:r w:rsidR="00A45685" w:rsidRPr="00067BD8">
        <w:rPr>
          <w:color w:val="000000" w:themeColor="text1"/>
        </w:rPr>
        <w:t xml:space="preserve"> та/або недопущення їх </w:t>
      </w:r>
      <w:r w:rsidR="00D92BC4">
        <w:rPr>
          <w:color w:val="000000" w:themeColor="text1"/>
        </w:rPr>
        <w:t>надалі</w:t>
      </w:r>
      <w:r w:rsidR="00A45685" w:rsidRPr="00067BD8">
        <w:rPr>
          <w:color w:val="000000" w:themeColor="text1"/>
        </w:rPr>
        <w:t xml:space="preserve"> </w:t>
      </w:r>
      <w:r w:rsidR="00B572EB" w:rsidRPr="00067BD8">
        <w:rPr>
          <w:color w:val="000000" w:themeColor="text1"/>
        </w:rPr>
        <w:t>має право застосовувати такий захід впливу, як письм</w:t>
      </w:r>
      <w:r w:rsidR="000E7332" w:rsidRPr="00067BD8">
        <w:rPr>
          <w:color w:val="000000" w:themeColor="text1"/>
        </w:rPr>
        <w:t>ове</w:t>
      </w:r>
      <w:r w:rsidR="00B572EB" w:rsidRPr="00067BD8">
        <w:rPr>
          <w:color w:val="000000" w:themeColor="text1"/>
        </w:rPr>
        <w:t xml:space="preserve"> застереження.</w:t>
      </w:r>
    </w:p>
    <w:p w14:paraId="2C697BA9" w14:textId="66F5AD46" w:rsidR="00B572EB" w:rsidRPr="00067BD8" w:rsidRDefault="001901BB" w:rsidP="0060220B">
      <w:pPr>
        <w:shd w:val="clear" w:color="auto" w:fill="FFFFFF"/>
        <w:tabs>
          <w:tab w:val="left" w:pos="993"/>
        </w:tabs>
        <w:ind w:firstLine="567"/>
        <w:rPr>
          <w:color w:val="000000" w:themeColor="text1"/>
        </w:rPr>
      </w:pPr>
      <w:r w:rsidRPr="00067BD8">
        <w:rPr>
          <w:color w:val="000000" w:themeColor="text1"/>
        </w:rPr>
        <w:t>33</w:t>
      </w:r>
      <w:r w:rsidR="00B572EB" w:rsidRPr="00067BD8">
        <w:rPr>
          <w:color w:val="000000" w:themeColor="text1"/>
        </w:rPr>
        <w:t>.</w:t>
      </w:r>
      <w:r w:rsidR="00B572EB" w:rsidRPr="00067BD8">
        <w:rPr>
          <w:color w:val="000000" w:themeColor="text1"/>
        </w:rPr>
        <w:tab/>
        <w:t xml:space="preserve">Національний банк у письмовому застереженні висловлює об’єкту </w:t>
      </w:r>
      <w:r w:rsidR="00B40CE3" w:rsidRPr="00067BD8">
        <w:rPr>
          <w:color w:val="000000" w:themeColor="text1"/>
        </w:rPr>
        <w:t>оверсайту</w:t>
      </w:r>
      <w:r w:rsidR="00B572EB" w:rsidRPr="00067BD8">
        <w:rPr>
          <w:color w:val="000000" w:themeColor="text1"/>
        </w:rPr>
        <w:t xml:space="preserve"> своє занепокоєння станом його справ, </w:t>
      </w:r>
      <w:r w:rsidR="0060220B">
        <w:rPr>
          <w:color w:val="000000" w:themeColor="text1"/>
        </w:rPr>
        <w:t>зазначає</w:t>
      </w:r>
      <w:r w:rsidR="00B572EB" w:rsidRPr="00067BD8">
        <w:rPr>
          <w:color w:val="000000" w:themeColor="text1"/>
        </w:rPr>
        <w:t xml:space="preserve"> допущені порушення законодавства</w:t>
      </w:r>
      <w:r w:rsidR="00F217EE" w:rsidRPr="00067BD8">
        <w:rPr>
          <w:color w:val="000000" w:themeColor="text1"/>
        </w:rPr>
        <w:t xml:space="preserve"> України</w:t>
      </w:r>
      <w:r w:rsidR="00D92BC4">
        <w:rPr>
          <w:color w:val="000000" w:themeColor="text1"/>
        </w:rPr>
        <w:t>,</w:t>
      </w:r>
      <w:r w:rsidR="00B572EB" w:rsidRPr="00067BD8">
        <w:rPr>
          <w:color w:val="000000" w:themeColor="text1"/>
        </w:rPr>
        <w:t xml:space="preserve"> недоліки в роботі та за потреби зазначає конкретні заходи, яких потрібно вжити об’єкту </w:t>
      </w:r>
      <w:r w:rsidR="00B40CE3" w:rsidRPr="00067BD8">
        <w:rPr>
          <w:color w:val="000000" w:themeColor="text1"/>
        </w:rPr>
        <w:t>оверсайту</w:t>
      </w:r>
      <w:r w:rsidR="00B572EB" w:rsidRPr="00067BD8">
        <w:rPr>
          <w:color w:val="000000" w:themeColor="text1"/>
        </w:rPr>
        <w:t xml:space="preserve"> у визначені строки з метою усунення порушень законодавства</w:t>
      </w:r>
      <w:r w:rsidR="00F217EE" w:rsidRPr="00067BD8">
        <w:rPr>
          <w:color w:val="000000" w:themeColor="text1"/>
        </w:rPr>
        <w:t xml:space="preserve"> України</w:t>
      </w:r>
      <w:r w:rsidR="00B572EB" w:rsidRPr="00067BD8">
        <w:rPr>
          <w:color w:val="000000" w:themeColor="text1"/>
        </w:rPr>
        <w:t xml:space="preserve"> та/або недопущення порушень </w:t>
      </w:r>
      <w:r w:rsidR="00D92BC4">
        <w:rPr>
          <w:color w:val="000000" w:themeColor="text1"/>
        </w:rPr>
        <w:t>надалі</w:t>
      </w:r>
      <w:r w:rsidR="00B572EB" w:rsidRPr="00067BD8">
        <w:rPr>
          <w:color w:val="000000" w:themeColor="text1"/>
        </w:rPr>
        <w:t>.</w:t>
      </w:r>
    </w:p>
    <w:p w14:paraId="146E955F" w14:textId="77777777" w:rsidR="0013338A" w:rsidRPr="00067BD8" w:rsidRDefault="0013338A" w:rsidP="000F52F4">
      <w:pPr>
        <w:shd w:val="clear" w:color="auto" w:fill="FFFFFF"/>
        <w:ind w:firstLine="709"/>
        <w:rPr>
          <w:color w:val="000000" w:themeColor="text1"/>
        </w:rPr>
      </w:pPr>
    </w:p>
    <w:p w14:paraId="1B8784E0" w14:textId="38CA82AA" w:rsidR="0049499C" w:rsidRPr="00CA775A" w:rsidRDefault="000F52F4" w:rsidP="0060220B">
      <w:pPr>
        <w:shd w:val="clear" w:color="auto" w:fill="FFFFFF"/>
        <w:ind w:firstLine="567"/>
        <w:rPr>
          <w:color w:val="000000" w:themeColor="text1"/>
        </w:rPr>
      </w:pPr>
      <w:r w:rsidRPr="00067BD8">
        <w:rPr>
          <w:color w:val="000000" w:themeColor="text1"/>
        </w:rPr>
        <w:t xml:space="preserve">34. </w:t>
      </w:r>
      <w:r w:rsidR="0013338A" w:rsidRPr="00067BD8">
        <w:rPr>
          <w:color w:val="000000" w:themeColor="text1"/>
        </w:rPr>
        <w:t>П</w:t>
      </w:r>
      <w:r w:rsidR="000908A1" w:rsidRPr="00067BD8">
        <w:rPr>
          <w:color w:val="000000" w:themeColor="text1"/>
        </w:rPr>
        <w:t xml:space="preserve">исьмове </w:t>
      </w:r>
      <w:r w:rsidR="000908A1" w:rsidRPr="00326E43">
        <w:rPr>
          <w:color w:val="000000" w:themeColor="text1"/>
        </w:rPr>
        <w:t xml:space="preserve">застереження </w:t>
      </w:r>
      <w:r w:rsidR="0013338A" w:rsidRPr="00326E43">
        <w:rPr>
          <w:color w:val="000000" w:themeColor="text1"/>
        </w:rPr>
        <w:t xml:space="preserve">надсилається </w:t>
      </w:r>
      <w:r w:rsidR="00D92BC4" w:rsidRPr="00326E43">
        <w:rPr>
          <w:color w:val="000000" w:themeColor="text1"/>
        </w:rPr>
        <w:t>об</w:t>
      </w:r>
      <w:r w:rsidR="00D92BC4">
        <w:rPr>
          <w:color w:val="000000" w:themeColor="text1"/>
        </w:rPr>
        <w:t>’</w:t>
      </w:r>
      <w:r w:rsidR="00D92BC4" w:rsidRPr="00326E43">
        <w:rPr>
          <w:color w:val="000000" w:themeColor="text1"/>
        </w:rPr>
        <w:t>єкт</w:t>
      </w:r>
      <w:r w:rsidR="00D92BC4">
        <w:rPr>
          <w:color w:val="000000" w:themeColor="text1"/>
        </w:rPr>
        <w:t>у</w:t>
      </w:r>
      <w:r w:rsidR="00D92BC4" w:rsidRPr="00326E43">
        <w:rPr>
          <w:color w:val="000000" w:themeColor="text1"/>
        </w:rPr>
        <w:t xml:space="preserve"> </w:t>
      </w:r>
      <w:r w:rsidR="0013338A" w:rsidRPr="00326E43">
        <w:rPr>
          <w:color w:val="000000" w:themeColor="text1"/>
        </w:rPr>
        <w:t xml:space="preserve">оверсайту разом зі звітом за результатами виїзного моніторингу, якщо воно </w:t>
      </w:r>
      <w:r w:rsidR="000908A1" w:rsidRPr="00326E43">
        <w:rPr>
          <w:color w:val="000000" w:themeColor="text1"/>
        </w:rPr>
        <w:t xml:space="preserve">складається на підставі матеріалів </w:t>
      </w:r>
      <w:r w:rsidR="0049499C" w:rsidRPr="00CA775A">
        <w:rPr>
          <w:color w:val="000000" w:themeColor="text1"/>
        </w:rPr>
        <w:t xml:space="preserve">виїзного моніторингу </w:t>
      </w:r>
      <w:r w:rsidR="000908A1" w:rsidRPr="00CA775A">
        <w:rPr>
          <w:color w:val="000000" w:themeColor="text1"/>
        </w:rPr>
        <w:t xml:space="preserve">щодо дотримання </w:t>
      </w:r>
      <w:r w:rsidR="00D92BC4" w:rsidRPr="00CA775A">
        <w:rPr>
          <w:color w:val="000000" w:themeColor="text1"/>
        </w:rPr>
        <w:t>об</w:t>
      </w:r>
      <w:r w:rsidR="00D92BC4">
        <w:rPr>
          <w:color w:val="000000" w:themeColor="text1"/>
        </w:rPr>
        <w:t>’</w:t>
      </w:r>
      <w:r w:rsidR="00D92BC4" w:rsidRPr="00CA775A">
        <w:rPr>
          <w:color w:val="000000" w:themeColor="text1"/>
        </w:rPr>
        <w:t xml:space="preserve">єктами </w:t>
      </w:r>
      <w:r w:rsidR="0049499C" w:rsidRPr="00CA775A">
        <w:rPr>
          <w:color w:val="000000" w:themeColor="text1"/>
        </w:rPr>
        <w:t>оверсайту</w:t>
      </w:r>
      <w:r w:rsidR="000908A1" w:rsidRPr="00CA775A">
        <w:rPr>
          <w:color w:val="000000" w:themeColor="text1"/>
        </w:rPr>
        <w:t xml:space="preserve"> вимог законодавства України. </w:t>
      </w:r>
    </w:p>
    <w:p w14:paraId="45165AA1" w14:textId="77777777" w:rsidR="007512D6" w:rsidRPr="00CA775A" w:rsidRDefault="007512D6" w:rsidP="0013338A">
      <w:pPr>
        <w:shd w:val="clear" w:color="auto" w:fill="FFFFFF"/>
        <w:ind w:firstLine="709"/>
        <w:rPr>
          <w:color w:val="000000" w:themeColor="text1"/>
        </w:rPr>
      </w:pPr>
    </w:p>
    <w:p w14:paraId="65C6E029" w14:textId="4B916502" w:rsidR="0049499C" w:rsidRPr="00C61647" w:rsidRDefault="001901BB" w:rsidP="0060220B">
      <w:pPr>
        <w:shd w:val="clear" w:color="auto" w:fill="FFFFFF"/>
        <w:ind w:firstLine="567"/>
        <w:rPr>
          <w:color w:val="000000" w:themeColor="text1"/>
        </w:rPr>
      </w:pPr>
      <w:r w:rsidRPr="00CA775A">
        <w:rPr>
          <w:color w:val="000000" w:themeColor="text1"/>
        </w:rPr>
        <w:t>35</w:t>
      </w:r>
      <w:r w:rsidR="0049499C" w:rsidRPr="00CA775A">
        <w:rPr>
          <w:color w:val="000000" w:themeColor="text1"/>
        </w:rPr>
        <w:t xml:space="preserve">. Об’єкт оверсайту зобов’язаний подати Національному банку протягом </w:t>
      </w:r>
      <w:r w:rsidR="00BE6D9E">
        <w:rPr>
          <w:color w:val="000000" w:themeColor="text1"/>
        </w:rPr>
        <w:t>семи</w:t>
      </w:r>
      <w:r w:rsidR="00BE6D9E" w:rsidRPr="00CA775A">
        <w:rPr>
          <w:color w:val="000000" w:themeColor="text1"/>
        </w:rPr>
        <w:t xml:space="preserve"> </w:t>
      </w:r>
      <w:r w:rsidR="0049499C" w:rsidRPr="00CA775A">
        <w:rPr>
          <w:color w:val="000000" w:themeColor="text1"/>
        </w:rPr>
        <w:t xml:space="preserve">робочих днів </w:t>
      </w:r>
      <w:r w:rsidR="0060220B">
        <w:rPr>
          <w:color w:val="000000" w:themeColor="text1"/>
        </w:rPr>
        <w:t>із дня</w:t>
      </w:r>
      <w:r w:rsidR="0049499C" w:rsidRPr="00CA775A">
        <w:rPr>
          <w:color w:val="000000" w:themeColor="text1"/>
        </w:rPr>
        <w:t xml:space="preserve"> отримання письмового застереження план заходів із зазначенням с</w:t>
      </w:r>
      <w:r w:rsidR="0049499C" w:rsidRPr="00C61647">
        <w:rPr>
          <w:color w:val="000000" w:themeColor="text1"/>
        </w:rPr>
        <w:t>троку, протягом якого він зобов’язується усунути порушення законодавства України, зазначені в письмовому застереженні.</w:t>
      </w:r>
    </w:p>
    <w:p w14:paraId="006BBA86" w14:textId="07BF9577" w:rsidR="00DF22A9" w:rsidRPr="00C61647" w:rsidRDefault="0049499C" w:rsidP="0060220B">
      <w:pPr>
        <w:shd w:val="clear" w:color="auto" w:fill="FFFFFF"/>
        <w:ind w:firstLine="567"/>
        <w:rPr>
          <w:color w:val="000000" w:themeColor="text1"/>
        </w:rPr>
      </w:pPr>
      <w:r w:rsidRPr="00C61647">
        <w:rPr>
          <w:color w:val="000000" w:themeColor="text1"/>
        </w:rPr>
        <w:t xml:space="preserve">Національний банк протягом 15 робочих днів із дня отримання плану заходів має право надати до нього зауваження, які є </w:t>
      </w:r>
      <w:r w:rsidR="00C36C09" w:rsidRPr="00C61647">
        <w:rPr>
          <w:color w:val="000000" w:themeColor="text1"/>
        </w:rPr>
        <w:t>обов</w:t>
      </w:r>
      <w:r w:rsidR="00C36C09">
        <w:rPr>
          <w:color w:val="000000" w:themeColor="text1"/>
        </w:rPr>
        <w:t>’</w:t>
      </w:r>
      <w:r w:rsidR="00C36C09" w:rsidRPr="00C61647">
        <w:rPr>
          <w:color w:val="000000" w:themeColor="text1"/>
        </w:rPr>
        <w:t xml:space="preserve">язковими </w:t>
      </w:r>
      <w:r w:rsidRPr="00C61647">
        <w:rPr>
          <w:color w:val="000000" w:themeColor="text1"/>
        </w:rPr>
        <w:t>для врахування.</w:t>
      </w:r>
    </w:p>
    <w:p w14:paraId="03F3EF42" w14:textId="698BCFC0" w:rsidR="0049499C" w:rsidRPr="00326E43" w:rsidRDefault="00C36C09" w:rsidP="0060220B">
      <w:pPr>
        <w:shd w:val="clear" w:color="auto" w:fill="FFFFFF"/>
        <w:ind w:firstLine="567"/>
        <w:rPr>
          <w:color w:val="000000" w:themeColor="text1"/>
        </w:rPr>
      </w:pPr>
      <w:r w:rsidRPr="00C61647">
        <w:rPr>
          <w:color w:val="000000" w:themeColor="text1"/>
        </w:rPr>
        <w:lastRenderedPageBreak/>
        <w:t>Об</w:t>
      </w:r>
      <w:r>
        <w:rPr>
          <w:color w:val="000000" w:themeColor="text1"/>
        </w:rPr>
        <w:t>’</w:t>
      </w:r>
      <w:r w:rsidRPr="00C61647">
        <w:rPr>
          <w:color w:val="000000" w:themeColor="text1"/>
        </w:rPr>
        <w:t xml:space="preserve">єкт </w:t>
      </w:r>
      <w:r w:rsidR="0049499C" w:rsidRPr="00C61647">
        <w:rPr>
          <w:color w:val="000000" w:themeColor="text1"/>
        </w:rPr>
        <w:t xml:space="preserve">оверсайту не пізніше </w:t>
      </w:r>
      <w:r w:rsidR="00BE6D9E">
        <w:rPr>
          <w:color w:val="000000" w:themeColor="text1"/>
        </w:rPr>
        <w:t>п</w:t>
      </w:r>
      <w:r w:rsidR="00BE6D9E" w:rsidRPr="000137E8">
        <w:rPr>
          <w:color w:val="000000" w:themeColor="text1"/>
        </w:rPr>
        <w:t>’</w:t>
      </w:r>
      <w:r w:rsidR="00BE6D9E">
        <w:rPr>
          <w:color w:val="000000" w:themeColor="text1"/>
        </w:rPr>
        <w:t>яти</w:t>
      </w:r>
      <w:r w:rsidR="00BE6D9E" w:rsidRPr="00C61647">
        <w:rPr>
          <w:color w:val="000000" w:themeColor="text1"/>
        </w:rPr>
        <w:t xml:space="preserve"> </w:t>
      </w:r>
      <w:r w:rsidR="0049499C" w:rsidRPr="00C61647">
        <w:rPr>
          <w:color w:val="000000" w:themeColor="text1"/>
        </w:rPr>
        <w:t>робочих днів зобов</w:t>
      </w:r>
      <w:r>
        <w:rPr>
          <w:color w:val="000000" w:themeColor="text1"/>
        </w:rPr>
        <w:t>’</w:t>
      </w:r>
      <w:r w:rsidR="0049499C" w:rsidRPr="00C61647">
        <w:rPr>
          <w:color w:val="000000" w:themeColor="text1"/>
        </w:rPr>
        <w:t>язаний надати Національному банку звіт про виконання плану заходів та належним чином засвідчені копії документів, що підтверджують усунення порушень та вжиття заходів щодо недопущення цих порушень</w:t>
      </w:r>
      <w:r w:rsidR="0013338A" w:rsidRPr="00C61647">
        <w:rPr>
          <w:color w:val="000000" w:themeColor="text1"/>
        </w:rPr>
        <w:t xml:space="preserve"> після закінчення </w:t>
      </w:r>
      <w:r w:rsidR="0013338A" w:rsidRPr="00326E43">
        <w:rPr>
          <w:color w:val="000000" w:themeColor="text1"/>
        </w:rPr>
        <w:t>строку, визначеного в письмовому застереженні.</w:t>
      </w:r>
    </w:p>
    <w:p w14:paraId="2C21FE15" w14:textId="2E53C85B" w:rsidR="0049499C" w:rsidRPr="00CA775A" w:rsidRDefault="0049499C" w:rsidP="00A477DA">
      <w:pPr>
        <w:shd w:val="clear" w:color="auto" w:fill="FFFFFF"/>
        <w:ind w:firstLine="567"/>
        <w:rPr>
          <w:color w:val="000000" w:themeColor="text1"/>
        </w:rPr>
      </w:pPr>
      <w:r w:rsidRPr="00CA775A">
        <w:rPr>
          <w:color w:val="000000" w:themeColor="text1"/>
        </w:rPr>
        <w:t>Національний банк за результатами аналізу звіту про виконання плану заходів має право запитати додаткові пояснення та/або документи щодо виконання плану заходів.</w:t>
      </w:r>
    </w:p>
    <w:p w14:paraId="5F3A2066" w14:textId="77777777" w:rsidR="00EC6E7D" w:rsidRPr="00CA775A" w:rsidRDefault="00EC6E7D" w:rsidP="004D0732">
      <w:pPr>
        <w:shd w:val="clear" w:color="auto" w:fill="FFFFFF"/>
        <w:ind w:firstLine="709"/>
        <w:rPr>
          <w:color w:val="000000" w:themeColor="text1"/>
        </w:rPr>
      </w:pPr>
    </w:p>
    <w:p w14:paraId="5EA0E892" w14:textId="501AC662" w:rsidR="005B5FE2" w:rsidRPr="00C61647" w:rsidRDefault="001901BB" w:rsidP="00A477DA">
      <w:pPr>
        <w:shd w:val="clear" w:color="auto" w:fill="FFFFFF"/>
        <w:spacing w:after="150"/>
        <w:ind w:firstLine="567"/>
        <w:rPr>
          <w:color w:val="000000" w:themeColor="text1"/>
        </w:rPr>
      </w:pPr>
      <w:r w:rsidRPr="00CA775A">
        <w:rPr>
          <w:color w:val="000000" w:themeColor="text1"/>
        </w:rPr>
        <w:t>36</w:t>
      </w:r>
      <w:r w:rsidR="00DF22A9" w:rsidRPr="00CA775A">
        <w:rPr>
          <w:color w:val="000000" w:themeColor="text1"/>
        </w:rPr>
        <w:t xml:space="preserve">. </w:t>
      </w:r>
      <w:r w:rsidR="005B5FE2" w:rsidRPr="00CA775A">
        <w:rPr>
          <w:color w:val="000000" w:themeColor="text1"/>
        </w:rPr>
        <w:t>Національний банк у разі невиконання об’єктом оверсайту вимог щодо усунення зазначених у письмовому застереженні порушень законодавства України</w:t>
      </w:r>
      <w:r w:rsidR="00435419" w:rsidRPr="00CA775A">
        <w:rPr>
          <w:color w:val="000000" w:themeColor="text1"/>
        </w:rPr>
        <w:t xml:space="preserve"> </w:t>
      </w:r>
      <w:r w:rsidR="00A477DA">
        <w:rPr>
          <w:color w:val="000000" w:themeColor="text1"/>
        </w:rPr>
        <w:t>в</w:t>
      </w:r>
      <w:r w:rsidR="00C36C09" w:rsidRPr="00CA775A">
        <w:rPr>
          <w:color w:val="000000" w:themeColor="text1"/>
        </w:rPr>
        <w:t xml:space="preserve"> </w:t>
      </w:r>
      <w:r w:rsidR="00A477DA">
        <w:rPr>
          <w:color w:val="000000" w:themeColor="text1"/>
        </w:rPr>
        <w:t>у</w:t>
      </w:r>
      <w:r w:rsidR="00C36C09" w:rsidRPr="00CA775A">
        <w:rPr>
          <w:color w:val="000000" w:themeColor="text1"/>
        </w:rPr>
        <w:t xml:space="preserve">становлені </w:t>
      </w:r>
      <w:r w:rsidR="005B5FE2" w:rsidRPr="00CA775A">
        <w:rPr>
          <w:color w:val="000000" w:themeColor="text1"/>
        </w:rPr>
        <w:t xml:space="preserve">Національним банком строки або вимог, </w:t>
      </w:r>
      <w:r w:rsidR="00C36C09">
        <w:rPr>
          <w:color w:val="000000" w:themeColor="text1"/>
        </w:rPr>
        <w:t xml:space="preserve">визначених у </w:t>
      </w:r>
      <w:r w:rsidR="00C36C09" w:rsidRPr="00CA775A">
        <w:rPr>
          <w:color w:val="000000" w:themeColor="text1"/>
        </w:rPr>
        <w:t xml:space="preserve"> </w:t>
      </w:r>
      <w:r w:rsidR="005B5FE2" w:rsidRPr="00CA775A">
        <w:rPr>
          <w:color w:val="000000" w:themeColor="text1"/>
        </w:rPr>
        <w:t>пункт</w:t>
      </w:r>
      <w:r w:rsidR="00C36C09">
        <w:rPr>
          <w:color w:val="000000" w:themeColor="text1"/>
        </w:rPr>
        <w:t>і</w:t>
      </w:r>
      <w:r w:rsidR="005B5FE2" w:rsidRPr="00CA775A">
        <w:rPr>
          <w:color w:val="000000" w:themeColor="text1"/>
        </w:rPr>
        <w:t xml:space="preserve"> </w:t>
      </w:r>
      <w:r w:rsidRPr="00C61647">
        <w:rPr>
          <w:color w:val="000000" w:themeColor="text1"/>
        </w:rPr>
        <w:t>35</w:t>
      </w:r>
      <w:r w:rsidR="005B5FE2" w:rsidRPr="00C61647">
        <w:rPr>
          <w:color w:val="000000" w:themeColor="text1"/>
        </w:rPr>
        <w:t xml:space="preserve"> розділу V цього Положення, розглядає питання щодо застосування іншого заходу впливу</w:t>
      </w:r>
      <w:r w:rsidR="00B40CE3" w:rsidRPr="00C61647">
        <w:rPr>
          <w:color w:val="000000" w:themeColor="text1"/>
        </w:rPr>
        <w:t xml:space="preserve"> відповідно до статті 84 Закону</w:t>
      </w:r>
      <w:r w:rsidR="005B5FE2" w:rsidRPr="00C61647">
        <w:rPr>
          <w:color w:val="000000" w:themeColor="text1"/>
        </w:rPr>
        <w:t xml:space="preserve">. </w:t>
      </w:r>
    </w:p>
    <w:p w14:paraId="3E637420" w14:textId="33ADF7D4" w:rsidR="00A45685" w:rsidRPr="00067BD8" w:rsidRDefault="00A65D14" w:rsidP="00A477DA">
      <w:pPr>
        <w:shd w:val="clear" w:color="auto" w:fill="FFFFFF"/>
        <w:tabs>
          <w:tab w:val="left" w:pos="2484"/>
        </w:tabs>
        <w:spacing w:after="150"/>
        <w:ind w:firstLine="567"/>
        <w:contextualSpacing/>
        <w:rPr>
          <w:color w:val="000000" w:themeColor="text1"/>
        </w:rPr>
      </w:pPr>
      <w:r w:rsidRPr="00C61647">
        <w:rPr>
          <w:color w:val="000000" w:themeColor="text1"/>
        </w:rPr>
        <w:t>3</w:t>
      </w:r>
      <w:r w:rsidR="001901BB" w:rsidRPr="00C61647">
        <w:rPr>
          <w:color w:val="000000" w:themeColor="text1"/>
          <w:lang w:val="ru-RU"/>
        </w:rPr>
        <w:t>7</w:t>
      </w:r>
      <w:r w:rsidR="005B5FE2" w:rsidRPr="00C61647">
        <w:rPr>
          <w:color w:val="000000" w:themeColor="text1"/>
        </w:rPr>
        <w:t xml:space="preserve">. </w:t>
      </w:r>
      <w:r w:rsidR="00A45685" w:rsidRPr="00C61647">
        <w:rPr>
          <w:color w:val="000000" w:themeColor="text1"/>
        </w:rPr>
        <w:t xml:space="preserve">Національний банк має право не пізніше останнього дня строку для вжиття заходів впливу продовжити строк виконання письмового застереження (не більше 20 робочих днів), якщо об’єкт оверсайту </w:t>
      </w:r>
      <w:r w:rsidR="00A477DA" w:rsidRPr="00C61647">
        <w:rPr>
          <w:color w:val="000000" w:themeColor="text1"/>
        </w:rPr>
        <w:t>пода</w:t>
      </w:r>
      <w:r w:rsidR="00A477DA">
        <w:rPr>
          <w:color w:val="000000" w:themeColor="text1"/>
        </w:rPr>
        <w:t>в</w:t>
      </w:r>
      <w:r w:rsidR="00A477DA" w:rsidRPr="00C61647">
        <w:rPr>
          <w:color w:val="000000" w:themeColor="text1"/>
        </w:rPr>
        <w:t xml:space="preserve"> </w:t>
      </w:r>
      <w:r w:rsidR="00A45685" w:rsidRPr="00C61647">
        <w:rPr>
          <w:color w:val="000000" w:themeColor="text1"/>
        </w:rPr>
        <w:t xml:space="preserve">до Національного банку обґрунтоване клопотання про продовження строку виконання рішення про усунення порушення разом із підтвердними документами/інформацією щодо неможливості з причин, що не залежать від такого </w:t>
      </w:r>
      <w:r w:rsidR="00791289" w:rsidRPr="00067BD8">
        <w:rPr>
          <w:color w:val="000000" w:themeColor="text1"/>
        </w:rPr>
        <w:t>об’єкта оверсайту</w:t>
      </w:r>
      <w:r w:rsidR="00A45685" w:rsidRPr="00067BD8">
        <w:rPr>
          <w:color w:val="000000" w:themeColor="text1"/>
        </w:rPr>
        <w:t xml:space="preserve">, виконання рішення про усунення порушення </w:t>
      </w:r>
      <w:r w:rsidR="00C36C09">
        <w:rPr>
          <w:color w:val="000000" w:themeColor="text1"/>
        </w:rPr>
        <w:t>в</w:t>
      </w:r>
      <w:r w:rsidR="00C36C09" w:rsidRPr="00067BD8">
        <w:rPr>
          <w:color w:val="000000" w:themeColor="text1"/>
        </w:rPr>
        <w:t xml:space="preserve"> </w:t>
      </w:r>
      <w:r w:rsidR="00C36C09">
        <w:rPr>
          <w:color w:val="000000" w:themeColor="text1"/>
        </w:rPr>
        <w:t>у</w:t>
      </w:r>
      <w:r w:rsidR="00C36C09" w:rsidRPr="00067BD8">
        <w:rPr>
          <w:color w:val="000000" w:themeColor="text1"/>
        </w:rPr>
        <w:t xml:space="preserve">становлений </w:t>
      </w:r>
      <w:r w:rsidR="00A45685" w:rsidRPr="00067BD8">
        <w:rPr>
          <w:color w:val="000000" w:themeColor="text1"/>
        </w:rPr>
        <w:t xml:space="preserve">Національним банком строк; і </w:t>
      </w:r>
      <w:r w:rsidR="00A477DA" w:rsidRPr="00067BD8">
        <w:rPr>
          <w:color w:val="000000" w:themeColor="text1"/>
        </w:rPr>
        <w:t>пода</w:t>
      </w:r>
      <w:r w:rsidR="00A477DA">
        <w:rPr>
          <w:color w:val="000000" w:themeColor="text1"/>
        </w:rPr>
        <w:t>в</w:t>
      </w:r>
      <w:r w:rsidR="00A477DA" w:rsidRPr="00067BD8">
        <w:rPr>
          <w:color w:val="000000" w:themeColor="text1"/>
        </w:rPr>
        <w:t xml:space="preserve"> </w:t>
      </w:r>
      <w:r w:rsidR="002F3F41" w:rsidRPr="00067BD8">
        <w:rPr>
          <w:color w:val="000000" w:themeColor="text1"/>
        </w:rPr>
        <w:t xml:space="preserve">клопотання </w:t>
      </w:r>
      <w:r w:rsidR="00A45685" w:rsidRPr="00067BD8">
        <w:rPr>
          <w:color w:val="000000" w:themeColor="text1"/>
        </w:rPr>
        <w:t xml:space="preserve">до Національного банку не пізніше </w:t>
      </w:r>
      <w:r w:rsidR="00B236A5">
        <w:rPr>
          <w:color w:val="000000" w:themeColor="text1"/>
        </w:rPr>
        <w:t>2</w:t>
      </w:r>
      <w:r w:rsidR="00A45685" w:rsidRPr="00067BD8">
        <w:rPr>
          <w:color w:val="000000" w:themeColor="text1"/>
        </w:rPr>
        <w:t xml:space="preserve">0 робочих днів до дня закінчення строку для </w:t>
      </w:r>
      <w:r w:rsidR="00B40CE3" w:rsidRPr="00067BD8">
        <w:rPr>
          <w:color w:val="000000" w:themeColor="text1"/>
        </w:rPr>
        <w:t>виконання письмового застереження</w:t>
      </w:r>
      <w:r w:rsidR="00A45685" w:rsidRPr="00067BD8">
        <w:rPr>
          <w:color w:val="000000" w:themeColor="text1"/>
        </w:rPr>
        <w:t>, установленого Національним банком.</w:t>
      </w:r>
    </w:p>
    <w:p w14:paraId="47E9D2BD" w14:textId="7D77BB32" w:rsidR="00B40CE3" w:rsidRPr="00067BD8" w:rsidRDefault="00A45685" w:rsidP="00A477DA">
      <w:pPr>
        <w:shd w:val="clear" w:color="auto" w:fill="FFFFFF"/>
        <w:spacing w:after="150"/>
        <w:ind w:firstLine="567"/>
        <w:contextualSpacing/>
        <w:rPr>
          <w:color w:val="000000" w:themeColor="text1"/>
        </w:rPr>
      </w:pPr>
      <w:r w:rsidRPr="00067BD8">
        <w:rPr>
          <w:color w:val="000000" w:themeColor="text1"/>
        </w:rPr>
        <w:t xml:space="preserve">Рішення про продовження або відмову в продовженні строку виконання </w:t>
      </w:r>
      <w:r w:rsidR="00B40CE3" w:rsidRPr="00067BD8">
        <w:rPr>
          <w:color w:val="000000" w:themeColor="text1"/>
        </w:rPr>
        <w:t>письмового застереження</w:t>
      </w:r>
      <w:r w:rsidRPr="00067BD8">
        <w:rPr>
          <w:color w:val="000000" w:themeColor="text1"/>
        </w:rPr>
        <w:t xml:space="preserve"> приймає Комітет з питань нагляду</w:t>
      </w:r>
      <w:r w:rsidR="00BC4693" w:rsidRPr="00067BD8">
        <w:rPr>
          <w:color w:val="000000" w:themeColor="text1"/>
        </w:rPr>
        <w:t>/оверсайту</w:t>
      </w:r>
      <w:r w:rsidRPr="00067BD8">
        <w:rPr>
          <w:color w:val="000000" w:themeColor="text1"/>
        </w:rPr>
        <w:t>. Рішення надсилається об’єкту оверсайту, щодо якого прийнято таке рішення.</w:t>
      </w:r>
    </w:p>
    <w:p w14:paraId="47FB780F" w14:textId="77777777" w:rsidR="001901BB" w:rsidRPr="00067BD8" w:rsidRDefault="001901BB" w:rsidP="00A65D14">
      <w:pPr>
        <w:shd w:val="clear" w:color="auto" w:fill="FFFFFF"/>
        <w:spacing w:after="150"/>
        <w:ind w:firstLine="709"/>
        <w:contextualSpacing/>
        <w:rPr>
          <w:color w:val="000000" w:themeColor="text1"/>
        </w:rPr>
      </w:pPr>
    </w:p>
    <w:p w14:paraId="0D216F97" w14:textId="16DDABC9" w:rsidR="005B5FE2" w:rsidRPr="00067BD8" w:rsidRDefault="001901BB" w:rsidP="00A477DA">
      <w:pPr>
        <w:shd w:val="clear" w:color="auto" w:fill="FFFFFF"/>
        <w:spacing w:after="150"/>
        <w:ind w:firstLine="567"/>
        <w:rPr>
          <w:color w:val="000000" w:themeColor="text1"/>
        </w:rPr>
      </w:pPr>
      <w:r w:rsidRPr="00067BD8">
        <w:rPr>
          <w:color w:val="000000" w:themeColor="text1"/>
        </w:rPr>
        <w:t>38</w:t>
      </w:r>
      <w:r w:rsidR="005B5FE2" w:rsidRPr="00067BD8">
        <w:rPr>
          <w:color w:val="000000" w:themeColor="text1"/>
        </w:rPr>
        <w:t xml:space="preserve">. До </w:t>
      </w:r>
      <w:r w:rsidR="00C36C09" w:rsidRPr="00067BD8">
        <w:rPr>
          <w:color w:val="000000" w:themeColor="text1"/>
        </w:rPr>
        <w:t>об</w:t>
      </w:r>
      <w:r w:rsidR="00C36C09">
        <w:rPr>
          <w:color w:val="000000" w:themeColor="text1"/>
        </w:rPr>
        <w:t>’</w:t>
      </w:r>
      <w:r w:rsidR="00C36C09" w:rsidRPr="00067BD8">
        <w:rPr>
          <w:color w:val="000000" w:themeColor="text1"/>
        </w:rPr>
        <w:t xml:space="preserve">єкта </w:t>
      </w:r>
      <w:r w:rsidR="005B5FE2" w:rsidRPr="00067BD8">
        <w:rPr>
          <w:color w:val="000000" w:themeColor="text1"/>
        </w:rPr>
        <w:t xml:space="preserve">оверсайту не може бути застосований захід впливу у вигляді письмового застереження в разі допущення ним порушень, для усунення яких потрібно більше ніж два місяці. У цьому разі вирішується питання щодо застосування до </w:t>
      </w:r>
      <w:r w:rsidR="00C36C09" w:rsidRPr="00067BD8">
        <w:rPr>
          <w:color w:val="000000" w:themeColor="text1"/>
        </w:rPr>
        <w:t>об</w:t>
      </w:r>
      <w:r w:rsidR="00C36C09">
        <w:rPr>
          <w:color w:val="000000" w:themeColor="text1"/>
        </w:rPr>
        <w:t>’</w:t>
      </w:r>
      <w:r w:rsidR="00C36C09" w:rsidRPr="00067BD8">
        <w:rPr>
          <w:color w:val="000000" w:themeColor="text1"/>
        </w:rPr>
        <w:t xml:space="preserve">єкта </w:t>
      </w:r>
      <w:r w:rsidR="005B5FE2" w:rsidRPr="00067BD8">
        <w:rPr>
          <w:color w:val="000000" w:themeColor="text1"/>
        </w:rPr>
        <w:t>оверсайту і</w:t>
      </w:r>
      <w:r w:rsidR="00B225BD">
        <w:rPr>
          <w:color w:val="000000" w:themeColor="text1"/>
        </w:rPr>
        <w:t>нших заходів</w:t>
      </w:r>
      <w:r w:rsidR="005B5FE2" w:rsidRPr="00067BD8">
        <w:rPr>
          <w:color w:val="000000" w:themeColor="text1"/>
        </w:rPr>
        <w:t xml:space="preserve"> впливу, </w:t>
      </w:r>
      <w:r w:rsidR="00B225BD">
        <w:rPr>
          <w:color w:val="000000" w:themeColor="text1"/>
        </w:rPr>
        <w:t>визначених</w:t>
      </w:r>
      <w:r w:rsidR="00C36C09">
        <w:rPr>
          <w:color w:val="000000" w:themeColor="text1"/>
        </w:rPr>
        <w:t xml:space="preserve"> </w:t>
      </w:r>
      <w:r w:rsidR="006F7D80">
        <w:rPr>
          <w:color w:val="000000" w:themeColor="text1"/>
        </w:rPr>
        <w:t>у</w:t>
      </w:r>
      <w:r w:rsidR="006F7D80" w:rsidRPr="00067BD8">
        <w:rPr>
          <w:color w:val="000000" w:themeColor="text1"/>
        </w:rPr>
        <w:t xml:space="preserve"> </w:t>
      </w:r>
      <w:r w:rsidR="00C36C09" w:rsidRPr="00067BD8">
        <w:rPr>
          <w:color w:val="000000" w:themeColor="text1"/>
        </w:rPr>
        <w:t>розділа</w:t>
      </w:r>
      <w:r w:rsidR="00C36C09">
        <w:rPr>
          <w:color w:val="000000" w:themeColor="text1"/>
        </w:rPr>
        <w:t>х</w:t>
      </w:r>
      <w:r w:rsidR="00C36C09" w:rsidRPr="00067BD8">
        <w:rPr>
          <w:color w:val="000000" w:themeColor="text1"/>
        </w:rPr>
        <w:t xml:space="preserve"> </w:t>
      </w:r>
      <w:r w:rsidR="005B5FE2" w:rsidRPr="00067BD8">
        <w:rPr>
          <w:color w:val="000000" w:themeColor="text1"/>
        </w:rPr>
        <w:t>VI</w:t>
      </w:r>
      <w:r w:rsidR="00C36C09">
        <w:rPr>
          <w:color w:val="000000" w:themeColor="text1"/>
        </w:rPr>
        <w:t>‒</w:t>
      </w:r>
      <w:r w:rsidR="005B5FE2" w:rsidRPr="00067BD8">
        <w:rPr>
          <w:color w:val="000000" w:themeColor="text1"/>
        </w:rPr>
        <w:t>X</w:t>
      </w:r>
      <w:r w:rsidR="00375EB9">
        <w:rPr>
          <w:color w:val="000000" w:themeColor="text1"/>
          <w:lang w:val="en-US"/>
        </w:rPr>
        <w:t>I</w:t>
      </w:r>
      <w:r w:rsidR="005B5FE2" w:rsidRPr="00067BD8">
        <w:rPr>
          <w:color w:val="000000" w:themeColor="text1"/>
        </w:rPr>
        <w:t xml:space="preserve"> цього Положення. </w:t>
      </w:r>
    </w:p>
    <w:p w14:paraId="59992A37" w14:textId="4AFD22FF" w:rsidR="0073431C" w:rsidRPr="00067BD8" w:rsidRDefault="00545BF7" w:rsidP="00187444">
      <w:pPr>
        <w:shd w:val="clear" w:color="auto" w:fill="FFFFFF"/>
        <w:tabs>
          <w:tab w:val="left" w:pos="1812"/>
        </w:tabs>
        <w:spacing w:after="150"/>
        <w:ind w:firstLine="709"/>
        <w:jc w:val="center"/>
        <w:rPr>
          <w:color w:val="000000" w:themeColor="text1"/>
        </w:rPr>
      </w:pPr>
      <w:bookmarkStart w:id="27" w:name="n400"/>
      <w:bookmarkStart w:id="28" w:name="n401"/>
      <w:bookmarkStart w:id="29" w:name="n402"/>
      <w:bookmarkStart w:id="30" w:name="n403"/>
      <w:bookmarkStart w:id="31" w:name="n353"/>
      <w:bookmarkStart w:id="32" w:name="n354"/>
      <w:bookmarkStart w:id="33" w:name="n356"/>
      <w:bookmarkStart w:id="34" w:name="n357"/>
      <w:bookmarkStart w:id="35" w:name="n358"/>
      <w:bookmarkStart w:id="36" w:name="n362"/>
      <w:bookmarkStart w:id="37" w:name="n365"/>
      <w:bookmarkStart w:id="38" w:name="n366"/>
      <w:bookmarkStart w:id="39" w:name="n367"/>
      <w:bookmarkStart w:id="40" w:name="n368"/>
      <w:bookmarkStart w:id="41" w:name="n369"/>
      <w:bookmarkStart w:id="42" w:name="n371"/>
      <w:bookmarkStart w:id="43" w:name="n372"/>
      <w:bookmarkStart w:id="44" w:name="n374"/>
      <w:bookmarkStart w:id="45" w:name="n375"/>
      <w:bookmarkStart w:id="46" w:name="n377"/>
      <w:bookmarkStart w:id="47" w:name="n37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067BD8">
        <w:rPr>
          <w:color w:val="000000" w:themeColor="text1"/>
        </w:rPr>
        <w:t xml:space="preserve">VI. </w:t>
      </w:r>
      <w:r w:rsidR="0073431C" w:rsidRPr="00067BD8">
        <w:rPr>
          <w:color w:val="000000" w:themeColor="text1"/>
        </w:rPr>
        <w:t>Накладення штрафу</w:t>
      </w:r>
    </w:p>
    <w:p w14:paraId="63F5735E" w14:textId="6C60EBE3" w:rsidR="0073431C" w:rsidRPr="00067BD8" w:rsidRDefault="001901BB" w:rsidP="00A477DA">
      <w:pPr>
        <w:shd w:val="clear" w:color="auto" w:fill="FFFFFF"/>
        <w:tabs>
          <w:tab w:val="left" w:pos="1812"/>
        </w:tabs>
        <w:ind w:firstLine="567"/>
        <w:rPr>
          <w:color w:val="000000" w:themeColor="text1"/>
        </w:rPr>
      </w:pPr>
      <w:r w:rsidRPr="00067BD8">
        <w:rPr>
          <w:color w:val="000000" w:themeColor="text1"/>
        </w:rPr>
        <w:t>39</w:t>
      </w:r>
      <w:r w:rsidR="00A44DA1" w:rsidRPr="00067BD8">
        <w:rPr>
          <w:color w:val="000000" w:themeColor="text1"/>
        </w:rPr>
        <w:t xml:space="preserve">. </w:t>
      </w:r>
      <w:r w:rsidR="0073431C" w:rsidRPr="00067BD8">
        <w:rPr>
          <w:color w:val="000000" w:themeColor="text1"/>
        </w:rPr>
        <w:t xml:space="preserve">Національний банк має право накладати на об’єкт оверсайту за порушення ним вимог законодавства України </w:t>
      </w:r>
      <w:r w:rsidR="002C4448" w:rsidRPr="00067BD8">
        <w:rPr>
          <w:color w:val="000000" w:themeColor="text1"/>
        </w:rPr>
        <w:t xml:space="preserve">штраф </w:t>
      </w:r>
      <w:r w:rsidR="0073431C" w:rsidRPr="00067BD8">
        <w:rPr>
          <w:color w:val="000000" w:themeColor="text1"/>
        </w:rPr>
        <w:t>у розмірі</w:t>
      </w:r>
      <w:r w:rsidR="00435419" w:rsidRPr="00067BD8">
        <w:rPr>
          <w:color w:val="000000" w:themeColor="text1"/>
        </w:rPr>
        <w:t xml:space="preserve"> від трьох до десяти тисяч неоподатковуваних мінімумів доходів громадян</w:t>
      </w:r>
      <w:r w:rsidR="00435419" w:rsidRPr="00067BD8" w:rsidDel="00435419">
        <w:rPr>
          <w:color w:val="000000" w:themeColor="text1"/>
        </w:rPr>
        <w:t xml:space="preserve"> </w:t>
      </w:r>
      <w:r w:rsidR="0073431C" w:rsidRPr="00067BD8">
        <w:rPr>
          <w:color w:val="000000" w:themeColor="text1"/>
        </w:rPr>
        <w:t xml:space="preserve">адекватно вчиненому порушенню. </w:t>
      </w:r>
    </w:p>
    <w:p w14:paraId="5A57D2DC" w14:textId="44864900" w:rsidR="0073431C" w:rsidRPr="00067BD8" w:rsidRDefault="0073431C" w:rsidP="00A477DA">
      <w:pPr>
        <w:shd w:val="clear" w:color="auto" w:fill="FFFFFF"/>
        <w:tabs>
          <w:tab w:val="left" w:pos="1812"/>
        </w:tabs>
        <w:ind w:firstLine="567"/>
        <w:rPr>
          <w:color w:val="000000" w:themeColor="text1"/>
        </w:rPr>
      </w:pPr>
    </w:p>
    <w:p w14:paraId="2D0A58C6" w14:textId="60E504F9" w:rsidR="002C4448" w:rsidRPr="00067BD8" w:rsidRDefault="001901BB" w:rsidP="00A477DA">
      <w:pPr>
        <w:shd w:val="clear" w:color="auto" w:fill="FFFFFF"/>
        <w:tabs>
          <w:tab w:val="left" w:pos="1812"/>
        </w:tabs>
        <w:spacing w:after="150"/>
        <w:ind w:firstLine="567"/>
        <w:rPr>
          <w:color w:val="000000" w:themeColor="text1"/>
        </w:rPr>
      </w:pPr>
      <w:r w:rsidRPr="00067BD8">
        <w:rPr>
          <w:color w:val="000000" w:themeColor="text1"/>
          <w:lang w:val="ru-RU"/>
        </w:rPr>
        <w:t>40</w:t>
      </w:r>
      <w:r w:rsidR="002C4448" w:rsidRPr="00067BD8">
        <w:rPr>
          <w:color w:val="000000" w:themeColor="text1"/>
        </w:rPr>
        <w:t>. Національний банк накладає штраф на об’єкти оверсайту за:</w:t>
      </w:r>
    </w:p>
    <w:p w14:paraId="00FC7335" w14:textId="7B8983D9" w:rsidR="002C4448" w:rsidRPr="000137E8" w:rsidRDefault="00091CD5" w:rsidP="00091CD5">
      <w:pPr>
        <w:shd w:val="clear" w:color="auto" w:fill="FFFFFF"/>
        <w:tabs>
          <w:tab w:val="left" w:pos="993"/>
          <w:tab w:val="left" w:pos="1276"/>
          <w:tab w:val="left" w:pos="1812"/>
        </w:tabs>
        <w:spacing w:after="150"/>
        <w:rPr>
          <w:color w:val="000000" w:themeColor="text1"/>
        </w:rPr>
      </w:pPr>
      <w:r>
        <w:rPr>
          <w:color w:val="000000" w:themeColor="text1"/>
        </w:rPr>
        <w:t xml:space="preserve">         </w:t>
      </w:r>
      <w:r w:rsidR="00B236A5">
        <w:rPr>
          <w:color w:val="000000" w:themeColor="text1"/>
        </w:rPr>
        <w:t xml:space="preserve">1) </w:t>
      </w:r>
      <w:r w:rsidR="00B236A5" w:rsidRPr="00B236A5">
        <w:t xml:space="preserve"> </w:t>
      </w:r>
      <w:r w:rsidR="00B236A5" w:rsidRPr="00B236A5">
        <w:rPr>
          <w:color w:val="000000" w:themeColor="text1"/>
        </w:rPr>
        <w:t>порушення законодавства України;</w:t>
      </w:r>
    </w:p>
    <w:p w14:paraId="4A4A07EF" w14:textId="6F1DC393" w:rsidR="00EC1775" w:rsidRPr="00067BD8" w:rsidRDefault="000A0A56" w:rsidP="00A477DA">
      <w:pPr>
        <w:shd w:val="clear" w:color="auto" w:fill="FFFFFF"/>
        <w:tabs>
          <w:tab w:val="left" w:pos="1812"/>
        </w:tabs>
        <w:spacing w:after="150"/>
        <w:ind w:firstLine="567"/>
        <w:rPr>
          <w:color w:val="000000" w:themeColor="text1"/>
        </w:rPr>
      </w:pPr>
      <w:r w:rsidRPr="00067BD8">
        <w:rPr>
          <w:color w:val="000000" w:themeColor="text1"/>
        </w:rPr>
        <w:lastRenderedPageBreak/>
        <w:t xml:space="preserve"> </w:t>
      </w:r>
      <w:r w:rsidR="00B236A5">
        <w:rPr>
          <w:color w:val="000000" w:themeColor="text1"/>
        </w:rPr>
        <w:t>2</w:t>
      </w:r>
      <w:r w:rsidRPr="00067BD8">
        <w:rPr>
          <w:color w:val="000000" w:themeColor="text1"/>
        </w:rPr>
        <w:t xml:space="preserve">) </w:t>
      </w:r>
      <w:r w:rsidR="002C4448" w:rsidRPr="00067BD8">
        <w:rPr>
          <w:color w:val="000000" w:themeColor="text1"/>
        </w:rPr>
        <w:t xml:space="preserve">ненадання, несвоєчасне надання або надання недостовірної, не в повному обсязі інформації та документів з питань діяльності на платіжному ринку Національному банку, надання якої(их) передбачено законодавством України; </w:t>
      </w:r>
    </w:p>
    <w:p w14:paraId="31B47766" w14:textId="676F2255" w:rsidR="002C4448" w:rsidRPr="00067BD8" w:rsidRDefault="000A0A56" w:rsidP="00A02F13">
      <w:pPr>
        <w:shd w:val="clear" w:color="auto" w:fill="FFFFFF"/>
        <w:tabs>
          <w:tab w:val="left" w:pos="1812"/>
        </w:tabs>
        <w:spacing w:after="150"/>
        <w:ind w:firstLine="567"/>
        <w:rPr>
          <w:color w:val="000000" w:themeColor="text1"/>
        </w:rPr>
      </w:pPr>
      <w:r w:rsidRPr="00067BD8">
        <w:rPr>
          <w:color w:val="000000" w:themeColor="text1"/>
        </w:rPr>
        <w:t xml:space="preserve">  </w:t>
      </w:r>
      <w:r w:rsidR="00B236A5">
        <w:rPr>
          <w:color w:val="000000" w:themeColor="text1"/>
        </w:rPr>
        <w:t>3</w:t>
      </w:r>
      <w:r w:rsidRPr="00067BD8">
        <w:rPr>
          <w:color w:val="000000" w:themeColor="text1"/>
        </w:rPr>
        <w:t>)</w:t>
      </w:r>
      <w:r w:rsidR="00EC1775" w:rsidRPr="00067BD8">
        <w:rPr>
          <w:color w:val="000000" w:themeColor="text1"/>
        </w:rPr>
        <w:t xml:space="preserve"> </w:t>
      </w:r>
      <w:r w:rsidR="002C4448" w:rsidRPr="00067BD8">
        <w:rPr>
          <w:color w:val="000000" w:themeColor="text1"/>
        </w:rPr>
        <w:t>порушення порядку та форми надання, ненадання, несвоєчасного надання даних статистичної звітності з питань діяльності на платіжному ринку Національному банку, надання яких передбачено законодавством України, надання недостовірних (неповних) даних статистичної звітності, що містять суттєві помилки, а також неодноразове (повторне) протягом шести місяців надання даних статистичної звітності з помилками, які не є суттєвими</w:t>
      </w:r>
      <w:r w:rsidR="00A10626">
        <w:rPr>
          <w:color w:val="000000" w:themeColor="text1"/>
        </w:rPr>
        <w:t>.</w:t>
      </w:r>
    </w:p>
    <w:p w14:paraId="31F3813D" w14:textId="5113F7B7" w:rsidR="0073431C" w:rsidRPr="00067BD8" w:rsidRDefault="000A0A56" w:rsidP="002F3F41">
      <w:pPr>
        <w:shd w:val="clear" w:color="auto" w:fill="FFFFFF"/>
        <w:tabs>
          <w:tab w:val="left" w:pos="1812"/>
        </w:tabs>
        <w:spacing w:after="150"/>
        <w:ind w:firstLine="567"/>
        <w:rPr>
          <w:color w:val="000000" w:themeColor="text1"/>
        </w:rPr>
      </w:pPr>
      <w:r w:rsidRPr="00067BD8">
        <w:rPr>
          <w:color w:val="000000" w:themeColor="text1"/>
        </w:rPr>
        <w:t xml:space="preserve"> </w:t>
      </w:r>
      <w:r w:rsidR="00A44DA1" w:rsidRPr="00067BD8">
        <w:rPr>
          <w:color w:val="000000" w:themeColor="text1"/>
        </w:rPr>
        <w:t>4</w:t>
      </w:r>
      <w:r w:rsidR="004D0732" w:rsidRPr="00067BD8">
        <w:rPr>
          <w:color w:val="000000" w:themeColor="text1"/>
          <w:lang w:val="ru-RU"/>
        </w:rPr>
        <w:t>1</w:t>
      </w:r>
      <w:r w:rsidR="00A44DA1" w:rsidRPr="00067BD8">
        <w:rPr>
          <w:color w:val="000000" w:themeColor="text1"/>
        </w:rPr>
        <w:t xml:space="preserve">. </w:t>
      </w:r>
      <w:r w:rsidR="0073431C" w:rsidRPr="00067BD8">
        <w:rPr>
          <w:color w:val="000000" w:themeColor="text1"/>
        </w:rPr>
        <w:t>Рішення про накладення штрафу</w:t>
      </w:r>
      <w:r w:rsidR="000C2FDD" w:rsidRPr="00067BD8">
        <w:rPr>
          <w:color w:val="000000" w:themeColor="text1"/>
        </w:rPr>
        <w:t xml:space="preserve"> </w:t>
      </w:r>
      <w:r w:rsidR="000C2FDD" w:rsidRPr="00067BD8">
        <w:t>додатково до інформації, зазначеної в пункті 1</w:t>
      </w:r>
      <w:r w:rsidR="001901BB" w:rsidRPr="00067BD8">
        <w:rPr>
          <w:lang w:val="ru-RU"/>
        </w:rPr>
        <w:t>2</w:t>
      </w:r>
      <w:r w:rsidR="000C2FDD" w:rsidRPr="00067BD8">
        <w:t xml:space="preserve"> розділу III цього Положення,</w:t>
      </w:r>
      <w:r w:rsidR="0073431C" w:rsidRPr="00067BD8">
        <w:rPr>
          <w:color w:val="000000" w:themeColor="text1"/>
        </w:rPr>
        <w:t xml:space="preserve"> повинно містити:</w:t>
      </w:r>
    </w:p>
    <w:p w14:paraId="65B1C737" w14:textId="77777777" w:rsidR="0073431C" w:rsidRPr="00067BD8" w:rsidRDefault="0073431C" w:rsidP="002F3F41">
      <w:pPr>
        <w:shd w:val="clear" w:color="auto" w:fill="FFFFFF"/>
        <w:tabs>
          <w:tab w:val="left" w:pos="1134"/>
          <w:tab w:val="left" w:pos="1276"/>
        </w:tabs>
        <w:spacing w:after="150"/>
        <w:ind w:firstLine="567"/>
        <w:rPr>
          <w:color w:val="000000" w:themeColor="text1"/>
        </w:rPr>
      </w:pPr>
      <w:r w:rsidRPr="00067BD8">
        <w:rPr>
          <w:color w:val="000000" w:themeColor="text1"/>
        </w:rPr>
        <w:t>1)</w:t>
      </w:r>
      <w:r w:rsidRPr="00067BD8">
        <w:rPr>
          <w:color w:val="000000" w:themeColor="text1"/>
        </w:rPr>
        <w:tab/>
        <w:t xml:space="preserve"> розмір застосованого штрафу;</w:t>
      </w:r>
    </w:p>
    <w:p w14:paraId="703482D0" w14:textId="04DE76B6" w:rsidR="0073431C" w:rsidRPr="00067BD8" w:rsidRDefault="0073431C" w:rsidP="002F3F41">
      <w:pPr>
        <w:shd w:val="clear" w:color="auto" w:fill="FFFFFF"/>
        <w:tabs>
          <w:tab w:val="left" w:pos="1134"/>
        </w:tabs>
        <w:spacing w:after="150"/>
        <w:ind w:firstLine="567"/>
        <w:rPr>
          <w:color w:val="000000" w:themeColor="text1"/>
        </w:rPr>
      </w:pPr>
      <w:r w:rsidRPr="00067BD8">
        <w:rPr>
          <w:color w:val="000000" w:themeColor="text1"/>
        </w:rPr>
        <w:t>2)</w:t>
      </w:r>
      <w:r w:rsidRPr="00067BD8">
        <w:rPr>
          <w:color w:val="000000" w:themeColor="text1"/>
        </w:rPr>
        <w:tab/>
        <w:t xml:space="preserve">реквізити рахунку Національного банку, на </w:t>
      </w:r>
      <w:r w:rsidR="002F3F41" w:rsidRPr="00067BD8">
        <w:rPr>
          <w:color w:val="000000" w:themeColor="text1"/>
        </w:rPr>
        <w:t>як</w:t>
      </w:r>
      <w:r w:rsidR="002F3F41">
        <w:rPr>
          <w:color w:val="000000" w:themeColor="text1"/>
        </w:rPr>
        <w:t>ий</w:t>
      </w:r>
      <w:r w:rsidR="002F3F41" w:rsidRPr="00067BD8">
        <w:rPr>
          <w:color w:val="000000" w:themeColor="text1"/>
        </w:rPr>
        <w:t xml:space="preserve"> </w:t>
      </w:r>
      <w:r w:rsidRPr="00067BD8">
        <w:rPr>
          <w:color w:val="000000" w:themeColor="text1"/>
        </w:rPr>
        <w:t>повинна бути перерахована сума штрафу</w:t>
      </w:r>
      <w:r w:rsidR="00AA0632">
        <w:rPr>
          <w:color w:val="000000" w:themeColor="text1"/>
        </w:rPr>
        <w:t>,</w:t>
      </w:r>
      <w:r w:rsidRPr="00067BD8">
        <w:rPr>
          <w:color w:val="000000" w:themeColor="text1"/>
        </w:rPr>
        <w:t xml:space="preserve"> та строк, протягом якого </w:t>
      </w:r>
      <w:r w:rsidR="000E7332" w:rsidRPr="00067BD8">
        <w:rPr>
          <w:color w:val="000000" w:themeColor="text1"/>
        </w:rPr>
        <w:t>об’єкт оверсайту</w:t>
      </w:r>
      <w:r w:rsidRPr="00067BD8">
        <w:rPr>
          <w:color w:val="000000" w:themeColor="text1"/>
        </w:rPr>
        <w:t xml:space="preserve"> повинен сплатити штраф та повідомити про це Національний банк;</w:t>
      </w:r>
    </w:p>
    <w:p w14:paraId="298B4CBE" w14:textId="77777777" w:rsidR="0073431C" w:rsidRPr="00067BD8" w:rsidRDefault="0073431C" w:rsidP="002F3F41">
      <w:pPr>
        <w:shd w:val="clear" w:color="auto" w:fill="FFFFFF"/>
        <w:tabs>
          <w:tab w:val="left" w:pos="993"/>
        </w:tabs>
        <w:spacing w:after="150"/>
        <w:ind w:firstLine="567"/>
        <w:rPr>
          <w:color w:val="000000" w:themeColor="text1"/>
        </w:rPr>
      </w:pPr>
      <w:r w:rsidRPr="00067BD8">
        <w:rPr>
          <w:color w:val="000000" w:themeColor="text1"/>
        </w:rPr>
        <w:t>3)</w:t>
      </w:r>
      <w:r w:rsidRPr="00067BD8">
        <w:rPr>
          <w:color w:val="000000" w:themeColor="text1"/>
        </w:rPr>
        <w:tab/>
        <w:t>відомості, передбачені статтею 4 Закону України “Про виконавче провадження”.</w:t>
      </w:r>
    </w:p>
    <w:p w14:paraId="15FF0533" w14:textId="2838F257" w:rsidR="00B40CE3" w:rsidRPr="00067BD8" w:rsidRDefault="001901BB" w:rsidP="002F3F41">
      <w:pPr>
        <w:shd w:val="clear" w:color="auto" w:fill="FFFFFF"/>
        <w:spacing w:after="150"/>
        <w:ind w:firstLine="567"/>
        <w:rPr>
          <w:color w:val="000000" w:themeColor="text1"/>
        </w:rPr>
      </w:pPr>
      <w:r w:rsidRPr="00067BD8">
        <w:rPr>
          <w:color w:val="000000" w:themeColor="text1"/>
        </w:rPr>
        <w:t>4</w:t>
      </w:r>
      <w:r w:rsidR="004D0732" w:rsidRPr="00067BD8">
        <w:rPr>
          <w:color w:val="000000" w:themeColor="text1"/>
        </w:rPr>
        <w:t>2</w:t>
      </w:r>
      <w:r w:rsidR="00187444" w:rsidRPr="00067BD8">
        <w:rPr>
          <w:color w:val="000000" w:themeColor="text1"/>
        </w:rPr>
        <w:t>.</w:t>
      </w:r>
      <w:r w:rsidR="00A44DA1" w:rsidRPr="00067BD8">
        <w:rPr>
          <w:color w:val="000000" w:themeColor="text1"/>
        </w:rPr>
        <w:t xml:space="preserve"> </w:t>
      </w:r>
      <w:r w:rsidR="0073431C" w:rsidRPr="00067BD8">
        <w:rPr>
          <w:color w:val="000000" w:themeColor="text1"/>
        </w:rPr>
        <w:t xml:space="preserve">Об’єкт </w:t>
      </w:r>
      <w:r w:rsidR="000418C8" w:rsidRPr="00067BD8">
        <w:rPr>
          <w:color w:val="000000" w:themeColor="text1"/>
        </w:rPr>
        <w:t>оверсайту</w:t>
      </w:r>
      <w:r w:rsidR="0073431C" w:rsidRPr="00067BD8">
        <w:rPr>
          <w:color w:val="000000" w:themeColor="text1"/>
        </w:rPr>
        <w:t xml:space="preserve">, який добровільно виконав рішення про накладення штрафу, </w:t>
      </w:r>
      <w:r w:rsidR="00AA0632" w:rsidRPr="00067BD8">
        <w:rPr>
          <w:color w:val="000000" w:themeColor="text1"/>
        </w:rPr>
        <w:t>зобов</w:t>
      </w:r>
      <w:r w:rsidR="00AA0632">
        <w:rPr>
          <w:color w:val="000000" w:themeColor="text1"/>
        </w:rPr>
        <w:t>’</w:t>
      </w:r>
      <w:r w:rsidR="00AA0632" w:rsidRPr="00067BD8">
        <w:rPr>
          <w:color w:val="000000" w:themeColor="text1"/>
        </w:rPr>
        <w:t xml:space="preserve">язаний </w:t>
      </w:r>
      <w:r w:rsidR="0073431C" w:rsidRPr="00067BD8">
        <w:rPr>
          <w:color w:val="000000" w:themeColor="text1"/>
        </w:rPr>
        <w:t>подати Національному банку копії документів, що підтв</w:t>
      </w:r>
      <w:r w:rsidR="000137E8">
        <w:rPr>
          <w:color w:val="000000" w:themeColor="text1"/>
        </w:rPr>
        <w:t>е</w:t>
      </w:r>
      <w:r w:rsidR="0073431C" w:rsidRPr="00067BD8">
        <w:rPr>
          <w:color w:val="000000" w:themeColor="text1"/>
        </w:rPr>
        <w:t>рджують сплату суми штрафу</w:t>
      </w:r>
      <w:r w:rsidR="002F3F41">
        <w:rPr>
          <w:color w:val="000000" w:themeColor="text1"/>
        </w:rPr>
        <w:t>,</w:t>
      </w:r>
      <w:r w:rsidR="00791289" w:rsidRPr="00067BD8">
        <w:rPr>
          <w:color w:val="000000" w:themeColor="text1"/>
        </w:rPr>
        <w:t xml:space="preserve"> </w:t>
      </w:r>
      <w:r w:rsidR="002F3F41">
        <w:rPr>
          <w:color w:val="000000" w:themeColor="text1"/>
        </w:rPr>
        <w:t>у</w:t>
      </w:r>
      <w:r w:rsidR="00AA0632" w:rsidRPr="00067BD8">
        <w:rPr>
          <w:color w:val="000000" w:themeColor="text1"/>
        </w:rPr>
        <w:t xml:space="preserve"> </w:t>
      </w:r>
      <w:r w:rsidR="00791289" w:rsidRPr="00067BD8">
        <w:rPr>
          <w:color w:val="000000" w:themeColor="text1"/>
        </w:rPr>
        <w:t xml:space="preserve">порядку, визначеному </w:t>
      </w:r>
      <w:r w:rsidR="00AA0632">
        <w:rPr>
          <w:color w:val="000000" w:themeColor="text1"/>
        </w:rPr>
        <w:t xml:space="preserve">в </w:t>
      </w:r>
      <w:r w:rsidR="00791289" w:rsidRPr="00067BD8">
        <w:rPr>
          <w:color w:val="000000" w:themeColor="text1"/>
        </w:rPr>
        <w:t>пункт</w:t>
      </w:r>
      <w:r w:rsidR="00AA0632">
        <w:rPr>
          <w:color w:val="000000" w:themeColor="text1"/>
        </w:rPr>
        <w:t>і</w:t>
      </w:r>
      <w:r w:rsidR="00791289" w:rsidRPr="00067BD8">
        <w:rPr>
          <w:color w:val="000000" w:themeColor="text1"/>
        </w:rPr>
        <w:t xml:space="preserve"> 23 </w:t>
      </w:r>
      <w:r w:rsidR="000300D1" w:rsidRPr="00067BD8">
        <w:rPr>
          <w:color w:val="000000" w:themeColor="text1"/>
        </w:rPr>
        <w:t>р</w:t>
      </w:r>
      <w:r w:rsidR="00791289" w:rsidRPr="00067BD8">
        <w:rPr>
          <w:color w:val="000000" w:themeColor="text1"/>
        </w:rPr>
        <w:t xml:space="preserve">озділу </w:t>
      </w:r>
      <w:r w:rsidR="00AA0632">
        <w:rPr>
          <w:color w:val="000000" w:themeColor="text1"/>
          <w:lang w:val="en-US"/>
        </w:rPr>
        <w:t>I</w:t>
      </w:r>
      <w:r w:rsidR="00791289" w:rsidRPr="00067BD8">
        <w:rPr>
          <w:color w:val="000000" w:themeColor="text1"/>
        </w:rPr>
        <w:t>ІІ цього Положення</w:t>
      </w:r>
      <w:r w:rsidR="0073431C" w:rsidRPr="00067BD8">
        <w:rPr>
          <w:color w:val="000000" w:themeColor="text1"/>
        </w:rPr>
        <w:t>.</w:t>
      </w:r>
    </w:p>
    <w:p w14:paraId="152EFF82" w14:textId="422135EC" w:rsidR="00545BF7" w:rsidRPr="00067BD8" w:rsidRDefault="00C35783" w:rsidP="00A44DA1">
      <w:pPr>
        <w:shd w:val="clear" w:color="auto" w:fill="FFFFFF"/>
        <w:tabs>
          <w:tab w:val="left" w:pos="1812"/>
        </w:tabs>
        <w:spacing w:after="150"/>
        <w:ind w:firstLine="709"/>
        <w:jc w:val="center"/>
        <w:rPr>
          <w:color w:val="000000" w:themeColor="text1"/>
        </w:rPr>
      </w:pPr>
      <w:r w:rsidRPr="00067BD8">
        <w:rPr>
          <w:color w:val="000000" w:themeColor="text1"/>
        </w:rPr>
        <w:t>VI</w:t>
      </w:r>
      <w:r w:rsidR="000418C8" w:rsidRPr="00067BD8">
        <w:rPr>
          <w:color w:val="000000" w:themeColor="text1"/>
        </w:rPr>
        <w:t>І</w:t>
      </w:r>
      <w:r w:rsidRPr="00067BD8">
        <w:rPr>
          <w:color w:val="000000" w:themeColor="text1"/>
        </w:rPr>
        <w:t xml:space="preserve">. </w:t>
      </w:r>
      <w:r w:rsidR="009026BD" w:rsidRPr="00067BD8">
        <w:rPr>
          <w:color w:val="000000" w:themeColor="text1"/>
        </w:rPr>
        <w:t>Тимчасова, до усунення порушень, з</w:t>
      </w:r>
      <w:r w:rsidR="00545BF7" w:rsidRPr="00067BD8">
        <w:rPr>
          <w:color w:val="000000" w:themeColor="text1"/>
        </w:rPr>
        <w:t>аборона надання однієї або більше платіжних послуг</w:t>
      </w:r>
    </w:p>
    <w:p w14:paraId="4F86C4B4" w14:textId="79C7C9DF" w:rsidR="00545BF7" w:rsidRPr="00067BD8" w:rsidRDefault="001901BB" w:rsidP="00AD30D6">
      <w:pPr>
        <w:shd w:val="clear" w:color="auto" w:fill="FFFFFF"/>
        <w:tabs>
          <w:tab w:val="left" w:pos="1812"/>
        </w:tabs>
        <w:spacing w:after="150"/>
        <w:ind w:firstLine="567"/>
        <w:rPr>
          <w:color w:val="000000" w:themeColor="text1"/>
        </w:rPr>
      </w:pPr>
      <w:r w:rsidRPr="00067BD8">
        <w:rPr>
          <w:color w:val="000000" w:themeColor="text1"/>
        </w:rPr>
        <w:t>4</w:t>
      </w:r>
      <w:r w:rsidR="004D0732" w:rsidRPr="00067BD8">
        <w:rPr>
          <w:color w:val="000000" w:themeColor="text1"/>
        </w:rPr>
        <w:t>3</w:t>
      </w:r>
      <w:r w:rsidR="00DF22A9" w:rsidRPr="00067BD8">
        <w:rPr>
          <w:color w:val="000000" w:themeColor="text1"/>
        </w:rPr>
        <w:t xml:space="preserve">. </w:t>
      </w:r>
      <w:r w:rsidR="00545BF7" w:rsidRPr="00067BD8">
        <w:rPr>
          <w:color w:val="000000" w:themeColor="text1"/>
        </w:rPr>
        <w:t xml:space="preserve">Національний банк </w:t>
      </w:r>
      <w:r w:rsidR="000A0A56" w:rsidRPr="00067BD8">
        <w:rPr>
          <w:color w:val="000000" w:themeColor="text1"/>
        </w:rPr>
        <w:t xml:space="preserve">має право прийняти </w:t>
      </w:r>
      <w:r w:rsidR="00545BF7" w:rsidRPr="00067BD8">
        <w:rPr>
          <w:color w:val="000000" w:themeColor="text1"/>
        </w:rPr>
        <w:t xml:space="preserve">рішення про </w:t>
      </w:r>
      <w:r w:rsidR="009026BD" w:rsidRPr="00067BD8">
        <w:rPr>
          <w:color w:val="000000" w:themeColor="text1"/>
        </w:rPr>
        <w:t xml:space="preserve">тимчасову </w:t>
      </w:r>
      <w:r w:rsidR="00CE6645" w:rsidRPr="00067BD8">
        <w:rPr>
          <w:color w:val="000000" w:themeColor="text1"/>
        </w:rPr>
        <w:t>заборону надання</w:t>
      </w:r>
      <w:r w:rsidR="005E43CD" w:rsidRPr="00067BD8">
        <w:t xml:space="preserve"> </w:t>
      </w:r>
      <w:r w:rsidR="005E43CD" w:rsidRPr="00067BD8">
        <w:rPr>
          <w:color w:val="000000" w:themeColor="text1"/>
        </w:rPr>
        <w:t>об’єктом оверсайту, що є надавачем платіжних послуг</w:t>
      </w:r>
      <w:r w:rsidR="00C46A90" w:rsidRPr="00067BD8">
        <w:rPr>
          <w:color w:val="000000" w:themeColor="text1"/>
        </w:rPr>
        <w:t>,</w:t>
      </w:r>
      <w:r w:rsidR="00CE6645" w:rsidRPr="00067BD8">
        <w:rPr>
          <w:color w:val="000000" w:themeColor="text1"/>
        </w:rPr>
        <w:t xml:space="preserve"> однієї або більше платіжних послуг, </w:t>
      </w:r>
      <w:r w:rsidR="00CE6645" w:rsidRPr="00067BD8">
        <w:rPr>
          <w:color w:val="000000"/>
        </w:rPr>
        <w:t xml:space="preserve">визначених </w:t>
      </w:r>
      <w:r w:rsidR="00AA0632">
        <w:rPr>
          <w:color w:val="000000"/>
        </w:rPr>
        <w:t>у</w:t>
      </w:r>
      <w:r w:rsidR="00AA0632" w:rsidRPr="00067BD8">
        <w:rPr>
          <w:color w:val="000000"/>
        </w:rPr>
        <w:t xml:space="preserve"> </w:t>
      </w:r>
      <w:r w:rsidR="00CE6645" w:rsidRPr="00067BD8">
        <w:rPr>
          <w:color w:val="000000"/>
        </w:rPr>
        <w:t xml:space="preserve">статті 5 Закону (далі </w:t>
      </w:r>
      <w:r w:rsidR="00AA0632">
        <w:rPr>
          <w:color w:val="000000"/>
        </w:rPr>
        <w:t>‒</w:t>
      </w:r>
      <w:r w:rsidR="00CE6645" w:rsidRPr="00067BD8">
        <w:rPr>
          <w:color w:val="000000"/>
        </w:rPr>
        <w:t xml:space="preserve"> тимчасов</w:t>
      </w:r>
      <w:r w:rsidR="007E4617" w:rsidRPr="00067BD8">
        <w:rPr>
          <w:color w:val="000000"/>
        </w:rPr>
        <w:t>а</w:t>
      </w:r>
      <w:r w:rsidR="00CE6645" w:rsidRPr="00067BD8">
        <w:rPr>
          <w:color w:val="000000"/>
        </w:rPr>
        <w:t xml:space="preserve"> заборон</w:t>
      </w:r>
      <w:r w:rsidR="007E4617" w:rsidRPr="00067BD8">
        <w:rPr>
          <w:color w:val="000000"/>
        </w:rPr>
        <w:t>а</w:t>
      </w:r>
      <w:r w:rsidR="00CE6645" w:rsidRPr="00067BD8">
        <w:rPr>
          <w:color w:val="000000"/>
        </w:rPr>
        <w:t xml:space="preserve"> надання послуг)</w:t>
      </w:r>
      <w:r w:rsidR="00CE6645" w:rsidRPr="00067BD8">
        <w:rPr>
          <w:color w:val="000000" w:themeColor="text1"/>
        </w:rPr>
        <w:t xml:space="preserve"> </w:t>
      </w:r>
      <w:r w:rsidR="00545BF7" w:rsidRPr="00067BD8">
        <w:rPr>
          <w:color w:val="000000" w:themeColor="text1"/>
        </w:rPr>
        <w:t>у разі:</w:t>
      </w:r>
    </w:p>
    <w:p w14:paraId="0B8EA930" w14:textId="6C85BCB6" w:rsidR="00545BF7" w:rsidRPr="00067BD8" w:rsidRDefault="00545BF7" w:rsidP="00AD30D6">
      <w:pPr>
        <w:shd w:val="clear" w:color="auto" w:fill="FFFFFF"/>
        <w:tabs>
          <w:tab w:val="left" w:pos="1812"/>
        </w:tabs>
        <w:spacing w:after="150"/>
        <w:ind w:firstLine="567"/>
        <w:rPr>
          <w:color w:val="000000" w:themeColor="text1"/>
        </w:rPr>
      </w:pPr>
      <w:r w:rsidRPr="00067BD8">
        <w:rPr>
          <w:color w:val="000000" w:themeColor="text1"/>
        </w:rPr>
        <w:t xml:space="preserve">1) виявлення порушень </w:t>
      </w:r>
      <w:r w:rsidR="00AA0632" w:rsidRPr="00067BD8">
        <w:rPr>
          <w:color w:val="000000" w:themeColor="text1"/>
        </w:rPr>
        <w:t>об</w:t>
      </w:r>
      <w:r w:rsidR="00AA0632">
        <w:rPr>
          <w:color w:val="000000" w:themeColor="text1"/>
        </w:rPr>
        <w:t>’</w:t>
      </w:r>
      <w:r w:rsidR="00AA0632" w:rsidRPr="00067BD8">
        <w:rPr>
          <w:color w:val="000000" w:themeColor="text1"/>
        </w:rPr>
        <w:t xml:space="preserve">єктом </w:t>
      </w:r>
      <w:r w:rsidR="00CE6645" w:rsidRPr="00067BD8">
        <w:rPr>
          <w:color w:val="000000" w:themeColor="text1"/>
        </w:rPr>
        <w:t>оверсайту</w:t>
      </w:r>
      <w:r w:rsidR="005E43CD" w:rsidRPr="00067BD8">
        <w:rPr>
          <w:color w:val="000000" w:themeColor="text1"/>
        </w:rPr>
        <w:t xml:space="preserve"> </w:t>
      </w:r>
      <w:r w:rsidRPr="00067BD8">
        <w:rPr>
          <w:color w:val="000000" w:themeColor="text1"/>
        </w:rPr>
        <w:t xml:space="preserve">законодавства України та/або неусунення порушень </w:t>
      </w:r>
      <w:r w:rsidR="00AA0632" w:rsidRPr="00067BD8">
        <w:rPr>
          <w:color w:val="000000" w:themeColor="text1"/>
        </w:rPr>
        <w:t>об</w:t>
      </w:r>
      <w:r w:rsidR="00AA0632">
        <w:rPr>
          <w:color w:val="000000" w:themeColor="text1"/>
        </w:rPr>
        <w:t>’</w:t>
      </w:r>
      <w:r w:rsidR="00AA0632" w:rsidRPr="00067BD8">
        <w:rPr>
          <w:color w:val="000000" w:themeColor="text1"/>
        </w:rPr>
        <w:t xml:space="preserve">єктом </w:t>
      </w:r>
      <w:r w:rsidR="00CE6645" w:rsidRPr="00067BD8">
        <w:rPr>
          <w:color w:val="000000" w:themeColor="text1"/>
        </w:rPr>
        <w:t>оверсайту</w:t>
      </w:r>
      <w:r w:rsidRPr="00067BD8">
        <w:rPr>
          <w:color w:val="000000" w:themeColor="text1"/>
        </w:rPr>
        <w:t xml:space="preserve"> законодавства України,</w:t>
      </w:r>
      <w:r w:rsidR="001508A3" w:rsidRPr="00067BD8">
        <w:t xml:space="preserve"> </w:t>
      </w:r>
      <w:r w:rsidRPr="00067BD8">
        <w:rPr>
          <w:color w:val="000000" w:themeColor="text1"/>
        </w:rPr>
        <w:t>зазнач</w:t>
      </w:r>
      <w:r w:rsidR="00CE6645" w:rsidRPr="00067BD8">
        <w:rPr>
          <w:color w:val="000000" w:themeColor="text1"/>
        </w:rPr>
        <w:t>ених у розділ</w:t>
      </w:r>
      <w:r w:rsidR="00C35783" w:rsidRPr="00067BD8">
        <w:rPr>
          <w:color w:val="000000" w:themeColor="text1"/>
        </w:rPr>
        <w:t xml:space="preserve">ах </w:t>
      </w:r>
      <w:r w:rsidR="00C35783" w:rsidRPr="00067BD8">
        <w:rPr>
          <w:color w:val="000000" w:themeColor="text1"/>
          <w:lang w:val="en-US"/>
        </w:rPr>
        <w:t>V</w:t>
      </w:r>
      <w:r w:rsidR="00C35783" w:rsidRPr="00067BD8">
        <w:rPr>
          <w:color w:val="000000" w:themeColor="text1"/>
        </w:rPr>
        <w:t xml:space="preserve"> та</w:t>
      </w:r>
      <w:r w:rsidR="00CE6645" w:rsidRPr="00067BD8">
        <w:rPr>
          <w:color w:val="000000" w:themeColor="text1"/>
        </w:rPr>
        <w:t xml:space="preserve"> V</w:t>
      </w:r>
      <w:r w:rsidR="001A69E0" w:rsidRPr="00067BD8">
        <w:rPr>
          <w:color w:val="000000" w:themeColor="text1"/>
          <w:lang w:val="en-US"/>
        </w:rPr>
        <w:t>I</w:t>
      </w:r>
      <w:r w:rsidRPr="00067BD8">
        <w:rPr>
          <w:color w:val="000000" w:themeColor="text1"/>
        </w:rPr>
        <w:t xml:space="preserve"> цього Положення;</w:t>
      </w:r>
    </w:p>
    <w:p w14:paraId="2AE6FDE9" w14:textId="7CF565EE" w:rsidR="00545BF7" w:rsidRPr="00067BD8" w:rsidRDefault="00765592" w:rsidP="00AD30D6">
      <w:pPr>
        <w:shd w:val="clear" w:color="auto" w:fill="FFFFFF"/>
        <w:tabs>
          <w:tab w:val="left" w:pos="1812"/>
        </w:tabs>
        <w:spacing w:after="150"/>
        <w:ind w:firstLine="567"/>
        <w:rPr>
          <w:color w:val="000000" w:themeColor="text1"/>
        </w:rPr>
      </w:pPr>
      <w:r>
        <w:rPr>
          <w:color w:val="000000" w:themeColor="text1"/>
        </w:rPr>
        <w:t>2</w:t>
      </w:r>
      <w:r w:rsidR="00545BF7" w:rsidRPr="00067BD8">
        <w:rPr>
          <w:color w:val="000000" w:themeColor="text1"/>
        </w:rPr>
        <w:t xml:space="preserve">) ненадання, надання не в повному обсязі </w:t>
      </w:r>
      <w:r w:rsidR="000A0A56" w:rsidRPr="00067BD8">
        <w:rPr>
          <w:color w:val="000000" w:themeColor="text1"/>
        </w:rPr>
        <w:t>інформації (документів)</w:t>
      </w:r>
      <w:r w:rsidR="00545BF7" w:rsidRPr="00067BD8">
        <w:rPr>
          <w:color w:val="000000" w:themeColor="text1"/>
        </w:rPr>
        <w:t xml:space="preserve"> з питань діяльності </w:t>
      </w:r>
      <w:r w:rsidR="00CE6645" w:rsidRPr="00067BD8">
        <w:rPr>
          <w:color w:val="000000" w:themeColor="text1"/>
        </w:rPr>
        <w:t>на платіжному ринку</w:t>
      </w:r>
      <w:r w:rsidR="00545BF7" w:rsidRPr="00067BD8">
        <w:rPr>
          <w:color w:val="000000" w:themeColor="text1"/>
        </w:rPr>
        <w:t xml:space="preserve"> на письмовий запит Національного банку та/або членів робочої групи під час </w:t>
      </w:r>
      <w:r w:rsidR="00BC430A" w:rsidRPr="00067BD8">
        <w:rPr>
          <w:color w:val="000000" w:themeColor="text1"/>
        </w:rPr>
        <w:t xml:space="preserve">виїзного моніторингу </w:t>
      </w:r>
      <w:r w:rsidR="00545BF7" w:rsidRPr="00067BD8">
        <w:rPr>
          <w:color w:val="000000" w:themeColor="text1"/>
        </w:rPr>
        <w:t xml:space="preserve">та/або для </w:t>
      </w:r>
      <w:r w:rsidR="00BC430A" w:rsidRPr="00067BD8">
        <w:rPr>
          <w:color w:val="000000" w:themeColor="text1"/>
        </w:rPr>
        <w:t xml:space="preserve">його </w:t>
      </w:r>
      <w:r w:rsidR="00545BF7" w:rsidRPr="00067BD8">
        <w:rPr>
          <w:color w:val="000000" w:themeColor="text1"/>
        </w:rPr>
        <w:t>цілей в установлені строки</w:t>
      </w:r>
      <w:r w:rsidR="00350402">
        <w:rPr>
          <w:color w:val="000000" w:themeColor="text1"/>
        </w:rPr>
        <w:t>.</w:t>
      </w:r>
    </w:p>
    <w:p w14:paraId="74424B93" w14:textId="61A585F4" w:rsidR="0037182C" w:rsidRPr="00067BD8" w:rsidRDefault="00A40C82" w:rsidP="00AD30D6">
      <w:pPr>
        <w:shd w:val="clear" w:color="auto" w:fill="FFFFFF"/>
        <w:spacing w:after="150"/>
        <w:ind w:firstLine="567"/>
        <w:rPr>
          <w:color w:val="000000" w:themeColor="text1"/>
          <w:lang w:val="ru-RU"/>
        </w:rPr>
      </w:pPr>
      <w:r w:rsidRPr="00067BD8">
        <w:rPr>
          <w:color w:val="000000" w:themeColor="text1"/>
        </w:rPr>
        <w:t>4</w:t>
      </w:r>
      <w:r w:rsidR="004D0732" w:rsidRPr="00067BD8">
        <w:rPr>
          <w:color w:val="000000" w:themeColor="text1"/>
          <w:lang w:val="ru-RU"/>
        </w:rPr>
        <w:t>4</w:t>
      </w:r>
      <w:r w:rsidR="00DF22A9" w:rsidRPr="00067BD8">
        <w:rPr>
          <w:color w:val="000000" w:themeColor="text1"/>
        </w:rPr>
        <w:t xml:space="preserve">. </w:t>
      </w:r>
      <w:r w:rsidR="0037182C" w:rsidRPr="00067BD8">
        <w:rPr>
          <w:color w:val="000000" w:themeColor="text1"/>
        </w:rPr>
        <w:t xml:space="preserve">Рішення про </w:t>
      </w:r>
      <w:r w:rsidR="009026BD" w:rsidRPr="00067BD8">
        <w:rPr>
          <w:color w:val="000000" w:themeColor="text1"/>
        </w:rPr>
        <w:t xml:space="preserve">тимчасову </w:t>
      </w:r>
      <w:r w:rsidR="0037182C" w:rsidRPr="00067BD8">
        <w:rPr>
          <w:color w:val="000000" w:themeColor="text1"/>
        </w:rPr>
        <w:t xml:space="preserve">заборону </w:t>
      </w:r>
      <w:r w:rsidR="00C35783" w:rsidRPr="00067BD8">
        <w:rPr>
          <w:color w:val="000000" w:themeColor="text1"/>
        </w:rPr>
        <w:t xml:space="preserve">надання послуг </w:t>
      </w:r>
      <w:r w:rsidR="0037182C" w:rsidRPr="00067BD8">
        <w:rPr>
          <w:color w:val="000000" w:themeColor="text1"/>
        </w:rPr>
        <w:t>об’єкт</w:t>
      </w:r>
      <w:r w:rsidR="00C35783" w:rsidRPr="00067BD8">
        <w:rPr>
          <w:color w:val="000000" w:themeColor="text1"/>
        </w:rPr>
        <w:t>ом</w:t>
      </w:r>
      <w:r w:rsidR="0037182C" w:rsidRPr="00067BD8">
        <w:rPr>
          <w:color w:val="000000" w:themeColor="text1"/>
        </w:rPr>
        <w:t xml:space="preserve"> </w:t>
      </w:r>
      <w:r w:rsidR="00C35783" w:rsidRPr="00067BD8">
        <w:rPr>
          <w:color w:val="000000" w:themeColor="text1"/>
        </w:rPr>
        <w:t>оверсайту</w:t>
      </w:r>
      <w:r w:rsidR="000C2FDD" w:rsidRPr="00067BD8">
        <w:rPr>
          <w:color w:val="000000" w:themeColor="text1"/>
        </w:rPr>
        <w:t xml:space="preserve"> додатково до інформації, зазначеної в пункті 1</w:t>
      </w:r>
      <w:r w:rsidR="001901BB" w:rsidRPr="00067BD8">
        <w:rPr>
          <w:color w:val="000000" w:themeColor="text1"/>
          <w:lang w:val="ru-RU"/>
        </w:rPr>
        <w:t>2</w:t>
      </w:r>
      <w:r w:rsidR="000C2FDD" w:rsidRPr="00067BD8">
        <w:rPr>
          <w:color w:val="000000" w:themeColor="text1"/>
        </w:rPr>
        <w:t xml:space="preserve"> розділу III цього Положення,</w:t>
      </w:r>
      <w:r w:rsidR="0037182C" w:rsidRPr="00067BD8">
        <w:rPr>
          <w:color w:val="000000" w:themeColor="text1"/>
        </w:rPr>
        <w:t xml:space="preserve"> повинно містити:</w:t>
      </w:r>
    </w:p>
    <w:p w14:paraId="2E5A4E40" w14:textId="2F55C28A" w:rsidR="0037182C" w:rsidRPr="00067BD8" w:rsidRDefault="0037182C" w:rsidP="00AD30D6">
      <w:pPr>
        <w:shd w:val="clear" w:color="auto" w:fill="FFFFFF"/>
        <w:tabs>
          <w:tab w:val="left" w:pos="993"/>
        </w:tabs>
        <w:spacing w:after="150"/>
        <w:ind w:firstLine="567"/>
        <w:rPr>
          <w:color w:val="000000" w:themeColor="text1"/>
        </w:rPr>
      </w:pPr>
      <w:r w:rsidRPr="00067BD8">
        <w:rPr>
          <w:color w:val="000000" w:themeColor="text1"/>
        </w:rPr>
        <w:lastRenderedPageBreak/>
        <w:t>1)</w:t>
      </w:r>
      <w:r w:rsidRPr="00067BD8">
        <w:rPr>
          <w:color w:val="000000" w:themeColor="text1"/>
        </w:rPr>
        <w:tab/>
        <w:t xml:space="preserve">назву (перелік) платіжної послуги/платіжних послуг, яку/які </w:t>
      </w:r>
      <w:r w:rsidR="000C2FDD" w:rsidRPr="00067BD8">
        <w:rPr>
          <w:color w:val="000000" w:themeColor="text1"/>
        </w:rPr>
        <w:t>тимчасово, до усунення порушення</w:t>
      </w:r>
      <w:r w:rsidR="00AD30D6">
        <w:rPr>
          <w:color w:val="000000" w:themeColor="text1"/>
        </w:rPr>
        <w:t>,</w:t>
      </w:r>
      <w:r w:rsidR="000C2FDD" w:rsidRPr="00067BD8">
        <w:rPr>
          <w:color w:val="000000" w:themeColor="text1"/>
        </w:rPr>
        <w:t xml:space="preserve"> </w:t>
      </w:r>
      <w:r w:rsidRPr="00067BD8">
        <w:rPr>
          <w:color w:val="000000" w:themeColor="text1"/>
        </w:rPr>
        <w:t xml:space="preserve">заборонено надавати; </w:t>
      </w:r>
    </w:p>
    <w:p w14:paraId="5978ACDD" w14:textId="46AC4987" w:rsidR="0037182C" w:rsidRPr="00067BD8" w:rsidRDefault="0037182C" w:rsidP="00AD30D6">
      <w:pPr>
        <w:shd w:val="clear" w:color="auto" w:fill="FFFFFF"/>
        <w:tabs>
          <w:tab w:val="left" w:pos="993"/>
        </w:tabs>
        <w:spacing w:after="150"/>
        <w:ind w:firstLine="567"/>
        <w:rPr>
          <w:color w:val="000000" w:themeColor="text1"/>
        </w:rPr>
      </w:pPr>
      <w:r w:rsidRPr="00067BD8">
        <w:rPr>
          <w:color w:val="000000" w:themeColor="text1"/>
        </w:rPr>
        <w:t>2)</w:t>
      </w:r>
      <w:r w:rsidRPr="00067BD8">
        <w:rPr>
          <w:color w:val="000000" w:themeColor="text1"/>
        </w:rPr>
        <w:tab/>
        <w:t>строк, протягом якого об’єкт</w:t>
      </w:r>
      <w:r w:rsidR="00C35783" w:rsidRPr="00067BD8">
        <w:rPr>
          <w:color w:val="000000" w:themeColor="text1"/>
        </w:rPr>
        <w:t>у</w:t>
      </w:r>
      <w:r w:rsidRPr="00067BD8">
        <w:rPr>
          <w:color w:val="000000" w:themeColor="text1"/>
        </w:rPr>
        <w:t xml:space="preserve"> </w:t>
      </w:r>
      <w:r w:rsidR="00C35783" w:rsidRPr="00067BD8">
        <w:rPr>
          <w:color w:val="000000" w:themeColor="text1"/>
        </w:rPr>
        <w:t>оверсайту</w:t>
      </w:r>
      <w:r w:rsidRPr="00067BD8">
        <w:rPr>
          <w:color w:val="000000" w:themeColor="text1"/>
        </w:rPr>
        <w:t xml:space="preserve"> </w:t>
      </w:r>
      <w:r w:rsidR="005E1451">
        <w:rPr>
          <w:color w:val="000000" w:themeColor="text1"/>
        </w:rPr>
        <w:t>потрібно</w:t>
      </w:r>
      <w:r w:rsidR="005E1451" w:rsidRPr="00067BD8">
        <w:rPr>
          <w:color w:val="000000" w:themeColor="text1"/>
        </w:rPr>
        <w:t xml:space="preserve"> </w:t>
      </w:r>
      <w:r w:rsidRPr="00067BD8">
        <w:rPr>
          <w:color w:val="000000" w:themeColor="text1"/>
        </w:rPr>
        <w:t>усунути порушення та подати Національному банку звіт про усунення порушення, документи (копії документів</w:t>
      </w:r>
      <w:r w:rsidR="005E1451">
        <w:rPr>
          <w:color w:val="000000" w:themeColor="text1"/>
        </w:rPr>
        <w:t>,</w:t>
      </w:r>
      <w:r w:rsidRPr="00067BD8">
        <w:rPr>
          <w:color w:val="000000" w:themeColor="text1"/>
        </w:rPr>
        <w:t xml:space="preserve"> засвідчені </w:t>
      </w:r>
      <w:r w:rsidR="005E1451">
        <w:rPr>
          <w:color w:val="000000" w:themeColor="text1"/>
        </w:rPr>
        <w:t>в</w:t>
      </w:r>
      <w:r w:rsidR="005E1451" w:rsidRPr="00067BD8">
        <w:rPr>
          <w:color w:val="000000" w:themeColor="text1"/>
        </w:rPr>
        <w:t xml:space="preserve"> </w:t>
      </w:r>
      <w:r w:rsidRPr="00067BD8">
        <w:rPr>
          <w:color w:val="000000" w:themeColor="text1"/>
        </w:rPr>
        <w:t xml:space="preserve">порядку, </w:t>
      </w:r>
      <w:r w:rsidR="005E1451">
        <w:rPr>
          <w:color w:val="000000" w:themeColor="text1"/>
        </w:rPr>
        <w:t>у</w:t>
      </w:r>
      <w:r w:rsidR="005E1451" w:rsidRPr="00067BD8">
        <w:rPr>
          <w:color w:val="000000" w:themeColor="text1"/>
        </w:rPr>
        <w:t xml:space="preserve">становленому </w:t>
      </w:r>
      <w:r w:rsidRPr="00067BD8">
        <w:rPr>
          <w:color w:val="000000" w:themeColor="text1"/>
        </w:rPr>
        <w:t xml:space="preserve">законодавством України), що підтверджують усунення об’єктом </w:t>
      </w:r>
      <w:r w:rsidR="00C35783" w:rsidRPr="00067BD8">
        <w:rPr>
          <w:color w:val="000000" w:themeColor="text1"/>
        </w:rPr>
        <w:t>оверсайту</w:t>
      </w:r>
      <w:r w:rsidRPr="00067BD8">
        <w:rPr>
          <w:color w:val="000000" w:themeColor="text1"/>
        </w:rPr>
        <w:t xml:space="preserve">  порушень.</w:t>
      </w:r>
    </w:p>
    <w:p w14:paraId="4F93941E" w14:textId="5807D855" w:rsidR="0037182C" w:rsidRPr="00067BD8" w:rsidRDefault="004D0732" w:rsidP="00AD30D6">
      <w:pPr>
        <w:shd w:val="clear" w:color="auto" w:fill="FFFFFF"/>
        <w:ind w:firstLine="567"/>
        <w:rPr>
          <w:color w:val="000000" w:themeColor="text1"/>
        </w:rPr>
      </w:pPr>
      <w:r w:rsidRPr="00067BD8">
        <w:rPr>
          <w:color w:val="000000" w:themeColor="text1"/>
        </w:rPr>
        <w:t>45</w:t>
      </w:r>
      <w:r w:rsidR="0037182C" w:rsidRPr="00067BD8">
        <w:rPr>
          <w:color w:val="000000" w:themeColor="text1"/>
        </w:rPr>
        <w:t>. Об’єкт оверсайту з д</w:t>
      </w:r>
      <w:r w:rsidR="00AD30D6">
        <w:rPr>
          <w:color w:val="000000" w:themeColor="text1"/>
        </w:rPr>
        <w:t>ня</w:t>
      </w:r>
      <w:r w:rsidR="0037182C" w:rsidRPr="00067BD8">
        <w:rPr>
          <w:color w:val="000000" w:themeColor="text1"/>
        </w:rPr>
        <w:t xml:space="preserve"> набрання чинності рішенням про </w:t>
      </w:r>
      <w:r w:rsidR="009026BD" w:rsidRPr="00067BD8">
        <w:rPr>
          <w:color w:val="000000" w:themeColor="text1"/>
        </w:rPr>
        <w:t xml:space="preserve">тимчасову </w:t>
      </w:r>
      <w:r w:rsidR="0037182C" w:rsidRPr="00067BD8">
        <w:rPr>
          <w:color w:val="000000" w:themeColor="text1"/>
        </w:rPr>
        <w:t>заборону нада</w:t>
      </w:r>
      <w:r w:rsidR="00C35783" w:rsidRPr="00067BD8">
        <w:rPr>
          <w:color w:val="000000" w:themeColor="text1"/>
        </w:rPr>
        <w:t xml:space="preserve">ння </w:t>
      </w:r>
      <w:r w:rsidR="0037182C" w:rsidRPr="00067BD8">
        <w:rPr>
          <w:color w:val="000000" w:themeColor="text1"/>
        </w:rPr>
        <w:t xml:space="preserve">послуг та до прийняття Національним банком рішення про скасування тимчасової заборони надання послуг втрачає право надавати одну або кілька платіжних послуг, визначених </w:t>
      </w:r>
      <w:r w:rsidR="005E1451">
        <w:rPr>
          <w:color w:val="000000" w:themeColor="text1"/>
        </w:rPr>
        <w:t>у</w:t>
      </w:r>
      <w:r w:rsidR="005E1451" w:rsidRPr="00067BD8">
        <w:rPr>
          <w:color w:val="000000" w:themeColor="text1"/>
        </w:rPr>
        <w:t xml:space="preserve"> </w:t>
      </w:r>
      <w:r w:rsidR="0037182C" w:rsidRPr="00067BD8">
        <w:rPr>
          <w:color w:val="000000" w:themeColor="text1"/>
        </w:rPr>
        <w:t>рішенні Національного банку.</w:t>
      </w:r>
    </w:p>
    <w:p w14:paraId="6E8D78EE" w14:textId="10D41F91" w:rsidR="008F1BB1" w:rsidRPr="00067BD8" w:rsidRDefault="008F1BB1" w:rsidP="00AD30D6">
      <w:pPr>
        <w:shd w:val="clear" w:color="auto" w:fill="FFFFFF"/>
        <w:ind w:firstLine="567"/>
        <w:rPr>
          <w:color w:val="000000" w:themeColor="text1"/>
        </w:rPr>
      </w:pPr>
      <w:r w:rsidRPr="00067BD8">
        <w:rPr>
          <w:color w:val="000000" w:themeColor="text1"/>
        </w:rPr>
        <w:t>Об’єкт оверсайту з д</w:t>
      </w:r>
      <w:r w:rsidR="00AD30D6">
        <w:rPr>
          <w:color w:val="000000" w:themeColor="text1"/>
        </w:rPr>
        <w:t>ня</w:t>
      </w:r>
      <w:r w:rsidR="00BA195D" w:rsidRPr="00067BD8">
        <w:rPr>
          <w:color w:val="000000" w:themeColor="text1"/>
        </w:rPr>
        <w:t xml:space="preserve"> набрання чинності рішенням </w:t>
      </w:r>
      <w:r w:rsidRPr="00067BD8">
        <w:rPr>
          <w:color w:val="000000" w:themeColor="text1"/>
        </w:rPr>
        <w:t>про тимчасову заборону надання послуг втрачає право укладати нові договори з надання фінансових платіжних послуг та/або продовжувати строк дії укладених договорів про надання фінансових платіжних послуг, та/або вносити зміни до укладених договорів, які призводять до збільшення зобов’язань, проте продовжує виконувати невиконані зобов’язання за укладеними договорами про надання фінансових платіжних послуг до їх повного виконання.</w:t>
      </w:r>
    </w:p>
    <w:p w14:paraId="441C924D" w14:textId="77777777" w:rsidR="008A4CB6" w:rsidRPr="00067BD8" w:rsidRDefault="008A4CB6" w:rsidP="00BA195D">
      <w:pPr>
        <w:shd w:val="clear" w:color="auto" w:fill="FFFFFF"/>
        <w:ind w:firstLine="709"/>
        <w:rPr>
          <w:color w:val="000000" w:themeColor="text1"/>
        </w:rPr>
      </w:pPr>
    </w:p>
    <w:p w14:paraId="7411528D" w14:textId="037DAC2F" w:rsidR="001E0908" w:rsidRPr="00067BD8" w:rsidRDefault="001E0908" w:rsidP="00AD30D6">
      <w:pPr>
        <w:shd w:val="clear" w:color="auto" w:fill="FFFFFF"/>
        <w:spacing w:after="150"/>
        <w:ind w:firstLine="567"/>
        <w:rPr>
          <w:color w:val="000000" w:themeColor="text1"/>
        </w:rPr>
      </w:pPr>
      <w:r w:rsidRPr="00067BD8">
        <w:rPr>
          <w:color w:val="000000" w:themeColor="text1"/>
          <w:lang w:val="ru-RU"/>
        </w:rPr>
        <w:t>4</w:t>
      </w:r>
      <w:r w:rsidR="004D0732" w:rsidRPr="00067BD8">
        <w:rPr>
          <w:color w:val="000000" w:themeColor="text1"/>
          <w:lang w:val="ru-RU"/>
        </w:rPr>
        <w:t>6</w:t>
      </w:r>
      <w:r w:rsidR="001901BB" w:rsidRPr="00067BD8">
        <w:rPr>
          <w:color w:val="000000" w:themeColor="text1"/>
          <w:lang w:val="ru-RU"/>
        </w:rPr>
        <w:t>.</w:t>
      </w:r>
      <w:r w:rsidRPr="00067BD8">
        <w:rPr>
          <w:color w:val="000000" w:themeColor="text1"/>
          <w:lang w:val="ru-RU"/>
        </w:rPr>
        <w:t xml:space="preserve"> </w:t>
      </w:r>
      <w:r w:rsidRPr="00067BD8">
        <w:rPr>
          <w:color w:val="000000" w:themeColor="text1"/>
        </w:rPr>
        <w:t xml:space="preserve">Об’єкт оверсайту не пізніше трьох робочих днів із дня набрання чинності рішенням про тимчасову заборону </w:t>
      </w:r>
      <w:r w:rsidR="007E4617" w:rsidRPr="00067BD8">
        <w:rPr>
          <w:color w:val="000000" w:themeColor="text1"/>
        </w:rPr>
        <w:t xml:space="preserve">надання </w:t>
      </w:r>
      <w:r w:rsidRPr="00067BD8">
        <w:rPr>
          <w:color w:val="000000" w:themeColor="text1"/>
        </w:rPr>
        <w:t xml:space="preserve">послуг </w:t>
      </w:r>
      <w:r w:rsidR="005E1451" w:rsidRPr="00067BD8">
        <w:rPr>
          <w:color w:val="000000" w:themeColor="text1"/>
        </w:rPr>
        <w:t>зобов</w:t>
      </w:r>
      <w:r w:rsidR="005E1451">
        <w:rPr>
          <w:color w:val="000000" w:themeColor="text1"/>
        </w:rPr>
        <w:t>’</w:t>
      </w:r>
      <w:r w:rsidR="005E1451" w:rsidRPr="00067BD8">
        <w:rPr>
          <w:color w:val="000000" w:themeColor="text1"/>
        </w:rPr>
        <w:t xml:space="preserve">язаний </w:t>
      </w:r>
      <w:r w:rsidRPr="00067BD8">
        <w:rPr>
          <w:color w:val="000000" w:themeColor="text1"/>
        </w:rPr>
        <w:t>оприлюднити на власному вебсайті (вебсайтах), що використовуються для надання ним послуг</w:t>
      </w:r>
      <w:r w:rsidR="005E1451">
        <w:rPr>
          <w:color w:val="000000" w:themeColor="text1"/>
        </w:rPr>
        <w:t>,</w:t>
      </w:r>
      <w:r w:rsidRPr="00067BD8">
        <w:rPr>
          <w:color w:val="000000" w:themeColor="text1"/>
        </w:rPr>
        <w:t xml:space="preserve"> інформацію про:</w:t>
      </w:r>
    </w:p>
    <w:p w14:paraId="5798D804" w14:textId="499BD0A7" w:rsidR="001E0908" w:rsidRPr="00067BD8" w:rsidRDefault="00C46A90" w:rsidP="00AD30D6">
      <w:pPr>
        <w:shd w:val="clear" w:color="auto" w:fill="FFFFFF"/>
        <w:spacing w:after="150"/>
        <w:ind w:firstLine="567"/>
        <w:rPr>
          <w:color w:val="000000" w:themeColor="text1"/>
        </w:rPr>
      </w:pPr>
      <w:r w:rsidRPr="00067BD8">
        <w:rPr>
          <w:color w:val="000000" w:themeColor="text1"/>
        </w:rPr>
        <w:t xml:space="preserve">1) </w:t>
      </w:r>
      <w:r w:rsidR="001E0908" w:rsidRPr="00067BD8">
        <w:rPr>
          <w:color w:val="000000" w:themeColor="text1"/>
        </w:rPr>
        <w:t xml:space="preserve">втрату </w:t>
      </w:r>
      <w:r w:rsidR="005E1451" w:rsidRPr="00067BD8">
        <w:rPr>
          <w:color w:val="000000" w:themeColor="text1"/>
        </w:rPr>
        <w:t>об</w:t>
      </w:r>
      <w:r w:rsidR="005E1451">
        <w:rPr>
          <w:color w:val="000000" w:themeColor="text1"/>
        </w:rPr>
        <w:t>’</w:t>
      </w:r>
      <w:r w:rsidR="005E1451" w:rsidRPr="00067BD8">
        <w:rPr>
          <w:color w:val="000000" w:themeColor="text1"/>
        </w:rPr>
        <w:t xml:space="preserve">єктом </w:t>
      </w:r>
      <w:r w:rsidR="007E4617" w:rsidRPr="00067BD8">
        <w:rPr>
          <w:color w:val="000000" w:themeColor="text1"/>
        </w:rPr>
        <w:t>оверсайт</w:t>
      </w:r>
      <w:r w:rsidR="00AD30D6">
        <w:rPr>
          <w:color w:val="000000" w:themeColor="text1"/>
        </w:rPr>
        <w:t>у</w:t>
      </w:r>
      <w:r w:rsidR="001E0908" w:rsidRPr="00067BD8">
        <w:rPr>
          <w:color w:val="000000" w:themeColor="text1"/>
        </w:rPr>
        <w:t xml:space="preserve"> права надавати одну або кілька платіжних послуг, визначених у статті 5 Закону;</w:t>
      </w:r>
    </w:p>
    <w:p w14:paraId="1EAA2F56" w14:textId="6DD6BA79" w:rsidR="00DF22A9" w:rsidRPr="00067BD8" w:rsidRDefault="00C46A90" w:rsidP="00AD30D6">
      <w:pPr>
        <w:shd w:val="clear" w:color="auto" w:fill="FFFFFF"/>
        <w:spacing w:after="150"/>
        <w:ind w:firstLine="567"/>
        <w:rPr>
          <w:color w:val="000000" w:themeColor="text1"/>
        </w:rPr>
      </w:pPr>
      <w:r w:rsidRPr="00067BD8">
        <w:rPr>
          <w:color w:val="000000" w:themeColor="text1"/>
        </w:rPr>
        <w:t xml:space="preserve">2) </w:t>
      </w:r>
      <w:r w:rsidR="001E0908" w:rsidRPr="00067BD8">
        <w:rPr>
          <w:color w:val="000000" w:themeColor="text1"/>
        </w:rPr>
        <w:t>дату набрання чинності таким рішенням</w:t>
      </w:r>
      <w:r w:rsidR="0049086A" w:rsidRPr="00067BD8">
        <w:rPr>
          <w:color w:val="000000" w:themeColor="text1"/>
        </w:rPr>
        <w:t>.</w:t>
      </w:r>
    </w:p>
    <w:p w14:paraId="540A9C4D" w14:textId="79A07A8B" w:rsidR="001E0908" w:rsidRPr="00067BD8" w:rsidRDefault="004D0732" w:rsidP="00AD30D6">
      <w:pPr>
        <w:shd w:val="clear" w:color="auto" w:fill="FFFFFF"/>
        <w:spacing w:after="150"/>
        <w:ind w:firstLine="567"/>
        <w:rPr>
          <w:color w:val="000000" w:themeColor="text1"/>
        </w:rPr>
      </w:pPr>
      <w:r w:rsidRPr="00067BD8">
        <w:rPr>
          <w:color w:val="000000" w:themeColor="text1"/>
        </w:rPr>
        <w:t>47</w:t>
      </w:r>
      <w:r w:rsidR="001E0908" w:rsidRPr="00067BD8">
        <w:rPr>
          <w:color w:val="000000" w:themeColor="text1"/>
        </w:rPr>
        <w:t xml:space="preserve">. Об’єкт </w:t>
      </w:r>
      <w:r w:rsidR="00943828" w:rsidRPr="00067BD8">
        <w:rPr>
          <w:color w:val="000000" w:themeColor="text1"/>
        </w:rPr>
        <w:t>оверсайту</w:t>
      </w:r>
      <w:r w:rsidR="001E0908" w:rsidRPr="00067BD8">
        <w:rPr>
          <w:color w:val="000000" w:themeColor="text1"/>
        </w:rPr>
        <w:t xml:space="preserve"> у строк, визначений в рішенні про </w:t>
      </w:r>
      <w:r w:rsidR="009026BD" w:rsidRPr="00067BD8">
        <w:rPr>
          <w:color w:val="000000" w:themeColor="text1"/>
        </w:rPr>
        <w:t xml:space="preserve">тимчасову </w:t>
      </w:r>
      <w:r w:rsidR="001E0908" w:rsidRPr="00067BD8">
        <w:rPr>
          <w:color w:val="000000" w:themeColor="text1"/>
        </w:rPr>
        <w:t xml:space="preserve">заборону надання послуг, </w:t>
      </w:r>
      <w:r w:rsidR="005E1451" w:rsidRPr="00067BD8">
        <w:rPr>
          <w:color w:val="000000" w:themeColor="text1"/>
        </w:rPr>
        <w:t>зобов</w:t>
      </w:r>
      <w:r w:rsidR="005E1451">
        <w:rPr>
          <w:color w:val="000000" w:themeColor="text1"/>
        </w:rPr>
        <w:t>’</w:t>
      </w:r>
      <w:r w:rsidR="005E1451" w:rsidRPr="00067BD8">
        <w:rPr>
          <w:color w:val="000000" w:themeColor="text1"/>
        </w:rPr>
        <w:t xml:space="preserve">язаний </w:t>
      </w:r>
      <w:r w:rsidR="001E0908" w:rsidRPr="00067BD8">
        <w:rPr>
          <w:color w:val="000000" w:themeColor="text1"/>
        </w:rPr>
        <w:t>подати Національному банку:</w:t>
      </w:r>
    </w:p>
    <w:p w14:paraId="361B19B4" w14:textId="77777777" w:rsidR="001E0908" w:rsidRPr="00067BD8" w:rsidRDefault="001E0908" w:rsidP="00AD30D6">
      <w:pPr>
        <w:shd w:val="clear" w:color="auto" w:fill="FFFFFF"/>
        <w:tabs>
          <w:tab w:val="left" w:pos="851"/>
        </w:tabs>
        <w:spacing w:after="150"/>
        <w:ind w:firstLine="567"/>
        <w:rPr>
          <w:color w:val="000000" w:themeColor="text1"/>
        </w:rPr>
      </w:pPr>
      <w:r w:rsidRPr="00067BD8">
        <w:rPr>
          <w:color w:val="000000" w:themeColor="text1"/>
        </w:rPr>
        <w:t>1)</w:t>
      </w:r>
      <w:r w:rsidRPr="00067BD8">
        <w:rPr>
          <w:color w:val="000000" w:themeColor="text1"/>
        </w:rPr>
        <w:tab/>
        <w:t>звіт про усунення порушення;</w:t>
      </w:r>
    </w:p>
    <w:p w14:paraId="03ED8C8B" w14:textId="49AE785C" w:rsidR="001E0908" w:rsidRPr="00067BD8" w:rsidRDefault="001E0908" w:rsidP="00AD30D6">
      <w:pPr>
        <w:shd w:val="clear" w:color="auto" w:fill="FFFFFF"/>
        <w:tabs>
          <w:tab w:val="left" w:pos="851"/>
        </w:tabs>
        <w:ind w:firstLine="567"/>
        <w:rPr>
          <w:color w:val="000000" w:themeColor="text1"/>
        </w:rPr>
      </w:pPr>
      <w:r w:rsidRPr="00067BD8">
        <w:rPr>
          <w:color w:val="000000" w:themeColor="text1"/>
        </w:rPr>
        <w:t>2)</w:t>
      </w:r>
      <w:r w:rsidRPr="00067BD8">
        <w:rPr>
          <w:color w:val="000000" w:themeColor="text1"/>
        </w:rPr>
        <w:tab/>
        <w:t xml:space="preserve">документи (копії документів, засвідчені в порядку, установленому законодавством України), що підтверджують усунення порушення об’єктом </w:t>
      </w:r>
      <w:r w:rsidR="00943828" w:rsidRPr="00067BD8">
        <w:rPr>
          <w:color w:val="000000" w:themeColor="text1"/>
        </w:rPr>
        <w:t>оверсайту</w:t>
      </w:r>
      <w:r w:rsidRPr="00067BD8">
        <w:rPr>
          <w:color w:val="000000" w:themeColor="text1"/>
        </w:rPr>
        <w:t>.</w:t>
      </w:r>
    </w:p>
    <w:p w14:paraId="454C35CB" w14:textId="1C8A2B92" w:rsidR="00943828" w:rsidRPr="00067BD8" w:rsidRDefault="00943828" w:rsidP="00AD30D6">
      <w:pPr>
        <w:shd w:val="clear" w:color="auto" w:fill="FFFFFF"/>
        <w:ind w:firstLine="567"/>
        <w:rPr>
          <w:color w:val="000000" w:themeColor="text1"/>
        </w:rPr>
      </w:pPr>
      <w:r w:rsidRPr="00067BD8">
        <w:rPr>
          <w:color w:val="000000" w:themeColor="text1"/>
        </w:rPr>
        <w:t>Національний банк має право вимагати від об’єкта оверсайту надання додаткової інформації та документів (копії документів</w:t>
      </w:r>
      <w:r w:rsidR="00F217EE" w:rsidRPr="00067BD8">
        <w:rPr>
          <w:color w:val="000000" w:themeColor="text1"/>
        </w:rPr>
        <w:t>,</w:t>
      </w:r>
      <w:r w:rsidRPr="00067BD8">
        <w:rPr>
          <w:color w:val="000000" w:themeColor="text1"/>
        </w:rPr>
        <w:t xml:space="preserve"> засвідчен</w:t>
      </w:r>
      <w:r w:rsidR="00F217EE" w:rsidRPr="00067BD8">
        <w:rPr>
          <w:color w:val="000000" w:themeColor="text1"/>
        </w:rPr>
        <w:t>их</w:t>
      </w:r>
      <w:r w:rsidRPr="00067BD8">
        <w:rPr>
          <w:color w:val="000000" w:themeColor="text1"/>
        </w:rPr>
        <w:t xml:space="preserve"> </w:t>
      </w:r>
      <w:r w:rsidR="00AD30D6">
        <w:rPr>
          <w:color w:val="000000" w:themeColor="text1"/>
        </w:rPr>
        <w:t>у</w:t>
      </w:r>
      <w:r w:rsidR="00AD30D6" w:rsidRPr="00067BD8">
        <w:rPr>
          <w:color w:val="000000" w:themeColor="text1"/>
        </w:rPr>
        <w:t xml:space="preserve"> </w:t>
      </w:r>
      <w:r w:rsidRPr="00067BD8">
        <w:rPr>
          <w:color w:val="000000" w:themeColor="text1"/>
        </w:rPr>
        <w:t>порядку, установленому законодавством України) щодо усунення порушень з метою визначення можливості прийняття рішення про скасування тимчасової заборони надання однієї або більше платіжних послуг та встановити строк для їх надання.</w:t>
      </w:r>
    </w:p>
    <w:p w14:paraId="76742BCA" w14:textId="77777777" w:rsidR="0079625B" w:rsidRPr="00067BD8" w:rsidRDefault="0079625B" w:rsidP="00BA195D">
      <w:pPr>
        <w:shd w:val="clear" w:color="auto" w:fill="FFFFFF"/>
        <w:ind w:firstLine="709"/>
        <w:rPr>
          <w:color w:val="000000" w:themeColor="text1"/>
        </w:rPr>
      </w:pPr>
    </w:p>
    <w:p w14:paraId="5A745B25" w14:textId="7305326C" w:rsidR="00943828" w:rsidRPr="00067BD8" w:rsidRDefault="004D0732" w:rsidP="00DC7F39">
      <w:pPr>
        <w:shd w:val="clear" w:color="auto" w:fill="FFFFFF"/>
        <w:tabs>
          <w:tab w:val="left" w:pos="993"/>
        </w:tabs>
        <w:spacing w:after="150"/>
        <w:ind w:firstLine="567"/>
        <w:rPr>
          <w:color w:val="000000" w:themeColor="text1"/>
        </w:rPr>
      </w:pPr>
      <w:r w:rsidRPr="00067BD8">
        <w:rPr>
          <w:color w:val="000000" w:themeColor="text1"/>
        </w:rPr>
        <w:t>48</w:t>
      </w:r>
      <w:r w:rsidR="00943828" w:rsidRPr="00067BD8">
        <w:rPr>
          <w:color w:val="000000" w:themeColor="text1"/>
        </w:rPr>
        <w:t>.</w:t>
      </w:r>
      <w:r w:rsidR="00943828" w:rsidRPr="00067BD8">
        <w:rPr>
          <w:color w:val="000000" w:themeColor="text1"/>
        </w:rPr>
        <w:tab/>
        <w:t>Національний банк у разі усунення об’єктом оверсайту порушень, які були підставою для прийняття рішення про</w:t>
      </w:r>
      <w:r w:rsidR="009026BD" w:rsidRPr="00067BD8">
        <w:rPr>
          <w:color w:val="000000" w:themeColor="text1"/>
        </w:rPr>
        <w:t xml:space="preserve"> тимчасову</w:t>
      </w:r>
      <w:r w:rsidR="00943828" w:rsidRPr="00067BD8">
        <w:rPr>
          <w:color w:val="000000" w:themeColor="text1"/>
        </w:rPr>
        <w:t xml:space="preserve"> заборону надання послуг, </w:t>
      </w:r>
      <w:r w:rsidR="00943828" w:rsidRPr="00067BD8">
        <w:rPr>
          <w:color w:val="000000" w:themeColor="text1"/>
        </w:rPr>
        <w:lastRenderedPageBreak/>
        <w:t>та подання так</w:t>
      </w:r>
      <w:r w:rsidR="007E4617" w:rsidRPr="00067BD8">
        <w:rPr>
          <w:color w:val="000000" w:themeColor="text1"/>
        </w:rPr>
        <w:t xml:space="preserve">им об’єктом </w:t>
      </w:r>
      <w:r w:rsidR="005E1451" w:rsidRPr="00067BD8">
        <w:rPr>
          <w:color w:val="000000" w:themeColor="text1"/>
        </w:rPr>
        <w:t>оверсайт</w:t>
      </w:r>
      <w:r w:rsidR="005E1451">
        <w:rPr>
          <w:color w:val="000000" w:themeColor="text1"/>
        </w:rPr>
        <w:t>у</w:t>
      </w:r>
      <w:r w:rsidR="005E1451" w:rsidRPr="00067BD8">
        <w:rPr>
          <w:color w:val="000000" w:themeColor="text1"/>
        </w:rPr>
        <w:t xml:space="preserve"> </w:t>
      </w:r>
      <w:r w:rsidR="00943828" w:rsidRPr="00067BD8">
        <w:rPr>
          <w:color w:val="000000" w:themeColor="text1"/>
        </w:rPr>
        <w:t xml:space="preserve">документів, визначених у пункті </w:t>
      </w:r>
      <w:r w:rsidRPr="00067BD8">
        <w:rPr>
          <w:color w:val="000000" w:themeColor="text1"/>
        </w:rPr>
        <w:t>47</w:t>
      </w:r>
      <w:r w:rsidR="00943828" w:rsidRPr="00067BD8">
        <w:rPr>
          <w:color w:val="000000" w:themeColor="text1"/>
        </w:rPr>
        <w:t xml:space="preserve"> розділу VI</w:t>
      </w:r>
      <w:r w:rsidR="001A69E0" w:rsidRPr="00067BD8">
        <w:rPr>
          <w:color w:val="000000" w:themeColor="text1"/>
          <w:lang w:val="en-US"/>
        </w:rPr>
        <w:t>I</w:t>
      </w:r>
      <w:r w:rsidR="00943828" w:rsidRPr="00067BD8">
        <w:rPr>
          <w:color w:val="000000" w:themeColor="text1"/>
        </w:rPr>
        <w:t xml:space="preserve"> цього Положення</w:t>
      </w:r>
      <w:r w:rsidR="00C85CC7" w:rsidRPr="00067BD8">
        <w:rPr>
          <w:color w:val="000000" w:themeColor="text1"/>
        </w:rPr>
        <w:t xml:space="preserve">, на підставі клопотання </w:t>
      </w:r>
      <w:r w:rsidR="005E1451" w:rsidRPr="00067BD8">
        <w:rPr>
          <w:color w:val="000000" w:themeColor="text1"/>
        </w:rPr>
        <w:t>об’єкт</w:t>
      </w:r>
      <w:r w:rsidR="005E1451">
        <w:rPr>
          <w:color w:val="000000" w:themeColor="text1"/>
        </w:rPr>
        <w:t>а</w:t>
      </w:r>
      <w:r w:rsidR="005E1451" w:rsidRPr="00067BD8">
        <w:rPr>
          <w:color w:val="000000" w:themeColor="text1"/>
        </w:rPr>
        <w:t xml:space="preserve"> </w:t>
      </w:r>
      <w:r w:rsidR="00C85CC7" w:rsidRPr="00067BD8">
        <w:rPr>
          <w:color w:val="000000" w:themeColor="text1"/>
        </w:rPr>
        <w:t>оверсайту</w:t>
      </w:r>
      <w:r w:rsidR="00943828" w:rsidRPr="00067BD8">
        <w:rPr>
          <w:color w:val="000000" w:themeColor="text1"/>
        </w:rPr>
        <w:t>:</w:t>
      </w:r>
    </w:p>
    <w:p w14:paraId="3CD983CB" w14:textId="1FD99959" w:rsidR="00943828" w:rsidRPr="00067BD8" w:rsidRDefault="00943828" w:rsidP="00056FB4">
      <w:pPr>
        <w:shd w:val="clear" w:color="auto" w:fill="FFFFFF"/>
        <w:tabs>
          <w:tab w:val="left" w:pos="993"/>
        </w:tabs>
        <w:spacing w:after="150"/>
        <w:ind w:firstLine="567"/>
        <w:rPr>
          <w:color w:val="000000" w:themeColor="text1"/>
        </w:rPr>
      </w:pPr>
      <w:r w:rsidRPr="00067BD8">
        <w:rPr>
          <w:color w:val="000000" w:themeColor="text1"/>
        </w:rPr>
        <w:t>1)</w:t>
      </w:r>
      <w:r w:rsidRPr="00067BD8">
        <w:rPr>
          <w:color w:val="000000" w:themeColor="text1"/>
        </w:rPr>
        <w:tab/>
        <w:t>приймає рішення про скасування тимчасової заборони нада</w:t>
      </w:r>
      <w:r w:rsidR="00C85CC7" w:rsidRPr="00067BD8">
        <w:rPr>
          <w:color w:val="000000" w:themeColor="text1"/>
        </w:rPr>
        <w:t xml:space="preserve">ння послуг не пізніше </w:t>
      </w:r>
      <w:r w:rsidR="00C85CC7" w:rsidRPr="00A37A4D">
        <w:rPr>
          <w:color w:val="000000" w:themeColor="text1"/>
        </w:rPr>
        <w:t>3</w:t>
      </w:r>
      <w:r w:rsidRPr="00A37A4D">
        <w:rPr>
          <w:color w:val="000000" w:themeColor="text1"/>
        </w:rPr>
        <w:t>0 робочих днів</w:t>
      </w:r>
      <w:r w:rsidRPr="00067BD8">
        <w:rPr>
          <w:color w:val="000000" w:themeColor="text1"/>
        </w:rPr>
        <w:t xml:space="preserve"> із дня отримання від </w:t>
      </w:r>
      <w:r w:rsidR="005E1451" w:rsidRPr="00067BD8">
        <w:rPr>
          <w:color w:val="000000" w:themeColor="text1"/>
        </w:rPr>
        <w:t>об’єкт</w:t>
      </w:r>
      <w:r w:rsidR="005E1451">
        <w:rPr>
          <w:color w:val="000000" w:themeColor="text1"/>
        </w:rPr>
        <w:t>а</w:t>
      </w:r>
      <w:r w:rsidR="005E1451" w:rsidRPr="00067BD8">
        <w:rPr>
          <w:color w:val="000000" w:themeColor="text1"/>
        </w:rPr>
        <w:t xml:space="preserve"> </w:t>
      </w:r>
      <w:r w:rsidRPr="00067BD8">
        <w:rPr>
          <w:color w:val="000000" w:themeColor="text1"/>
        </w:rPr>
        <w:t xml:space="preserve">оверсайту </w:t>
      </w:r>
      <w:r w:rsidR="005E1451">
        <w:rPr>
          <w:color w:val="000000" w:themeColor="text1"/>
        </w:rPr>
        <w:t>в</w:t>
      </w:r>
      <w:r w:rsidR="005E1451" w:rsidRPr="00067BD8">
        <w:rPr>
          <w:color w:val="000000" w:themeColor="text1"/>
        </w:rPr>
        <w:t xml:space="preserve">сіх </w:t>
      </w:r>
      <w:r w:rsidRPr="00067BD8">
        <w:rPr>
          <w:color w:val="000000" w:themeColor="text1"/>
        </w:rPr>
        <w:t>документів, визначених</w:t>
      </w:r>
      <w:r w:rsidR="005E1451">
        <w:rPr>
          <w:color w:val="000000" w:themeColor="text1"/>
        </w:rPr>
        <w:t xml:space="preserve"> у</w:t>
      </w:r>
      <w:r w:rsidRPr="00067BD8">
        <w:rPr>
          <w:color w:val="000000" w:themeColor="text1"/>
        </w:rPr>
        <w:t xml:space="preserve"> пункті </w:t>
      </w:r>
      <w:r w:rsidR="004D0732" w:rsidRPr="00067BD8">
        <w:rPr>
          <w:color w:val="000000" w:themeColor="text1"/>
        </w:rPr>
        <w:t>47</w:t>
      </w:r>
      <w:r w:rsidRPr="00067BD8">
        <w:rPr>
          <w:color w:val="000000" w:themeColor="text1"/>
        </w:rPr>
        <w:t xml:space="preserve"> розділу VI</w:t>
      </w:r>
      <w:r w:rsidR="000C2FDD" w:rsidRPr="00067BD8">
        <w:rPr>
          <w:color w:val="000000" w:themeColor="text1"/>
        </w:rPr>
        <w:t>І</w:t>
      </w:r>
      <w:r w:rsidRPr="00067BD8">
        <w:rPr>
          <w:color w:val="000000" w:themeColor="text1"/>
        </w:rPr>
        <w:t xml:space="preserve"> цього Положення, які підтверджують усунення порушення в повному обсязі (у разі направлення вимоги щодо отримання додаткової інформації та документів – не пізніше 10 ро</w:t>
      </w:r>
      <w:r w:rsidR="001901BB" w:rsidRPr="00067BD8">
        <w:rPr>
          <w:color w:val="000000" w:themeColor="text1"/>
        </w:rPr>
        <w:t xml:space="preserve">бочих днів </w:t>
      </w:r>
      <w:r w:rsidR="00DC7F39">
        <w:rPr>
          <w:color w:val="000000" w:themeColor="text1"/>
        </w:rPr>
        <w:t>і</w:t>
      </w:r>
      <w:r w:rsidR="001901BB" w:rsidRPr="00067BD8">
        <w:rPr>
          <w:color w:val="000000" w:themeColor="text1"/>
        </w:rPr>
        <w:t xml:space="preserve">з </w:t>
      </w:r>
      <w:r w:rsidR="00DC7F39" w:rsidRPr="00067BD8">
        <w:rPr>
          <w:color w:val="000000" w:themeColor="text1"/>
        </w:rPr>
        <w:t>д</w:t>
      </w:r>
      <w:r w:rsidR="00DC7F39">
        <w:rPr>
          <w:color w:val="000000" w:themeColor="text1"/>
        </w:rPr>
        <w:t>ня</w:t>
      </w:r>
      <w:r w:rsidR="00DC7F39" w:rsidRPr="00067BD8">
        <w:rPr>
          <w:color w:val="000000" w:themeColor="text1"/>
        </w:rPr>
        <w:t xml:space="preserve"> </w:t>
      </w:r>
      <w:r w:rsidR="001901BB" w:rsidRPr="00067BD8">
        <w:rPr>
          <w:color w:val="000000" w:themeColor="text1"/>
        </w:rPr>
        <w:t>їх отримання)</w:t>
      </w:r>
      <w:r w:rsidRPr="00067BD8">
        <w:rPr>
          <w:color w:val="000000" w:themeColor="text1"/>
        </w:rPr>
        <w:t>;</w:t>
      </w:r>
    </w:p>
    <w:p w14:paraId="7FA1C50E" w14:textId="6402E72B" w:rsidR="00943828" w:rsidRPr="00067BD8" w:rsidRDefault="00943828" w:rsidP="00056FB4">
      <w:pPr>
        <w:shd w:val="clear" w:color="auto" w:fill="FFFFFF"/>
        <w:tabs>
          <w:tab w:val="left" w:pos="993"/>
        </w:tabs>
        <w:ind w:firstLine="567"/>
        <w:rPr>
          <w:color w:val="000000" w:themeColor="text1"/>
        </w:rPr>
      </w:pPr>
      <w:r w:rsidRPr="00067BD8">
        <w:rPr>
          <w:color w:val="000000" w:themeColor="text1"/>
        </w:rPr>
        <w:t>2)</w:t>
      </w:r>
      <w:r w:rsidRPr="00067BD8">
        <w:rPr>
          <w:color w:val="000000" w:themeColor="text1"/>
        </w:rPr>
        <w:tab/>
        <w:t xml:space="preserve">не пізніше трьох робочих днів із дня прийняття рішення про скасування </w:t>
      </w:r>
      <w:r w:rsidR="009026BD" w:rsidRPr="00067BD8">
        <w:rPr>
          <w:color w:val="000000" w:themeColor="text1"/>
        </w:rPr>
        <w:t xml:space="preserve">тимчасової </w:t>
      </w:r>
      <w:r w:rsidRPr="00067BD8">
        <w:rPr>
          <w:color w:val="000000" w:themeColor="text1"/>
        </w:rPr>
        <w:t>заборони надання послуг:</w:t>
      </w:r>
    </w:p>
    <w:p w14:paraId="7C11A0C5" w14:textId="77777777" w:rsidR="00943828" w:rsidRPr="00067BD8" w:rsidRDefault="00943828" w:rsidP="00056FB4">
      <w:pPr>
        <w:shd w:val="clear" w:color="auto" w:fill="FFFFFF"/>
        <w:ind w:firstLine="567"/>
        <w:rPr>
          <w:color w:val="000000" w:themeColor="text1"/>
        </w:rPr>
      </w:pPr>
      <w:r w:rsidRPr="00067BD8">
        <w:rPr>
          <w:color w:val="000000" w:themeColor="text1"/>
        </w:rPr>
        <w:t>оприлюднює інформацію про прийняте рішення на сторінці офіційного Інтернет-представництва Національного банку;</w:t>
      </w:r>
    </w:p>
    <w:p w14:paraId="10FF17A0" w14:textId="6C9403C5" w:rsidR="00943828" w:rsidRPr="00067BD8" w:rsidRDefault="00943828" w:rsidP="00056FB4">
      <w:pPr>
        <w:shd w:val="clear" w:color="auto" w:fill="FFFFFF"/>
        <w:ind w:firstLine="567"/>
        <w:rPr>
          <w:color w:val="000000" w:themeColor="text1"/>
        </w:rPr>
      </w:pPr>
      <w:r w:rsidRPr="00067BD8">
        <w:rPr>
          <w:color w:val="000000" w:themeColor="text1"/>
        </w:rPr>
        <w:t xml:space="preserve">повідомляє об’єкт </w:t>
      </w:r>
      <w:r w:rsidR="007E4617" w:rsidRPr="00067BD8">
        <w:rPr>
          <w:color w:val="000000" w:themeColor="text1"/>
        </w:rPr>
        <w:t>оверсайт</w:t>
      </w:r>
      <w:r w:rsidR="00EE2634" w:rsidRPr="00067BD8">
        <w:rPr>
          <w:color w:val="000000" w:themeColor="text1"/>
        </w:rPr>
        <w:t>у</w:t>
      </w:r>
      <w:r w:rsidRPr="00067BD8">
        <w:rPr>
          <w:color w:val="000000" w:themeColor="text1"/>
        </w:rPr>
        <w:t xml:space="preserve"> про прийняте рішення.</w:t>
      </w:r>
    </w:p>
    <w:p w14:paraId="7E6C86E4" w14:textId="7CD421F9" w:rsidR="001508A3" w:rsidRPr="00067BD8" w:rsidRDefault="001508A3" w:rsidP="00056FB4">
      <w:pPr>
        <w:shd w:val="clear" w:color="auto" w:fill="FFFFFF"/>
        <w:ind w:firstLine="567"/>
        <w:rPr>
          <w:color w:val="000000" w:themeColor="text1"/>
        </w:rPr>
      </w:pPr>
      <w:r w:rsidRPr="00067BD8">
        <w:rPr>
          <w:color w:val="000000" w:themeColor="text1"/>
        </w:rPr>
        <w:t>Рішення про скасування тимчасової заборони надання послуг приймає Комітет з питань нагляду/оверсайту.</w:t>
      </w:r>
    </w:p>
    <w:p w14:paraId="71284D0F" w14:textId="77777777" w:rsidR="00020A9D" w:rsidRPr="00067BD8" w:rsidRDefault="00020A9D" w:rsidP="00056FB4">
      <w:pPr>
        <w:shd w:val="clear" w:color="auto" w:fill="FFFFFF"/>
        <w:ind w:firstLine="567"/>
        <w:rPr>
          <w:color w:val="000000" w:themeColor="text1"/>
        </w:rPr>
      </w:pPr>
    </w:p>
    <w:p w14:paraId="203AFBF5" w14:textId="59CAA213" w:rsidR="00943828" w:rsidRPr="00067BD8" w:rsidRDefault="004D0732" w:rsidP="00056FB4">
      <w:pPr>
        <w:shd w:val="clear" w:color="auto" w:fill="FFFFFF"/>
        <w:tabs>
          <w:tab w:val="left" w:pos="993"/>
        </w:tabs>
        <w:ind w:firstLine="567"/>
        <w:rPr>
          <w:color w:val="000000" w:themeColor="text1"/>
        </w:rPr>
      </w:pPr>
      <w:r w:rsidRPr="00067BD8">
        <w:rPr>
          <w:color w:val="000000" w:themeColor="text1"/>
        </w:rPr>
        <w:t>49</w:t>
      </w:r>
      <w:r w:rsidR="00943828" w:rsidRPr="00067BD8">
        <w:rPr>
          <w:color w:val="000000" w:themeColor="text1"/>
        </w:rPr>
        <w:t>.</w:t>
      </w:r>
      <w:r w:rsidR="00943828" w:rsidRPr="00067BD8">
        <w:rPr>
          <w:color w:val="000000" w:themeColor="text1"/>
        </w:rPr>
        <w:tab/>
        <w:t xml:space="preserve">Перебіг строку прийняття рішення про скасування </w:t>
      </w:r>
      <w:r w:rsidR="009026BD" w:rsidRPr="00067BD8">
        <w:rPr>
          <w:color w:val="000000" w:themeColor="text1"/>
        </w:rPr>
        <w:t xml:space="preserve">тимчасової </w:t>
      </w:r>
      <w:r w:rsidR="00943828" w:rsidRPr="00067BD8">
        <w:rPr>
          <w:color w:val="000000" w:themeColor="text1"/>
        </w:rPr>
        <w:t>заборони надання послуг зупиняється на строк до отримання Національним банком додаткових/уточнюючих документів, інформації, пояснень та поновлюється після їх отримання.</w:t>
      </w:r>
    </w:p>
    <w:p w14:paraId="0D2642AE" w14:textId="77777777" w:rsidR="009E32E9" w:rsidRPr="00067BD8" w:rsidRDefault="009E32E9" w:rsidP="00056FB4">
      <w:pPr>
        <w:shd w:val="clear" w:color="auto" w:fill="FFFFFF"/>
        <w:ind w:firstLine="567"/>
        <w:rPr>
          <w:color w:val="000000" w:themeColor="text1"/>
        </w:rPr>
      </w:pPr>
    </w:p>
    <w:p w14:paraId="735AD384" w14:textId="3E468C50" w:rsidR="00943828" w:rsidRPr="00067BD8" w:rsidRDefault="004D0732" w:rsidP="00056FB4">
      <w:pPr>
        <w:shd w:val="clear" w:color="auto" w:fill="FFFFFF"/>
        <w:tabs>
          <w:tab w:val="left" w:pos="1134"/>
        </w:tabs>
        <w:spacing w:after="150"/>
        <w:ind w:firstLine="567"/>
        <w:rPr>
          <w:color w:val="000000" w:themeColor="text1"/>
        </w:rPr>
      </w:pPr>
      <w:r w:rsidRPr="00067BD8">
        <w:rPr>
          <w:color w:val="000000" w:themeColor="text1"/>
        </w:rPr>
        <w:t>50</w:t>
      </w:r>
      <w:r w:rsidR="00943828" w:rsidRPr="00067BD8">
        <w:rPr>
          <w:color w:val="000000" w:themeColor="text1"/>
        </w:rPr>
        <w:t>.</w:t>
      </w:r>
      <w:r w:rsidR="00943828" w:rsidRPr="00067BD8">
        <w:rPr>
          <w:color w:val="000000" w:themeColor="text1"/>
        </w:rPr>
        <w:tab/>
        <w:t xml:space="preserve">Право об’єкта оверсайту надавати одну або більше платіжних послуг, визначених </w:t>
      </w:r>
      <w:r w:rsidR="005E1451">
        <w:rPr>
          <w:color w:val="000000" w:themeColor="text1"/>
        </w:rPr>
        <w:t>у</w:t>
      </w:r>
      <w:r w:rsidR="005E1451" w:rsidRPr="00067BD8">
        <w:rPr>
          <w:color w:val="000000" w:themeColor="text1"/>
        </w:rPr>
        <w:t xml:space="preserve"> </w:t>
      </w:r>
      <w:r w:rsidR="00943828" w:rsidRPr="00067BD8">
        <w:rPr>
          <w:color w:val="000000" w:themeColor="text1"/>
        </w:rPr>
        <w:t>статті 5 Закону, поновлюється з д</w:t>
      </w:r>
      <w:r w:rsidR="00DC7F39">
        <w:rPr>
          <w:color w:val="000000" w:themeColor="text1"/>
        </w:rPr>
        <w:t>ня</w:t>
      </w:r>
      <w:r w:rsidR="00943828" w:rsidRPr="00067BD8">
        <w:rPr>
          <w:color w:val="000000" w:themeColor="text1"/>
        </w:rPr>
        <w:t xml:space="preserve"> набрання чинності рішення</w:t>
      </w:r>
      <w:r w:rsidR="001508A3" w:rsidRPr="00067BD8">
        <w:rPr>
          <w:color w:val="000000" w:themeColor="text1"/>
        </w:rPr>
        <w:t>м</w:t>
      </w:r>
      <w:r w:rsidR="00943828" w:rsidRPr="00067BD8">
        <w:rPr>
          <w:color w:val="000000" w:themeColor="text1"/>
        </w:rPr>
        <w:t xml:space="preserve"> Національного банку про скасування </w:t>
      </w:r>
      <w:r w:rsidR="009026BD" w:rsidRPr="00067BD8">
        <w:rPr>
          <w:color w:val="000000" w:themeColor="text1"/>
        </w:rPr>
        <w:t xml:space="preserve">тимчасової </w:t>
      </w:r>
      <w:r w:rsidR="00943828" w:rsidRPr="00067BD8">
        <w:rPr>
          <w:color w:val="000000" w:themeColor="text1"/>
        </w:rPr>
        <w:t>заборони надання послуг.</w:t>
      </w:r>
    </w:p>
    <w:p w14:paraId="4B265084" w14:textId="3381B5C0" w:rsidR="00C46A90" w:rsidRPr="00067BD8" w:rsidRDefault="004D0732" w:rsidP="00056FB4">
      <w:pPr>
        <w:shd w:val="clear" w:color="auto" w:fill="FFFFFF"/>
        <w:spacing w:after="150"/>
        <w:ind w:firstLine="567"/>
        <w:rPr>
          <w:color w:val="000000" w:themeColor="text1"/>
          <w:lang w:val="ru-RU"/>
        </w:rPr>
      </w:pPr>
      <w:r w:rsidRPr="00067BD8">
        <w:rPr>
          <w:color w:val="000000" w:themeColor="text1"/>
        </w:rPr>
        <w:t>51</w:t>
      </w:r>
      <w:r w:rsidR="00686410" w:rsidRPr="00067BD8">
        <w:rPr>
          <w:color w:val="000000" w:themeColor="text1"/>
        </w:rPr>
        <w:t xml:space="preserve">. </w:t>
      </w:r>
      <w:r w:rsidR="00D85CD1" w:rsidRPr="00067BD8">
        <w:rPr>
          <w:color w:val="000000" w:themeColor="text1"/>
        </w:rPr>
        <w:t xml:space="preserve">Національний банк,  якщо об’єкт оверсайту </w:t>
      </w:r>
      <w:r w:rsidR="00686410" w:rsidRPr="00067BD8">
        <w:rPr>
          <w:color w:val="000000" w:themeColor="text1"/>
        </w:rPr>
        <w:t xml:space="preserve">не виправив виявлені порушення в установлений строк, відповідно до цього Положення </w:t>
      </w:r>
      <w:r w:rsidR="00D85CD1" w:rsidRPr="00067BD8">
        <w:rPr>
          <w:color w:val="000000" w:themeColor="text1"/>
        </w:rPr>
        <w:t xml:space="preserve">має право </w:t>
      </w:r>
      <w:r w:rsidR="00686410" w:rsidRPr="00067BD8">
        <w:rPr>
          <w:color w:val="000000" w:themeColor="text1"/>
        </w:rPr>
        <w:t>прийняти рішення про</w:t>
      </w:r>
      <w:r w:rsidR="00C46A90" w:rsidRPr="00067BD8">
        <w:rPr>
          <w:color w:val="000000" w:themeColor="text1"/>
          <w:lang w:val="ru-RU"/>
        </w:rPr>
        <w:t>:</w:t>
      </w:r>
    </w:p>
    <w:p w14:paraId="3A47933D" w14:textId="2256EBEE" w:rsidR="00C46A90" w:rsidRPr="00067BD8" w:rsidRDefault="00D8383D" w:rsidP="00056FB4">
      <w:pPr>
        <w:shd w:val="clear" w:color="auto" w:fill="FFFFFF"/>
        <w:spacing w:after="150"/>
        <w:ind w:firstLine="567"/>
        <w:rPr>
          <w:color w:val="000000" w:themeColor="text1"/>
        </w:rPr>
      </w:pPr>
      <w:r w:rsidRPr="00067BD8">
        <w:rPr>
          <w:color w:val="000000" w:themeColor="text1"/>
        </w:rPr>
        <w:t xml:space="preserve">1) </w:t>
      </w:r>
      <w:r w:rsidR="00686410" w:rsidRPr="00067BD8">
        <w:rPr>
          <w:color w:val="000000" w:themeColor="text1"/>
        </w:rPr>
        <w:t xml:space="preserve">продовження строку </w:t>
      </w:r>
      <w:r w:rsidR="00255923" w:rsidRPr="00067BD8">
        <w:rPr>
          <w:color w:val="000000" w:themeColor="text1"/>
        </w:rPr>
        <w:t xml:space="preserve">виконання </w:t>
      </w:r>
      <w:r w:rsidR="00686410" w:rsidRPr="00067BD8">
        <w:rPr>
          <w:color w:val="000000" w:themeColor="text1"/>
        </w:rPr>
        <w:t xml:space="preserve">заходу впливу </w:t>
      </w:r>
      <w:r w:rsidR="009026BD" w:rsidRPr="00067BD8">
        <w:rPr>
          <w:color w:val="000000" w:themeColor="text1"/>
        </w:rPr>
        <w:t>про тимчасову заборону</w:t>
      </w:r>
      <w:r w:rsidR="00686410" w:rsidRPr="00067BD8">
        <w:rPr>
          <w:color w:val="000000" w:themeColor="text1"/>
        </w:rPr>
        <w:t xml:space="preserve"> надання послуг</w:t>
      </w:r>
      <w:r w:rsidR="00255923" w:rsidRPr="00067BD8">
        <w:rPr>
          <w:color w:val="000000" w:themeColor="text1"/>
        </w:rPr>
        <w:t xml:space="preserve"> та усунення порушення, що стало підставою для його застосування</w:t>
      </w:r>
      <w:r w:rsidR="00D85CD1" w:rsidRPr="00067BD8">
        <w:rPr>
          <w:color w:val="000000" w:themeColor="text1"/>
        </w:rPr>
        <w:t xml:space="preserve"> (на підставі </w:t>
      </w:r>
      <w:r w:rsidR="00D85CD1" w:rsidRPr="00067BD8">
        <w:t>обґрунтованого звернення об’єкта оверсайту</w:t>
      </w:r>
      <w:r w:rsidR="00D85CD1" w:rsidRPr="00067BD8">
        <w:rPr>
          <w:color w:val="000000" w:themeColor="text1"/>
        </w:rPr>
        <w:t>)</w:t>
      </w:r>
      <w:r w:rsidR="00686410" w:rsidRPr="00067BD8">
        <w:rPr>
          <w:color w:val="000000" w:themeColor="text1"/>
        </w:rPr>
        <w:t>;</w:t>
      </w:r>
    </w:p>
    <w:p w14:paraId="46094065" w14:textId="277F791F" w:rsidR="00686410" w:rsidRDefault="007705B3" w:rsidP="00056FB4">
      <w:pPr>
        <w:shd w:val="clear" w:color="auto" w:fill="FFFFFF"/>
        <w:spacing w:after="150"/>
        <w:ind w:firstLine="567"/>
        <w:rPr>
          <w:color w:val="000000" w:themeColor="text1"/>
        </w:rPr>
      </w:pPr>
      <w:r w:rsidRPr="00067BD8">
        <w:rPr>
          <w:color w:val="000000" w:themeColor="text1"/>
        </w:rPr>
        <w:t xml:space="preserve">2) </w:t>
      </w:r>
      <w:r w:rsidR="00686410" w:rsidRPr="00067BD8">
        <w:rPr>
          <w:color w:val="000000" w:themeColor="text1"/>
        </w:rPr>
        <w:t xml:space="preserve">застосування до об’єкта </w:t>
      </w:r>
      <w:r w:rsidR="000418C8" w:rsidRPr="00067BD8">
        <w:rPr>
          <w:color w:val="000000" w:themeColor="text1"/>
        </w:rPr>
        <w:t>оверсайту</w:t>
      </w:r>
      <w:r w:rsidR="00686410" w:rsidRPr="00067BD8">
        <w:rPr>
          <w:color w:val="000000" w:themeColor="text1"/>
        </w:rPr>
        <w:t xml:space="preserve"> заходу впливу, </w:t>
      </w:r>
      <w:r w:rsidR="005E1451">
        <w:rPr>
          <w:color w:val="000000" w:themeColor="text1"/>
        </w:rPr>
        <w:t xml:space="preserve">визначеного в </w:t>
      </w:r>
      <w:r w:rsidR="00686410" w:rsidRPr="00067BD8">
        <w:rPr>
          <w:color w:val="000000" w:themeColor="text1"/>
        </w:rPr>
        <w:t>розділ</w:t>
      </w:r>
      <w:r w:rsidR="005E1451">
        <w:rPr>
          <w:color w:val="000000" w:themeColor="text1"/>
        </w:rPr>
        <w:t>і</w:t>
      </w:r>
      <w:r w:rsidR="00686410" w:rsidRPr="00067BD8">
        <w:rPr>
          <w:color w:val="000000" w:themeColor="text1"/>
        </w:rPr>
        <w:t xml:space="preserve"> VII</w:t>
      </w:r>
      <w:r w:rsidR="004E5B31" w:rsidRPr="00067BD8">
        <w:rPr>
          <w:color w:val="000000" w:themeColor="text1"/>
        </w:rPr>
        <w:t xml:space="preserve">І </w:t>
      </w:r>
      <w:r w:rsidR="00EC2832" w:rsidRPr="00067BD8">
        <w:rPr>
          <w:color w:val="000000" w:themeColor="text1"/>
        </w:rPr>
        <w:t xml:space="preserve">або </w:t>
      </w:r>
      <w:r w:rsidR="004E5B31" w:rsidRPr="00067BD8">
        <w:rPr>
          <w:color w:val="000000" w:themeColor="text1"/>
        </w:rPr>
        <w:t>ІХ</w:t>
      </w:r>
      <w:r w:rsidR="00686410" w:rsidRPr="00067BD8">
        <w:rPr>
          <w:color w:val="000000" w:themeColor="text1"/>
        </w:rPr>
        <w:t xml:space="preserve"> цього Положення.</w:t>
      </w:r>
    </w:p>
    <w:p w14:paraId="60F9F95B" w14:textId="2D88681D" w:rsidR="005776A6" w:rsidRPr="00067BD8" w:rsidRDefault="005776A6" w:rsidP="00056FB4">
      <w:pPr>
        <w:shd w:val="clear" w:color="auto" w:fill="FFFFFF"/>
        <w:spacing w:after="150"/>
        <w:ind w:firstLine="567"/>
        <w:jc w:val="center"/>
        <w:rPr>
          <w:color w:val="000000" w:themeColor="text1"/>
        </w:rPr>
      </w:pPr>
      <w:r w:rsidRPr="00067BD8">
        <w:rPr>
          <w:color w:val="000000" w:themeColor="text1"/>
        </w:rPr>
        <w:t xml:space="preserve">VIІІ. </w:t>
      </w:r>
      <w:r w:rsidRPr="005776A6">
        <w:rPr>
          <w:color w:val="000000" w:themeColor="text1"/>
        </w:rPr>
        <w:t>Тимчасове, до усунення порушення, відсторонення посадової особи від посади</w:t>
      </w:r>
    </w:p>
    <w:p w14:paraId="605660C5" w14:textId="0612FC14" w:rsidR="005776A6" w:rsidRDefault="005776A6" w:rsidP="00056FB4">
      <w:pPr>
        <w:shd w:val="clear" w:color="auto" w:fill="FFFFFF"/>
        <w:spacing w:after="150"/>
        <w:ind w:firstLine="567"/>
        <w:rPr>
          <w:color w:val="000000" w:themeColor="text1"/>
        </w:rPr>
      </w:pPr>
      <w:r>
        <w:rPr>
          <w:color w:val="000000" w:themeColor="text1"/>
        </w:rPr>
        <w:t xml:space="preserve">52. </w:t>
      </w:r>
      <w:r w:rsidRPr="005776A6">
        <w:rPr>
          <w:color w:val="000000" w:themeColor="text1"/>
        </w:rPr>
        <w:t xml:space="preserve">Національний банк має право тимчасово, до усунення порушення, відсторонити посадову особу </w:t>
      </w:r>
      <w:r w:rsidR="00253293" w:rsidRPr="005776A6">
        <w:rPr>
          <w:color w:val="000000" w:themeColor="text1"/>
        </w:rPr>
        <w:t>об</w:t>
      </w:r>
      <w:r w:rsidR="00253293">
        <w:rPr>
          <w:color w:val="000000" w:themeColor="text1"/>
        </w:rPr>
        <w:t>’</w:t>
      </w:r>
      <w:r w:rsidR="00253293" w:rsidRPr="005776A6">
        <w:rPr>
          <w:color w:val="000000" w:themeColor="text1"/>
        </w:rPr>
        <w:t xml:space="preserve">єкта </w:t>
      </w:r>
      <w:r>
        <w:rPr>
          <w:color w:val="000000" w:themeColor="text1"/>
        </w:rPr>
        <w:t>оверсайту</w:t>
      </w:r>
      <w:r w:rsidRPr="005776A6">
        <w:rPr>
          <w:color w:val="000000" w:themeColor="text1"/>
        </w:rPr>
        <w:t xml:space="preserve"> від посади в разі наявності фактів, які свідчать про дії або бездіяльність цієї посадової особи, що призвели до порушення вимог законодавства</w:t>
      </w:r>
      <w:r>
        <w:rPr>
          <w:color w:val="000000" w:themeColor="text1"/>
        </w:rPr>
        <w:t xml:space="preserve"> України</w:t>
      </w:r>
      <w:r w:rsidRPr="005776A6">
        <w:rPr>
          <w:color w:val="000000" w:themeColor="text1"/>
        </w:rPr>
        <w:t>, включаючи:</w:t>
      </w:r>
    </w:p>
    <w:p w14:paraId="17886CDA" w14:textId="11A72BEA" w:rsidR="005776A6" w:rsidRPr="005776A6" w:rsidRDefault="005776A6" w:rsidP="005776A6">
      <w:pPr>
        <w:shd w:val="clear" w:color="auto" w:fill="FFFFFF"/>
        <w:spacing w:after="150"/>
        <w:ind w:firstLine="567"/>
        <w:rPr>
          <w:color w:val="000000" w:themeColor="text1"/>
        </w:rPr>
      </w:pPr>
      <w:r w:rsidRPr="005776A6">
        <w:rPr>
          <w:color w:val="000000" w:themeColor="text1"/>
        </w:rPr>
        <w:lastRenderedPageBreak/>
        <w:t xml:space="preserve">1) невиконання </w:t>
      </w:r>
      <w:r w:rsidR="00253293" w:rsidRPr="005776A6">
        <w:rPr>
          <w:color w:val="000000" w:themeColor="text1"/>
        </w:rPr>
        <w:t>об</w:t>
      </w:r>
      <w:r w:rsidR="00253293">
        <w:rPr>
          <w:color w:val="000000" w:themeColor="text1"/>
        </w:rPr>
        <w:t>’</w:t>
      </w:r>
      <w:r w:rsidR="00253293" w:rsidRPr="005776A6">
        <w:rPr>
          <w:color w:val="000000" w:themeColor="text1"/>
        </w:rPr>
        <w:t xml:space="preserve">єктом </w:t>
      </w:r>
      <w:r>
        <w:rPr>
          <w:color w:val="000000" w:themeColor="text1"/>
        </w:rPr>
        <w:t>оверсайту</w:t>
      </w:r>
      <w:r w:rsidRPr="005776A6">
        <w:rPr>
          <w:color w:val="000000" w:themeColor="text1"/>
        </w:rPr>
        <w:t xml:space="preserve"> вимог законодавства</w:t>
      </w:r>
      <w:r>
        <w:rPr>
          <w:color w:val="000000" w:themeColor="text1"/>
        </w:rPr>
        <w:t xml:space="preserve"> України</w:t>
      </w:r>
      <w:r w:rsidRPr="005776A6">
        <w:rPr>
          <w:color w:val="000000" w:themeColor="text1"/>
        </w:rPr>
        <w:t xml:space="preserve">, включаючи вимоги цього Положення, щодо </w:t>
      </w:r>
      <w:r w:rsidR="00253293" w:rsidRPr="005776A6">
        <w:rPr>
          <w:color w:val="000000" w:themeColor="text1"/>
        </w:rPr>
        <w:t>обов</w:t>
      </w:r>
      <w:r w:rsidR="00253293">
        <w:rPr>
          <w:color w:val="000000" w:themeColor="text1"/>
        </w:rPr>
        <w:t>’</w:t>
      </w:r>
      <w:r w:rsidR="00253293" w:rsidRPr="005776A6">
        <w:rPr>
          <w:color w:val="000000" w:themeColor="text1"/>
        </w:rPr>
        <w:t xml:space="preserve">язку </w:t>
      </w:r>
      <w:r w:rsidRPr="005776A6">
        <w:rPr>
          <w:color w:val="000000" w:themeColor="text1"/>
        </w:rPr>
        <w:t>(вимоги) усунення порушення, що стало підставою для застосування заходу впливу, у строк, визначений Національним банком у рішенні про застосування заходу впливу;</w:t>
      </w:r>
    </w:p>
    <w:p w14:paraId="7B9F9377" w14:textId="35E5714D" w:rsidR="005776A6" w:rsidRPr="005776A6" w:rsidRDefault="005776A6" w:rsidP="005776A6">
      <w:pPr>
        <w:shd w:val="clear" w:color="auto" w:fill="FFFFFF"/>
        <w:spacing w:after="150"/>
        <w:ind w:firstLine="567"/>
        <w:rPr>
          <w:color w:val="000000" w:themeColor="text1"/>
        </w:rPr>
      </w:pPr>
      <w:r w:rsidRPr="005776A6">
        <w:rPr>
          <w:color w:val="000000" w:themeColor="text1"/>
        </w:rPr>
        <w:t xml:space="preserve">2) вчинення </w:t>
      </w:r>
      <w:r>
        <w:rPr>
          <w:color w:val="000000" w:themeColor="text1"/>
        </w:rPr>
        <w:t>об’єктом оверсайту</w:t>
      </w:r>
      <w:r w:rsidRPr="005776A6">
        <w:rPr>
          <w:color w:val="000000" w:themeColor="text1"/>
        </w:rPr>
        <w:t xml:space="preserve"> триваючого чи повторного порушення вимог, установлених законодавством</w:t>
      </w:r>
      <w:r>
        <w:rPr>
          <w:color w:val="000000" w:themeColor="text1"/>
        </w:rPr>
        <w:t xml:space="preserve"> України</w:t>
      </w:r>
      <w:r w:rsidRPr="005776A6">
        <w:rPr>
          <w:color w:val="000000" w:themeColor="text1"/>
        </w:rPr>
        <w:t>;</w:t>
      </w:r>
    </w:p>
    <w:p w14:paraId="14281270" w14:textId="50F8F494" w:rsidR="005776A6" w:rsidRPr="005776A6" w:rsidRDefault="005776A6" w:rsidP="005776A6">
      <w:pPr>
        <w:shd w:val="clear" w:color="auto" w:fill="FFFFFF"/>
        <w:spacing w:after="150"/>
        <w:ind w:firstLine="567"/>
        <w:rPr>
          <w:color w:val="000000" w:themeColor="text1"/>
        </w:rPr>
      </w:pPr>
      <w:r w:rsidRPr="005776A6">
        <w:rPr>
          <w:color w:val="000000" w:themeColor="text1"/>
        </w:rPr>
        <w:t xml:space="preserve">3) </w:t>
      </w:r>
      <w:r w:rsidR="009871D3">
        <w:rPr>
          <w:color w:val="000000" w:themeColor="text1"/>
        </w:rPr>
        <w:t xml:space="preserve">ненадання </w:t>
      </w:r>
      <w:r w:rsidR="00170645">
        <w:rPr>
          <w:color w:val="000000" w:themeColor="text1"/>
        </w:rPr>
        <w:t xml:space="preserve">або </w:t>
      </w:r>
      <w:r w:rsidRPr="005776A6">
        <w:rPr>
          <w:color w:val="000000" w:themeColor="text1"/>
        </w:rPr>
        <w:t>надання недостовірної інформації або звітності, подання яких вимагається згідно з нормативно-правовими актами Національного банку</w:t>
      </w:r>
      <w:r w:rsidR="000137E8">
        <w:rPr>
          <w:color w:val="000000" w:themeColor="text1"/>
        </w:rPr>
        <w:t>.</w:t>
      </w:r>
    </w:p>
    <w:p w14:paraId="3524A42C" w14:textId="554C6402" w:rsidR="00753729" w:rsidRPr="00753729" w:rsidRDefault="00753729" w:rsidP="00753729">
      <w:pPr>
        <w:shd w:val="clear" w:color="auto" w:fill="FFFFFF"/>
        <w:spacing w:after="150"/>
        <w:ind w:firstLine="567"/>
        <w:rPr>
          <w:color w:val="000000" w:themeColor="text1"/>
        </w:rPr>
      </w:pPr>
      <w:r>
        <w:rPr>
          <w:color w:val="000000" w:themeColor="text1"/>
        </w:rPr>
        <w:t xml:space="preserve">53. </w:t>
      </w:r>
      <w:r w:rsidRPr="00753729">
        <w:rPr>
          <w:color w:val="000000" w:themeColor="text1"/>
        </w:rPr>
        <w:t xml:space="preserve">До посадових осіб, яких Національний банк має право тимчасово відсторонити від посади, належать особи, які згідно </w:t>
      </w:r>
      <w:r w:rsidR="00311CBA">
        <w:rPr>
          <w:color w:val="000000" w:themeColor="text1"/>
        </w:rPr>
        <w:t>і</w:t>
      </w:r>
      <w:r w:rsidRPr="00753729">
        <w:rPr>
          <w:color w:val="000000" w:themeColor="text1"/>
        </w:rPr>
        <w:t xml:space="preserve">з законом та/або статутом </w:t>
      </w:r>
      <w:r w:rsidR="00311CBA" w:rsidRPr="00753729">
        <w:rPr>
          <w:color w:val="000000" w:themeColor="text1"/>
        </w:rPr>
        <w:t>об</w:t>
      </w:r>
      <w:r w:rsidR="00311CBA">
        <w:rPr>
          <w:color w:val="000000" w:themeColor="text1"/>
        </w:rPr>
        <w:t>’</w:t>
      </w:r>
      <w:r w:rsidR="00311CBA" w:rsidRPr="00753729">
        <w:rPr>
          <w:color w:val="000000" w:themeColor="text1"/>
        </w:rPr>
        <w:t xml:space="preserve">єкта </w:t>
      </w:r>
      <w:r>
        <w:rPr>
          <w:color w:val="000000" w:themeColor="text1"/>
        </w:rPr>
        <w:t>оверсайту</w:t>
      </w:r>
      <w:r w:rsidRPr="00753729">
        <w:rPr>
          <w:color w:val="000000" w:themeColor="text1"/>
        </w:rPr>
        <w:t xml:space="preserve"> є посадовими особами та є відповідальними особами за реалізацію функцій, під час виконання яких було допущено порушення, включаючи:</w:t>
      </w:r>
    </w:p>
    <w:p w14:paraId="59BAE946" w14:textId="6EA57CD0" w:rsidR="00753729" w:rsidRPr="00753729" w:rsidRDefault="00753729" w:rsidP="00753729">
      <w:pPr>
        <w:shd w:val="clear" w:color="auto" w:fill="FFFFFF"/>
        <w:spacing w:after="150"/>
        <w:ind w:firstLine="567"/>
        <w:rPr>
          <w:color w:val="000000" w:themeColor="text1"/>
        </w:rPr>
      </w:pPr>
      <w:bookmarkStart w:id="48" w:name="n188"/>
      <w:bookmarkEnd w:id="48"/>
      <w:r w:rsidRPr="00753729">
        <w:rPr>
          <w:color w:val="000000" w:themeColor="text1"/>
        </w:rPr>
        <w:t>1) керівник</w:t>
      </w:r>
      <w:r w:rsidR="00A135BC">
        <w:rPr>
          <w:color w:val="000000" w:themeColor="text1"/>
        </w:rPr>
        <w:t>а</w:t>
      </w:r>
      <w:r w:rsidRPr="00753729">
        <w:rPr>
          <w:color w:val="000000" w:themeColor="text1"/>
        </w:rPr>
        <w:t xml:space="preserve"> </w:t>
      </w:r>
      <w:r w:rsidR="00311CBA" w:rsidRPr="00753729">
        <w:rPr>
          <w:color w:val="000000" w:themeColor="text1"/>
        </w:rPr>
        <w:t>об</w:t>
      </w:r>
      <w:r w:rsidR="00311CBA">
        <w:rPr>
          <w:color w:val="000000" w:themeColor="text1"/>
        </w:rPr>
        <w:t>’</w:t>
      </w:r>
      <w:r w:rsidR="00311CBA" w:rsidRPr="00753729">
        <w:rPr>
          <w:color w:val="000000" w:themeColor="text1"/>
        </w:rPr>
        <w:t xml:space="preserve">єкта </w:t>
      </w:r>
      <w:r>
        <w:rPr>
          <w:color w:val="000000" w:themeColor="text1"/>
        </w:rPr>
        <w:t>оверсайту</w:t>
      </w:r>
      <w:r w:rsidRPr="00753729">
        <w:rPr>
          <w:color w:val="000000" w:themeColor="text1"/>
        </w:rPr>
        <w:t xml:space="preserve"> та </w:t>
      </w:r>
      <w:r w:rsidR="00A135BC">
        <w:rPr>
          <w:color w:val="000000" w:themeColor="text1"/>
        </w:rPr>
        <w:t>його</w:t>
      </w:r>
      <w:r w:rsidRPr="00753729">
        <w:rPr>
          <w:color w:val="000000" w:themeColor="text1"/>
        </w:rPr>
        <w:t xml:space="preserve"> заступник</w:t>
      </w:r>
      <w:r w:rsidR="00A135BC">
        <w:rPr>
          <w:color w:val="000000" w:themeColor="text1"/>
        </w:rPr>
        <w:t>а(</w:t>
      </w:r>
      <w:r w:rsidRPr="00753729">
        <w:rPr>
          <w:color w:val="000000" w:themeColor="text1"/>
        </w:rPr>
        <w:t>ів</w:t>
      </w:r>
      <w:r w:rsidR="00A135BC">
        <w:rPr>
          <w:color w:val="000000" w:themeColor="text1"/>
        </w:rPr>
        <w:t>)</w:t>
      </w:r>
      <w:r w:rsidRPr="00753729">
        <w:rPr>
          <w:color w:val="000000" w:themeColor="text1"/>
        </w:rPr>
        <w:t>;</w:t>
      </w:r>
    </w:p>
    <w:p w14:paraId="6094CEBE" w14:textId="5DB21A77" w:rsidR="00753729" w:rsidRDefault="006D4A94" w:rsidP="00753729">
      <w:pPr>
        <w:shd w:val="clear" w:color="auto" w:fill="FFFFFF"/>
        <w:spacing w:after="150"/>
        <w:ind w:firstLine="567"/>
        <w:rPr>
          <w:color w:val="000000" w:themeColor="text1"/>
        </w:rPr>
      </w:pPr>
      <w:bookmarkStart w:id="49" w:name="n189"/>
      <w:bookmarkStart w:id="50" w:name="n190"/>
      <w:bookmarkStart w:id="51" w:name="n191"/>
      <w:bookmarkStart w:id="52" w:name="n192"/>
      <w:bookmarkStart w:id="53" w:name="n193"/>
      <w:bookmarkStart w:id="54" w:name="n194"/>
      <w:bookmarkEnd w:id="49"/>
      <w:bookmarkEnd w:id="50"/>
      <w:bookmarkEnd w:id="51"/>
      <w:bookmarkEnd w:id="52"/>
      <w:bookmarkEnd w:id="53"/>
      <w:bookmarkEnd w:id="54"/>
      <w:r>
        <w:rPr>
          <w:color w:val="000000" w:themeColor="text1"/>
        </w:rPr>
        <w:t>2</w:t>
      </w:r>
      <w:r w:rsidR="00753729" w:rsidRPr="00753729">
        <w:rPr>
          <w:color w:val="000000" w:themeColor="text1"/>
        </w:rPr>
        <w:t xml:space="preserve">) посадових осіб, які виконують ключові функції в </w:t>
      </w:r>
      <w:r w:rsidR="00311CBA" w:rsidRPr="00753729">
        <w:rPr>
          <w:color w:val="000000" w:themeColor="text1"/>
        </w:rPr>
        <w:t>об</w:t>
      </w:r>
      <w:r w:rsidR="00311CBA">
        <w:rPr>
          <w:color w:val="000000" w:themeColor="text1"/>
        </w:rPr>
        <w:t>’</w:t>
      </w:r>
      <w:r w:rsidR="00311CBA" w:rsidRPr="00753729">
        <w:rPr>
          <w:color w:val="000000" w:themeColor="text1"/>
        </w:rPr>
        <w:t xml:space="preserve">єкті </w:t>
      </w:r>
      <w:r w:rsidR="00753729">
        <w:rPr>
          <w:color w:val="000000" w:themeColor="text1"/>
        </w:rPr>
        <w:t>оверсайту</w:t>
      </w:r>
      <w:r w:rsidR="00753729" w:rsidRPr="00753729">
        <w:rPr>
          <w:color w:val="000000" w:themeColor="text1"/>
        </w:rPr>
        <w:t>, що</w:t>
      </w:r>
      <w:r w:rsidR="00EE50C1">
        <w:rPr>
          <w:color w:val="000000" w:themeColor="text1"/>
        </w:rPr>
        <w:t xml:space="preserve"> стосуються управління ризиками відповідно до вимог </w:t>
      </w:r>
      <w:r w:rsidR="00A37A4D" w:rsidRPr="00A37A4D">
        <w:rPr>
          <w:color w:val="000000" w:themeColor="text1"/>
        </w:rPr>
        <w:t>Положення про порядок здійснення оверсайту платіжної інфраструктури в Україні</w:t>
      </w:r>
      <w:r w:rsidR="00A37A4D">
        <w:rPr>
          <w:color w:val="000000" w:themeColor="text1"/>
        </w:rPr>
        <w:t>, затвердженого постановою Правління Національного банку України від 24</w:t>
      </w:r>
      <w:r w:rsidR="000C0572">
        <w:rPr>
          <w:color w:val="000000" w:themeColor="text1"/>
        </w:rPr>
        <w:t xml:space="preserve"> серпня</w:t>
      </w:r>
      <w:r w:rsidR="00311CBA">
        <w:rPr>
          <w:color w:val="000000" w:themeColor="text1"/>
        </w:rPr>
        <w:t xml:space="preserve"> </w:t>
      </w:r>
      <w:r w:rsidR="00A37A4D">
        <w:rPr>
          <w:color w:val="000000" w:themeColor="text1"/>
        </w:rPr>
        <w:t>2022 року №</w:t>
      </w:r>
      <w:r w:rsidR="00311CBA">
        <w:rPr>
          <w:color w:val="000000" w:themeColor="text1"/>
        </w:rPr>
        <w:t> </w:t>
      </w:r>
      <w:r w:rsidR="00A37A4D">
        <w:rPr>
          <w:color w:val="000000" w:themeColor="text1"/>
        </w:rPr>
        <w:t>187</w:t>
      </w:r>
      <w:r w:rsidR="00753729" w:rsidRPr="00753729">
        <w:rPr>
          <w:color w:val="000000" w:themeColor="text1"/>
        </w:rPr>
        <w:t>.</w:t>
      </w:r>
    </w:p>
    <w:p w14:paraId="1CC12616" w14:textId="28884C74" w:rsidR="00753729" w:rsidRPr="00753729" w:rsidRDefault="00753729" w:rsidP="00753729">
      <w:pPr>
        <w:shd w:val="clear" w:color="auto" w:fill="FFFFFF"/>
        <w:spacing w:after="150"/>
        <w:ind w:firstLine="567"/>
        <w:rPr>
          <w:color w:val="000000" w:themeColor="text1"/>
        </w:rPr>
      </w:pPr>
      <w:r>
        <w:rPr>
          <w:color w:val="000000" w:themeColor="text1"/>
        </w:rPr>
        <w:t xml:space="preserve">54. </w:t>
      </w:r>
      <w:r w:rsidRPr="00753729">
        <w:rPr>
          <w:color w:val="000000" w:themeColor="text1"/>
        </w:rPr>
        <w:t>Посадові особи, щодо яких розглядається питання про відсторонення від посади, запрошуються на засідання Комітету з питань нагляду</w:t>
      </w:r>
      <w:r>
        <w:rPr>
          <w:color w:val="000000" w:themeColor="text1"/>
        </w:rPr>
        <w:t>/оверсайту</w:t>
      </w:r>
      <w:r w:rsidRPr="00753729">
        <w:rPr>
          <w:color w:val="000000" w:themeColor="text1"/>
        </w:rPr>
        <w:t>.</w:t>
      </w:r>
    </w:p>
    <w:p w14:paraId="00E6AAF4" w14:textId="79CBC2AE" w:rsidR="00753729" w:rsidRDefault="00753729" w:rsidP="005776A6">
      <w:pPr>
        <w:shd w:val="clear" w:color="auto" w:fill="FFFFFF"/>
        <w:spacing w:after="150"/>
        <w:ind w:firstLine="567"/>
        <w:rPr>
          <w:color w:val="000000" w:themeColor="text1"/>
        </w:rPr>
      </w:pPr>
      <w:r>
        <w:rPr>
          <w:color w:val="000000" w:themeColor="text1"/>
        </w:rPr>
        <w:t xml:space="preserve">55. </w:t>
      </w:r>
      <w:r w:rsidRPr="00753729">
        <w:rPr>
          <w:color w:val="000000" w:themeColor="text1"/>
        </w:rPr>
        <w:t>Повідомлення</w:t>
      </w:r>
      <w:r w:rsidR="00A9789A" w:rsidRPr="00DE58CF">
        <w:rPr>
          <w:color w:val="000000" w:themeColor="text1"/>
        </w:rPr>
        <w:t xml:space="preserve"> </w:t>
      </w:r>
      <w:r w:rsidR="00A9789A">
        <w:rPr>
          <w:color w:val="000000" w:themeColor="text1"/>
        </w:rPr>
        <w:t>про рішення</w:t>
      </w:r>
      <w:r w:rsidRPr="00753729">
        <w:rPr>
          <w:color w:val="000000" w:themeColor="text1"/>
        </w:rPr>
        <w:t xml:space="preserve"> про тимчасове, до усунення порушення, відсторонення посадової особи від посади надсилається </w:t>
      </w:r>
      <w:r w:rsidR="00311CBA" w:rsidRPr="00753729">
        <w:rPr>
          <w:color w:val="000000" w:themeColor="text1"/>
        </w:rPr>
        <w:t>об</w:t>
      </w:r>
      <w:r w:rsidR="00311CBA">
        <w:rPr>
          <w:color w:val="000000" w:themeColor="text1"/>
        </w:rPr>
        <w:t>’</w:t>
      </w:r>
      <w:r w:rsidR="00311CBA" w:rsidRPr="00753729">
        <w:rPr>
          <w:color w:val="000000" w:themeColor="text1"/>
        </w:rPr>
        <w:t xml:space="preserve">єкту </w:t>
      </w:r>
      <w:r>
        <w:rPr>
          <w:color w:val="000000" w:themeColor="text1"/>
        </w:rPr>
        <w:t>оверсайту</w:t>
      </w:r>
      <w:r w:rsidRPr="00753729">
        <w:rPr>
          <w:color w:val="000000" w:themeColor="text1"/>
        </w:rPr>
        <w:t xml:space="preserve"> </w:t>
      </w:r>
      <w:r w:rsidR="006E2FB3" w:rsidRPr="006E2FB3">
        <w:rPr>
          <w:color w:val="000000" w:themeColor="text1"/>
        </w:rPr>
        <w:t>у формі, визначеній в підпункті 2 пункту 18 розділу III цього Положення</w:t>
      </w:r>
      <w:r w:rsidR="00EE50C1">
        <w:rPr>
          <w:color w:val="000000" w:themeColor="text1"/>
        </w:rPr>
        <w:t>. Керівник</w:t>
      </w:r>
      <w:r w:rsidRPr="00753729">
        <w:rPr>
          <w:color w:val="000000" w:themeColor="text1"/>
        </w:rPr>
        <w:t xml:space="preserve"> об</w:t>
      </w:r>
      <w:r w:rsidR="00311CBA">
        <w:rPr>
          <w:color w:val="000000" w:themeColor="text1"/>
        </w:rPr>
        <w:t>’</w:t>
      </w:r>
      <w:r w:rsidRPr="00753729">
        <w:rPr>
          <w:color w:val="000000" w:themeColor="text1"/>
        </w:rPr>
        <w:t xml:space="preserve">єкта </w:t>
      </w:r>
      <w:r>
        <w:rPr>
          <w:color w:val="000000" w:themeColor="text1"/>
        </w:rPr>
        <w:t>оверсайту</w:t>
      </w:r>
      <w:r w:rsidRPr="00753729">
        <w:rPr>
          <w:color w:val="000000" w:themeColor="text1"/>
        </w:rPr>
        <w:t xml:space="preserve"> </w:t>
      </w:r>
      <w:r w:rsidR="00311CBA" w:rsidRPr="00753729">
        <w:rPr>
          <w:color w:val="000000" w:themeColor="text1"/>
        </w:rPr>
        <w:t>зобов</w:t>
      </w:r>
      <w:r w:rsidR="00311CBA">
        <w:rPr>
          <w:color w:val="000000" w:themeColor="text1"/>
        </w:rPr>
        <w:t>’</w:t>
      </w:r>
      <w:r w:rsidR="00311CBA" w:rsidRPr="00753729">
        <w:rPr>
          <w:color w:val="000000" w:themeColor="text1"/>
        </w:rPr>
        <w:t xml:space="preserve">язаний </w:t>
      </w:r>
      <w:r w:rsidRPr="00753729">
        <w:rPr>
          <w:color w:val="000000" w:themeColor="text1"/>
        </w:rPr>
        <w:t xml:space="preserve">протягом одного робочого дня від дня отримання </w:t>
      </w:r>
      <w:r w:rsidRPr="00DE58CF">
        <w:rPr>
          <w:color w:val="000000" w:themeColor="text1"/>
        </w:rPr>
        <w:t>повідомлення</w:t>
      </w:r>
      <w:r w:rsidR="00A9789A">
        <w:rPr>
          <w:color w:val="000000" w:themeColor="text1"/>
        </w:rPr>
        <w:t xml:space="preserve"> про</w:t>
      </w:r>
      <w:r w:rsidRPr="00753729">
        <w:rPr>
          <w:color w:val="000000" w:themeColor="text1"/>
        </w:rPr>
        <w:t xml:space="preserve"> </w:t>
      </w:r>
      <w:r w:rsidR="00A9789A">
        <w:rPr>
          <w:color w:val="000000" w:themeColor="text1"/>
        </w:rPr>
        <w:t>рішення</w:t>
      </w:r>
      <w:r w:rsidR="00A9789A" w:rsidRPr="00753729">
        <w:rPr>
          <w:color w:val="000000" w:themeColor="text1"/>
        </w:rPr>
        <w:t xml:space="preserve"> </w:t>
      </w:r>
      <w:r w:rsidRPr="00753729">
        <w:rPr>
          <w:color w:val="000000" w:themeColor="text1"/>
        </w:rPr>
        <w:t xml:space="preserve">відсторонити посадову особу від посади та протягом </w:t>
      </w:r>
      <w:r w:rsidR="00311CBA" w:rsidRPr="00753729">
        <w:rPr>
          <w:color w:val="000000" w:themeColor="text1"/>
        </w:rPr>
        <w:t>п</w:t>
      </w:r>
      <w:r w:rsidR="00311CBA">
        <w:rPr>
          <w:color w:val="000000" w:themeColor="text1"/>
        </w:rPr>
        <w:t>’</w:t>
      </w:r>
      <w:r w:rsidR="00311CBA" w:rsidRPr="00753729">
        <w:rPr>
          <w:color w:val="000000" w:themeColor="text1"/>
        </w:rPr>
        <w:t xml:space="preserve">яти </w:t>
      </w:r>
      <w:r w:rsidRPr="00753729">
        <w:rPr>
          <w:color w:val="000000" w:themeColor="text1"/>
        </w:rPr>
        <w:t xml:space="preserve">робочих днів із дня отримання рішення </w:t>
      </w:r>
      <w:r w:rsidR="00910878" w:rsidRPr="00753729">
        <w:rPr>
          <w:color w:val="000000" w:themeColor="text1"/>
        </w:rPr>
        <w:t>про тимчасове</w:t>
      </w:r>
      <w:r w:rsidR="002F11E9" w:rsidRPr="00753729">
        <w:rPr>
          <w:color w:val="000000" w:themeColor="text1"/>
        </w:rPr>
        <w:t xml:space="preserve">, до усунення порушення, відсторонення посадової особи від посади </w:t>
      </w:r>
      <w:r w:rsidRPr="00753729">
        <w:rPr>
          <w:color w:val="000000" w:themeColor="text1"/>
        </w:rPr>
        <w:t xml:space="preserve">повідомити про таке відсторонення Національний банк, а також за умови, що наявність такої посадової особи є </w:t>
      </w:r>
      <w:r w:rsidR="00311CBA" w:rsidRPr="00753729">
        <w:rPr>
          <w:color w:val="000000" w:themeColor="text1"/>
        </w:rPr>
        <w:t>обов</w:t>
      </w:r>
      <w:r w:rsidR="00311CBA">
        <w:rPr>
          <w:color w:val="000000" w:themeColor="text1"/>
        </w:rPr>
        <w:t>’</w:t>
      </w:r>
      <w:r w:rsidR="00311CBA" w:rsidRPr="00753729">
        <w:rPr>
          <w:color w:val="000000" w:themeColor="text1"/>
        </w:rPr>
        <w:t xml:space="preserve">язковою </w:t>
      </w:r>
      <w:r w:rsidRPr="00753729">
        <w:rPr>
          <w:color w:val="000000" w:themeColor="text1"/>
        </w:rPr>
        <w:t>відповідно до законодавства</w:t>
      </w:r>
      <w:r>
        <w:rPr>
          <w:color w:val="000000" w:themeColor="text1"/>
        </w:rPr>
        <w:t xml:space="preserve"> України</w:t>
      </w:r>
      <w:r w:rsidRPr="00753729">
        <w:rPr>
          <w:color w:val="000000" w:themeColor="text1"/>
        </w:rPr>
        <w:t xml:space="preserve">, інформацію про посадову особу, яка виконуватиме </w:t>
      </w:r>
      <w:r w:rsidR="00311CBA" w:rsidRPr="00753729">
        <w:rPr>
          <w:color w:val="000000" w:themeColor="text1"/>
        </w:rPr>
        <w:t>обов</w:t>
      </w:r>
      <w:r w:rsidR="00311CBA">
        <w:rPr>
          <w:color w:val="000000" w:themeColor="text1"/>
        </w:rPr>
        <w:t>’</w:t>
      </w:r>
      <w:r w:rsidR="00311CBA" w:rsidRPr="00753729">
        <w:rPr>
          <w:color w:val="000000" w:themeColor="text1"/>
        </w:rPr>
        <w:t xml:space="preserve">язки </w:t>
      </w:r>
      <w:r w:rsidRPr="00753729">
        <w:rPr>
          <w:color w:val="000000" w:themeColor="text1"/>
        </w:rPr>
        <w:t xml:space="preserve">особи, відстороненої від посади (із зазначенням реквізитів прийнятого відповідним органом управління </w:t>
      </w:r>
      <w:r w:rsidR="00311CBA" w:rsidRPr="00753729">
        <w:rPr>
          <w:color w:val="000000" w:themeColor="text1"/>
        </w:rPr>
        <w:t>об</w:t>
      </w:r>
      <w:r w:rsidR="00311CBA">
        <w:rPr>
          <w:color w:val="000000" w:themeColor="text1"/>
        </w:rPr>
        <w:t>’</w:t>
      </w:r>
      <w:r w:rsidR="00311CBA" w:rsidRPr="00753729">
        <w:rPr>
          <w:color w:val="000000" w:themeColor="text1"/>
        </w:rPr>
        <w:t xml:space="preserve">єкта </w:t>
      </w:r>
      <w:r>
        <w:rPr>
          <w:color w:val="000000" w:themeColor="text1"/>
        </w:rPr>
        <w:t>оверсайту</w:t>
      </w:r>
      <w:r w:rsidRPr="00753729">
        <w:rPr>
          <w:color w:val="000000" w:themeColor="text1"/>
        </w:rPr>
        <w:t xml:space="preserve"> рішення).</w:t>
      </w:r>
    </w:p>
    <w:p w14:paraId="0B4E4C82" w14:textId="4483AE5F" w:rsidR="00753729" w:rsidRPr="00753729" w:rsidRDefault="00753729" w:rsidP="00753729">
      <w:pPr>
        <w:shd w:val="clear" w:color="auto" w:fill="FFFFFF"/>
        <w:spacing w:after="150"/>
        <w:ind w:firstLine="567"/>
        <w:rPr>
          <w:color w:val="000000" w:themeColor="text1"/>
        </w:rPr>
      </w:pPr>
      <w:r>
        <w:rPr>
          <w:color w:val="000000" w:themeColor="text1"/>
        </w:rPr>
        <w:t xml:space="preserve">56. </w:t>
      </w:r>
      <w:r w:rsidRPr="00753729">
        <w:rPr>
          <w:color w:val="000000" w:themeColor="text1"/>
        </w:rPr>
        <w:t>Рішення про тимчасове, до усунення порушення, відсторонення посадової особи від посади додатково до ін</w:t>
      </w:r>
      <w:r>
        <w:rPr>
          <w:color w:val="000000" w:themeColor="text1"/>
        </w:rPr>
        <w:t>формації, зазначеної в пункті 12</w:t>
      </w:r>
      <w:r w:rsidRPr="00753729">
        <w:rPr>
          <w:color w:val="000000" w:themeColor="text1"/>
        </w:rPr>
        <w:t xml:space="preserve"> розділу III цього Положення, повинно містити:</w:t>
      </w:r>
    </w:p>
    <w:p w14:paraId="20C07BDD" w14:textId="56C6796E" w:rsidR="00753729" w:rsidRPr="00753729" w:rsidRDefault="00753729" w:rsidP="00753729">
      <w:pPr>
        <w:shd w:val="clear" w:color="auto" w:fill="FFFFFF"/>
        <w:spacing w:after="150"/>
        <w:ind w:firstLine="567"/>
        <w:rPr>
          <w:color w:val="000000" w:themeColor="text1"/>
        </w:rPr>
      </w:pPr>
      <w:r w:rsidRPr="00753729">
        <w:rPr>
          <w:color w:val="000000" w:themeColor="text1"/>
        </w:rPr>
        <w:t xml:space="preserve">1) строк, до якого </w:t>
      </w:r>
      <w:r w:rsidR="00311CBA" w:rsidRPr="00753729">
        <w:rPr>
          <w:color w:val="000000" w:themeColor="text1"/>
        </w:rPr>
        <w:t>об</w:t>
      </w:r>
      <w:r w:rsidR="00311CBA">
        <w:rPr>
          <w:color w:val="000000" w:themeColor="text1"/>
        </w:rPr>
        <w:t>’</w:t>
      </w:r>
      <w:r w:rsidR="00311CBA" w:rsidRPr="00753729">
        <w:rPr>
          <w:color w:val="000000" w:themeColor="text1"/>
        </w:rPr>
        <w:t xml:space="preserve">єкту </w:t>
      </w:r>
      <w:r>
        <w:rPr>
          <w:color w:val="000000" w:themeColor="text1"/>
        </w:rPr>
        <w:t>оверсайту</w:t>
      </w:r>
      <w:r w:rsidRPr="00753729">
        <w:rPr>
          <w:color w:val="000000" w:themeColor="text1"/>
        </w:rPr>
        <w:t xml:space="preserve"> потрібно усунути порушення та подати Національному банку звіт про усунення порушення і документи (копії </w:t>
      </w:r>
      <w:r w:rsidRPr="00753729">
        <w:rPr>
          <w:color w:val="000000" w:themeColor="text1"/>
        </w:rPr>
        <w:lastRenderedPageBreak/>
        <w:t xml:space="preserve">документів, засвідчені в порядку, установленому </w:t>
      </w:r>
      <w:r w:rsidR="00311CBA">
        <w:rPr>
          <w:color w:val="000000" w:themeColor="text1"/>
        </w:rPr>
        <w:t xml:space="preserve">в пункті </w:t>
      </w:r>
      <w:r w:rsidR="00DB2DE3" w:rsidRPr="00DB2DE3">
        <w:rPr>
          <w:color w:val="000000" w:themeColor="text1"/>
        </w:rPr>
        <w:t>23</w:t>
      </w:r>
      <w:r w:rsidR="001A09F8">
        <w:rPr>
          <w:color w:val="000000" w:themeColor="text1"/>
        </w:rPr>
        <w:t xml:space="preserve"> розділу </w:t>
      </w:r>
      <w:r w:rsidR="00DB2DE3">
        <w:rPr>
          <w:color w:val="000000" w:themeColor="text1"/>
          <w:lang w:val="en-US"/>
        </w:rPr>
        <w:t>III</w:t>
      </w:r>
      <w:r w:rsidR="00DB2DE3" w:rsidRPr="00DB2DE3">
        <w:rPr>
          <w:color w:val="000000" w:themeColor="text1"/>
        </w:rPr>
        <w:t xml:space="preserve"> </w:t>
      </w:r>
      <w:r w:rsidRPr="00753729">
        <w:rPr>
          <w:color w:val="000000" w:themeColor="text1"/>
        </w:rPr>
        <w:t>ц</w:t>
      </w:r>
      <w:r w:rsidR="001A09F8">
        <w:rPr>
          <w:color w:val="000000" w:themeColor="text1"/>
        </w:rPr>
        <w:t>ього</w:t>
      </w:r>
      <w:r w:rsidRPr="00753729">
        <w:rPr>
          <w:color w:val="000000" w:themeColor="text1"/>
        </w:rPr>
        <w:t xml:space="preserve"> Положення), що підтверджують усунення порушення;</w:t>
      </w:r>
    </w:p>
    <w:p w14:paraId="263789D7" w14:textId="172D62DB" w:rsidR="00753729" w:rsidRDefault="00753729" w:rsidP="00753729">
      <w:pPr>
        <w:shd w:val="clear" w:color="auto" w:fill="FFFFFF"/>
        <w:spacing w:after="150"/>
        <w:ind w:firstLine="567"/>
        <w:rPr>
          <w:color w:val="000000" w:themeColor="text1"/>
        </w:rPr>
      </w:pPr>
      <w:r w:rsidRPr="00753729">
        <w:rPr>
          <w:color w:val="000000" w:themeColor="text1"/>
        </w:rPr>
        <w:t xml:space="preserve">2) прізвище, власне </w:t>
      </w:r>
      <w:r w:rsidR="00311CBA" w:rsidRPr="00753729">
        <w:rPr>
          <w:color w:val="000000" w:themeColor="text1"/>
        </w:rPr>
        <w:t>ім</w:t>
      </w:r>
      <w:r w:rsidR="00311CBA">
        <w:rPr>
          <w:color w:val="000000" w:themeColor="text1"/>
        </w:rPr>
        <w:t>’</w:t>
      </w:r>
      <w:r w:rsidR="00311CBA" w:rsidRPr="00753729">
        <w:rPr>
          <w:color w:val="000000" w:themeColor="text1"/>
        </w:rPr>
        <w:t>я</w:t>
      </w:r>
      <w:r w:rsidRPr="00753729">
        <w:rPr>
          <w:color w:val="000000" w:themeColor="text1"/>
        </w:rPr>
        <w:t xml:space="preserve">, по батькові, </w:t>
      </w:r>
      <w:r w:rsidR="00DB2DE3">
        <w:rPr>
          <w:color w:val="000000" w:themeColor="text1"/>
        </w:rPr>
        <w:t xml:space="preserve"> посаду </w:t>
      </w:r>
      <w:r w:rsidRPr="00753729">
        <w:rPr>
          <w:color w:val="000000" w:themeColor="text1"/>
        </w:rPr>
        <w:t>посадов</w:t>
      </w:r>
      <w:r w:rsidR="00DB2DE3">
        <w:rPr>
          <w:color w:val="000000" w:themeColor="text1"/>
        </w:rPr>
        <w:t>ої</w:t>
      </w:r>
      <w:r w:rsidRPr="00753729">
        <w:rPr>
          <w:color w:val="000000" w:themeColor="text1"/>
        </w:rPr>
        <w:t xml:space="preserve"> ос</w:t>
      </w:r>
      <w:r w:rsidR="00DB2DE3">
        <w:rPr>
          <w:color w:val="000000" w:themeColor="text1"/>
        </w:rPr>
        <w:t>оби</w:t>
      </w:r>
      <w:r w:rsidRPr="00753729">
        <w:rPr>
          <w:color w:val="000000" w:themeColor="text1"/>
        </w:rPr>
        <w:t>, щодо як</w:t>
      </w:r>
      <w:r w:rsidR="00DB2DE3">
        <w:rPr>
          <w:color w:val="000000" w:themeColor="text1"/>
        </w:rPr>
        <w:t>ої</w:t>
      </w:r>
      <w:r w:rsidRPr="00753729">
        <w:rPr>
          <w:color w:val="000000" w:themeColor="text1"/>
        </w:rPr>
        <w:t xml:space="preserve"> прийнято рішення </w:t>
      </w:r>
      <w:r w:rsidR="00DB2DE3" w:rsidRPr="00DB2DE3">
        <w:rPr>
          <w:color w:val="000000" w:themeColor="text1"/>
        </w:rPr>
        <w:t>про тимчасове, до усунення порушення, відсторонення посадової особи від посади</w:t>
      </w:r>
      <w:r w:rsidRPr="00753729">
        <w:rPr>
          <w:color w:val="000000" w:themeColor="text1"/>
        </w:rPr>
        <w:t>.</w:t>
      </w:r>
    </w:p>
    <w:p w14:paraId="35FAF384" w14:textId="433622A2" w:rsidR="00753729" w:rsidRDefault="00753729" w:rsidP="00753729">
      <w:pPr>
        <w:shd w:val="clear" w:color="auto" w:fill="FFFFFF"/>
        <w:spacing w:after="150"/>
        <w:ind w:firstLine="567"/>
        <w:rPr>
          <w:color w:val="000000" w:themeColor="text1"/>
        </w:rPr>
      </w:pPr>
      <w:r>
        <w:rPr>
          <w:color w:val="000000" w:themeColor="text1"/>
        </w:rPr>
        <w:t xml:space="preserve">57. </w:t>
      </w:r>
      <w:r w:rsidRPr="00753729">
        <w:rPr>
          <w:color w:val="000000" w:themeColor="text1"/>
        </w:rPr>
        <w:t>Особа, тимчасово відсторонена від посади, з дня набрання чинності рішенням про тимчасове</w:t>
      </w:r>
      <w:r w:rsidR="006E2FB3">
        <w:rPr>
          <w:color w:val="000000" w:themeColor="text1"/>
        </w:rPr>
        <w:t>, до усунення порушення,</w:t>
      </w:r>
      <w:r w:rsidRPr="00753729">
        <w:rPr>
          <w:color w:val="000000" w:themeColor="text1"/>
        </w:rPr>
        <w:t xml:space="preserve"> відсторонення від посади посадової особи </w:t>
      </w:r>
      <w:r w:rsidR="00A86D42" w:rsidRPr="00753729">
        <w:rPr>
          <w:color w:val="000000" w:themeColor="text1"/>
        </w:rPr>
        <w:t>об</w:t>
      </w:r>
      <w:r w:rsidR="00A86D42">
        <w:rPr>
          <w:color w:val="000000" w:themeColor="text1"/>
        </w:rPr>
        <w:t>’</w:t>
      </w:r>
      <w:r w:rsidR="00A86D42" w:rsidRPr="00753729">
        <w:rPr>
          <w:color w:val="000000" w:themeColor="text1"/>
        </w:rPr>
        <w:t xml:space="preserve">єкта </w:t>
      </w:r>
      <w:r>
        <w:rPr>
          <w:color w:val="000000" w:themeColor="text1"/>
        </w:rPr>
        <w:t>оверсайту</w:t>
      </w:r>
      <w:r w:rsidRPr="00753729">
        <w:rPr>
          <w:color w:val="000000" w:themeColor="text1"/>
        </w:rPr>
        <w:t xml:space="preserve"> не має права виконувати свої </w:t>
      </w:r>
      <w:r w:rsidR="00881831" w:rsidRPr="00881831">
        <w:rPr>
          <w:color w:val="000000" w:themeColor="text1"/>
        </w:rPr>
        <w:t>посадові обов’язки</w:t>
      </w:r>
      <w:r w:rsidRPr="00753729">
        <w:rPr>
          <w:color w:val="000000" w:themeColor="text1"/>
        </w:rPr>
        <w:t>.</w:t>
      </w:r>
    </w:p>
    <w:p w14:paraId="2C6436DD" w14:textId="12276AB2" w:rsidR="00753729" w:rsidRPr="00753729" w:rsidRDefault="00753729" w:rsidP="00753729">
      <w:pPr>
        <w:shd w:val="clear" w:color="auto" w:fill="FFFFFF"/>
        <w:spacing w:after="150"/>
        <w:ind w:firstLine="567"/>
        <w:rPr>
          <w:color w:val="000000" w:themeColor="text1"/>
        </w:rPr>
      </w:pPr>
      <w:r>
        <w:rPr>
          <w:color w:val="000000" w:themeColor="text1"/>
        </w:rPr>
        <w:t xml:space="preserve">58. </w:t>
      </w:r>
      <w:r w:rsidR="00A86D42" w:rsidRPr="00753729">
        <w:rPr>
          <w:color w:val="000000" w:themeColor="text1"/>
        </w:rPr>
        <w:t>Об</w:t>
      </w:r>
      <w:r w:rsidR="00A86D42">
        <w:rPr>
          <w:color w:val="000000" w:themeColor="text1"/>
        </w:rPr>
        <w:t>’</w:t>
      </w:r>
      <w:r w:rsidR="00A86D42" w:rsidRPr="00753729">
        <w:rPr>
          <w:color w:val="000000" w:themeColor="text1"/>
        </w:rPr>
        <w:t xml:space="preserve">єкт </w:t>
      </w:r>
      <w:r>
        <w:rPr>
          <w:color w:val="000000" w:themeColor="text1"/>
        </w:rPr>
        <w:t>оверсайту</w:t>
      </w:r>
      <w:r w:rsidRPr="00753729">
        <w:rPr>
          <w:color w:val="000000" w:themeColor="text1"/>
        </w:rPr>
        <w:t xml:space="preserve"> у строк, визначений в рішенні про тимчасове</w:t>
      </w:r>
      <w:r w:rsidR="006E2FB3">
        <w:rPr>
          <w:color w:val="000000" w:themeColor="text1"/>
        </w:rPr>
        <w:t>, до усунення порушення,</w:t>
      </w:r>
      <w:r w:rsidRPr="00753729">
        <w:rPr>
          <w:color w:val="000000" w:themeColor="text1"/>
        </w:rPr>
        <w:t xml:space="preserve"> відсторонення посадової особи від посади, </w:t>
      </w:r>
      <w:r w:rsidR="00A86D42" w:rsidRPr="00753729">
        <w:rPr>
          <w:color w:val="000000" w:themeColor="text1"/>
        </w:rPr>
        <w:t>зобов</w:t>
      </w:r>
      <w:r w:rsidR="00A86D42">
        <w:rPr>
          <w:color w:val="000000" w:themeColor="text1"/>
        </w:rPr>
        <w:t>’</w:t>
      </w:r>
      <w:r w:rsidR="00A86D42" w:rsidRPr="00753729">
        <w:rPr>
          <w:color w:val="000000" w:themeColor="text1"/>
        </w:rPr>
        <w:t xml:space="preserve">язаний </w:t>
      </w:r>
      <w:r w:rsidRPr="00753729">
        <w:rPr>
          <w:color w:val="000000" w:themeColor="text1"/>
        </w:rPr>
        <w:t>подати Національному банку:</w:t>
      </w:r>
    </w:p>
    <w:p w14:paraId="6D18A731" w14:textId="77777777" w:rsidR="00753729" w:rsidRPr="00753729" w:rsidRDefault="00753729" w:rsidP="00753729">
      <w:pPr>
        <w:shd w:val="clear" w:color="auto" w:fill="FFFFFF"/>
        <w:spacing w:after="150"/>
        <w:ind w:firstLine="567"/>
        <w:rPr>
          <w:color w:val="000000" w:themeColor="text1"/>
        </w:rPr>
      </w:pPr>
      <w:r w:rsidRPr="00753729">
        <w:rPr>
          <w:color w:val="000000" w:themeColor="text1"/>
        </w:rPr>
        <w:t>1) звіт про усунення порушення;</w:t>
      </w:r>
    </w:p>
    <w:p w14:paraId="72494873" w14:textId="0D34E883" w:rsidR="00753729" w:rsidRDefault="00753729" w:rsidP="00753729">
      <w:pPr>
        <w:shd w:val="clear" w:color="auto" w:fill="FFFFFF"/>
        <w:spacing w:after="150"/>
        <w:ind w:firstLine="567"/>
        <w:rPr>
          <w:color w:val="000000" w:themeColor="text1"/>
        </w:rPr>
      </w:pPr>
      <w:r w:rsidRPr="00753729">
        <w:rPr>
          <w:color w:val="000000" w:themeColor="text1"/>
        </w:rPr>
        <w:t xml:space="preserve">2) документи (копії документів, засвідчені в порядку, установленому </w:t>
      </w:r>
      <w:r w:rsidR="00A86D42">
        <w:rPr>
          <w:color w:val="000000" w:themeColor="text1"/>
        </w:rPr>
        <w:t xml:space="preserve">в пункті </w:t>
      </w:r>
      <w:r w:rsidR="00881831" w:rsidRPr="00881831">
        <w:rPr>
          <w:color w:val="000000" w:themeColor="text1"/>
        </w:rPr>
        <w:t>23 розділу III цього Положення</w:t>
      </w:r>
      <w:r w:rsidRPr="00753729">
        <w:rPr>
          <w:color w:val="000000" w:themeColor="text1"/>
        </w:rPr>
        <w:t>), що підтверджують усунення порушень.</w:t>
      </w:r>
    </w:p>
    <w:p w14:paraId="22A74F0D" w14:textId="41C8A5C2" w:rsidR="00753729" w:rsidRDefault="00753729" w:rsidP="00753729">
      <w:pPr>
        <w:shd w:val="clear" w:color="auto" w:fill="FFFFFF"/>
        <w:spacing w:after="150"/>
        <w:ind w:firstLine="567"/>
        <w:rPr>
          <w:color w:val="000000" w:themeColor="text1"/>
        </w:rPr>
      </w:pPr>
      <w:r>
        <w:rPr>
          <w:color w:val="000000" w:themeColor="text1"/>
        </w:rPr>
        <w:t xml:space="preserve">59. </w:t>
      </w:r>
      <w:r w:rsidRPr="00753729">
        <w:rPr>
          <w:color w:val="000000" w:themeColor="text1"/>
        </w:rPr>
        <w:t xml:space="preserve">Національний банк має право вимагати від </w:t>
      </w:r>
      <w:r w:rsidR="00A86D42" w:rsidRPr="00753729">
        <w:rPr>
          <w:color w:val="000000" w:themeColor="text1"/>
        </w:rPr>
        <w:t>об</w:t>
      </w:r>
      <w:r w:rsidR="00A86D42">
        <w:rPr>
          <w:color w:val="000000" w:themeColor="text1"/>
        </w:rPr>
        <w:t>’</w:t>
      </w:r>
      <w:r w:rsidR="00A86D42" w:rsidRPr="00753729">
        <w:rPr>
          <w:color w:val="000000" w:themeColor="text1"/>
        </w:rPr>
        <w:t xml:space="preserve">єкта </w:t>
      </w:r>
      <w:r>
        <w:rPr>
          <w:color w:val="000000" w:themeColor="text1"/>
        </w:rPr>
        <w:t>оверсайту</w:t>
      </w:r>
      <w:r w:rsidRPr="00753729">
        <w:rPr>
          <w:color w:val="000000" w:themeColor="text1"/>
        </w:rPr>
        <w:t xml:space="preserve"> надання додаткової інформації, включаючи копії документів, письмові пояснення, щодо усунення порушень з метою визначення можливості прийняття рішення про </w:t>
      </w:r>
      <w:r w:rsidR="00F655D5">
        <w:rPr>
          <w:color w:val="000000" w:themeColor="text1"/>
        </w:rPr>
        <w:t>припинення</w:t>
      </w:r>
      <w:r w:rsidR="00F655D5" w:rsidRPr="00753729">
        <w:rPr>
          <w:color w:val="000000" w:themeColor="text1"/>
        </w:rPr>
        <w:t xml:space="preserve"> </w:t>
      </w:r>
      <w:r w:rsidRPr="00753729">
        <w:rPr>
          <w:color w:val="000000" w:themeColor="text1"/>
        </w:rPr>
        <w:t>тимчасової заборони та встановити строк для їх отримання.</w:t>
      </w:r>
    </w:p>
    <w:p w14:paraId="2070D1B3" w14:textId="498BD7D8" w:rsidR="00753729" w:rsidRPr="00753729" w:rsidRDefault="00753729" w:rsidP="00753729">
      <w:pPr>
        <w:shd w:val="clear" w:color="auto" w:fill="FFFFFF"/>
        <w:spacing w:after="150"/>
        <w:ind w:firstLine="567"/>
        <w:rPr>
          <w:color w:val="000000" w:themeColor="text1"/>
        </w:rPr>
      </w:pPr>
      <w:r>
        <w:rPr>
          <w:color w:val="000000" w:themeColor="text1"/>
        </w:rPr>
        <w:t xml:space="preserve">60. </w:t>
      </w:r>
      <w:r w:rsidRPr="00753729">
        <w:rPr>
          <w:color w:val="000000" w:themeColor="text1"/>
        </w:rPr>
        <w:t xml:space="preserve">Національний банк у разі усунення </w:t>
      </w:r>
      <w:r w:rsidR="00A86D42" w:rsidRPr="00753729">
        <w:rPr>
          <w:color w:val="000000" w:themeColor="text1"/>
        </w:rPr>
        <w:t>об</w:t>
      </w:r>
      <w:r w:rsidR="00A86D42">
        <w:rPr>
          <w:color w:val="000000" w:themeColor="text1"/>
        </w:rPr>
        <w:t>’</w:t>
      </w:r>
      <w:r w:rsidR="00A86D42" w:rsidRPr="00753729">
        <w:rPr>
          <w:color w:val="000000" w:themeColor="text1"/>
        </w:rPr>
        <w:t xml:space="preserve">єктом </w:t>
      </w:r>
      <w:r>
        <w:rPr>
          <w:color w:val="000000" w:themeColor="text1"/>
        </w:rPr>
        <w:t>оверсайту</w:t>
      </w:r>
      <w:r w:rsidRPr="00753729">
        <w:rPr>
          <w:color w:val="000000" w:themeColor="text1"/>
        </w:rPr>
        <w:t xml:space="preserve"> порушень, що були підставою для прийняття рішення про</w:t>
      </w:r>
      <w:r w:rsidR="006E2FB3">
        <w:rPr>
          <w:color w:val="000000" w:themeColor="text1"/>
        </w:rPr>
        <w:t xml:space="preserve"> тимчасове, до усунення порушення,</w:t>
      </w:r>
      <w:r w:rsidRPr="00753729">
        <w:rPr>
          <w:color w:val="000000" w:themeColor="text1"/>
        </w:rPr>
        <w:t xml:space="preserve"> відсторонення посадової особи від посади та підтвердження такого усунення на підставі поданих до</w:t>
      </w:r>
      <w:r w:rsidR="001F1262">
        <w:rPr>
          <w:color w:val="000000" w:themeColor="text1"/>
        </w:rPr>
        <w:t>кументів, визначених у пункті 58</w:t>
      </w:r>
      <w:r w:rsidRPr="00753729">
        <w:rPr>
          <w:color w:val="000000" w:themeColor="text1"/>
        </w:rPr>
        <w:t xml:space="preserve"> розділу VIII цього Положення:</w:t>
      </w:r>
    </w:p>
    <w:p w14:paraId="0D6E11EB" w14:textId="4FCFF761" w:rsidR="00753729" w:rsidRPr="00753729" w:rsidRDefault="00753729" w:rsidP="00753729">
      <w:pPr>
        <w:shd w:val="clear" w:color="auto" w:fill="FFFFFF"/>
        <w:spacing w:after="150"/>
        <w:ind w:firstLine="567"/>
        <w:rPr>
          <w:color w:val="000000" w:themeColor="text1"/>
        </w:rPr>
      </w:pPr>
      <w:r w:rsidRPr="00753729">
        <w:rPr>
          <w:color w:val="000000" w:themeColor="text1"/>
        </w:rPr>
        <w:t xml:space="preserve">1) приймає рішення про поновлення посадової особи на посаді не пізніше </w:t>
      </w:r>
      <w:r w:rsidR="006E2FB3">
        <w:rPr>
          <w:color w:val="000000" w:themeColor="text1"/>
        </w:rPr>
        <w:t>2</w:t>
      </w:r>
      <w:r w:rsidRPr="00753729">
        <w:rPr>
          <w:color w:val="000000" w:themeColor="text1"/>
        </w:rPr>
        <w:t xml:space="preserve">0 робочих днів із дня подання </w:t>
      </w:r>
      <w:r w:rsidR="00A86D42" w:rsidRPr="00753729">
        <w:rPr>
          <w:color w:val="000000" w:themeColor="text1"/>
        </w:rPr>
        <w:t>об</w:t>
      </w:r>
      <w:r w:rsidR="00A86D42">
        <w:rPr>
          <w:color w:val="000000" w:themeColor="text1"/>
        </w:rPr>
        <w:t>’</w:t>
      </w:r>
      <w:r w:rsidR="00A86D42" w:rsidRPr="00753729">
        <w:rPr>
          <w:color w:val="000000" w:themeColor="text1"/>
        </w:rPr>
        <w:t xml:space="preserve">єктом </w:t>
      </w:r>
      <w:r w:rsidR="001F1262">
        <w:rPr>
          <w:color w:val="000000" w:themeColor="text1"/>
        </w:rPr>
        <w:t>оверсайту</w:t>
      </w:r>
      <w:r w:rsidRPr="00753729">
        <w:rPr>
          <w:color w:val="000000" w:themeColor="text1"/>
        </w:rPr>
        <w:t xml:space="preserve"> всіх до</w:t>
      </w:r>
      <w:r w:rsidR="001F1262">
        <w:rPr>
          <w:color w:val="000000" w:themeColor="text1"/>
        </w:rPr>
        <w:t>кументів, визначених у пункті 58</w:t>
      </w:r>
      <w:r w:rsidRPr="00753729">
        <w:rPr>
          <w:color w:val="000000" w:themeColor="text1"/>
        </w:rPr>
        <w:t xml:space="preserve"> розділу VIII цього Положення, що підтверджують усунення порушення в повному обсязі (у разі направлення вимоги щодо отримання додаткової інформа</w:t>
      </w:r>
      <w:r w:rsidR="006F29AF">
        <w:rPr>
          <w:color w:val="000000" w:themeColor="text1"/>
        </w:rPr>
        <w:t xml:space="preserve">ції та документів </w:t>
      </w:r>
      <w:r w:rsidR="00A86D42">
        <w:rPr>
          <w:color w:val="000000" w:themeColor="text1"/>
        </w:rPr>
        <w:t xml:space="preserve">− </w:t>
      </w:r>
      <w:r w:rsidR="006F29AF">
        <w:rPr>
          <w:color w:val="000000" w:themeColor="text1"/>
        </w:rPr>
        <w:t>не пізніше 1</w:t>
      </w:r>
      <w:r w:rsidRPr="00753729">
        <w:rPr>
          <w:color w:val="000000" w:themeColor="text1"/>
        </w:rPr>
        <w:t xml:space="preserve">0 робочих днів </w:t>
      </w:r>
      <w:r w:rsidR="00A86D42">
        <w:rPr>
          <w:color w:val="000000" w:themeColor="text1"/>
        </w:rPr>
        <w:t>і</w:t>
      </w:r>
      <w:r w:rsidRPr="00753729">
        <w:rPr>
          <w:color w:val="000000" w:themeColor="text1"/>
        </w:rPr>
        <w:t xml:space="preserve">з </w:t>
      </w:r>
      <w:r w:rsidR="00A86D42" w:rsidRPr="00753729">
        <w:rPr>
          <w:color w:val="000000" w:themeColor="text1"/>
        </w:rPr>
        <w:t>д</w:t>
      </w:r>
      <w:r w:rsidR="00A86D42">
        <w:rPr>
          <w:color w:val="000000" w:themeColor="text1"/>
        </w:rPr>
        <w:t>ня</w:t>
      </w:r>
      <w:r w:rsidR="00A86D42" w:rsidRPr="00753729">
        <w:rPr>
          <w:color w:val="000000" w:themeColor="text1"/>
        </w:rPr>
        <w:t xml:space="preserve"> </w:t>
      </w:r>
      <w:r w:rsidRPr="00753729">
        <w:rPr>
          <w:color w:val="000000" w:themeColor="text1"/>
        </w:rPr>
        <w:t>їх отримання);</w:t>
      </w:r>
    </w:p>
    <w:p w14:paraId="66DC0C09" w14:textId="78522AE3" w:rsidR="00753729" w:rsidRDefault="00753729" w:rsidP="00753729">
      <w:pPr>
        <w:shd w:val="clear" w:color="auto" w:fill="FFFFFF"/>
        <w:spacing w:after="150"/>
        <w:ind w:firstLine="567"/>
        <w:rPr>
          <w:color w:val="000000" w:themeColor="text1"/>
        </w:rPr>
      </w:pPr>
      <w:r w:rsidRPr="00753729">
        <w:rPr>
          <w:color w:val="000000" w:themeColor="text1"/>
        </w:rPr>
        <w:t xml:space="preserve">2) не пізніше трьох робочих днів із дня прийняття рішення про поновлення посадової особи на посаді повідомляє </w:t>
      </w:r>
      <w:r w:rsidR="00A86D42" w:rsidRPr="00753729">
        <w:rPr>
          <w:color w:val="000000" w:themeColor="text1"/>
        </w:rPr>
        <w:t>об</w:t>
      </w:r>
      <w:r w:rsidR="00A86D42">
        <w:rPr>
          <w:color w:val="000000" w:themeColor="text1"/>
        </w:rPr>
        <w:t>’</w:t>
      </w:r>
      <w:r w:rsidR="00A86D42" w:rsidRPr="00753729">
        <w:rPr>
          <w:color w:val="000000" w:themeColor="text1"/>
        </w:rPr>
        <w:t xml:space="preserve">єкт </w:t>
      </w:r>
      <w:r w:rsidR="001F1262">
        <w:rPr>
          <w:color w:val="000000" w:themeColor="text1"/>
        </w:rPr>
        <w:t>оверсайту</w:t>
      </w:r>
      <w:r w:rsidRPr="00753729">
        <w:rPr>
          <w:color w:val="000000" w:themeColor="text1"/>
        </w:rPr>
        <w:t xml:space="preserve"> про прийняте рішення у формі, визначеній в </w:t>
      </w:r>
      <w:r w:rsidR="000B0835">
        <w:rPr>
          <w:color w:val="000000" w:themeColor="text1"/>
        </w:rPr>
        <w:t xml:space="preserve">підпункті 2 </w:t>
      </w:r>
      <w:r w:rsidRPr="00753729">
        <w:rPr>
          <w:color w:val="000000" w:themeColor="text1"/>
        </w:rPr>
        <w:t>пункт</w:t>
      </w:r>
      <w:r w:rsidR="000B0835">
        <w:rPr>
          <w:color w:val="000000" w:themeColor="text1"/>
        </w:rPr>
        <w:t>у</w:t>
      </w:r>
      <w:r w:rsidRPr="00753729">
        <w:rPr>
          <w:color w:val="000000" w:themeColor="text1"/>
        </w:rPr>
        <w:t xml:space="preserve"> 1</w:t>
      </w:r>
      <w:r w:rsidR="00676285">
        <w:rPr>
          <w:color w:val="000000" w:themeColor="text1"/>
        </w:rPr>
        <w:t>8</w:t>
      </w:r>
      <w:r w:rsidRPr="00753729">
        <w:rPr>
          <w:color w:val="000000" w:themeColor="text1"/>
        </w:rPr>
        <w:t xml:space="preserve"> розділу III цього Положення.</w:t>
      </w:r>
    </w:p>
    <w:p w14:paraId="7C405868" w14:textId="64B669E5" w:rsidR="00676285" w:rsidRDefault="00676285" w:rsidP="00753729">
      <w:pPr>
        <w:shd w:val="clear" w:color="auto" w:fill="FFFFFF"/>
        <w:spacing w:after="150"/>
        <w:ind w:firstLine="567"/>
        <w:rPr>
          <w:color w:val="000000" w:themeColor="text1"/>
        </w:rPr>
      </w:pPr>
      <w:r>
        <w:rPr>
          <w:color w:val="000000" w:themeColor="text1"/>
        </w:rPr>
        <w:t xml:space="preserve">61. </w:t>
      </w:r>
      <w:r w:rsidRPr="00676285">
        <w:rPr>
          <w:color w:val="000000" w:themeColor="text1"/>
        </w:rPr>
        <w:t>Перебіг строку прийняття рішення про поновлення посадової особи на посаді зупиняється на строк до отримання Національним банком додаткової інформації, включаючи копії документів, письмові пояснення, щодо усунення порушення та поновлюється після їх отримання.</w:t>
      </w:r>
    </w:p>
    <w:p w14:paraId="5ADFA44E" w14:textId="77777777" w:rsidR="000E3815" w:rsidRDefault="000E3815" w:rsidP="007F5971">
      <w:pPr>
        <w:shd w:val="clear" w:color="auto" w:fill="FFFFFF"/>
        <w:tabs>
          <w:tab w:val="left" w:pos="2004"/>
        </w:tabs>
        <w:spacing w:after="150"/>
        <w:ind w:firstLine="709"/>
        <w:jc w:val="center"/>
        <w:rPr>
          <w:color w:val="000000" w:themeColor="text1"/>
        </w:rPr>
      </w:pPr>
    </w:p>
    <w:p w14:paraId="308D68C7" w14:textId="137A6E21" w:rsidR="007F5971" w:rsidRPr="00067BD8" w:rsidRDefault="007F5971" w:rsidP="007F5971">
      <w:pPr>
        <w:shd w:val="clear" w:color="auto" w:fill="FFFFFF"/>
        <w:tabs>
          <w:tab w:val="left" w:pos="2004"/>
        </w:tabs>
        <w:spacing w:after="150"/>
        <w:ind w:firstLine="709"/>
        <w:jc w:val="center"/>
        <w:rPr>
          <w:color w:val="000000" w:themeColor="text1"/>
        </w:rPr>
      </w:pPr>
      <w:r w:rsidRPr="00C61647">
        <w:rPr>
          <w:color w:val="000000" w:themeColor="text1"/>
        </w:rPr>
        <w:lastRenderedPageBreak/>
        <w:t xml:space="preserve">ІХ. </w:t>
      </w:r>
      <w:r w:rsidRPr="007F5971">
        <w:rPr>
          <w:color w:val="000000" w:themeColor="text1"/>
        </w:rPr>
        <w:t>Тимчасове, до усунення порушення, зупинення дії ліцензії</w:t>
      </w:r>
    </w:p>
    <w:p w14:paraId="450956B3" w14:textId="6DAF4617" w:rsidR="007F5971" w:rsidRDefault="007F5971" w:rsidP="003D6A73">
      <w:pPr>
        <w:shd w:val="clear" w:color="auto" w:fill="FFFFFF"/>
        <w:ind w:firstLine="567"/>
        <w:rPr>
          <w:color w:val="000000" w:themeColor="text1"/>
        </w:rPr>
      </w:pPr>
      <w:r>
        <w:rPr>
          <w:color w:val="000000" w:themeColor="text1"/>
        </w:rPr>
        <w:t xml:space="preserve">62. </w:t>
      </w:r>
      <w:r w:rsidRPr="007F5971">
        <w:rPr>
          <w:color w:val="000000" w:themeColor="text1"/>
        </w:rPr>
        <w:t xml:space="preserve">Національний банк має право тимчасово, до усунення порушення, зупинити дію ліцензії, видану відповідно до Закону України </w:t>
      </w:r>
      <w:r w:rsidR="006B164D">
        <w:rPr>
          <w:color w:val="000000" w:themeColor="text1"/>
        </w:rPr>
        <w:t>“</w:t>
      </w:r>
      <w:r w:rsidRPr="007F5971">
        <w:rPr>
          <w:color w:val="000000" w:themeColor="text1"/>
        </w:rPr>
        <w:t>Про платіжні послуги</w:t>
      </w:r>
      <w:r w:rsidR="006B164D">
        <w:rPr>
          <w:color w:val="000000" w:themeColor="text1"/>
        </w:rPr>
        <w:t>”</w:t>
      </w:r>
      <w:r w:rsidR="006B164D" w:rsidRPr="007F5971">
        <w:rPr>
          <w:color w:val="000000" w:themeColor="text1"/>
        </w:rPr>
        <w:t xml:space="preserve"> </w:t>
      </w:r>
      <w:r w:rsidR="00EE50C1">
        <w:rPr>
          <w:color w:val="000000" w:themeColor="text1"/>
        </w:rPr>
        <w:t>об’єкту оверсайту</w:t>
      </w:r>
      <w:r w:rsidR="00F67371" w:rsidRPr="00F67371">
        <w:rPr>
          <w:color w:val="000000" w:themeColor="text1"/>
        </w:rPr>
        <w:t>, діяльність якого на платіжному ринку було авторизовано шляхом видачі йому ліцензії</w:t>
      </w:r>
      <w:r w:rsidRPr="007F5971">
        <w:rPr>
          <w:color w:val="000000" w:themeColor="text1"/>
        </w:rPr>
        <w:t xml:space="preserve"> </w:t>
      </w:r>
      <w:r w:rsidR="006B164D">
        <w:rPr>
          <w:color w:val="000000" w:themeColor="text1"/>
        </w:rPr>
        <w:t>в</w:t>
      </w:r>
      <w:r w:rsidR="006B164D" w:rsidRPr="007F5971">
        <w:rPr>
          <w:color w:val="000000" w:themeColor="text1"/>
        </w:rPr>
        <w:t xml:space="preserve"> </w:t>
      </w:r>
      <w:r w:rsidRPr="007F5971">
        <w:rPr>
          <w:color w:val="000000" w:themeColor="text1"/>
        </w:rPr>
        <w:t xml:space="preserve">разі триваючого чи повторного порушення ним вимог законодавства, що регулює діяльність на платіжному ринку, або невиконання вимог зазначеного законодавства щодо </w:t>
      </w:r>
      <w:r w:rsidR="006B164D" w:rsidRPr="007F5971">
        <w:rPr>
          <w:color w:val="000000" w:themeColor="text1"/>
        </w:rPr>
        <w:t>обов</w:t>
      </w:r>
      <w:r w:rsidR="006B164D">
        <w:rPr>
          <w:color w:val="000000" w:themeColor="text1"/>
        </w:rPr>
        <w:t>’</w:t>
      </w:r>
      <w:r w:rsidR="006B164D" w:rsidRPr="007F5971">
        <w:rPr>
          <w:color w:val="000000" w:themeColor="text1"/>
        </w:rPr>
        <w:t xml:space="preserve">язку </w:t>
      </w:r>
      <w:r w:rsidRPr="007F5971">
        <w:rPr>
          <w:color w:val="000000" w:themeColor="text1"/>
        </w:rPr>
        <w:t>(вимоги) усунення виявлених порушень.</w:t>
      </w:r>
    </w:p>
    <w:p w14:paraId="0772665E" w14:textId="229C1822" w:rsidR="0086394E" w:rsidRDefault="0086394E" w:rsidP="003D6A73">
      <w:pPr>
        <w:shd w:val="clear" w:color="auto" w:fill="FFFFFF"/>
        <w:ind w:firstLine="567"/>
        <w:rPr>
          <w:color w:val="000000" w:themeColor="text1"/>
        </w:rPr>
      </w:pPr>
      <w:r w:rsidRPr="00585625">
        <w:rPr>
          <w:color w:val="000000" w:themeColor="text1"/>
        </w:rPr>
        <w:t>Рішення про тимчасове</w:t>
      </w:r>
      <w:r>
        <w:rPr>
          <w:color w:val="000000" w:themeColor="text1"/>
        </w:rPr>
        <w:t>, до усунення порушення,</w:t>
      </w:r>
      <w:r w:rsidRPr="00585625">
        <w:rPr>
          <w:color w:val="000000" w:themeColor="text1"/>
        </w:rPr>
        <w:t xml:space="preserve"> зупинення дії ліцензії</w:t>
      </w:r>
      <w:r w:rsidRPr="00C11A7C">
        <w:rPr>
          <w:color w:val="000000" w:themeColor="text1"/>
        </w:rPr>
        <w:t xml:space="preserve"> приймає Комітет з питань нагляду/оверсайту.</w:t>
      </w:r>
    </w:p>
    <w:p w14:paraId="49260969" w14:textId="77777777" w:rsidR="006B164D" w:rsidRDefault="006B164D" w:rsidP="00753729">
      <w:pPr>
        <w:shd w:val="clear" w:color="auto" w:fill="FFFFFF"/>
        <w:spacing w:after="150"/>
        <w:ind w:firstLine="567"/>
        <w:rPr>
          <w:color w:val="000000" w:themeColor="text1"/>
        </w:rPr>
      </w:pPr>
    </w:p>
    <w:p w14:paraId="6422C090" w14:textId="4066F732" w:rsidR="00585625" w:rsidRDefault="00585625" w:rsidP="00753729">
      <w:pPr>
        <w:shd w:val="clear" w:color="auto" w:fill="FFFFFF"/>
        <w:spacing w:after="150"/>
        <w:ind w:firstLine="567"/>
        <w:rPr>
          <w:color w:val="000000" w:themeColor="text1"/>
        </w:rPr>
      </w:pPr>
      <w:r>
        <w:rPr>
          <w:color w:val="000000" w:themeColor="text1"/>
        </w:rPr>
        <w:t xml:space="preserve">63. </w:t>
      </w:r>
      <w:r w:rsidRPr="00585625">
        <w:rPr>
          <w:color w:val="000000" w:themeColor="text1"/>
        </w:rPr>
        <w:t>Рішення про тимчасове</w:t>
      </w:r>
      <w:r w:rsidR="006E2FB3">
        <w:rPr>
          <w:color w:val="000000" w:themeColor="text1"/>
        </w:rPr>
        <w:t>, до усунення порушення,</w:t>
      </w:r>
      <w:r w:rsidRPr="00585625">
        <w:rPr>
          <w:color w:val="000000" w:themeColor="text1"/>
        </w:rPr>
        <w:t xml:space="preserve"> зупинення дії ліцензії додатково до ін</w:t>
      </w:r>
      <w:r>
        <w:rPr>
          <w:color w:val="000000" w:themeColor="text1"/>
        </w:rPr>
        <w:t>формації, зазначеної в пункті 12</w:t>
      </w:r>
      <w:r w:rsidRPr="00585625">
        <w:rPr>
          <w:color w:val="000000" w:themeColor="text1"/>
        </w:rPr>
        <w:t xml:space="preserve"> розділу III цього Положення, повинно містити строк, до якого </w:t>
      </w:r>
      <w:r w:rsidR="00F67371">
        <w:rPr>
          <w:color w:val="000000" w:themeColor="text1"/>
        </w:rPr>
        <w:t>об’єкту оверсайту</w:t>
      </w:r>
      <w:r w:rsidRPr="00585625">
        <w:rPr>
          <w:color w:val="000000" w:themeColor="text1"/>
        </w:rPr>
        <w:t xml:space="preserve"> потрібно усунути порушення та подати Національному банку звіт про усунення порушення та </w:t>
      </w:r>
      <w:r w:rsidR="00A37A4D" w:rsidRPr="00A37A4D">
        <w:rPr>
          <w:color w:val="000000" w:themeColor="text1"/>
        </w:rPr>
        <w:t>документи (копії документів, засвідчені в порядку, установленому законодавством України),</w:t>
      </w:r>
      <w:r w:rsidR="008E0176" w:rsidRPr="00A37A4D">
        <w:rPr>
          <w:color w:val="000000" w:themeColor="text1"/>
        </w:rPr>
        <w:t xml:space="preserve"> що підтверджу</w:t>
      </w:r>
      <w:r w:rsidR="00A37A4D" w:rsidRPr="000137E8">
        <w:rPr>
          <w:color w:val="000000" w:themeColor="text1"/>
        </w:rPr>
        <w:t>ють</w:t>
      </w:r>
      <w:r w:rsidRPr="00A37A4D">
        <w:rPr>
          <w:color w:val="000000" w:themeColor="text1"/>
        </w:rPr>
        <w:t xml:space="preserve"> усунення порушення.</w:t>
      </w:r>
    </w:p>
    <w:p w14:paraId="4914291C" w14:textId="7820D6E4" w:rsidR="00585625" w:rsidRDefault="00585625" w:rsidP="0086394E">
      <w:pPr>
        <w:shd w:val="clear" w:color="auto" w:fill="FFFFFF"/>
        <w:ind w:firstLine="567"/>
        <w:rPr>
          <w:color w:val="000000" w:themeColor="text1"/>
        </w:rPr>
      </w:pPr>
      <w:r>
        <w:rPr>
          <w:color w:val="000000" w:themeColor="text1"/>
        </w:rPr>
        <w:t xml:space="preserve">64. </w:t>
      </w:r>
      <w:r w:rsidRPr="00585625">
        <w:rPr>
          <w:color w:val="000000" w:themeColor="text1"/>
        </w:rPr>
        <w:t xml:space="preserve">Національний банк </w:t>
      </w:r>
      <w:r w:rsidR="00AB7A4F" w:rsidRPr="00AB7A4F">
        <w:rPr>
          <w:color w:val="000000" w:themeColor="text1"/>
        </w:rPr>
        <w:t xml:space="preserve">не пізніше наступного робочого дня </w:t>
      </w:r>
      <w:r w:rsidR="00C1159C">
        <w:rPr>
          <w:color w:val="000000" w:themeColor="text1"/>
        </w:rPr>
        <w:t>з</w:t>
      </w:r>
      <w:r w:rsidRPr="00585625">
        <w:rPr>
          <w:color w:val="000000" w:themeColor="text1"/>
        </w:rPr>
        <w:t xml:space="preserve"> дня прийняття рішення про тимчасове</w:t>
      </w:r>
      <w:r w:rsidR="006E2FB3">
        <w:rPr>
          <w:color w:val="000000" w:themeColor="text1"/>
        </w:rPr>
        <w:t>, до усунення порушення,</w:t>
      </w:r>
      <w:r w:rsidRPr="00585625">
        <w:rPr>
          <w:color w:val="000000" w:themeColor="text1"/>
        </w:rPr>
        <w:t xml:space="preserve"> зупинення дії ліцензії вносить до Реєстру відповідні зміни та оприлюднює інформацію про прийняте рішення на сторінці офіційного Інтернет-представництва Національного банку. Національний банк повідомляє </w:t>
      </w:r>
      <w:r w:rsidR="00C731C4">
        <w:rPr>
          <w:color w:val="000000" w:themeColor="text1"/>
        </w:rPr>
        <w:t>об’єкт оверсайт</w:t>
      </w:r>
      <w:r w:rsidR="00DC2C13">
        <w:rPr>
          <w:color w:val="000000" w:themeColor="text1"/>
        </w:rPr>
        <w:t>у</w:t>
      </w:r>
      <w:r w:rsidRPr="00585625">
        <w:rPr>
          <w:color w:val="000000" w:themeColor="text1"/>
        </w:rPr>
        <w:t xml:space="preserve"> про прийняте рішення в </w:t>
      </w:r>
      <w:r>
        <w:rPr>
          <w:color w:val="000000" w:themeColor="text1"/>
        </w:rPr>
        <w:t>порядку, визначеному в</w:t>
      </w:r>
      <w:r w:rsidR="006E2FB3">
        <w:rPr>
          <w:color w:val="000000" w:themeColor="text1"/>
        </w:rPr>
        <w:t xml:space="preserve"> підпункті 2</w:t>
      </w:r>
      <w:r>
        <w:rPr>
          <w:color w:val="000000" w:themeColor="text1"/>
        </w:rPr>
        <w:t xml:space="preserve"> п</w:t>
      </w:r>
      <w:r w:rsidR="006E2FB3">
        <w:rPr>
          <w:color w:val="000000" w:themeColor="text1"/>
        </w:rPr>
        <w:t>ункту</w:t>
      </w:r>
      <w:r>
        <w:rPr>
          <w:color w:val="000000" w:themeColor="text1"/>
        </w:rPr>
        <w:t xml:space="preserve"> 18</w:t>
      </w:r>
      <w:r w:rsidRPr="00585625">
        <w:rPr>
          <w:color w:val="000000" w:themeColor="text1"/>
        </w:rPr>
        <w:t xml:space="preserve"> розділу III цього Положення.</w:t>
      </w:r>
    </w:p>
    <w:p w14:paraId="1F146392" w14:textId="2BE7D735" w:rsidR="00585625" w:rsidRDefault="00585625" w:rsidP="00DE58CF">
      <w:pPr>
        <w:shd w:val="clear" w:color="auto" w:fill="FFFFFF"/>
        <w:ind w:firstLine="567"/>
        <w:rPr>
          <w:color w:val="000000" w:themeColor="text1"/>
        </w:rPr>
      </w:pPr>
      <w:r w:rsidRPr="00585625">
        <w:rPr>
          <w:color w:val="000000" w:themeColor="text1"/>
        </w:rPr>
        <w:t xml:space="preserve">Національний банк не пізніше наступного робочого дня з дня прийняття відповідного рішення </w:t>
      </w:r>
      <w:r w:rsidR="000D2409">
        <w:rPr>
          <w:color w:val="000000" w:themeColor="text1"/>
        </w:rPr>
        <w:t xml:space="preserve">про </w:t>
      </w:r>
      <w:r w:rsidR="0086394E" w:rsidRPr="0086394E">
        <w:rPr>
          <w:color w:val="000000" w:themeColor="text1"/>
        </w:rPr>
        <w:t>тимчасове, до усунення порушення, зупинення дії ліцензії</w:t>
      </w:r>
      <w:r w:rsidR="0086394E" w:rsidRPr="0086394E" w:rsidDel="0086394E">
        <w:rPr>
          <w:color w:val="000000" w:themeColor="text1"/>
        </w:rPr>
        <w:t xml:space="preserve"> </w:t>
      </w:r>
      <w:r w:rsidRPr="00585625">
        <w:rPr>
          <w:color w:val="000000" w:themeColor="text1"/>
        </w:rPr>
        <w:t>повідомляє оператора платіжної системи про прийняте рішення щодо зупинення</w:t>
      </w:r>
      <w:r w:rsidR="00EB278D" w:rsidDel="00EB278D">
        <w:rPr>
          <w:rStyle w:val="af4"/>
        </w:rPr>
        <w:t xml:space="preserve"> </w:t>
      </w:r>
      <w:r w:rsidRPr="00585625">
        <w:rPr>
          <w:color w:val="000000" w:themeColor="text1"/>
        </w:rPr>
        <w:t xml:space="preserve">дії ліцензії </w:t>
      </w:r>
      <w:r w:rsidR="006E34E3" w:rsidRPr="006E34E3">
        <w:rPr>
          <w:color w:val="000000" w:themeColor="text1"/>
        </w:rPr>
        <w:t xml:space="preserve">надавача фінансових платіжних послуг, який </w:t>
      </w:r>
      <w:r w:rsidR="006E34E3">
        <w:rPr>
          <w:color w:val="000000" w:themeColor="text1"/>
        </w:rPr>
        <w:t xml:space="preserve">є учасником платіжної системи </w:t>
      </w:r>
      <w:r w:rsidRPr="00585625">
        <w:rPr>
          <w:color w:val="000000" w:themeColor="text1"/>
        </w:rPr>
        <w:t xml:space="preserve">у формі, </w:t>
      </w:r>
      <w:r w:rsidRPr="006E34E3">
        <w:rPr>
          <w:color w:val="000000" w:themeColor="text1"/>
        </w:rPr>
        <w:t>визначеній в підпункті 2 пункту</w:t>
      </w:r>
      <w:r w:rsidRPr="00585625">
        <w:rPr>
          <w:color w:val="000000" w:themeColor="text1"/>
        </w:rPr>
        <w:t xml:space="preserve"> 1</w:t>
      </w:r>
      <w:r>
        <w:rPr>
          <w:color w:val="000000" w:themeColor="text1"/>
        </w:rPr>
        <w:t>8</w:t>
      </w:r>
      <w:r w:rsidRPr="00585625">
        <w:rPr>
          <w:color w:val="000000" w:themeColor="text1"/>
        </w:rPr>
        <w:t xml:space="preserve"> розділу III цього Положення (за умови, що </w:t>
      </w:r>
      <w:r w:rsidR="00A37A4D">
        <w:rPr>
          <w:color w:val="000000" w:themeColor="text1"/>
        </w:rPr>
        <w:t>об’єкт оверсайту</w:t>
      </w:r>
      <w:r w:rsidRPr="00585625">
        <w:rPr>
          <w:color w:val="000000" w:themeColor="text1"/>
        </w:rPr>
        <w:t xml:space="preserve"> є учасником платіжної системи).</w:t>
      </w:r>
    </w:p>
    <w:p w14:paraId="4CED0527" w14:textId="77777777" w:rsidR="0029687B" w:rsidRDefault="0029687B" w:rsidP="00DE58CF">
      <w:pPr>
        <w:shd w:val="clear" w:color="auto" w:fill="FFFFFF"/>
        <w:ind w:firstLine="567"/>
        <w:rPr>
          <w:color w:val="000000" w:themeColor="text1"/>
        </w:rPr>
      </w:pPr>
    </w:p>
    <w:p w14:paraId="7CBF92E2" w14:textId="31A9D413" w:rsidR="00585625" w:rsidRDefault="00585625" w:rsidP="00753729">
      <w:pPr>
        <w:shd w:val="clear" w:color="auto" w:fill="FFFFFF"/>
        <w:spacing w:after="150"/>
        <w:ind w:firstLine="567"/>
        <w:rPr>
          <w:color w:val="000000" w:themeColor="text1"/>
        </w:rPr>
      </w:pPr>
      <w:r>
        <w:rPr>
          <w:color w:val="000000" w:themeColor="text1"/>
        </w:rPr>
        <w:t xml:space="preserve">65. </w:t>
      </w:r>
      <w:r w:rsidR="00C731C4">
        <w:rPr>
          <w:color w:val="000000" w:themeColor="text1"/>
        </w:rPr>
        <w:t>Об’єкт оверсайту</w:t>
      </w:r>
      <w:r w:rsidR="006A55F2" w:rsidRPr="006A55F2">
        <w:rPr>
          <w:color w:val="000000" w:themeColor="text1"/>
        </w:rPr>
        <w:t xml:space="preserve"> з </w:t>
      </w:r>
      <w:r w:rsidR="006B164D" w:rsidRPr="006A55F2">
        <w:rPr>
          <w:color w:val="000000" w:themeColor="text1"/>
        </w:rPr>
        <w:t>д</w:t>
      </w:r>
      <w:r w:rsidR="006B164D">
        <w:rPr>
          <w:color w:val="000000" w:themeColor="text1"/>
        </w:rPr>
        <w:t>ня</w:t>
      </w:r>
      <w:r w:rsidR="006B164D" w:rsidRPr="006A55F2">
        <w:rPr>
          <w:color w:val="000000" w:themeColor="text1"/>
        </w:rPr>
        <w:t xml:space="preserve"> </w:t>
      </w:r>
      <w:r w:rsidR="006A55F2" w:rsidRPr="006A55F2">
        <w:rPr>
          <w:color w:val="000000" w:themeColor="text1"/>
        </w:rPr>
        <w:t>набрання чинності рішенням про тимчасове</w:t>
      </w:r>
      <w:r w:rsidR="006E2FB3">
        <w:rPr>
          <w:color w:val="000000" w:themeColor="text1"/>
        </w:rPr>
        <w:t>, до усунення порушення,</w:t>
      </w:r>
      <w:r w:rsidR="006A55F2" w:rsidRPr="006A55F2">
        <w:rPr>
          <w:color w:val="000000" w:themeColor="text1"/>
        </w:rPr>
        <w:t xml:space="preserve"> зупинення дії ліцензії та до прийняття Національним банком рішення про поновлення дії ліцензії за результатами розгляду документів, визначених у пункті </w:t>
      </w:r>
      <w:r w:rsidR="006A55F2" w:rsidRPr="000137E8">
        <w:rPr>
          <w:color w:val="000000" w:themeColor="text1"/>
        </w:rPr>
        <w:t>68</w:t>
      </w:r>
      <w:r w:rsidR="006A55F2" w:rsidRPr="006A55F2">
        <w:rPr>
          <w:color w:val="000000" w:themeColor="text1"/>
        </w:rPr>
        <w:t xml:space="preserve"> розділу </w:t>
      </w:r>
      <w:r w:rsidR="006A55F2" w:rsidRPr="000137E8">
        <w:rPr>
          <w:color w:val="000000" w:themeColor="text1"/>
        </w:rPr>
        <w:t>І</w:t>
      </w:r>
      <w:r w:rsidR="006A55F2" w:rsidRPr="006A55F2">
        <w:rPr>
          <w:color w:val="000000" w:themeColor="text1"/>
        </w:rPr>
        <w:t xml:space="preserve">X цього Положення, </w:t>
      </w:r>
      <w:r w:rsidR="008D4B51" w:rsidRPr="008D4B51">
        <w:rPr>
          <w:color w:val="000000" w:themeColor="text1"/>
        </w:rPr>
        <w:t>втрачає право укладати нові договори з надання фінансових платіжних послуг та/або продовжувати строк дії укладених договорів про надання фінансових платіжних послуг, та/або вносити зміни до укладених договорів, які призводять до збільшення зобов’язань за укладеними договорами про надання фінансових платіжних послуг.</w:t>
      </w:r>
    </w:p>
    <w:p w14:paraId="2B9F9321" w14:textId="3DED2567" w:rsidR="006A55F2" w:rsidRDefault="006A55F2" w:rsidP="00753729">
      <w:pPr>
        <w:shd w:val="clear" w:color="auto" w:fill="FFFFFF"/>
        <w:spacing w:after="150"/>
        <w:ind w:firstLine="567"/>
        <w:rPr>
          <w:color w:val="000000" w:themeColor="text1"/>
        </w:rPr>
      </w:pPr>
      <w:r>
        <w:rPr>
          <w:color w:val="000000" w:themeColor="text1"/>
        </w:rPr>
        <w:t xml:space="preserve">66. </w:t>
      </w:r>
      <w:r w:rsidR="00C731C4">
        <w:rPr>
          <w:color w:val="000000" w:themeColor="text1"/>
        </w:rPr>
        <w:t>Об’єкт оверсайту</w:t>
      </w:r>
      <w:r w:rsidRPr="006A55F2">
        <w:rPr>
          <w:color w:val="000000" w:themeColor="text1"/>
        </w:rPr>
        <w:t xml:space="preserve"> </w:t>
      </w:r>
      <w:r w:rsidR="006B164D">
        <w:rPr>
          <w:color w:val="000000" w:themeColor="text1"/>
        </w:rPr>
        <w:t>в</w:t>
      </w:r>
      <w:r w:rsidR="006B164D" w:rsidRPr="006A55F2">
        <w:rPr>
          <w:color w:val="000000" w:themeColor="text1"/>
        </w:rPr>
        <w:t xml:space="preserve"> </w:t>
      </w:r>
      <w:r w:rsidRPr="006A55F2">
        <w:rPr>
          <w:color w:val="000000" w:themeColor="text1"/>
        </w:rPr>
        <w:t>разі застосування до нього заходу впливу у вигляді тимчасового</w:t>
      </w:r>
      <w:r w:rsidR="006E2FB3">
        <w:rPr>
          <w:color w:val="000000" w:themeColor="text1"/>
        </w:rPr>
        <w:t>, до усунення порушення,</w:t>
      </w:r>
      <w:r w:rsidRPr="006A55F2">
        <w:rPr>
          <w:color w:val="000000" w:themeColor="text1"/>
        </w:rPr>
        <w:t xml:space="preserve"> зупинення дії ліцензії на провадження </w:t>
      </w:r>
      <w:r w:rsidRPr="006A55F2">
        <w:rPr>
          <w:color w:val="000000" w:themeColor="text1"/>
        </w:rPr>
        <w:lastRenderedPageBreak/>
        <w:t xml:space="preserve">діяльності з надання фінансових платіжних послуг повинен виконувати свої </w:t>
      </w:r>
      <w:r w:rsidR="006B164D" w:rsidRPr="006A55F2">
        <w:rPr>
          <w:color w:val="000000" w:themeColor="text1"/>
        </w:rPr>
        <w:t>зобов</w:t>
      </w:r>
      <w:r w:rsidR="006B164D">
        <w:rPr>
          <w:color w:val="000000" w:themeColor="text1"/>
        </w:rPr>
        <w:t>’</w:t>
      </w:r>
      <w:r w:rsidR="006B164D" w:rsidRPr="006A55F2">
        <w:rPr>
          <w:color w:val="000000" w:themeColor="text1"/>
        </w:rPr>
        <w:t xml:space="preserve">язання </w:t>
      </w:r>
      <w:r w:rsidRPr="006A55F2">
        <w:rPr>
          <w:color w:val="000000" w:themeColor="text1"/>
        </w:rPr>
        <w:t xml:space="preserve">за договорами з користувачами щодо зазначеного в рішенні виду платіжних послуг, укладеними до </w:t>
      </w:r>
      <w:r w:rsidR="006B164D" w:rsidRPr="006A55F2">
        <w:rPr>
          <w:color w:val="000000" w:themeColor="text1"/>
        </w:rPr>
        <w:t>д</w:t>
      </w:r>
      <w:r w:rsidR="006B164D">
        <w:rPr>
          <w:color w:val="000000" w:themeColor="text1"/>
        </w:rPr>
        <w:t>ня</w:t>
      </w:r>
      <w:r w:rsidR="006B164D" w:rsidRPr="006A55F2">
        <w:rPr>
          <w:color w:val="000000" w:themeColor="text1"/>
        </w:rPr>
        <w:t xml:space="preserve"> </w:t>
      </w:r>
      <w:r w:rsidRPr="006A55F2">
        <w:rPr>
          <w:color w:val="000000" w:themeColor="text1"/>
        </w:rPr>
        <w:t>набрання чинності рішенням про тимчасове зупинення дії ліцензії.</w:t>
      </w:r>
    </w:p>
    <w:p w14:paraId="0B269ADD" w14:textId="4DC0AF78" w:rsidR="006A55F2" w:rsidRPr="006A55F2" w:rsidRDefault="006A55F2" w:rsidP="006A55F2">
      <w:pPr>
        <w:shd w:val="clear" w:color="auto" w:fill="FFFFFF"/>
        <w:spacing w:after="150"/>
        <w:ind w:firstLine="567"/>
        <w:rPr>
          <w:color w:val="000000" w:themeColor="text1"/>
        </w:rPr>
      </w:pPr>
      <w:r>
        <w:rPr>
          <w:color w:val="000000" w:themeColor="text1"/>
        </w:rPr>
        <w:t xml:space="preserve">67. </w:t>
      </w:r>
      <w:r w:rsidR="00A40D26">
        <w:rPr>
          <w:color w:val="000000" w:themeColor="text1"/>
        </w:rPr>
        <w:t>Об’єкт оверсайту</w:t>
      </w:r>
      <w:r w:rsidRPr="006A55F2">
        <w:rPr>
          <w:color w:val="000000" w:themeColor="text1"/>
        </w:rPr>
        <w:t xml:space="preserve"> не пізніше </w:t>
      </w:r>
      <w:r w:rsidR="00C731C4">
        <w:rPr>
          <w:color w:val="000000" w:themeColor="text1"/>
        </w:rPr>
        <w:t>трьох</w:t>
      </w:r>
      <w:r w:rsidRPr="006A55F2">
        <w:rPr>
          <w:color w:val="000000" w:themeColor="text1"/>
        </w:rPr>
        <w:t xml:space="preserve"> робочих днів із дня </w:t>
      </w:r>
      <w:r w:rsidR="00C1159C">
        <w:rPr>
          <w:color w:val="000000" w:themeColor="text1"/>
        </w:rPr>
        <w:t>набрання чинності</w:t>
      </w:r>
      <w:r w:rsidR="00C731C4">
        <w:rPr>
          <w:color w:val="000000" w:themeColor="text1"/>
        </w:rPr>
        <w:t xml:space="preserve"> рішення</w:t>
      </w:r>
      <w:r w:rsidR="00C1159C">
        <w:rPr>
          <w:color w:val="000000" w:themeColor="text1"/>
        </w:rPr>
        <w:t>м</w:t>
      </w:r>
      <w:r w:rsidRPr="006A55F2">
        <w:rPr>
          <w:color w:val="000000" w:themeColor="text1"/>
        </w:rPr>
        <w:t xml:space="preserve"> про тимчасове</w:t>
      </w:r>
      <w:r w:rsidR="006E2FB3">
        <w:rPr>
          <w:color w:val="000000" w:themeColor="text1"/>
        </w:rPr>
        <w:t>, до усунення порушення,</w:t>
      </w:r>
      <w:r w:rsidRPr="006A55F2">
        <w:rPr>
          <w:color w:val="000000" w:themeColor="text1"/>
        </w:rPr>
        <w:t xml:space="preserve"> зупинення дії ліцензії </w:t>
      </w:r>
      <w:r w:rsidR="006B164D" w:rsidRPr="006A55F2">
        <w:rPr>
          <w:color w:val="000000" w:themeColor="text1"/>
        </w:rPr>
        <w:t>зобов</w:t>
      </w:r>
      <w:r w:rsidR="006B164D">
        <w:rPr>
          <w:color w:val="000000" w:themeColor="text1"/>
        </w:rPr>
        <w:t>’</w:t>
      </w:r>
      <w:r w:rsidR="006B164D" w:rsidRPr="006A55F2">
        <w:rPr>
          <w:color w:val="000000" w:themeColor="text1"/>
        </w:rPr>
        <w:t xml:space="preserve">язаний </w:t>
      </w:r>
      <w:r w:rsidRPr="006A55F2">
        <w:rPr>
          <w:color w:val="000000" w:themeColor="text1"/>
        </w:rPr>
        <w:t>оприлюднити на власному вебсайті (вебсайтах) інформацію про:</w:t>
      </w:r>
    </w:p>
    <w:p w14:paraId="720EDC64" w14:textId="77777777" w:rsidR="006A55F2" w:rsidRPr="006A55F2" w:rsidRDefault="006A55F2" w:rsidP="006A55F2">
      <w:pPr>
        <w:shd w:val="clear" w:color="auto" w:fill="FFFFFF"/>
        <w:spacing w:after="150"/>
        <w:ind w:firstLine="567"/>
        <w:rPr>
          <w:color w:val="000000" w:themeColor="text1"/>
        </w:rPr>
      </w:pPr>
      <w:r w:rsidRPr="006A55F2">
        <w:rPr>
          <w:color w:val="000000" w:themeColor="text1"/>
        </w:rPr>
        <w:t>1) дату набрання чинності таким рішенням;</w:t>
      </w:r>
    </w:p>
    <w:p w14:paraId="11C3B187" w14:textId="01316093" w:rsidR="006A55F2" w:rsidRDefault="006A55F2" w:rsidP="006A55F2">
      <w:pPr>
        <w:shd w:val="clear" w:color="auto" w:fill="FFFFFF"/>
        <w:spacing w:after="150"/>
        <w:ind w:firstLine="567"/>
        <w:rPr>
          <w:color w:val="000000" w:themeColor="text1"/>
        </w:rPr>
      </w:pPr>
      <w:r w:rsidRPr="006A55F2">
        <w:rPr>
          <w:color w:val="000000" w:themeColor="text1"/>
        </w:rPr>
        <w:t xml:space="preserve">2) втрату </w:t>
      </w:r>
      <w:r w:rsidR="00C731C4" w:rsidRPr="000137E8">
        <w:rPr>
          <w:color w:val="000000" w:themeColor="text1"/>
        </w:rPr>
        <w:t>об’єктом оверсайту</w:t>
      </w:r>
      <w:r w:rsidRPr="006A55F2">
        <w:rPr>
          <w:color w:val="000000" w:themeColor="text1"/>
        </w:rPr>
        <w:t xml:space="preserve"> права укладати договори (продовжувати строк діючих договорів</w:t>
      </w:r>
      <w:r w:rsidR="000B0835">
        <w:rPr>
          <w:color w:val="000000" w:themeColor="text1"/>
        </w:rPr>
        <w:t xml:space="preserve"> </w:t>
      </w:r>
      <w:r w:rsidR="000B0835" w:rsidRPr="000B0835">
        <w:rPr>
          <w:color w:val="000000" w:themeColor="text1"/>
        </w:rPr>
        <w:t>та/або вносити зміни до укладених договорів, які призводять до збільшення зобов’язань за укладеними договорами</w:t>
      </w:r>
      <w:r w:rsidRPr="006A55F2">
        <w:rPr>
          <w:color w:val="000000" w:themeColor="text1"/>
        </w:rPr>
        <w:t>) про надання фінансових платіжних послуг із користувачами щодо виду платіжних послуг, які зазначені в ліцензії.</w:t>
      </w:r>
    </w:p>
    <w:p w14:paraId="5A58285C" w14:textId="74185A45" w:rsidR="006A55F2" w:rsidRPr="006A55F2" w:rsidRDefault="006A55F2" w:rsidP="006A55F2">
      <w:pPr>
        <w:shd w:val="clear" w:color="auto" w:fill="FFFFFF"/>
        <w:spacing w:after="150"/>
        <w:ind w:firstLine="567"/>
        <w:rPr>
          <w:color w:val="000000" w:themeColor="text1"/>
        </w:rPr>
      </w:pPr>
      <w:r>
        <w:rPr>
          <w:color w:val="000000" w:themeColor="text1"/>
        </w:rPr>
        <w:t xml:space="preserve">68. </w:t>
      </w:r>
      <w:r w:rsidR="00C731C4">
        <w:rPr>
          <w:color w:val="000000" w:themeColor="text1"/>
        </w:rPr>
        <w:t>Об’єкт оверсайту</w:t>
      </w:r>
      <w:r w:rsidRPr="006A55F2">
        <w:rPr>
          <w:color w:val="000000" w:themeColor="text1"/>
        </w:rPr>
        <w:t xml:space="preserve"> для поновлення ліцензії, яка була тимчасово зупинена, у строк, визначений в рішенні про тимчасове зупинення дії ліцензії, зобов</w:t>
      </w:r>
      <w:r w:rsidR="00EE0B48">
        <w:rPr>
          <w:color w:val="000000" w:themeColor="text1"/>
        </w:rPr>
        <w:t>’</w:t>
      </w:r>
      <w:r w:rsidRPr="006A55F2">
        <w:rPr>
          <w:color w:val="000000" w:themeColor="text1"/>
        </w:rPr>
        <w:t>язаний подати до Національного банку у спосіб, визначений в пункті 2</w:t>
      </w:r>
      <w:r w:rsidRPr="000137E8">
        <w:rPr>
          <w:color w:val="000000" w:themeColor="text1"/>
        </w:rPr>
        <w:t>3</w:t>
      </w:r>
      <w:r w:rsidRPr="006A55F2">
        <w:rPr>
          <w:color w:val="000000" w:themeColor="text1"/>
        </w:rPr>
        <w:t xml:space="preserve"> розділу III цього Положення:</w:t>
      </w:r>
    </w:p>
    <w:p w14:paraId="47505D02" w14:textId="77777777" w:rsidR="006A55F2" w:rsidRPr="006A55F2" w:rsidRDefault="006A55F2" w:rsidP="006A55F2">
      <w:pPr>
        <w:shd w:val="clear" w:color="auto" w:fill="FFFFFF"/>
        <w:spacing w:after="150"/>
        <w:ind w:firstLine="567"/>
        <w:rPr>
          <w:color w:val="000000" w:themeColor="text1"/>
        </w:rPr>
      </w:pPr>
      <w:r w:rsidRPr="006A55F2">
        <w:rPr>
          <w:color w:val="000000" w:themeColor="text1"/>
        </w:rPr>
        <w:t>1) звіт про усунення порушення;</w:t>
      </w:r>
    </w:p>
    <w:p w14:paraId="0581826F" w14:textId="2DED51C4" w:rsidR="006A55F2" w:rsidRDefault="006A55F2" w:rsidP="006A55F2">
      <w:pPr>
        <w:shd w:val="clear" w:color="auto" w:fill="FFFFFF"/>
        <w:spacing w:after="150"/>
        <w:ind w:firstLine="567"/>
        <w:rPr>
          <w:color w:val="000000" w:themeColor="text1"/>
        </w:rPr>
      </w:pPr>
      <w:r w:rsidRPr="008D4B51">
        <w:rPr>
          <w:color w:val="000000" w:themeColor="text1"/>
        </w:rPr>
        <w:t xml:space="preserve">2) </w:t>
      </w:r>
      <w:r w:rsidR="008D4B51" w:rsidRPr="008D4B51">
        <w:rPr>
          <w:color w:val="000000" w:themeColor="text1"/>
        </w:rPr>
        <w:t>документи (копії документів, засвідчені в порядку, установленому</w:t>
      </w:r>
      <w:r w:rsidR="005B1450">
        <w:rPr>
          <w:color w:val="000000" w:themeColor="text1"/>
        </w:rPr>
        <w:t xml:space="preserve"> </w:t>
      </w:r>
      <w:r w:rsidR="00EE0B48">
        <w:rPr>
          <w:color w:val="000000" w:themeColor="text1"/>
        </w:rPr>
        <w:t xml:space="preserve">в пункті </w:t>
      </w:r>
      <w:r w:rsidR="0086394E" w:rsidRPr="0086394E">
        <w:rPr>
          <w:color w:val="000000" w:themeColor="text1"/>
        </w:rPr>
        <w:t>23 розділу III цього Положення</w:t>
      </w:r>
      <w:r w:rsidR="008D4B51" w:rsidRPr="008D4B51">
        <w:rPr>
          <w:color w:val="000000" w:themeColor="text1"/>
        </w:rPr>
        <w:t>), що підтверджують усунення порушень.</w:t>
      </w:r>
    </w:p>
    <w:p w14:paraId="78A3401A" w14:textId="49FFF852" w:rsidR="006A55F2" w:rsidRDefault="006A55F2" w:rsidP="006A55F2">
      <w:pPr>
        <w:shd w:val="clear" w:color="auto" w:fill="FFFFFF"/>
        <w:spacing w:after="150"/>
        <w:ind w:firstLine="567"/>
        <w:rPr>
          <w:color w:val="000000" w:themeColor="text1"/>
        </w:rPr>
      </w:pPr>
      <w:r>
        <w:rPr>
          <w:color w:val="000000" w:themeColor="text1"/>
        </w:rPr>
        <w:t xml:space="preserve">69. </w:t>
      </w:r>
      <w:r w:rsidRPr="006A55F2">
        <w:rPr>
          <w:color w:val="000000" w:themeColor="text1"/>
        </w:rPr>
        <w:t>Національний банк має право вимагати надання додаткової інформації, включаючи копії</w:t>
      </w:r>
      <w:r>
        <w:rPr>
          <w:color w:val="000000" w:themeColor="text1"/>
        </w:rPr>
        <w:t xml:space="preserve"> документів, письмові пояснення</w:t>
      </w:r>
      <w:r w:rsidR="009871D3">
        <w:rPr>
          <w:color w:val="000000" w:themeColor="text1"/>
        </w:rPr>
        <w:t>,</w:t>
      </w:r>
      <w:r w:rsidRPr="006A55F2">
        <w:rPr>
          <w:color w:val="000000" w:themeColor="text1"/>
        </w:rPr>
        <w:t xml:space="preserve"> щодо усунення порушення з метою визначення можливості прийняття рішення про поновлення дії ліцензії та встановити строк для їх </w:t>
      </w:r>
      <w:r w:rsidR="00EE0B48">
        <w:rPr>
          <w:color w:val="000000" w:themeColor="text1"/>
        </w:rPr>
        <w:t>по</w:t>
      </w:r>
      <w:r w:rsidR="00EE0B48" w:rsidRPr="006A55F2">
        <w:rPr>
          <w:color w:val="000000" w:themeColor="text1"/>
        </w:rPr>
        <w:t>дання</w:t>
      </w:r>
      <w:r w:rsidRPr="006A55F2">
        <w:rPr>
          <w:color w:val="000000" w:themeColor="text1"/>
        </w:rPr>
        <w:t>.</w:t>
      </w:r>
    </w:p>
    <w:p w14:paraId="059DC57C" w14:textId="712DA377" w:rsidR="006A55F2" w:rsidRPr="006A55F2" w:rsidRDefault="006A55F2" w:rsidP="006A55F2">
      <w:pPr>
        <w:shd w:val="clear" w:color="auto" w:fill="FFFFFF"/>
        <w:spacing w:after="150"/>
        <w:ind w:firstLine="567"/>
        <w:rPr>
          <w:color w:val="000000" w:themeColor="text1"/>
        </w:rPr>
      </w:pPr>
      <w:r>
        <w:rPr>
          <w:color w:val="000000" w:themeColor="text1"/>
        </w:rPr>
        <w:t xml:space="preserve">70. </w:t>
      </w:r>
      <w:r w:rsidRPr="006A55F2">
        <w:rPr>
          <w:color w:val="000000" w:themeColor="text1"/>
        </w:rPr>
        <w:t>Національний банк у разі усунення</w:t>
      </w:r>
      <w:r w:rsidR="00C731C4">
        <w:rPr>
          <w:color w:val="000000" w:themeColor="text1"/>
        </w:rPr>
        <w:t xml:space="preserve"> об’єктом оверсайту п</w:t>
      </w:r>
      <w:r w:rsidRPr="006A55F2">
        <w:rPr>
          <w:color w:val="000000" w:themeColor="text1"/>
        </w:rPr>
        <w:t>орушень законодавства</w:t>
      </w:r>
      <w:r w:rsidR="0086394E">
        <w:rPr>
          <w:color w:val="000000" w:themeColor="text1"/>
        </w:rPr>
        <w:t xml:space="preserve"> України</w:t>
      </w:r>
      <w:r w:rsidRPr="006A55F2">
        <w:rPr>
          <w:color w:val="000000" w:themeColor="text1"/>
        </w:rPr>
        <w:t xml:space="preserve">, які були підставою для прийняття рішення про тимчасове зупинення дії ліцензії, та </w:t>
      </w:r>
      <w:r w:rsidR="00EE0B48">
        <w:rPr>
          <w:color w:val="000000" w:themeColor="text1"/>
        </w:rPr>
        <w:t>по</w:t>
      </w:r>
      <w:r w:rsidR="00EE0B48" w:rsidRPr="006A55F2">
        <w:rPr>
          <w:color w:val="000000" w:themeColor="text1"/>
        </w:rPr>
        <w:t xml:space="preserve">дання </w:t>
      </w:r>
      <w:r w:rsidRPr="006A55F2">
        <w:rPr>
          <w:color w:val="000000" w:themeColor="text1"/>
        </w:rPr>
        <w:t xml:space="preserve">таким </w:t>
      </w:r>
      <w:r w:rsidR="00C731C4" w:rsidRPr="00C731C4">
        <w:rPr>
          <w:color w:val="000000" w:themeColor="text1"/>
        </w:rPr>
        <w:t xml:space="preserve">об’єктом </w:t>
      </w:r>
      <w:r w:rsidR="00C731C4" w:rsidRPr="00A40D26">
        <w:rPr>
          <w:color w:val="000000" w:themeColor="text1"/>
        </w:rPr>
        <w:t>оверсайту</w:t>
      </w:r>
      <w:r w:rsidRPr="00A40D26">
        <w:rPr>
          <w:color w:val="000000" w:themeColor="text1"/>
        </w:rPr>
        <w:t xml:space="preserve"> документів,</w:t>
      </w:r>
      <w:r>
        <w:rPr>
          <w:color w:val="000000" w:themeColor="text1"/>
        </w:rPr>
        <w:t xml:space="preserve"> визначених у пункті 68</w:t>
      </w:r>
      <w:r w:rsidRPr="006A55F2">
        <w:rPr>
          <w:color w:val="000000" w:themeColor="text1"/>
        </w:rPr>
        <w:t xml:space="preserve"> розділу </w:t>
      </w:r>
      <w:r>
        <w:rPr>
          <w:color w:val="000000" w:themeColor="text1"/>
        </w:rPr>
        <w:t>І</w:t>
      </w:r>
      <w:r w:rsidRPr="006A55F2">
        <w:rPr>
          <w:color w:val="000000" w:themeColor="text1"/>
        </w:rPr>
        <w:t>X цього Положення:</w:t>
      </w:r>
    </w:p>
    <w:p w14:paraId="76A190D1" w14:textId="7EE512A6" w:rsidR="006A55F2" w:rsidRPr="006A55F2" w:rsidRDefault="006A55F2" w:rsidP="006A55F2">
      <w:pPr>
        <w:shd w:val="clear" w:color="auto" w:fill="FFFFFF"/>
        <w:spacing w:after="150"/>
        <w:ind w:firstLine="567"/>
        <w:rPr>
          <w:color w:val="000000" w:themeColor="text1"/>
        </w:rPr>
      </w:pPr>
      <w:r w:rsidRPr="006A55F2">
        <w:rPr>
          <w:color w:val="000000" w:themeColor="text1"/>
        </w:rPr>
        <w:t xml:space="preserve">1) приймає рішення про поновлення дії ліцензії не пізніше </w:t>
      </w:r>
      <w:r w:rsidR="006E2FB3">
        <w:rPr>
          <w:color w:val="000000" w:themeColor="text1"/>
        </w:rPr>
        <w:t>2</w:t>
      </w:r>
      <w:r w:rsidRPr="006A55F2">
        <w:rPr>
          <w:color w:val="000000" w:themeColor="text1"/>
        </w:rPr>
        <w:t xml:space="preserve">0 робочих днів із дня отримання Національним банком від </w:t>
      </w:r>
      <w:r w:rsidR="00DE1218">
        <w:rPr>
          <w:color w:val="000000" w:themeColor="text1"/>
        </w:rPr>
        <w:t>об’єкта</w:t>
      </w:r>
      <w:r w:rsidR="00C731C4">
        <w:rPr>
          <w:color w:val="000000" w:themeColor="text1"/>
        </w:rPr>
        <w:t xml:space="preserve"> оверсайту</w:t>
      </w:r>
      <w:r w:rsidRPr="006A55F2">
        <w:rPr>
          <w:color w:val="000000" w:themeColor="text1"/>
        </w:rPr>
        <w:t xml:space="preserve"> </w:t>
      </w:r>
      <w:r w:rsidR="00EE0B48">
        <w:rPr>
          <w:color w:val="000000" w:themeColor="text1"/>
        </w:rPr>
        <w:t>в</w:t>
      </w:r>
      <w:r w:rsidR="00EE0B48" w:rsidRPr="00A40D26">
        <w:rPr>
          <w:color w:val="000000" w:themeColor="text1"/>
        </w:rPr>
        <w:t xml:space="preserve">сіх </w:t>
      </w:r>
      <w:r w:rsidRPr="00A40D26">
        <w:rPr>
          <w:color w:val="000000" w:themeColor="text1"/>
        </w:rPr>
        <w:t>до</w:t>
      </w:r>
      <w:r w:rsidR="00826734" w:rsidRPr="00A40D26">
        <w:rPr>
          <w:color w:val="000000" w:themeColor="text1"/>
        </w:rPr>
        <w:t>кументів,</w:t>
      </w:r>
      <w:r w:rsidR="00826734">
        <w:rPr>
          <w:color w:val="000000" w:themeColor="text1"/>
        </w:rPr>
        <w:t xml:space="preserve"> визначених у пункті 6</w:t>
      </w:r>
      <w:r w:rsidR="00A40D26">
        <w:rPr>
          <w:color w:val="000000" w:themeColor="text1"/>
        </w:rPr>
        <w:t>8</w:t>
      </w:r>
      <w:r w:rsidRPr="006A55F2">
        <w:rPr>
          <w:color w:val="000000" w:themeColor="text1"/>
        </w:rPr>
        <w:t xml:space="preserve"> розділу </w:t>
      </w:r>
      <w:r w:rsidR="00826734">
        <w:rPr>
          <w:color w:val="000000" w:themeColor="text1"/>
        </w:rPr>
        <w:t>І</w:t>
      </w:r>
      <w:r w:rsidRPr="006A55F2">
        <w:rPr>
          <w:color w:val="000000" w:themeColor="text1"/>
        </w:rPr>
        <w:t>X цього Положення, які підтверджують усунення порушення в повному обсязі;</w:t>
      </w:r>
    </w:p>
    <w:p w14:paraId="697929A1" w14:textId="77777777" w:rsidR="006A55F2" w:rsidRPr="006A55F2" w:rsidRDefault="006A55F2" w:rsidP="0086394E">
      <w:pPr>
        <w:shd w:val="clear" w:color="auto" w:fill="FFFFFF"/>
        <w:ind w:firstLine="567"/>
        <w:rPr>
          <w:color w:val="000000" w:themeColor="text1"/>
        </w:rPr>
      </w:pPr>
      <w:r w:rsidRPr="006A55F2">
        <w:rPr>
          <w:color w:val="000000" w:themeColor="text1"/>
        </w:rPr>
        <w:t>2) не пізніше трьох робочих днів із дня прийняття рішення про поновлення дії ліцензії:</w:t>
      </w:r>
    </w:p>
    <w:p w14:paraId="5517C57B" w14:textId="77777777" w:rsidR="006A55F2" w:rsidRPr="006A55F2" w:rsidRDefault="006A55F2" w:rsidP="0086394E">
      <w:pPr>
        <w:shd w:val="clear" w:color="auto" w:fill="FFFFFF"/>
        <w:ind w:firstLine="567"/>
        <w:rPr>
          <w:color w:val="000000" w:themeColor="text1"/>
        </w:rPr>
      </w:pPr>
      <w:r w:rsidRPr="006A55F2">
        <w:rPr>
          <w:color w:val="000000" w:themeColor="text1"/>
        </w:rPr>
        <w:t>оприлюднює інформацію про прийняте рішення на сторінці офіційного Інтернет-представництва Національного банку та вносить відповідну інформацію до Реєстру;</w:t>
      </w:r>
    </w:p>
    <w:p w14:paraId="3F679E51" w14:textId="60D2294F" w:rsidR="006A55F2" w:rsidRDefault="006A55F2" w:rsidP="0086394E">
      <w:pPr>
        <w:shd w:val="clear" w:color="auto" w:fill="FFFFFF"/>
        <w:ind w:firstLine="567"/>
        <w:rPr>
          <w:color w:val="000000" w:themeColor="text1"/>
        </w:rPr>
      </w:pPr>
      <w:r w:rsidRPr="006A55F2">
        <w:rPr>
          <w:color w:val="000000" w:themeColor="text1"/>
        </w:rPr>
        <w:lastRenderedPageBreak/>
        <w:t xml:space="preserve">повідомляє </w:t>
      </w:r>
      <w:r w:rsidR="00BE6D9E">
        <w:rPr>
          <w:color w:val="000000" w:themeColor="text1"/>
        </w:rPr>
        <w:t>об’єкт оверсайту</w:t>
      </w:r>
      <w:r w:rsidRPr="006A55F2">
        <w:rPr>
          <w:color w:val="000000" w:themeColor="text1"/>
        </w:rPr>
        <w:t xml:space="preserve"> про прийняте рішення у формі, визначеній </w:t>
      </w:r>
      <w:r w:rsidRPr="00A40D26">
        <w:rPr>
          <w:color w:val="000000" w:themeColor="text1"/>
        </w:rPr>
        <w:t>в підпункті 2 пункту</w:t>
      </w:r>
      <w:r w:rsidR="00826734">
        <w:rPr>
          <w:color w:val="000000" w:themeColor="text1"/>
        </w:rPr>
        <w:t xml:space="preserve"> 18</w:t>
      </w:r>
      <w:r w:rsidRPr="006A55F2">
        <w:rPr>
          <w:color w:val="000000" w:themeColor="text1"/>
        </w:rPr>
        <w:t xml:space="preserve"> розділу III цього Положення.</w:t>
      </w:r>
    </w:p>
    <w:p w14:paraId="79879E60" w14:textId="77777777" w:rsidR="00EB2DF0" w:rsidRDefault="00EB2DF0" w:rsidP="0086394E">
      <w:pPr>
        <w:shd w:val="clear" w:color="auto" w:fill="FFFFFF"/>
        <w:ind w:firstLine="567"/>
        <w:rPr>
          <w:color w:val="000000" w:themeColor="text1"/>
        </w:rPr>
      </w:pPr>
    </w:p>
    <w:p w14:paraId="60832294" w14:textId="76723B8F" w:rsidR="00826734" w:rsidRDefault="00826734" w:rsidP="00056FB4">
      <w:pPr>
        <w:shd w:val="clear" w:color="auto" w:fill="FFFFFF"/>
        <w:spacing w:after="150"/>
        <w:ind w:firstLine="567"/>
        <w:rPr>
          <w:color w:val="000000" w:themeColor="text1"/>
        </w:rPr>
      </w:pPr>
      <w:r>
        <w:rPr>
          <w:color w:val="000000" w:themeColor="text1"/>
        </w:rPr>
        <w:t xml:space="preserve">71. </w:t>
      </w:r>
      <w:r w:rsidRPr="00826734">
        <w:rPr>
          <w:color w:val="000000" w:themeColor="text1"/>
        </w:rPr>
        <w:t>Перебіг строку прийняття рішення про поновлення дії ліцензії, яка була тимчасово зупинена, зупиняється на строк до отримання Національним банком додаткової інформації, включаючи копії документів, письмових пояснень, щодо усунення порушення та поновлюється після їх отримання.</w:t>
      </w:r>
    </w:p>
    <w:p w14:paraId="1763CA0C" w14:textId="3509656A" w:rsidR="00826734" w:rsidRDefault="00826734" w:rsidP="00056FB4">
      <w:pPr>
        <w:shd w:val="clear" w:color="auto" w:fill="FFFFFF"/>
        <w:ind w:firstLine="567"/>
        <w:rPr>
          <w:color w:val="000000" w:themeColor="text1"/>
        </w:rPr>
      </w:pPr>
      <w:r>
        <w:rPr>
          <w:color w:val="000000" w:themeColor="text1"/>
        </w:rPr>
        <w:t xml:space="preserve">72. </w:t>
      </w:r>
      <w:r w:rsidRPr="00826734">
        <w:rPr>
          <w:color w:val="000000" w:themeColor="text1"/>
        </w:rPr>
        <w:t xml:space="preserve">Дія виданої </w:t>
      </w:r>
      <w:r w:rsidR="00BE6D9E">
        <w:rPr>
          <w:color w:val="000000" w:themeColor="text1"/>
        </w:rPr>
        <w:t>об’єкту оверсайту</w:t>
      </w:r>
      <w:r w:rsidRPr="00826734">
        <w:rPr>
          <w:color w:val="000000" w:themeColor="text1"/>
        </w:rPr>
        <w:t xml:space="preserve"> ліцензії, що була тимчасово зупинена, поновлюється з д</w:t>
      </w:r>
      <w:r w:rsidR="00EE0B48">
        <w:rPr>
          <w:color w:val="000000" w:themeColor="text1"/>
        </w:rPr>
        <w:t>ня</w:t>
      </w:r>
      <w:r w:rsidRPr="00826734">
        <w:rPr>
          <w:color w:val="000000" w:themeColor="text1"/>
        </w:rPr>
        <w:t xml:space="preserve"> набрання чинності рішенням про поновлення дії ліцензії, зазначеної в рішенні.</w:t>
      </w:r>
    </w:p>
    <w:p w14:paraId="6F3295E8" w14:textId="77777777" w:rsidR="00AB7352" w:rsidRPr="00067BD8" w:rsidRDefault="00AB7352" w:rsidP="00056FB4">
      <w:pPr>
        <w:shd w:val="clear" w:color="auto" w:fill="FFFFFF"/>
        <w:ind w:firstLine="567"/>
        <w:rPr>
          <w:color w:val="000000" w:themeColor="text1"/>
        </w:rPr>
      </w:pPr>
    </w:p>
    <w:p w14:paraId="3215C92B" w14:textId="4BB17F0C" w:rsidR="00AC40FB" w:rsidRPr="00067BD8" w:rsidRDefault="00826734" w:rsidP="00056FB4">
      <w:pPr>
        <w:shd w:val="clear" w:color="auto" w:fill="FFFFFF"/>
        <w:spacing w:after="150"/>
        <w:ind w:firstLine="567"/>
        <w:jc w:val="center"/>
        <w:rPr>
          <w:color w:val="000000" w:themeColor="text1"/>
        </w:rPr>
      </w:pPr>
      <w:r>
        <w:rPr>
          <w:color w:val="000000" w:themeColor="text1"/>
        </w:rPr>
        <w:t>Х</w:t>
      </w:r>
      <w:r w:rsidR="00A56403" w:rsidRPr="00067BD8">
        <w:rPr>
          <w:color w:val="000000" w:themeColor="text1"/>
        </w:rPr>
        <w:t>. Відкликання ліцензії</w:t>
      </w:r>
      <w:r w:rsidR="00C46A90" w:rsidRPr="00067BD8">
        <w:rPr>
          <w:color w:val="000000" w:themeColor="text1"/>
        </w:rPr>
        <w:t xml:space="preserve"> </w:t>
      </w:r>
      <w:r w:rsidR="00A56403" w:rsidRPr="00067BD8">
        <w:rPr>
          <w:color w:val="000000" w:themeColor="text1"/>
        </w:rPr>
        <w:t>та виключення з Реєстру</w:t>
      </w:r>
    </w:p>
    <w:p w14:paraId="3903E19D" w14:textId="56A8F582" w:rsidR="00A56403" w:rsidRPr="00067BD8" w:rsidRDefault="00A40D26" w:rsidP="00056FB4">
      <w:pPr>
        <w:shd w:val="clear" w:color="auto" w:fill="FFFFFF"/>
        <w:spacing w:after="150"/>
        <w:ind w:firstLine="567"/>
        <w:rPr>
          <w:color w:val="000000" w:themeColor="text1"/>
        </w:rPr>
      </w:pPr>
      <w:r>
        <w:rPr>
          <w:color w:val="000000" w:themeColor="text1"/>
        </w:rPr>
        <w:t>73</w:t>
      </w:r>
      <w:r w:rsidR="00A56403" w:rsidRPr="00067BD8">
        <w:rPr>
          <w:color w:val="000000" w:themeColor="text1"/>
        </w:rPr>
        <w:t xml:space="preserve">. Національний банк має право прийняти рішення про відкликання ліцензії та виключення з Реєстру щодо </w:t>
      </w:r>
      <w:r w:rsidR="0085068A" w:rsidRPr="00067BD8">
        <w:rPr>
          <w:color w:val="000000" w:themeColor="text1"/>
        </w:rPr>
        <w:t>об’єкта</w:t>
      </w:r>
      <w:r w:rsidR="00A56403" w:rsidRPr="00067BD8">
        <w:rPr>
          <w:color w:val="000000" w:themeColor="text1"/>
        </w:rPr>
        <w:t xml:space="preserve"> оверсайту, </w:t>
      </w:r>
      <w:r w:rsidR="004E5B31" w:rsidRPr="00067BD8">
        <w:rPr>
          <w:color w:val="000000" w:themeColor="text1"/>
        </w:rPr>
        <w:t>діяльність</w:t>
      </w:r>
      <w:r w:rsidR="00A56403" w:rsidRPr="00067BD8">
        <w:rPr>
          <w:color w:val="000000" w:themeColor="text1"/>
        </w:rPr>
        <w:t xml:space="preserve"> якого на платіжному ринку було авторизовано шляхом видачі йому ліцензії та включення відомостей про нього до Реєстру, з  таких підстав:</w:t>
      </w:r>
    </w:p>
    <w:p w14:paraId="60F012AA" w14:textId="448457C4" w:rsidR="00A56403" w:rsidRPr="00067BD8" w:rsidRDefault="00A56403" w:rsidP="00056FB4">
      <w:pPr>
        <w:shd w:val="clear" w:color="auto" w:fill="FFFFFF"/>
        <w:tabs>
          <w:tab w:val="left" w:pos="851"/>
        </w:tabs>
        <w:spacing w:after="150"/>
        <w:ind w:firstLine="567"/>
        <w:rPr>
          <w:color w:val="000000" w:themeColor="text1"/>
        </w:rPr>
      </w:pPr>
      <w:r w:rsidRPr="00067BD8">
        <w:rPr>
          <w:color w:val="000000" w:themeColor="text1"/>
        </w:rPr>
        <w:t>1)</w:t>
      </w:r>
      <w:r w:rsidRPr="00067BD8">
        <w:rPr>
          <w:color w:val="000000" w:themeColor="text1"/>
        </w:rPr>
        <w:tab/>
        <w:t>невиконання рішення про тимчасову заборону надання послуг</w:t>
      </w:r>
      <w:r w:rsidR="00BE6D9E">
        <w:rPr>
          <w:color w:val="000000" w:themeColor="text1"/>
        </w:rPr>
        <w:t xml:space="preserve">, про тимчасове, </w:t>
      </w:r>
      <w:r w:rsidR="00BE6D9E" w:rsidRPr="00BE6D9E">
        <w:rPr>
          <w:color w:val="000000" w:themeColor="text1"/>
        </w:rPr>
        <w:t>до усунення порушення,</w:t>
      </w:r>
      <w:r w:rsidR="00BE6D9E">
        <w:rPr>
          <w:color w:val="000000" w:themeColor="text1"/>
        </w:rPr>
        <w:t xml:space="preserve"> зупинення дії ліцензії,</w:t>
      </w:r>
      <w:r w:rsidRPr="00067BD8">
        <w:rPr>
          <w:color w:val="000000" w:themeColor="text1"/>
        </w:rPr>
        <w:t xml:space="preserve"> або накладення штрафу у строк, </w:t>
      </w:r>
      <w:r w:rsidR="00CA1CFB">
        <w:rPr>
          <w:color w:val="000000" w:themeColor="text1"/>
        </w:rPr>
        <w:t>у</w:t>
      </w:r>
      <w:r w:rsidR="00CA1CFB" w:rsidRPr="00067BD8">
        <w:rPr>
          <w:color w:val="000000" w:themeColor="text1"/>
        </w:rPr>
        <w:t xml:space="preserve">становлений </w:t>
      </w:r>
      <w:r w:rsidR="00EE0B48">
        <w:rPr>
          <w:color w:val="000000" w:themeColor="text1"/>
        </w:rPr>
        <w:t>в</w:t>
      </w:r>
      <w:r w:rsidR="00EE0B48" w:rsidRPr="00067BD8">
        <w:rPr>
          <w:color w:val="000000" w:themeColor="text1"/>
        </w:rPr>
        <w:t xml:space="preserve"> </w:t>
      </w:r>
      <w:r w:rsidRPr="00067BD8">
        <w:rPr>
          <w:color w:val="000000" w:themeColor="text1"/>
        </w:rPr>
        <w:t xml:space="preserve">такому рішенні; </w:t>
      </w:r>
    </w:p>
    <w:p w14:paraId="11908A36" w14:textId="244245D8" w:rsidR="00A56403" w:rsidRPr="00067BD8" w:rsidRDefault="00EB278D" w:rsidP="00056FB4">
      <w:pPr>
        <w:shd w:val="clear" w:color="auto" w:fill="FFFFFF"/>
        <w:tabs>
          <w:tab w:val="left" w:pos="851"/>
        </w:tabs>
        <w:spacing w:after="150"/>
        <w:ind w:firstLine="567"/>
        <w:rPr>
          <w:color w:val="000000" w:themeColor="text1"/>
        </w:rPr>
      </w:pPr>
      <w:r>
        <w:rPr>
          <w:color w:val="000000" w:themeColor="text1"/>
          <w:lang w:val="ru-RU"/>
        </w:rPr>
        <w:t>2</w:t>
      </w:r>
      <w:r w:rsidR="00A56403" w:rsidRPr="00067BD8">
        <w:rPr>
          <w:color w:val="000000" w:themeColor="text1"/>
        </w:rPr>
        <w:t>)</w:t>
      </w:r>
      <w:r w:rsidR="00A56403" w:rsidRPr="00067BD8">
        <w:rPr>
          <w:color w:val="000000" w:themeColor="text1"/>
        </w:rPr>
        <w:tab/>
      </w:r>
      <w:r w:rsidR="00F844EC">
        <w:rPr>
          <w:color w:val="000000" w:themeColor="text1"/>
        </w:rPr>
        <w:t>повторного</w:t>
      </w:r>
      <w:r w:rsidR="00F844EC" w:rsidRPr="00067BD8">
        <w:rPr>
          <w:color w:val="000000" w:themeColor="text1"/>
        </w:rPr>
        <w:t xml:space="preserve"> </w:t>
      </w:r>
      <w:r w:rsidR="00A56403" w:rsidRPr="00067BD8">
        <w:rPr>
          <w:color w:val="000000" w:themeColor="text1"/>
        </w:rPr>
        <w:t xml:space="preserve">ненадання, надання не в повному </w:t>
      </w:r>
      <w:r w:rsidR="00DE58CF" w:rsidRPr="00067BD8">
        <w:rPr>
          <w:color w:val="000000" w:themeColor="text1"/>
        </w:rPr>
        <w:t>обсязі</w:t>
      </w:r>
      <w:r w:rsidR="00DE58CF">
        <w:rPr>
          <w:color w:val="000000" w:themeColor="text1"/>
        </w:rPr>
        <w:t xml:space="preserve"> </w:t>
      </w:r>
      <w:r w:rsidR="00DE58CF" w:rsidRPr="00067BD8">
        <w:rPr>
          <w:color w:val="000000" w:themeColor="text1"/>
        </w:rPr>
        <w:t>інформації</w:t>
      </w:r>
      <w:r w:rsidR="00A56403" w:rsidRPr="00067BD8">
        <w:rPr>
          <w:color w:val="000000" w:themeColor="text1"/>
        </w:rPr>
        <w:t xml:space="preserve"> </w:t>
      </w:r>
      <w:r w:rsidR="00EC2832" w:rsidRPr="00067BD8">
        <w:rPr>
          <w:color w:val="000000" w:themeColor="text1"/>
        </w:rPr>
        <w:t>(</w:t>
      </w:r>
      <w:r w:rsidR="00A56403" w:rsidRPr="00067BD8">
        <w:rPr>
          <w:color w:val="000000" w:themeColor="text1"/>
        </w:rPr>
        <w:t>документів</w:t>
      </w:r>
      <w:r w:rsidR="00EC2832" w:rsidRPr="00067BD8">
        <w:rPr>
          <w:color w:val="000000" w:themeColor="text1"/>
        </w:rPr>
        <w:t xml:space="preserve">) </w:t>
      </w:r>
      <w:r w:rsidR="00A56403" w:rsidRPr="00067BD8">
        <w:rPr>
          <w:color w:val="000000" w:themeColor="text1"/>
        </w:rPr>
        <w:t xml:space="preserve">з питань діяльності на платіжному ринку на письмовий запит Національного банку та/або членів робочої групи під час </w:t>
      </w:r>
      <w:r w:rsidR="00EC2832" w:rsidRPr="00067BD8">
        <w:rPr>
          <w:color w:val="000000" w:themeColor="text1"/>
        </w:rPr>
        <w:t>виїзного моніторингу</w:t>
      </w:r>
      <w:r w:rsidR="00EC2832" w:rsidRPr="00067BD8" w:rsidDel="00EC2832">
        <w:rPr>
          <w:color w:val="000000" w:themeColor="text1"/>
        </w:rPr>
        <w:t xml:space="preserve"> </w:t>
      </w:r>
      <w:r w:rsidR="00A56403" w:rsidRPr="00067BD8">
        <w:rPr>
          <w:color w:val="000000" w:themeColor="text1"/>
        </w:rPr>
        <w:t xml:space="preserve">та/або для цілей </w:t>
      </w:r>
      <w:r w:rsidR="009E4212" w:rsidRPr="00067BD8">
        <w:rPr>
          <w:color w:val="000000" w:themeColor="text1"/>
        </w:rPr>
        <w:t xml:space="preserve">виїзного моніторингу об’єкта </w:t>
      </w:r>
      <w:r w:rsidR="005D1BC9" w:rsidRPr="00067BD8">
        <w:rPr>
          <w:color w:val="000000" w:themeColor="text1"/>
        </w:rPr>
        <w:t>оверсайт</w:t>
      </w:r>
      <w:r w:rsidR="005D1BC9">
        <w:rPr>
          <w:color w:val="000000" w:themeColor="text1"/>
        </w:rPr>
        <w:t>у</w:t>
      </w:r>
      <w:r w:rsidR="005D1BC9" w:rsidRPr="00067BD8">
        <w:rPr>
          <w:color w:val="000000" w:themeColor="text1"/>
        </w:rPr>
        <w:t xml:space="preserve"> </w:t>
      </w:r>
      <w:r w:rsidR="00A56403" w:rsidRPr="00067BD8">
        <w:rPr>
          <w:color w:val="000000" w:themeColor="text1"/>
        </w:rPr>
        <w:t>в установлені строки;</w:t>
      </w:r>
    </w:p>
    <w:p w14:paraId="7112ED77" w14:textId="2A1655C7" w:rsidR="00A56403" w:rsidRPr="00326E43" w:rsidRDefault="00EB278D" w:rsidP="00056FB4">
      <w:pPr>
        <w:shd w:val="clear" w:color="auto" w:fill="FFFFFF"/>
        <w:spacing w:after="150"/>
        <w:ind w:firstLine="567"/>
        <w:rPr>
          <w:color w:val="000000" w:themeColor="text1"/>
        </w:rPr>
      </w:pPr>
      <w:r>
        <w:rPr>
          <w:color w:val="000000" w:themeColor="text1"/>
        </w:rPr>
        <w:t>3</w:t>
      </w:r>
      <w:r w:rsidR="00A56403" w:rsidRPr="00067BD8">
        <w:rPr>
          <w:color w:val="000000" w:themeColor="text1"/>
        </w:rPr>
        <w:t xml:space="preserve">) незабезпечення безпосереднього доступу членів робочої групи під час проведення </w:t>
      </w:r>
      <w:r w:rsidR="00F44A56" w:rsidRPr="00067BD8">
        <w:rPr>
          <w:color w:val="000000" w:themeColor="text1"/>
        </w:rPr>
        <w:t xml:space="preserve">виїзного моніторингу </w:t>
      </w:r>
      <w:r w:rsidR="00A56403" w:rsidRPr="00067BD8">
        <w:rPr>
          <w:color w:val="000000" w:themeColor="text1"/>
        </w:rPr>
        <w:t xml:space="preserve">до інформації, яка розміщена в </w:t>
      </w:r>
      <w:r w:rsidR="009E4212" w:rsidRPr="00067BD8">
        <w:rPr>
          <w:color w:val="000000" w:themeColor="text1"/>
        </w:rPr>
        <w:t xml:space="preserve">інформаційних </w:t>
      </w:r>
      <w:r w:rsidR="00D85CD1" w:rsidRPr="00067BD8">
        <w:rPr>
          <w:color w:val="000000" w:themeColor="text1"/>
        </w:rPr>
        <w:t>та</w:t>
      </w:r>
      <w:r w:rsidR="009E4212" w:rsidRPr="00067BD8">
        <w:rPr>
          <w:color w:val="000000" w:themeColor="text1"/>
        </w:rPr>
        <w:t xml:space="preserve"> </w:t>
      </w:r>
      <w:r w:rsidR="00A56403" w:rsidRPr="00326E43">
        <w:rPr>
          <w:color w:val="000000" w:themeColor="text1"/>
        </w:rPr>
        <w:t>операційно-облікових системах, що використовуються для забезпечення виконання платіжних операцій та їх обліку</w:t>
      </w:r>
      <w:r w:rsidR="0085068A" w:rsidRPr="00326E43">
        <w:rPr>
          <w:color w:val="000000" w:themeColor="text1"/>
        </w:rPr>
        <w:t>.</w:t>
      </w:r>
    </w:p>
    <w:p w14:paraId="3DEF97F6" w14:textId="406A39C9" w:rsidR="00A56403" w:rsidRPr="00CA775A" w:rsidRDefault="00A40D26" w:rsidP="00056FB4">
      <w:pPr>
        <w:shd w:val="clear" w:color="auto" w:fill="FFFFFF"/>
        <w:spacing w:after="150"/>
        <w:ind w:firstLine="567"/>
        <w:rPr>
          <w:color w:val="000000" w:themeColor="text1"/>
        </w:rPr>
      </w:pPr>
      <w:r>
        <w:rPr>
          <w:color w:val="000000" w:themeColor="text1"/>
        </w:rPr>
        <w:t>74</w:t>
      </w:r>
      <w:r w:rsidR="00A56403" w:rsidRPr="00CA775A">
        <w:rPr>
          <w:color w:val="000000" w:themeColor="text1"/>
        </w:rPr>
        <w:t xml:space="preserve">. Національний банк не пізніше наступного робочого дня з дня прийняття відповідного рішення повідомляє оператора платіжної системи про прийняте рішення щодо </w:t>
      </w:r>
      <w:r w:rsidR="00A5126D" w:rsidRPr="00CA775A">
        <w:rPr>
          <w:color w:val="000000" w:themeColor="text1"/>
        </w:rPr>
        <w:t xml:space="preserve">відкликання ліцензії </w:t>
      </w:r>
      <w:r w:rsidR="00EB278D">
        <w:rPr>
          <w:color w:val="000000" w:themeColor="text1"/>
        </w:rPr>
        <w:t>та виключення з Реєстру</w:t>
      </w:r>
      <w:r w:rsidR="00A5126D" w:rsidRPr="00CA775A">
        <w:rPr>
          <w:color w:val="000000" w:themeColor="text1"/>
        </w:rPr>
        <w:t xml:space="preserve"> надавача фінансових платіжних послуг, який є учасником платіжної системи, </w:t>
      </w:r>
      <w:r w:rsidR="00A56403" w:rsidRPr="00CA775A">
        <w:rPr>
          <w:color w:val="000000" w:themeColor="text1"/>
        </w:rPr>
        <w:t xml:space="preserve"> </w:t>
      </w:r>
      <w:r w:rsidR="00CA1CFB">
        <w:rPr>
          <w:color w:val="000000" w:themeColor="text1"/>
        </w:rPr>
        <w:t>у</w:t>
      </w:r>
      <w:r w:rsidR="00CA1CFB" w:rsidRPr="00CA775A">
        <w:rPr>
          <w:color w:val="000000" w:themeColor="text1"/>
        </w:rPr>
        <w:t xml:space="preserve"> </w:t>
      </w:r>
      <w:r w:rsidR="00A56403" w:rsidRPr="00CA775A">
        <w:rPr>
          <w:color w:val="000000" w:themeColor="text1"/>
        </w:rPr>
        <w:t xml:space="preserve">порядку, визначеному </w:t>
      </w:r>
      <w:r w:rsidR="00CA1CFB">
        <w:rPr>
          <w:color w:val="000000" w:themeColor="text1"/>
        </w:rPr>
        <w:t xml:space="preserve">в </w:t>
      </w:r>
      <w:r w:rsidR="00A56403" w:rsidRPr="00CA775A">
        <w:rPr>
          <w:color w:val="000000" w:themeColor="text1"/>
        </w:rPr>
        <w:t>пункт</w:t>
      </w:r>
      <w:r w:rsidR="00CA1CFB">
        <w:rPr>
          <w:color w:val="000000" w:themeColor="text1"/>
        </w:rPr>
        <w:t>і</w:t>
      </w:r>
      <w:r w:rsidR="00A56403" w:rsidRPr="00CA775A">
        <w:rPr>
          <w:color w:val="000000" w:themeColor="text1"/>
        </w:rPr>
        <w:t xml:space="preserve"> 1</w:t>
      </w:r>
      <w:r w:rsidR="001A69E0" w:rsidRPr="00CA775A">
        <w:rPr>
          <w:color w:val="000000" w:themeColor="text1"/>
        </w:rPr>
        <w:t>8</w:t>
      </w:r>
      <w:r w:rsidR="00A56403" w:rsidRPr="00CA775A">
        <w:rPr>
          <w:color w:val="000000" w:themeColor="text1"/>
        </w:rPr>
        <w:t xml:space="preserve"> розділу III цього Положення (за умови, що </w:t>
      </w:r>
      <w:r w:rsidR="004E5B31" w:rsidRPr="00CA775A">
        <w:rPr>
          <w:color w:val="000000" w:themeColor="text1"/>
        </w:rPr>
        <w:t>об’єкт</w:t>
      </w:r>
      <w:r w:rsidR="00A56403" w:rsidRPr="00CA775A">
        <w:rPr>
          <w:color w:val="000000" w:themeColor="text1"/>
        </w:rPr>
        <w:t xml:space="preserve"> оверсайту є учасником платіжної системи).</w:t>
      </w:r>
    </w:p>
    <w:p w14:paraId="076AF176" w14:textId="05753ADB" w:rsidR="00A56403" w:rsidRPr="00C61647" w:rsidRDefault="00A40D26" w:rsidP="00056FB4">
      <w:pPr>
        <w:shd w:val="clear" w:color="auto" w:fill="FFFFFF"/>
        <w:spacing w:after="150"/>
        <w:ind w:firstLine="567"/>
        <w:rPr>
          <w:color w:val="000000" w:themeColor="text1"/>
        </w:rPr>
      </w:pPr>
      <w:r>
        <w:rPr>
          <w:color w:val="000000" w:themeColor="text1"/>
        </w:rPr>
        <w:t>75</w:t>
      </w:r>
      <w:r w:rsidR="00A56403" w:rsidRPr="00CA775A">
        <w:rPr>
          <w:color w:val="000000" w:themeColor="text1"/>
        </w:rPr>
        <w:t xml:space="preserve">. </w:t>
      </w:r>
      <w:r w:rsidR="00B36E04" w:rsidRPr="00C61647">
        <w:rPr>
          <w:color w:val="000000" w:themeColor="text1"/>
        </w:rPr>
        <w:t xml:space="preserve">Об’єкт оверсайту з </w:t>
      </w:r>
      <w:r w:rsidR="00CA1CFB" w:rsidRPr="00C61647">
        <w:rPr>
          <w:color w:val="000000" w:themeColor="text1"/>
        </w:rPr>
        <w:t>д</w:t>
      </w:r>
      <w:r w:rsidR="00CA1CFB">
        <w:rPr>
          <w:color w:val="000000" w:themeColor="text1"/>
        </w:rPr>
        <w:t>ня</w:t>
      </w:r>
      <w:r w:rsidR="00034D3F" w:rsidRPr="00034D3F">
        <w:rPr>
          <w:color w:val="000000" w:themeColor="text1"/>
        </w:rPr>
        <w:t>, наступного після отримання ним</w:t>
      </w:r>
      <w:r w:rsidR="00CA1CFB" w:rsidRPr="00C61647">
        <w:rPr>
          <w:color w:val="000000" w:themeColor="text1"/>
        </w:rPr>
        <w:t xml:space="preserve"> </w:t>
      </w:r>
      <w:r w:rsidR="00EC2832" w:rsidRPr="00C61647">
        <w:rPr>
          <w:color w:val="000000" w:themeColor="text1"/>
        </w:rPr>
        <w:t>рішення</w:t>
      </w:r>
      <w:r w:rsidR="00B36E04" w:rsidRPr="00C61647">
        <w:rPr>
          <w:color w:val="000000" w:themeColor="text1"/>
        </w:rPr>
        <w:t xml:space="preserve"> про відкликання ліцензії та виключення з Реєстру</w:t>
      </w:r>
      <w:r w:rsidR="00DC2C13">
        <w:rPr>
          <w:color w:val="000000" w:themeColor="text1"/>
        </w:rPr>
        <w:t>,</w:t>
      </w:r>
      <w:r w:rsidR="00B36E04" w:rsidRPr="00C61647">
        <w:rPr>
          <w:color w:val="000000" w:themeColor="text1"/>
        </w:rPr>
        <w:t xml:space="preserve"> втрачає право </w:t>
      </w:r>
      <w:r w:rsidR="00034D3F" w:rsidRPr="00034D3F">
        <w:rPr>
          <w:color w:val="000000" w:themeColor="text1"/>
        </w:rPr>
        <w:t xml:space="preserve">надавати фінансові платіжні послуги, </w:t>
      </w:r>
      <w:r w:rsidR="00B36E04" w:rsidRPr="00C61647">
        <w:rPr>
          <w:color w:val="000000" w:themeColor="text1"/>
        </w:rPr>
        <w:t xml:space="preserve">укладати нові договори з надання фінансових платіжних послуг та/або продовжувати строк дії укладених договорів про надання фінансових платіжних послуг, та/або вносити зміни до укладених договорів, які </w:t>
      </w:r>
      <w:r w:rsidR="00B36E04" w:rsidRPr="00C61647">
        <w:rPr>
          <w:color w:val="000000" w:themeColor="text1"/>
        </w:rPr>
        <w:lastRenderedPageBreak/>
        <w:t>призводять до збільшення зобов’язань</w:t>
      </w:r>
      <w:r w:rsidR="00034D3F">
        <w:rPr>
          <w:color w:val="000000" w:themeColor="text1"/>
        </w:rPr>
        <w:t xml:space="preserve">, проте </w:t>
      </w:r>
      <w:r w:rsidR="00034D3F" w:rsidRPr="00034D3F">
        <w:rPr>
          <w:color w:val="000000" w:themeColor="text1"/>
        </w:rPr>
        <w:t>завершує  розрахунки за ініційованими користувачами платіжними операціями</w:t>
      </w:r>
      <w:r w:rsidR="00EB278D">
        <w:rPr>
          <w:color w:val="000000" w:themeColor="text1"/>
        </w:rPr>
        <w:t>.</w:t>
      </w:r>
    </w:p>
    <w:p w14:paraId="272806EF" w14:textId="1F5295F3" w:rsidR="0032775E" w:rsidRPr="00067BD8" w:rsidRDefault="00A56403" w:rsidP="00A44DA1">
      <w:pPr>
        <w:shd w:val="clear" w:color="auto" w:fill="FFFFFF"/>
        <w:tabs>
          <w:tab w:val="left" w:pos="2004"/>
        </w:tabs>
        <w:spacing w:after="150"/>
        <w:ind w:firstLine="709"/>
        <w:jc w:val="center"/>
        <w:rPr>
          <w:color w:val="000000" w:themeColor="text1"/>
        </w:rPr>
      </w:pPr>
      <w:r w:rsidRPr="00C61647">
        <w:rPr>
          <w:color w:val="000000" w:themeColor="text1"/>
        </w:rPr>
        <w:t>Х</w:t>
      </w:r>
      <w:r w:rsidR="00826734">
        <w:rPr>
          <w:color w:val="000000" w:themeColor="text1"/>
        </w:rPr>
        <w:t>І</w:t>
      </w:r>
      <w:r w:rsidR="0032775E" w:rsidRPr="00C61647">
        <w:rPr>
          <w:color w:val="000000" w:themeColor="text1"/>
        </w:rPr>
        <w:t>. В</w:t>
      </w:r>
      <w:r w:rsidR="00750F76" w:rsidRPr="00067BD8">
        <w:rPr>
          <w:color w:val="000000" w:themeColor="text1"/>
        </w:rPr>
        <w:t>иключення об’єктів оверсайт</w:t>
      </w:r>
      <w:r w:rsidR="0085068A" w:rsidRPr="00067BD8">
        <w:rPr>
          <w:color w:val="000000" w:themeColor="text1"/>
        </w:rPr>
        <w:t>у</w:t>
      </w:r>
      <w:r w:rsidR="00750F76" w:rsidRPr="00067BD8">
        <w:rPr>
          <w:color w:val="000000" w:themeColor="text1"/>
        </w:rPr>
        <w:t xml:space="preserve"> з Р</w:t>
      </w:r>
      <w:r w:rsidR="0032775E" w:rsidRPr="00067BD8">
        <w:rPr>
          <w:color w:val="000000" w:themeColor="text1"/>
        </w:rPr>
        <w:t xml:space="preserve">еєстру </w:t>
      </w:r>
    </w:p>
    <w:p w14:paraId="5939F794" w14:textId="048B5CBC" w:rsidR="00494AD3" w:rsidRPr="00067BD8" w:rsidRDefault="00A40D26" w:rsidP="009319CF">
      <w:pPr>
        <w:ind w:firstLine="567"/>
        <w:rPr>
          <w:color w:val="000000" w:themeColor="text1"/>
        </w:rPr>
      </w:pPr>
      <w:r>
        <w:rPr>
          <w:color w:val="000000" w:themeColor="text1"/>
        </w:rPr>
        <w:t>76</w:t>
      </w:r>
      <w:r w:rsidR="00DF22A9" w:rsidRPr="00067BD8">
        <w:rPr>
          <w:color w:val="000000" w:themeColor="text1"/>
        </w:rPr>
        <w:t xml:space="preserve">. </w:t>
      </w:r>
      <w:r w:rsidR="009026BD" w:rsidRPr="00067BD8">
        <w:rPr>
          <w:color w:val="000000" w:themeColor="text1"/>
        </w:rPr>
        <w:t>Національний банк має право прийняти р</w:t>
      </w:r>
      <w:r w:rsidR="00225EE1" w:rsidRPr="00067BD8">
        <w:rPr>
          <w:color w:val="000000" w:themeColor="text1"/>
        </w:rPr>
        <w:t xml:space="preserve">ішення про виключення з Реєстру </w:t>
      </w:r>
      <w:r w:rsidR="009026BD" w:rsidRPr="00067BD8">
        <w:rPr>
          <w:color w:val="000000" w:themeColor="text1"/>
        </w:rPr>
        <w:t>об’єкта оверсайт</w:t>
      </w:r>
      <w:r w:rsidR="001508A3" w:rsidRPr="00067BD8">
        <w:rPr>
          <w:color w:val="000000" w:themeColor="text1"/>
        </w:rPr>
        <w:t xml:space="preserve">у, </w:t>
      </w:r>
      <w:r w:rsidR="00083B10" w:rsidRPr="00067BD8">
        <w:rPr>
          <w:color w:val="000000" w:themeColor="text1"/>
        </w:rPr>
        <w:t>діяльність якого</w:t>
      </w:r>
      <w:r w:rsidR="001508A3" w:rsidRPr="00067BD8">
        <w:rPr>
          <w:color w:val="000000" w:themeColor="text1"/>
        </w:rPr>
        <w:t xml:space="preserve"> на платіжному ринку</w:t>
      </w:r>
      <w:r w:rsidR="00083B10" w:rsidRPr="00067BD8">
        <w:rPr>
          <w:color w:val="000000" w:themeColor="text1"/>
        </w:rPr>
        <w:t xml:space="preserve"> не вимагає отримання ліцензії та відомості про якого включено</w:t>
      </w:r>
      <w:r w:rsidR="001508A3" w:rsidRPr="00067BD8">
        <w:rPr>
          <w:color w:val="000000" w:themeColor="text1"/>
        </w:rPr>
        <w:t xml:space="preserve"> до Реєстру,</w:t>
      </w:r>
      <w:r w:rsidR="00225EE1" w:rsidRPr="00067BD8">
        <w:rPr>
          <w:color w:val="000000" w:themeColor="text1"/>
        </w:rPr>
        <w:t xml:space="preserve"> з </w:t>
      </w:r>
      <w:r w:rsidR="00242A2A" w:rsidRPr="00067BD8">
        <w:rPr>
          <w:color w:val="000000" w:themeColor="text1"/>
        </w:rPr>
        <w:t xml:space="preserve"> таких </w:t>
      </w:r>
      <w:r w:rsidR="00225EE1" w:rsidRPr="00067BD8">
        <w:rPr>
          <w:color w:val="000000" w:themeColor="text1"/>
        </w:rPr>
        <w:t>підстав</w:t>
      </w:r>
      <w:r w:rsidR="00242A2A" w:rsidRPr="00067BD8">
        <w:rPr>
          <w:color w:val="000000" w:themeColor="text1"/>
        </w:rPr>
        <w:t>:</w:t>
      </w:r>
    </w:p>
    <w:p w14:paraId="3B33A5A3" w14:textId="77777777" w:rsidR="00D03C19" w:rsidRPr="00067BD8" w:rsidRDefault="00D03C19" w:rsidP="00494AD3">
      <w:pPr>
        <w:rPr>
          <w:color w:val="000000" w:themeColor="text1"/>
        </w:rPr>
      </w:pPr>
    </w:p>
    <w:p w14:paraId="1AC46E3E" w14:textId="01CFEBD3" w:rsidR="009026BD" w:rsidRPr="00067BD8" w:rsidRDefault="00225EE1" w:rsidP="00034D3F">
      <w:pPr>
        <w:pStyle w:val="af3"/>
        <w:numPr>
          <w:ilvl w:val="0"/>
          <w:numId w:val="12"/>
        </w:numPr>
        <w:tabs>
          <w:tab w:val="left" w:pos="851"/>
        </w:tabs>
        <w:ind w:left="0" w:firstLine="567"/>
        <w:contextualSpacing w:val="0"/>
        <w:rPr>
          <w:color w:val="000000" w:themeColor="text1"/>
        </w:rPr>
      </w:pPr>
      <w:r w:rsidRPr="00067BD8">
        <w:rPr>
          <w:color w:val="000000" w:themeColor="text1"/>
        </w:rPr>
        <w:t xml:space="preserve">невиконання рішення про </w:t>
      </w:r>
      <w:r w:rsidR="005528DB" w:rsidRPr="00067BD8">
        <w:rPr>
          <w:color w:val="000000" w:themeColor="text1"/>
        </w:rPr>
        <w:t>тимчасову заборону надання послуг</w:t>
      </w:r>
      <w:r w:rsidR="00EB278D" w:rsidRPr="00EB278D">
        <w:rPr>
          <w:color w:val="000000" w:themeColor="text1"/>
        </w:rPr>
        <w:t>, про тимчасове, до усунення порушення, зупинення дії ліцензії</w:t>
      </w:r>
      <w:r w:rsidR="00242A2A" w:rsidRPr="00067BD8">
        <w:rPr>
          <w:color w:val="000000" w:themeColor="text1"/>
        </w:rPr>
        <w:t xml:space="preserve"> або накладення штрафу</w:t>
      </w:r>
      <w:r w:rsidR="005528DB" w:rsidRPr="00067BD8">
        <w:rPr>
          <w:color w:val="000000" w:themeColor="text1"/>
        </w:rPr>
        <w:t xml:space="preserve"> </w:t>
      </w:r>
      <w:r w:rsidR="00CE3AE7">
        <w:rPr>
          <w:color w:val="000000" w:themeColor="text1"/>
        </w:rPr>
        <w:t>в</w:t>
      </w:r>
      <w:r w:rsidR="00CE3AE7" w:rsidRPr="00067BD8">
        <w:rPr>
          <w:color w:val="000000" w:themeColor="text1"/>
        </w:rPr>
        <w:t xml:space="preserve"> </w:t>
      </w:r>
      <w:r w:rsidRPr="00067BD8">
        <w:rPr>
          <w:color w:val="000000" w:themeColor="text1"/>
        </w:rPr>
        <w:t xml:space="preserve">строк, </w:t>
      </w:r>
      <w:r w:rsidR="00CA1CFB">
        <w:rPr>
          <w:color w:val="000000" w:themeColor="text1"/>
        </w:rPr>
        <w:t>у</w:t>
      </w:r>
      <w:r w:rsidR="00CA1CFB" w:rsidRPr="00067BD8">
        <w:rPr>
          <w:color w:val="000000" w:themeColor="text1"/>
        </w:rPr>
        <w:t xml:space="preserve">становлений </w:t>
      </w:r>
      <w:r w:rsidRPr="00067BD8">
        <w:rPr>
          <w:color w:val="000000" w:themeColor="text1"/>
        </w:rPr>
        <w:t>у такому рішенні</w:t>
      </w:r>
      <w:r w:rsidR="005528DB" w:rsidRPr="00067BD8">
        <w:rPr>
          <w:color w:val="000000" w:themeColor="text1"/>
        </w:rPr>
        <w:t>;</w:t>
      </w:r>
      <w:r w:rsidR="00EC5931" w:rsidRPr="00067BD8">
        <w:rPr>
          <w:color w:val="000000" w:themeColor="text1"/>
        </w:rPr>
        <w:t xml:space="preserve"> </w:t>
      </w:r>
    </w:p>
    <w:p w14:paraId="54BEE5D8" w14:textId="76883CFA" w:rsidR="00EC2832" w:rsidRPr="00067BD8" w:rsidRDefault="00EC2832" w:rsidP="00DF7E42">
      <w:pPr>
        <w:ind w:firstLine="357"/>
        <w:rPr>
          <w:color w:val="000000" w:themeColor="text1"/>
        </w:rPr>
      </w:pPr>
    </w:p>
    <w:p w14:paraId="3FC6CA5F" w14:textId="4B0F760E" w:rsidR="00242A2A" w:rsidRPr="00C61647" w:rsidRDefault="009061B6" w:rsidP="009319CF">
      <w:pPr>
        <w:pStyle w:val="af3"/>
        <w:numPr>
          <w:ilvl w:val="0"/>
          <w:numId w:val="12"/>
        </w:numPr>
        <w:tabs>
          <w:tab w:val="left" w:pos="851"/>
        </w:tabs>
        <w:ind w:left="0" w:firstLine="567"/>
        <w:contextualSpacing w:val="0"/>
        <w:rPr>
          <w:color w:val="000000" w:themeColor="text1"/>
        </w:rPr>
      </w:pPr>
      <w:r>
        <w:rPr>
          <w:color w:val="000000" w:themeColor="text1"/>
        </w:rPr>
        <w:t>повторного</w:t>
      </w:r>
      <w:r w:rsidRPr="00067BD8">
        <w:rPr>
          <w:color w:val="000000" w:themeColor="text1"/>
        </w:rPr>
        <w:t xml:space="preserve"> </w:t>
      </w:r>
      <w:r w:rsidR="00242A2A" w:rsidRPr="00067BD8">
        <w:rPr>
          <w:color w:val="000000" w:themeColor="text1"/>
        </w:rPr>
        <w:t>ненадання, надання не в повному обсязі</w:t>
      </w:r>
      <w:r w:rsidR="00EB278D">
        <w:rPr>
          <w:color w:val="000000" w:themeColor="text1"/>
        </w:rPr>
        <w:t xml:space="preserve"> </w:t>
      </w:r>
      <w:r w:rsidR="00242A2A" w:rsidRPr="00067BD8">
        <w:rPr>
          <w:color w:val="000000" w:themeColor="text1"/>
        </w:rPr>
        <w:t xml:space="preserve"> інформації</w:t>
      </w:r>
      <w:r w:rsidR="00EC2832" w:rsidRPr="00067BD8">
        <w:rPr>
          <w:color w:val="000000" w:themeColor="text1"/>
        </w:rPr>
        <w:t xml:space="preserve"> (</w:t>
      </w:r>
      <w:r w:rsidR="00242A2A" w:rsidRPr="00067BD8">
        <w:rPr>
          <w:color w:val="000000" w:themeColor="text1"/>
        </w:rPr>
        <w:t>документів</w:t>
      </w:r>
      <w:r w:rsidR="00EC2832" w:rsidRPr="00067BD8">
        <w:rPr>
          <w:color w:val="000000" w:themeColor="text1"/>
        </w:rPr>
        <w:t xml:space="preserve">) </w:t>
      </w:r>
      <w:r w:rsidR="00242A2A" w:rsidRPr="00067BD8">
        <w:rPr>
          <w:color w:val="000000" w:themeColor="text1"/>
        </w:rPr>
        <w:t xml:space="preserve">з питань діяльності на платіжному ринку на письмовий запит Національного банку та/або членів робочої групи під час </w:t>
      </w:r>
      <w:r w:rsidR="00EC2832" w:rsidRPr="00067BD8">
        <w:rPr>
          <w:color w:val="000000" w:themeColor="text1"/>
        </w:rPr>
        <w:t xml:space="preserve">виїзного моніторингу </w:t>
      </w:r>
      <w:r w:rsidR="00242A2A" w:rsidRPr="00067BD8">
        <w:rPr>
          <w:color w:val="000000" w:themeColor="text1"/>
        </w:rPr>
        <w:t xml:space="preserve">та/або для цілей </w:t>
      </w:r>
      <w:r w:rsidR="009E4212" w:rsidRPr="00067BD8">
        <w:rPr>
          <w:color w:val="000000" w:themeColor="text1"/>
        </w:rPr>
        <w:t>виїзного моніторингу об’єкта оверсайт</w:t>
      </w:r>
      <w:r w:rsidR="007D418D">
        <w:rPr>
          <w:color w:val="000000" w:themeColor="text1"/>
        </w:rPr>
        <w:t>у</w:t>
      </w:r>
      <w:r w:rsidR="00242A2A" w:rsidRPr="00067BD8">
        <w:rPr>
          <w:color w:val="000000" w:themeColor="text1"/>
        </w:rPr>
        <w:t xml:space="preserve"> в установлені строки;</w:t>
      </w:r>
    </w:p>
    <w:p w14:paraId="075A4593" w14:textId="77777777" w:rsidR="00A75E2B" w:rsidRPr="00C61647" w:rsidRDefault="00A75E2B" w:rsidP="000C00D5">
      <w:pPr>
        <w:ind w:firstLine="357"/>
        <w:rPr>
          <w:color w:val="000000" w:themeColor="text1"/>
        </w:rPr>
      </w:pPr>
    </w:p>
    <w:p w14:paraId="75F86BDB" w14:textId="4129035B" w:rsidR="00242A2A" w:rsidRPr="00326E43" w:rsidRDefault="00242A2A" w:rsidP="000C00D5">
      <w:pPr>
        <w:pStyle w:val="af3"/>
        <w:numPr>
          <w:ilvl w:val="0"/>
          <w:numId w:val="12"/>
        </w:numPr>
        <w:ind w:left="0" w:firstLine="357"/>
        <w:contextualSpacing w:val="0"/>
        <w:rPr>
          <w:color w:val="000000" w:themeColor="text1"/>
        </w:rPr>
      </w:pPr>
      <w:r w:rsidRPr="00067BD8">
        <w:rPr>
          <w:color w:val="000000" w:themeColor="text1"/>
        </w:rPr>
        <w:t xml:space="preserve">незабезпечення безпосереднього доступу членів робочої групи під час проведення </w:t>
      </w:r>
      <w:r w:rsidR="00F44A56" w:rsidRPr="00067BD8">
        <w:rPr>
          <w:color w:val="000000" w:themeColor="text1"/>
        </w:rPr>
        <w:t xml:space="preserve">виїзного моніторингу </w:t>
      </w:r>
      <w:r w:rsidRPr="00067BD8">
        <w:rPr>
          <w:color w:val="000000" w:themeColor="text1"/>
        </w:rPr>
        <w:t>до інформації, яка розміщена в</w:t>
      </w:r>
      <w:r w:rsidR="009E4212" w:rsidRPr="00067BD8">
        <w:rPr>
          <w:color w:val="000000" w:themeColor="text1"/>
        </w:rPr>
        <w:t xml:space="preserve"> інформаційних </w:t>
      </w:r>
      <w:r w:rsidR="00EC2832" w:rsidRPr="00067BD8">
        <w:rPr>
          <w:color w:val="000000" w:themeColor="text1"/>
        </w:rPr>
        <w:t>та</w:t>
      </w:r>
      <w:r w:rsidRPr="00067BD8">
        <w:rPr>
          <w:color w:val="000000" w:themeColor="text1"/>
        </w:rPr>
        <w:t xml:space="preserve"> </w:t>
      </w:r>
      <w:r w:rsidRPr="00326E43">
        <w:rPr>
          <w:color w:val="000000" w:themeColor="text1"/>
        </w:rPr>
        <w:t>операційно-облікових системах, що використовуються для забезпечення виконання платіжних операцій та їх обліку</w:t>
      </w:r>
      <w:r w:rsidR="00E06242" w:rsidRPr="00326E43">
        <w:rPr>
          <w:color w:val="000000" w:themeColor="text1"/>
        </w:rPr>
        <w:t>.</w:t>
      </w:r>
    </w:p>
    <w:p w14:paraId="3729452F" w14:textId="4818038F" w:rsidR="00A60BF0" w:rsidRPr="00CA775A" w:rsidRDefault="00A60BF0" w:rsidP="00A60BF0">
      <w:pPr>
        <w:shd w:val="clear" w:color="auto" w:fill="FFFFFF"/>
        <w:spacing w:after="150"/>
        <w:ind w:firstLine="709"/>
        <w:rPr>
          <w:color w:val="000000" w:themeColor="text1"/>
        </w:rPr>
      </w:pPr>
    </w:p>
    <w:p w14:paraId="62936BF8" w14:textId="41253338" w:rsidR="000231A7" w:rsidRPr="00CA775A" w:rsidRDefault="00A40D26" w:rsidP="009319CF">
      <w:pPr>
        <w:shd w:val="clear" w:color="auto" w:fill="FFFFFF"/>
        <w:spacing w:after="150"/>
        <w:ind w:firstLine="567"/>
        <w:rPr>
          <w:color w:val="000000" w:themeColor="text1"/>
        </w:rPr>
      </w:pPr>
      <w:r>
        <w:rPr>
          <w:color w:val="000000" w:themeColor="text1"/>
        </w:rPr>
        <w:t>77</w:t>
      </w:r>
      <w:r w:rsidR="00DF22A9" w:rsidRPr="00CA775A">
        <w:rPr>
          <w:color w:val="000000" w:themeColor="text1"/>
        </w:rPr>
        <w:t xml:space="preserve">. </w:t>
      </w:r>
      <w:r w:rsidR="00EC2832" w:rsidRPr="00CA775A">
        <w:rPr>
          <w:color w:val="000000" w:themeColor="text1"/>
        </w:rPr>
        <w:t>Об’єкт оверсайту з</w:t>
      </w:r>
      <w:r w:rsidR="00083B10" w:rsidRPr="00CA775A">
        <w:rPr>
          <w:color w:val="000000" w:themeColor="text1"/>
        </w:rPr>
        <w:t xml:space="preserve"> д</w:t>
      </w:r>
      <w:r w:rsidR="00CA1CFB">
        <w:rPr>
          <w:color w:val="000000" w:themeColor="text1"/>
        </w:rPr>
        <w:t>ня</w:t>
      </w:r>
      <w:r w:rsidR="009061B6" w:rsidRPr="009061B6">
        <w:rPr>
          <w:color w:val="000000" w:themeColor="text1"/>
        </w:rPr>
        <w:t>, наступного після отримання ним</w:t>
      </w:r>
      <w:r w:rsidR="00EC2832" w:rsidRPr="00CA775A">
        <w:rPr>
          <w:color w:val="000000" w:themeColor="text1"/>
        </w:rPr>
        <w:t xml:space="preserve"> </w:t>
      </w:r>
      <w:r w:rsidR="009061B6">
        <w:rPr>
          <w:color w:val="000000" w:themeColor="text1"/>
        </w:rPr>
        <w:t xml:space="preserve"> </w:t>
      </w:r>
      <w:r w:rsidR="00EC2832" w:rsidRPr="00CA775A">
        <w:rPr>
          <w:color w:val="000000" w:themeColor="text1"/>
        </w:rPr>
        <w:t xml:space="preserve">рішення </w:t>
      </w:r>
      <w:r w:rsidR="00083B10" w:rsidRPr="00CA775A">
        <w:rPr>
          <w:color w:val="000000" w:themeColor="text1"/>
        </w:rPr>
        <w:t>про виключення з Реєстру</w:t>
      </w:r>
      <w:r w:rsidR="00DC2C13">
        <w:rPr>
          <w:color w:val="000000" w:themeColor="text1"/>
        </w:rPr>
        <w:t>,</w:t>
      </w:r>
      <w:r w:rsidR="00083B10" w:rsidRPr="00CA775A">
        <w:rPr>
          <w:color w:val="000000" w:themeColor="text1"/>
        </w:rPr>
        <w:t xml:space="preserve"> втрачає право</w:t>
      </w:r>
      <w:r w:rsidR="009061B6" w:rsidRPr="009061B6">
        <w:t xml:space="preserve"> </w:t>
      </w:r>
      <w:r w:rsidR="009061B6" w:rsidRPr="009061B6">
        <w:rPr>
          <w:color w:val="000000" w:themeColor="text1"/>
        </w:rPr>
        <w:t xml:space="preserve">надавати фінансові платіжні послуги, </w:t>
      </w:r>
      <w:r w:rsidR="00083B10" w:rsidRPr="00CA775A">
        <w:rPr>
          <w:color w:val="000000" w:themeColor="text1"/>
        </w:rPr>
        <w:t>укладати нові договори з надання фінансових платіжних послуг та/або продовжувати строк дії укладених договорів про надання фінансових платіжних послуг, та/або вносити зміни до укладених договорів, які призводять до збільшення зобов’язань</w:t>
      </w:r>
      <w:r w:rsidR="009061B6" w:rsidRPr="009061B6">
        <w:rPr>
          <w:color w:val="000000" w:themeColor="text1"/>
        </w:rPr>
        <w:t>, проте завершує  розрахунки за ініційованими користувачами платіжними операціями</w:t>
      </w:r>
      <w:r w:rsidR="00083B10" w:rsidRPr="00CA775A">
        <w:rPr>
          <w:color w:val="000000" w:themeColor="text1"/>
        </w:rPr>
        <w:t>.</w:t>
      </w:r>
    </w:p>
    <w:p w14:paraId="019EF986" w14:textId="56A80BC9" w:rsidR="00DF22A9" w:rsidRPr="00DF22A9" w:rsidRDefault="00A40D26" w:rsidP="009061B6">
      <w:pPr>
        <w:shd w:val="clear" w:color="auto" w:fill="FFFFFF"/>
        <w:spacing w:after="150"/>
        <w:ind w:firstLine="567"/>
      </w:pPr>
      <w:r>
        <w:rPr>
          <w:color w:val="000000" w:themeColor="text1"/>
        </w:rPr>
        <w:t>78</w:t>
      </w:r>
      <w:r w:rsidR="000231A7" w:rsidRPr="00C61647">
        <w:rPr>
          <w:color w:val="000000" w:themeColor="text1"/>
        </w:rPr>
        <w:t>.</w:t>
      </w:r>
      <w:r w:rsidR="000231A7" w:rsidRPr="00C61647">
        <w:rPr>
          <w:color w:val="000000" w:themeColor="text1"/>
        </w:rPr>
        <w:tab/>
        <w:t xml:space="preserve">Об’єкт оверсайту не пізніше трьох робочих днів із дня набрання чинності рішенням про виключення з Реєстру зобов’язаний оприлюднити на власному </w:t>
      </w:r>
      <w:r w:rsidR="00C22815" w:rsidRPr="00C61647">
        <w:rPr>
          <w:color w:val="000000" w:themeColor="text1"/>
        </w:rPr>
        <w:t xml:space="preserve">вебсайті </w:t>
      </w:r>
      <w:r w:rsidR="000231A7" w:rsidRPr="00C61647">
        <w:rPr>
          <w:color w:val="000000" w:themeColor="text1"/>
        </w:rPr>
        <w:t>інформацію про</w:t>
      </w:r>
      <w:r w:rsidR="009061B6">
        <w:rPr>
          <w:color w:val="000000" w:themeColor="text1"/>
        </w:rPr>
        <w:t xml:space="preserve"> </w:t>
      </w:r>
      <w:r w:rsidR="000231A7" w:rsidRPr="00C61647">
        <w:rPr>
          <w:color w:val="000000" w:themeColor="text1"/>
        </w:rPr>
        <w:t xml:space="preserve"> втрату об’єктом оверсайту права</w:t>
      </w:r>
      <w:r w:rsidR="000418C8" w:rsidRPr="00C61647">
        <w:rPr>
          <w:color w:val="000000" w:themeColor="text1"/>
        </w:rPr>
        <w:t xml:space="preserve"> надавати послуги, відомості про які було внесено до Реєстру</w:t>
      </w:r>
      <w:r w:rsidR="009061B6" w:rsidRPr="009061B6">
        <w:rPr>
          <w:color w:val="000000" w:themeColor="text1"/>
        </w:rPr>
        <w:t>, з посиланням на рішення Національного банку про виключення з Реєстру</w:t>
      </w:r>
      <w:r w:rsidR="00AC40FB" w:rsidRPr="00C61647">
        <w:rPr>
          <w:color w:val="000000" w:themeColor="text1"/>
        </w:rPr>
        <w:t>.</w:t>
      </w:r>
    </w:p>
    <w:sectPr w:rsidR="00DF22A9" w:rsidRPr="00DF22A9" w:rsidSect="00DC2C13">
      <w:headerReference w:type="default" r:id="rId17"/>
      <w:headerReference w:type="first" r:id="rId18"/>
      <w:pgSz w:w="11906" w:h="16838" w:code="9"/>
      <w:pgMar w:top="567" w:right="567" w:bottom="1701"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B3C56" w14:textId="77777777" w:rsidR="009D2FA3" w:rsidRDefault="009D2FA3" w:rsidP="00E53CCD">
      <w:r>
        <w:separator/>
      </w:r>
    </w:p>
  </w:endnote>
  <w:endnote w:type="continuationSeparator" w:id="0">
    <w:p w14:paraId="3FEB1F05" w14:textId="77777777" w:rsidR="009D2FA3" w:rsidRDefault="009D2FA3"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1DEDB" w14:textId="77777777" w:rsidR="006E2FB3" w:rsidRPr="00AB062E" w:rsidRDefault="006E2FB3" w:rsidP="00F93C70">
    <w:pPr>
      <w:pStyle w:val="a5"/>
      <w:jc w:val="right"/>
      <w:rPr>
        <w:color w:val="FFFFFF" w:themeColor="background1"/>
      </w:rPr>
    </w:pPr>
    <w:r w:rsidRPr="00AB062E">
      <w:rPr>
        <w:color w:val="FFFFFF" w:themeColor="background1"/>
      </w:rPr>
      <w:t>Шаблон</w:t>
    </w:r>
  </w:p>
  <w:p w14:paraId="3B3F4BC7" w14:textId="77777777" w:rsidR="006E2FB3" w:rsidRPr="00F93C70" w:rsidRDefault="006E2FB3" w:rsidP="00F93C70">
    <w:pPr>
      <w:pStyle w:val="a7"/>
      <w:jc w:val="right"/>
      <w:rPr>
        <w:color w:val="FFFFFF" w:themeColor="background1"/>
      </w:rPr>
    </w:pPr>
    <w:r w:rsidRPr="00F93C70">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F1417" w14:textId="77777777" w:rsidR="009D2FA3" w:rsidRDefault="009D2FA3" w:rsidP="00E53CCD">
      <w:r>
        <w:separator/>
      </w:r>
    </w:p>
  </w:footnote>
  <w:footnote w:type="continuationSeparator" w:id="0">
    <w:p w14:paraId="753FF5E0" w14:textId="77777777" w:rsidR="009D2FA3" w:rsidRDefault="009D2FA3"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025037"/>
      <w:docPartObj>
        <w:docPartGallery w:val="Page Numbers (Top of Page)"/>
        <w:docPartUnique/>
      </w:docPartObj>
    </w:sdtPr>
    <w:sdtEndPr/>
    <w:sdtContent>
      <w:p w14:paraId="2A40919E" w14:textId="0908CA5E" w:rsidR="006E2FB3" w:rsidRDefault="006E2FB3">
        <w:pPr>
          <w:pStyle w:val="a5"/>
          <w:jc w:val="center"/>
        </w:pPr>
        <w:r>
          <w:fldChar w:fldCharType="begin"/>
        </w:r>
        <w:r>
          <w:instrText xml:space="preserve"> PAGE   \* MERGEFORMAT </w:instrText>
        </w:r>
        <w:r>
          <w:fldChar w:fldCharType="separate"/>
        </w:r>
        <w:r w:rsidR="0064699B">
          <w:rPr>
            <w:noProof/>
          </w:rPr>
          <w:t>2</w:t>
        </w:r>
        <w:r>
          <w:fldChar w:fldCharType="end"/>
        </w:r>
      </w:p>
    </w:sdtContent>
  </w:sdt>
  <w:p w14:paraId="375BAF6A" w14:textId="733A3463" w:rsidR="006E2FB3" w:rsidRDefault="006E2FB3" w:rsidP="00482F12">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9A373" w14:textId="3139A06E" w:rsidR="006E2FB3" w:rsidRDefault="006E2FB3">
    <w:pPr>
      <w:pStyle w:val="a5"/>
      <w:jc w:val="center"/>
    </w:pPr>
  </w:p>
  <w:p w14:paraId="0C0EACD8" w14:textId="77777777" w:rsidR="006E2FB3" w:rsidRDefault="006E2FB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107367"/>
      <w:docPartObj>
        <w:docPartGallery w:val="Page Numbers (Top of Page)"/>
        <w:docPartUnique/>
      </w:docPartObj>
    </w:sdtPr>
    <w:sdtEndPr/>
    <w:sdtContent>
      <w:p w14:paraId="65A5A194" w14:textId="6888366D" w:rsidR="006E2FB3" w:rsidRDefault="006E2FB3">
        <w:pPr>
          <w:pStyle w:val="a5"/>
          <w:jc w:val="center"/>
        </w:pPr>
        <w:r>
          <w:fldChar w:fldCharType="begin"/>
        </w:r>
        <w:r>
          <w:instrText xml:space="preserve"> PAGE   \* MERGEFORMAT </w:instrText>
        </w:r>
        <w:r>
          <w:fldChar w:fldCharType="separate"/>
        </w:r>
        <w:r w:rsidR="001374A5">
          <w:rPr>
            <w:noProof/>
          </w:rPr>
          <w:t>18</w:t>
        </w:r>
        <w:r>
          <w:fldChar w:fldCharType="end"/>
        </w:r>
      </w:p>
    </w:sdtContent>
  </w:sdt>
  <w:p w14:paraId="1E348AC0" w14:textId="77777777" w:rsidR="006E2FB3" w:rsidRDefault="006E2FB3" w:rsidP="00482F12">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E780D" w14:textId="77777777" w:rsidR="006E2FB3" w:rsidRDefault="006E2FB3">
    <w:pPr>
      <w:pStyle w:val="a5"/>
      <w:jc w:val="center"/>
    </w:pPr>
  </w:p>
  <w:p w14:paraId="34B046D1" w14:textId="77777777" w:rsidR="006E2FB3" w:rsidRDefault="006E2FB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lang w:val="uk-U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multilevel"/>
    <w:tmpl w:val="0000000B"/>
    <w:name w:val="WW8Num11"/>
    <w:lvl w:ilvl="0">
      <w:start w:val="1"/>
      <w:numFmt w:val="decimal"/>
      <w:lvlText w:val="%1)"/>
      <w:lvlJc w:val="left"/>
      <w:pPr>
        <w:tabs>
          <w:tab w:val="num" w:pos="720"/>
        </w:tabs>
        <w:ind w:left="720" w:hanging="360"/>
      </w:pPr>
      <w:rPr>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4"/>
    <w:lvl w:ilvl="0">
      <w:start w:val="1"/>
      <w:numFmt w:val="decimal"/>
      <w:lvlText w:val="%1)"/>
      <w:lvlJc w:val="left"/>
      <w:pPr>
        <w:tabs>
          <w:tab w:val="num" w:pos="720"/>
        </w:tabs>
        <w:ind w:left="720" w:hanging="360"/>
      </w:pPr>
      <w:rPr>
        <w:rFonts w:eastAsia="Calibri" w:cs="Times New Roman"/>
        <w:color w:val="000000"/>
        <w:sz w:val="28"/>
        <w:szCs w:val="28"/>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lang w:val="uk-U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4C32D3"/>
    <w:multiLevelType w:val="hybridMultilevel"/>
    <w:tmpl w:val="E20C8D5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EE16ED"/>
    <w:multiLevelType w:val="hybridMultilevel"/>
    <w:tmpl w:val="60700378"/>
    <w:lvl w:ilvl="0" w:tplc="32CAB94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1F646847"/>
    <w:multiLevelType w:val="hybridMultilevel"/>
    <w:tmpl w:val="C28E5C1C"/>
    <w:lvl w:ilvl="0" w:tplc="2190E86C">
      <w:start w:val="1"/>
      <w:numFmt w:val="decimal"/>
      <w:lvlText w:val="%1."/>
      <w:lvlJc w:val="left"/>
      <w:pPr>
        <w:ind w:left="1920" w:hanging="360"/>
      </w:pPr>
      <w:rPr>
        <w:rFonts w:eastAsia="Times New Roman" w:hint="default"/>
        <w:strike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30CEF"/>
    <w:multiLevelType w:val="hybridMultilevel"/>
    <w:tmpl w:val="97D447B8"/>
    <w:lvl w:ilvl="0" w:tplc="E398DF1A">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29A55841"/>
    <w:multiLevelType w:val="hybridMultilevel"/>
    <w:tmpl w:val="F1C6ED06"/>
    <w:lvl w:ilvl="0" w:tplc="CF0EF666">
      <w:start w:val="1"/>
      <w:numFmt w:val="bullet"/>
      <w:lvlText w:val="-"/>
      <w:lvlJc w:val="left"/>
      <w:pPr>
        <w:ind w:left="1170" w:hanging="360"/>
      </w:pPr>
      <w:rPr>
        <w:rFonts w:ascii="Times New Roman" w:eastAsia="Times New Roman" w:hAnsi="Times New Roman"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8" w15:restartNumberingAfterBreak="0">
    <w:nsid w:val="3FC22B6D"/>
    <w:multiLevelType w:val="hybridMultilevel"/>
    <w:tmpl w:val="B8F2D420"/>
    <w:lvl w:ilvl="0" w:tplc="ED72AD3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A1F3E74"/>
    <w:multiLevelType w:val="hybridMultilevel"/>
    <w:tmpl w:val="FEE42F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06D2955"/>
    <w:multiLevelType w:val="hybridMultilevel"/>
    <w:tmpl w:val="94C823EE"/>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56401E63"/>
    <w:multiLevelType w:val="hybridMultilevel"/>
    <w:tmpl w:val="E6421E16"/>
    <w:lvl w:ilvl="0" w:tplc="3A1476C6">
      <w:start w:val="1"/>
      <w:numFmt w:val="decimal"/>
      <w:lvlText w:val="%1)"/>
      <w:lvlJc w:val="left"/>
      <w:pPr>
        <w:ind w:left="928"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2" w15:restartNumberingAfterBreak="0">
    <w:nsid w:val="5D1F2869"/>
    <w:multiLevelType w:val="multilevel"/>
    <w:tmpl w:val="F6326CF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5E7A44AB"/>
    <w:multiLevelType w:val="multilevel"/>
    <w:tmpl w:val="20363C22"/>
    <w:lvl w:ilvl="0">
      <w:start w:val="1"/>
      <w:numFmt w:val="decimal"/>
      <w:lvlText w:val="%1)"/>
      <w:lvlJc w:val="left"/>
      <w:pPr>
        <w:ind w:left="0" w:firstLine="0"/>
      </w:pPr>
      <w:rPr>
        <w:rFonts w:eastAsia="Times New Roman" w:cs="Times New Roman"/>
        <w:b w:val="0"/>
        <w:i w:val="0"/>
        <w:caps w:val="0"/>
        <w:smallCaps w:val="0"/>
        <w:strike w:val="0"/>
        <w:dstrike w:val="0"/>
        <w:color w:val="000000"/>
        <w:position w:val="0"/>
        <w:sz w:val="28"/>
        <w:szCs w:val="28"/>
        <w:u w:val="none"/>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119458B"/>
    <w:multiLevelType w:val="multilevel"/>
    <w:tmpl w:val="3B9C3F02"/>
    <w:lvl w:ilvl="0">
      <w:start w:val="11"/>
      <w:numFmt w:val="decimal"/>
      <w:lvlText w:val="%1."/>
      <w:lvlJc w:val="left"/>
      <w:pPr>
        <w:ind w:left="4912" w:hanging="375"/>
      </w:pPr>
      <w:rPr>
        <w:strike w:val="0"/>
        <w:dstrike w:val="0"/>
        <w:color w:val="000000"/>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62A0514D"/>
    <w:multiLevelType w:val="multilevel"/>
    <w:tmpl w:val="A000B83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665E03FC"/>
    <w:multiLevelType w:val="hybridMultilevel"/>
    <w:tmpl w:val="8E8E89A2"/>
    <w:lvl w:ilvl="0" w:tplc="768C37BC">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17" w15:restartNumberingAfterBreak="0">
    <w:nsid w:val="75E46C4A"/>
    <w:multiLevelType w:val="hybridMultilevel"/>
    <w:tmpl w:val="638C7A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66551EA"/>
    <w:multiLevelType w:val="multilevel"/>
    <w:tmpl w:val="3F982A5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78C1606C"/>
    <w:multiLevelType w:val="hybridMultilevel"/>
    <w:tmpl w:val="93E07838"/>
    <w:lvl w:ilvl="0" w:tplc="04220011">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3"/>
  </w:num>
  <w:num w:numId="2">
    <w:abstractNumId w:val="12"/>
  </w:num>
  <w:num w:numId="3">
    <w:abstractNumId w:val="18"/>
  </w:num>
  <w:num w:numId="4">
    <w:abstractNumId w:val="5"/>
  </w:num>
  <w:num w:numId="5">
    <w:abstractNumId w:val="17"/>
  </w:num>
  <w:num w:numId="6">
    <w:abstractNumId w:val="16"/>
  </w:num>
  <w:num w:numId="7">
    <w:abstractNumId w:val="6"/>
  </w:num>
  <w:num w:numId="8">
    <w:abstractNumId w:val="13"/>
  </w:num>
  <w:num w:numId="9">
    <w:abstractNumId w:val="14"/>
  </w:num>
  <w:num w:numId="10">
    <w:abstractNumId w:val="15"/>
  </w:num>
  <w:num w:numId="11">
    <w:abstractNumId w:val="10"/>
  </w:num>
  <w:num w:numId="12">
    <w:abstractNumId w:val="19"/>
  </w:num>
  <w:num w:numId="13">
    <w:abstractNumId w:val="8"/>
  </w:num>
  <w:num w:numId="14">
    <w:abstractNumId w:val="9"/>
  </w:num>
  <w:num w:numId="15">
    <w:abstractNumId w:val="7"/>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052C"/>
    <w:rsid w:val="000014D3"/>
    <w:rsid w:val="00005AB8"/>
    <w:rsid w:val="000064FA"/>
    <w:rsid w:val="000069AF"/>
    <w:rsid w:val="00006BAB"/>
    <w:rsid w:val="00011874"/>
    <w:rsid w:val="00012211"/>
    <w:rsid w:val="000137E8"/>
    <w:rsid w:val="0001546C"/>
    <w:rsid w:val="00015A1A"/>
    <w:rsid w:val="00015CF3"/>
    <w:rsid w:val="00015FDE"/>
    <w:rsid w:val="0002053E"/>
    <w:rsid w:val="00020A9D"/>
    <w:rsid w:val="000231A7"/>
    <w:rsid w:val="00025388"/>
    <w:rsid w:val="000271C0"/>
    <w:rsid w:val="000300D1"/>
    <w:rsid w:val="000313AA"/>
    <w:rsid w:val="0003331E"/>
    <w:rsid w:val="000339DE"/>
    <w:rsid w:val="000342A5"/>
    <w:rsid w:val="00034D3F"/>
    <w:rsid w:val="00037859"/>
    <w:rsid w:val="0003786E"/>
    <w:rsid w:val="0003793C"/>
    <w:rsid w:val="000418C8"/>
    <w:rsid w:val="000420EE"/>
    <w:rsid w:val="00042834"/>
    <w:rsid w:val="00042B35"/>
    <w:rsid w:val="0004382F"/>
    <w:rsid w:val="000477BD"/>
    <w:rsid w:val="00047C21"/>
    <w:rsid w:val="0005430A"/>
    <w:rsid w:val="000543C6"/>
    <w:rsid w:val="00056BB0"/>
    <w:rsid w:val="00056FB4"/>
    <w:rsid w:val="00057429"/>
    <w:rsid w:val="000600A8"/>
    <w:rsid w:val="000615F6"/>
    <w:rsid w:val="00061C52"/>
    <w:rsid w:val="00063480"/>
    <w:rsid w:val="000638F2"/>
    <w:rsid w:val="00063BED"/>
    <w:rsid w:val="00065027"/>
    <w:rsid w:val="00065581"/>
    <w:rsid w:val="00066AEA"/>
    <w:rsid w:val="00067074"/>
    <w:rsid w:val="00067BD8"/>
    <w:rsid w:val="00071560"/>
    <w:rsid w:val="0007169D"/>
    <w:rsid w:val="000716AA"/>
    <w:rsid w:val="00083B10"/>
    <w:rsid w:val="00084CFC"/>
    <w:rsid w:val="0008558F"/>
    <w:rsid w:val="00085AED"/>
    <w:rsid w:val="00086B38"/>
    <w:rsid w:val="00086D9D"/>
    <w:rsid w:val="000908A1"/>
    <w:rsid w:val="00091CD5"/>
    <w:rsid w:val="00092679"/>
    <w:rsid w:val="00094D1F"/>
    <w:rsid w:val="000A0A56"/>
    <w:rsid w:val="000B0835"/>
    <w:rsid w:val="000B086F"/>
    <w:rsid w:val="000B0C60"/>
    <w:rsid w:val="000B2990"/>
    <w:rsid w:val="000B65A1"/>
    <w:rsid w:val="000C00D5"/>
    <w:rsid w:val="000C0572"/>
    <w:rsid w:val="000C08F0"/>
    <w:rsid w:val="000C2F42"/>
    <w:rsid w:val="000C2FDD"/>
    <w:rsid w:val="000C5A50"/>
    <w:rsid w:val="000D019D"/>
    <w:rsid w:val="000D04E3"/>
    <w:rsid w:val="000D2409"/>
    <w:rsid w:val="000D778F"/>
    <w:rsid w:val="000E05B2"/>
    <w:rsid w:val="000E0CB3"/>
    <w:rsid w:val="000E1DFF"/>
    <w:rsid w:val="000E3815"/>
    <w:rsid w:val="000E5B8C"/>
    <w:rsid w:val="000E6D92"/>
    <w:rsid w:val="000E7332"/>
    <w:rsid w:val="000E7A13"/>
    <w:rsid w:val="000F045C"/>
    <w:rsid w:val="000F2DFD"/>
    <w:rsid w:val="000F52F4"/>
    <w:rsid w:val="0010136D"/>
    <w:rsid w:val="00105806"/>
    <w:rsid w:val="00106229"/>
    <w:rsid w:val="00106C2B"/>
    <w:rsid w:val="0010789E"/>
    <w:rsid w:val="00110A5B"/>
    <w:rsid w:val="00110EA1"/>
    <w:rsid w:val="00111ABF"/>
    <w:rsid w:val="00115ECF"/>
    <w:rsid w:val="00117ADF"/>
    <w:rsid w:val="00122D6A"/>
    <w:rsid w:val="00124514"/>
    <w:rsid w:val="001300D7"/>
    <w:rsid w:val="00132119"/>
    <w:rsid w:val="0013338A"/>
    <w:rsid w:val="001374A5"/>
    <w:rsid w:val="001429D7"/>
    <w:rsid w:val="001508A3"/>
    <w:rsid w:val="00151B0E"/>
    <w:rsid w:val="00156332"/>
    <w:rsid w:val="00156AD0"/>
    <w:rsid w:val="001601F5"/>
    <w:rsid w:val="0016075E"/>
    <w:rsid w:val="001616E7"/>
    <w:rsid w:val="0016253E"/>
    <w:rsid w:val="001631E2"/>
    <w:rsid w:val="0016507D"/>
    <w:rsid w:val="00165DA2"/>
    <w:rsid w:val="00170645"/>
    <w:rsid w:val="001716B0"/>
    <w:rsid w:val="00171901"/>
    <w:rsid w:val="001732EC"/>
    <w:rsid w:val="001740C0"/>
    <w:rsid w:val="00174F57"/>
    <w:rsid w:val="001769C9"/>
    <w:rsid w:val="00176EA8"/>
    <w:rsid w:val="00180228"/>
    <w:rsid w:val="00180AE8"/>
    <w:rsid w:val="001844B1"/>
    <w:rsid w:val="00185EE0"/>
    <w:rsid w:val="001862A2"/>
    <w:rsid w:val="00187444"/>
    <w:rsid w:val="001901BB"/>
    <w:rsid w:val="00190E1A"/>
    <w:rsid w:val="00193CDE"/>
    <w:rsid w:val="001A0784"/>
    <w:rsid w:val="001A09F8"/>
    <w:rsid w:val="001A0EE5"/>
    <w:rsid w:val="001A16FA"/>
    <w:rsid w:val="001A1A2B"/>
    <w:rsid w:val="001A1BEB"/>
    <w:rsid w:val="001A4CB9"/>
    <w:rsid w:val="001A6795"/>
    <w:rsid w:val="001A69E0"/>
    <w:rsid w:val="001A6B7B"/>
    <w:rsid w:val="001A70AE"/>
    <w:rsid w:val="001A7EAC"/>
    <w:rsid w:val="001B04D7"/>
    <w:rsid w:val="001C206C"/>
    <w:rsid w:val="001C49E3"/>
    <w:rsid w:val="001C4DC4"/>
    <w:rsid w:val="001D487A"/>
    <w:rsid w:val="001D6581"/>
    <w:rsid w:val="001D7213"/>
    <w:rsid w:val="001E0908"/>
    <w:rsid w:val="001E1012"/>
    <w:rsid w:val="001E1B4C"/>
    <w:rsid w:val="001E1FBA"/>
    <w:rsid w:val="001F0A96"/>
    <w:rsid w:val="001F1262"/>
    <w:rsid w:val="001F240B"/>
    <w:rsid w:val="001F6189"/>
    <w:rsid w:val="001F75BB"/>
    <w:rsid w:val="00200F4F"/>
    <w:rsid w:val="0020104C"/>
    <w:rsid w:val="00201A3D"/>
    <w:rsid w:val="00202E04"/>
    <w:rsid w:val="0020607C"/>
    <w:rsid w:val="00207907"/>
    <w:rsid w:val="00210E98"/>
    <w:rsid w:val="00213525"/>
    <w:rsid w:val="002211F8"/>
    <w:rsid w:val="00223760"/>
    <w:rsid w:val="002238D1"/>
    <w:rsid w:val="00224D1E"/>
    <w:rsid w:val="00225EE1"/>
    <w:rsid w:val="00226C73"/>
    <w:rsid w:val="0023131C"/>
    <w:rsid w:val="0023247D"/>
    <w:rsid w:val="00232864"/>
    <w:rsid w:val="00232A62"/>
    <w:rsid w:val="00233E94"/>
    <w:rsid w:val="00233F37"/>
    <w:rsid w:val="002378DC"/>
    <w:rsid w:val="00241373"/>
    <w:rsid w:val="00242A2A"/>
    <w:rsid w:val="002439C6"/>
    <w:rsid w:val="002441EF"/>
    <w:rsid w:val="002446EC"/>
    <w:rsid w:val="00252530"/>
    <w:rsid w:val="00253207"/>
    <w:rsid w:val="00253293"/>
    <w:rsid w:val="00253BF9"/>
    <w:rsid w:val="002543FB"/>
    <w:rsid w:val="00255923"/>
    <w:rsid w:val="00255F5D"/>
    <w:rsid w:val="00260D05"/>
    <w:rsid w:val="00261C97"/>
    <w:rsid w:val="00264983"/>
    <w:rsid w:val="00265C34"/>
    <w:rsid w:val="00266678"/>
    <w:rsid w:val="00266E89"/>
    <w:rsid w:val="00275992"/>
    <w:rsid w:val="00276988"/>
    <w:rsid w:val="00280DCC"/>
    <w:rsid w:val="00285DDA"/>
    <w:rsid w:val="00286D0C"/>
    <w:rsid w:val="00287B2C"/>
    <w:rsid w:val="00290169"/>
    <w:rsid w:val="0029222E"/>
    <w:rsid w:val="00293AB4"/>
    <w:rsid w:val="00294836"/>
    <w:rsid w:val="00295B29"/>
    <w:rsid w:val="0029687B"/>
    <w:rsid w:val="002A2391"/>
    <w:rsid w:val="002A2449"/>
    <w:rsid w:val="002A507B"/>
    <w:rsid w:val="002A736B"/>
    <w:rsid w:val="002B351E"/>
    <w:rsid w:val="002B3668"/>
    <w:rsid w:val="002B3F71"/>
    <w:rsid w:val="002B582B"/>
    <w:rsid w:val="002B5F27"/>
    <w:rsid w:val="002C02A3"/>
    <w:rsid w:val="002C1FDB"/>
    <w:rsid w:val="002C4448"/>
    <w:rsid w:val="002C540D"/>
    <w:rsid w:val="002C5A25"/>
    <w:rsid w:val="002C6F82"/>
    <w:rsid w:val="002C7F27"/>
    <w:rsid w:val="002D1790"/>
    <w:rsid w:val="002D197F"/>
    <w:rsid w:val="002D20F4"/>
    <w:rsid w:val="002D315D"/>
    <w:rsid w:val="002D4872"/>
    <w:rsid w:val="002E41E1"/>
    <w:rsid w:val="002E5B1B"/>
    <w:rsid w:val="002E6852"/>
    <w:rsid w:val="002F11E9"/>
    <w:rsid w:val="002F3F41"/>
    <w:rsid w:val="002F48EF"/>
    <w:rsid w:val="002F672B"/>
    <w:rsid w:val="002F714E"/>
    <w:rsid w:val="002F7B93"/>
    <w:rsid w:val="003078EE"/>
    <w:rsid w:val="00311CBA"/>
    <w:rsid w:val="00313A47"/>
    <w:rsid w:val="00316570"/>
    <w:rsid w:val="00317C45"/>
    <w:rsid w:val="00324EBF"/>
    <w:rsid w:val="00326E43"/>
    <w:rsid w:val="00326ED6"/>
    <w:rsid w:val="0032775E"/>
    <w:rsid w:val="00327881"/>
    <w:rsid w:val="00330876"/>
    <w:rsid w:val="00331106"/>
    <w:rsid w:val="003312DE"/>
    <w:rsid w:val="00331332"/>
    <w:rsid w:val="00332701"/>
    <w:rsid w:val="00333F25"/>
    <w:rsid w:val="003368DB"/>
    <w:rsid w:val="0033786F"/>
    <w:rsid w:val="00340D07"/>
    <w:rsid w:val="00345982"/>
    <w:rsid w:val="00350402"/>
    <w:rsid w:val="00350FF6"/>
    <w:rsid w:val="00356E0F"/>
    <w:rsid w:val="00356E34"/>
    <w:rsid w:val="00357676"/>
    <w:rsid w:val="00361080"/>
    <w:rsid w:val="0036124B"/>
    <w:rsid w:val="00361D14"/>
    <w:rsid w:val="00362002"/>
    <w:rsid w:val="00365C72"/>
    <w:rsid w:val="00366D3B"/>
    <w:rsid w:val="003676B9"/>
    <w:rsid w:val="0037182C"/>
    <w:rsid w:val="00372502"/>
    <w:rsid w:val="00374698"/>
    <w:rsid w:val="00375EB9"/>
    <w:rsid w:val="003815FF"/>
    <w:rsid w:val="0038385E"/>
    <w:rsid w:val="00384F65"/>
    <w:rsid w:val="003870AE"/>
    <w:rsid w:val="003951C1"/>
    <w:rsid w:val="0039725C"/>
    <w:rsid w:val="00397707"/>
    <w:rsid w:val="003A16E7"/>
    <w:rsid w:val="003A20B0"/>
    <w:rsid w:val="003A2DB7"/>
    <w:rsid w:val="003A751F"/>
    <w:rsid w:val="003B0DF2"/>
    <w:rsid w:val="003B15DD"/>
    <w:rsid w:val="003B1962"/>
    <w:rsid w:val="003B3DA8"/>
    <w:rsid w:val="003B6431"/>
    <w:rsid w:val="003B6953"/>
    <w:rsid w:val="003C3282"/>
    <w:rsid w:val="003C3985"/>
    <w:rsid w:val="003C39C8"/>
    <w:rsid w:val="003C615E"/>
    <w:rsid w:val="003C7D5C"/>
    <w:rsid w:val="003D18BC"/>
    <w:rsid w:val="003D1B25"/>
    <w:rsid w:val="003D2C1E"/>
    <w:rsid w:val="003D35A7"/>
    <w:rsid w:val="003D3E4A"/>
    <w:rsid w:val="003D6A73"/>
    <w:rsid w:val="003D6B33"/>
    <w:rsid w:val="003E21F4"/>
    <w:rsid w:val="003E324A"/>
    <w:rsid w:val="003E3C97"/>
    <w:rsid w:val="003F0441"/>
    <w:rsid w:val="003F28B5"/>
    <w:rsid w:val="003F540C"/>
    <w:rsid w:val="003F7093"/>
    <w:rsid w:val="00401510"/>
    <w:rsid w:val="00401EDB"/>
    <w:rsid w:val="00404C93"/>
    <w:rsid w:val="00407877"/>
    <w:rsid w:val="00411C65"/>
    <w:rsid w:val="004130B9"/>
    <w:rsid w:val="00415510"/>
    <w:rsid w:val="00420F82"/>
    <w:rsid w:val="0042132B"/>
    <w:rsid w:val="00426144"/>
    <w:rsid w:val="004265EB"/>
    <w:rsid w:val="004275F1"/>
    <w:rsid w:val="00431A51"/>
    <w:rsid w:val="00432941"/>
    <w:rsid w:val="0043496A"/>
    <w:rsid w:val="00435419"/>
    <w:rsid w:val="00436617"/>
    <w:rsid w:val="00446704"/>
    <w:rsid w:val="00446858"/>
    <w:rsid w:val="00455B45"/>
    <w:rsid w:val="00457649"/>
    <w:rsid w:val="00457B8F"/>
    <w:rsid w:val="00460BA2"/>
    <w:rsid w:val="00462C31"/>
    <w:rsid w:val="00462E90"/>
    <w:rsid w:val="00463416"/>
    <w:rsid w:val="00464789"/>
    <w:rsid w:val="004666D6"/>
    <w:rsid w:val="00467765"/>
    <w:rsid w:val="0047066F"/>
    <w:rsid w:val="00474278"/>
    <w:rsid w:val="00475DC5"/>
    <w:rsid w:val="00477CD7"/>
    <w:rsid w:val="0048019D"/>
    <w:rsid w:val="0048209B"/>
    <w:rsid w:val="00482AD9"/>
    <w:rsid w:val="00482F12"/>
    <w:rsid w:val="0048489F"/>
    <w:rsid w:val="0048523B"/>
    <w:rsid w:val="00485F60"/>
    <w:rsid w:val="004862B2"/>
    <w:rsid w:val="00487192"/>
    <w:rsid w:val="0049086A"/>
    <w:rsid w:val="00494495"/>
    <w:rsid w:val="0049499C"/>
    <w:rsid w:val="00494A7F"/>
    <w:rsid w:val="00494AD3"/>
    <w:rsid w:val="00497FF2"/>
    <w:rsid w:val="004A02D4"/>
    <w:rsid w:val="004A0FEB"/>
    <w:rsid w:val="004A1CFC"/>
    <w:rsid w:val="004A2E99"/>
    <w:rsid w:val="004A3A8E"/>
    <w:rsid w:val="004A54CC"/>
    <w:rsid w:val="004A650F"/>
    <w:rsid w:val="004A7F75"/>
    <w:rsid w:val="004B1FE9"/>
    <w:rsid w:val="004B2002"/>
    <w:rsid w:val="004B2F0A"/>
    <w:rsid w:val="004B5574"/>
    <w:rsid w:val="004B6D1B"/>
    <w:rsid w:val="004C2008"/>
    <w:rsid w:val="004C2559"/>
    <w:rsid w:val="004C322B"/>
    <w:rsid w:val="004C3B26"/>
    <w:rsid w:val="004C4C45"/>
    <w:rsid w:val="004C756E"/>
    <w:rsid w:val="004D0732"/>
    <w:rsid w:val="004D0B32"/>
    <w:rsid w:val="004D2B57"/>
    <w:rsid w:val="004E22E2"/>
    <w:rsid w:val="004E5B31"/>
    <w:rsid w:val="004E686A"/>
    <w:rsid w:val="004E7351"/>
    <w:rsid w:val="004F12AC"/>
    <w:rsid w:val="004F22B5"/>
    <w:rsid w:val="004F3608"/>
    <w:rsid w:val="004F3BAA"/>
    <w:rsid w:val="004F3CD9"/>
    <w:rsid w:val="004F4046"/>
    <w:rsid w:val="004F4707"/>
    <w:rsid w:val="005001CA"/>
    <w:rsid w:val="005027EF"/>
    <w:rsid w:val="00503092"/>
    <w:rsid w:val="0050563F"/>
    <w:rsid w:val="00506E01"/>
    <w:rsid w:val="00507AFC"/>
    <w:rsid w:val="005111F9"/>
    <w:rsid w:val="00516DBF"/>
    <w:rsid w:val="005212A1"/>
    <w:rsid w:val="005212C5"/>
    <w:rsid w:val="0052236D"/>
    <w:rsid w:val="00523C13"/>
    <w:rsid w:val="00524464"/>
    <w:rsid w:val="00524E01"/>
    <w:rsid w:val="00524F07"/>
    <w:rsid w:val="005257C2"/>
    <w:rsid w:val="00531762"/>
    <w:rsid w:val="00532633"/>
    <w:rsid w:val="005354AD"/>
    <w:rsid w:val="00537820"/>
    <w:rsid w:val="005403F1"/>
    <w:rsid w:val="00542533"/>
    <w:rsid w:val="00545BF7"/>
    <w:rsid w:val="00552756"/>
    <w:rsid w:val="005528DB"/>
    <w:rsid w:val="00553E58"/>
    <w:rsid w:val="00556A68"/>
    <w:rsid w:val="0056079B"/>
    <w:rsid w:val="00560E76"/>
    <w:rsid w:val="005624B6"/>
    <w:rsid w:val="00562C46"/>
    <w:rsid w:val="0056429A"/>
    <w:rsid w:val="0056613A"/>
    <w:rsid w:val="005666E3"/>
    <w:rsid w:val="005679EF"/>
    <w:rsid w:val="00567B57"/>
    <w:rsid w:val="0057237F"/>
    <w:rsid w:val="00572D52"/>
    <w:rsid w:val="00573542"/>
    <w:rsid w:val="00577402"/>
    <w:rsid w:val="00577677"/>
    <w:rsid w:val="005776A6"/>
    <w:rsid w:val="005822CB"/>
    <w:rsid w:val="00585625"/>
    <w:rsid w:val="00587242"/>
    <w:rsid w:val="00587438"/>
    <w:rsid w:val="00592156"/>
    <w:rsid w:val="005951EE"/>
    <w:rsid w:val="005954F9"/>
    <w:rsid w:val="00596C59"/>
    <w:rsid w:val="00597AB6"/>
    <w:rsid w:val="005A0F4B"/>
    <w:rsid w:val="005A18F3"/>
    <w:rsid w:val="005A1D3C"/>
    <w:rsid w:val="005A3F34"/>
    <w:rsid w:val="005A4D72"/>
    <w:rsid w:val="005B03A4"/>
    <w:rsid w:val="005B0E92"/>
    <w:rsid w:val="005B1450"/>
    <w:rsid w:val="005B2D03"/>
    <w:rsid w:val="005B3D84"/>
    <w:rsid w:val="005B47F0"/>
    <w:rsid w:val="005B5FE2"/>
    <w:rsid w:val="005C5CBF"/>
    <w:rsid w:val="005D1BC9"/>
    <w:rsid w:val="005D3B88"/>
    <w:rsid w:val="005D43BB"/>
    <w:rsid w:val="005D45F5"/>
    <w:rsid w:val="005D5189"/>
    <w:rsid w:val="005D757C"/>
    <w:rsid w:val="005E1451"/>
    <w:rsid w:val="005E1BFB"/>
    <w:rsid w:val="005E1F7B"/>
    <w:rsid w:val="005E3A87"/>
    <w:rsid w:val="005E3FA8"/>
    <w:rsid w:val="005E43CD"/>
    <w:rsid w:val="005E6EBA"/>
    <w:rsid w:val="005F3D6B"/>
    <w:rsid w:val="005F4CB4"/>
    <w:rsid w:val="005F5376"/>
    <w:rsid w:val="005F6B35"/>
    <w:rsid w:val="00600AAE"/>
    <w:rsid w:val="0060220B"/>
    <w:rsid w:val="00605F5A"/>
    <w:rsid w:val="00615205"/>
    <w:rsid w:val="00616F99"/>
    <w:rsid w:val="006204F6"/>
    <w:rsid w:val="00627F0A"/>
    <w:rsid w:val="006301C5"/>
    <w:rsid w:val="006313F2"/>
    <w:rsid w:val="00631719"/>
    <w:rsid w:val="00632F2B"/>
    <w:rsid w:val="00633396"/>
    <w:rsid w:val="006349D0"/>
    <w:rsid w:val="00640612"/>
    <w:rsid w:val="0064227D"/>
    <w:rsid w:val="006428DD"/>
    <w:rsid w:val="00645962"/>
    <w:rsid w:val="0064699B"/>
    <w:rsid w:val="00650E24"/>
    <w:rsid w:val="0065179F"/>
    <w:rsid w:val="00657593"/>
    <w:rsid w:val="00660A65"/>
    <w:rsid w:val="00665844"/>
    <w:rsid w:val="0066595B"/>
    <w:rsid w:val="00667DEA"/>
    <w:rsid w:val="00670C95"/>
    <w:rsid w:val="00673059"/>
    <w:rsid w:val="0067334D"/>
    <w:rsid w:val="00676285"/>
    <w:rsid w:val="00676CC2"/>
    <w:rsid w:val="00680055"/>
    <w:rsid w:val="00686410"/>
    <w:rsid w:val="00687970"/>
    <w:rsid w:val="00691728"/>
    <w:rsid w:val="006925CE"/>
    <w:rsid w:val="00692C8C"/>
    <w:rsid w:val="006953A5"/>
    <w:rsid w:val="006970E1"/>
    <w:rsid w:val="006A027E"/>
    <w:rsid w:val="006A4F02"/>
    <w:rsid w:val="006A55F2"/>
    <w:rsid w:val="006A63EC"/>
    <w:rsid w:val="006A667D"/>
    <w:rsid w:val="006A682F"/>
    <w:rsid w:val="006A7C88"/>
    <w:rsid w:val="006A7E21"/>
    <w:rsid w:val="006B164D"/>
    <w:rsid w:val="006B2748"/>
    <w:rsid w:val="006B28AA"/>
    <w:rsid w:val="006B465F"/>
    <w:rsid w:val="006B7841"/>
    <w:rsid w:val="006C0361"/>
    <w:rsid w:val="006C06A1"/>
    <w:rsid w:val="006C0B4F"/>
    <w:rsid w:val="006C0F22"/>
    <w:rsid w:val="006C13B1"/>
    <w:rsid w:val="006C4176"/>
    <w:rsid w:val="006C4F8B"/>
    <w:rsid w:val="006C66EF"/>
    <w:rsid w:val="006C67AF"/>
    <w:rsid w:val="006D069C"/>
    <w:rsid w:val="006D07E2"/>
    <w:rsid w:val="006D2617"/>
    <w:rsid w:val="006D4456"/>
    <w:rsid w:val="006D4A94"/>
    <w:rsid w:val="006E186C"/>
    <w:rsid w:val="006E2FB3"/>
    <w:rsid w:val="006E3119"/>
    <w:rsid w:val="006E34E3"/>
    <w:rsid w:val="006E4567"/>
    <w:rsid w:val="006E5945"/>
    <w:rsid w:val="006F29AF"/>
    <w:rsid w:val="006F3B5B"/>
    <w:rsid w:val="006F6211"/>
    <w:rsid w:val="006F7D80"/>
    <w:rsid w:val="00700AA3"/>
    <w:rsid w:val="00704ACA"/>
    <w:rsid w:val="007068C2"/>
    <w:rsid w:val="0071264F"/>
    <w:rsid w:val="007140A3"/>
    <w:rsid w:val="007142BA"/>
    <w:rsid w:val="00714823"/>
    <w:rsid w:val="00714DC3"/>
    <w:rsid w:val="00717197"/>
    <w:rsid w:val="0071789F"/>
    <w:rsid w:val="007254AA"/>
    <w:rsid w:val="00727E40"/>
    <w:rsid w:val="00730088"/>
    <w:rsid w:val="007304FA"/>
    <w:rsid w:val="0073431C"/>
    <w:rsid w:val="00734F56"/>
    <w:rsid w:val="007404D1"/>
    <w:rsid w:val="00741E3E"/>
    <w:rsid w:val="00742388"/>
    <w:rsid w:val="00747222"/>
    <w:rsid w:val="00750898"/>
    <w:rsid w:val="00750F76"/>
    <w:rsid w:val="007512D6"/>
    <w:rsid w:val="007517EA"/>
    <w:rsid w:val="00752970"/>
    <w:rsid w:val="00752C65"/>
    <w:rsid w:val="00752F73"/>
    <w:rsid w:val="00753729"/>
    <w:rsid w:val="00757DAC"/>
    <w:rsid w:val="007609B9"/>
    <w:rsid w:val="00763070"/>
    <w:rsid w:val="00764791"/>
    <w:rsid w:val="00765592"/>
    <w:rsid w:val="00766E83"/>
    <w:rsid w:val="007705B3"/>
    <w:rsid w:val="00773559"/>
    <w:rsid w:val="00774E59"/>
    <w:rsid w:val="0078127A"/>
    <w:rsid w:val="00783AF2"/>
    <w:rsid w:val="007847A4"/>
    <w:rsid w:val="00787E46"/>
    <w:rsid w:val="00791289"/>
    <w:rsid w:val="0079174A"/>
    <w:rsid w:val="00794544"/>
    <w:rsid w:val="0079625B"/>
    <w:rsid w:val="007A0122"/>
    <w:rsid w:val="007A1148"/>
    <w:rsid w:val="007A14A1"/>
    <w:rsid w:val="007A23AA"/>
    <w:rsid w:val="007A2BCB"/>
    <w:rsid w:val="007A6609"/>
    <w:rsid w:val="007B3538"/>
    <w:rsid w:val="007B7B73"/>
    <w:rsid w:val="007C2455"/>
    <w:rsid w:val="007C2CED"/>
    <w:rsid w:val="007C4104"/>
    <w:rsid w:val="007D01D6"/>
    <w:rsid w:val="007D15C1"/>
    <w:rsid w:val="007D418D"/>
    <w:rsid w:val="007E051A"/>
    <w:rsid w:val="007E355D"/>
    <w:rsid w:val="007E35C3"/>
    <w:rsid w:val="007E4617"/>
    <w:rsid w:val="007F0D17"/>
    <w:rsid w:val="007F1784"/>
    <w:rsid w:val="007F392E"/>
    <w:rsid w:val="007F5971"/>
    <w:rsid w:val="007F74CA"/>
    <w:rsid w:val="0080010B"/>
    <w:rsid w:val="00802988"/>
    <w:rsid w:val="00803528"/>
    <w:rsid w:val="00803DD4"/>
    <w:rsid w:val="00806E56"/>
    <w:rsid w:val="00810509"/>
    <w:rsid w:val="00821B89"/>
    <w:rsid w:val="00821E48"/>
    <w:rsid w:val="0082290E"/>
    <w:rsid w:val="008263D9"/>
    <w:rsid w:val="00826734"/>
    <w:rsid w:val="008343A8"/>
    <w:rsid w:val="0083474B"/>
    <w:rsid w:val="00835D25"/>
    <w:rsid w:val="00841097"/>
    <w:rsid w:val="008415A0"/>
    <w:rsid w:val="008459D3"/>
    <w:rsid w:val="00845FB0"/>
    <w:rsid w:val="0085068A"/>
    <w:rsid w:val="00850C4A"/>
    <w:rsid w:val="00851B4B"/>
    <w:rsid w:val="0085364B"/>
    <w:rsid w:val="00862EBA"/>
    <w:rsid w:val="0086394E"/>
    <w:rsid w:val="008639A5"/>
    <w:rsid w:val="00865640"/>
    <w:rsid w:val="008656A7"/>
    <w:rsid w:val="00866993"/>
    <w:rsid w:val="00866BE7"/>
    <w:rsid w:val="00867608"/>
    <w:rsid w:val="00874366"/>
    <w:rsid w:val="008762D8"/>
    <w:rsid w:val="00876E8A"/>
    <w:rsid w:val="00881831"/>
    <w:rsid w:val="00885E31"/>
    <w:rsid w:val="00887E84"/>
    <w:rsid w:val="0089249F"/>
    <w:rsid w:val="008931C3"/>
    <w:rsid w:val="00896558"/>
    <w:rsid w:val="00897035"/>
    <w:rsid w:val="008A1929"/>
    <w:rsid w:val="008A325C"/>
    <w:rsid w:val="008A34E8"/>
    <w:rsid w:val="008A3748"/>
    <w:rsid w:val="008A4CB6"/>
    <w:rsid w:val="008A6BB0"/>
    <w:rsid w:val="008A70C3"/>
    <w:rsid w:val="008B1589"/>
    <w:rsid w:val="008B1ACB"/>
    <w:rsid w:val="008B74DD"/>
    <w:rsid w:val="008B78D2"/>
    <w:rsid w:val="008C3F2C"/>
    <w:rsid w:val="008C413D"/>
    <w:rsid w:val="008C72B5"/>
    <w:rsid w:val="008D10FD"/>
    <w:rsid w:val="008D122F"/>
    <w:rsid w:val="008D161D"/>
    <w:rsid w:val="008D19E5"/>
    <w:rsid w:val="008D4978"/>
    <w:rsid w:val="008D4B51"/>
    <w:rsid w:val="008D5F60"/>
    <w:rsid w:val="008D612F"/>
    <w:rsid w:val="008D6BA6"/>
    <w:rsid w:val="008D727F"/>
    <w:rsid w:val="008E0176"/>
    <w:rsid w:val="008E4BFC"/>
    <w:rsid w:val="008F0210"/>
    <w:rsid w:val="008F17C2"/>
    <w:rsid w:val="008F1BB1"/>
    <w:rsid w:val="008F2600"/>
    <w:rsid w:val="008F4D57"/>
    <w:rsid w:val="008F5A9E"/>
    <w:rsid w:val="008F5D52"/>
    <w:rsid w:val="008F628F"/>
    <w:rsid w:val="008F6ED8"/>
    <w:rsid w:val="009026BD"/>
    <w:rsid w:val="00904F17"/>
    <w:rsid w:val="009061B6"/>
    <w:rsid w:val="00910878"/>
    <w:rsid w:val="009126BE"/>
    <w:rsid w:val="00912A60"/>
    <w:rsid w:val="00915B36"/>
    <w:rsid w:val="00916BAC"/>
    <w:rsid w:val="00920E87"/>
    <w:rsid w:val="00922966"/>
    <w:rsid w:val="00922A19"/>
    <w:rsid w:val="0092710A"/>
    <w:rsid w:val="009319CF"/>
    <w:rsid w:val="00933D21"/>
    <w:rsid w:val="0093660F"/>
    <w:rsid w:val="00937AE3"/>
    <w:rsid w:val="00937D24"/>
    <w:rsid w:val="00941A56"/>
    <w:rsid w:val="00941BC2"/>
    <w:rsid w:val="009425A7"/>
    <w:rsid w:val="00943175"/>
    <w:rsid w:val="009435A3"/>
    <w:rsid w:val="00943828"/>
    <w:rsid w:val="009464E4"/>
    <w:rsid w:val="0095097A"/>
    <w:rsid w:val="00951EDD"/>
    <w:rsid w:val="00953848"/>
    <w:rsid w:val="00953B4B"/>
    <w:rsid w:val="00954131"/>
    <w:rsid w:val="0095567D"/>
    <w:rsid w:val="00956CEB"/>
    <w:rsid w:val="00956D26"/>
    <w:rsid w:val="0095741D"/>
    <w:rsid w:val="00960BB7"/>
    <w:rsid w:val="009633CA"/>
    <w:rsid w:val="00967156"/>
    <w:rsid w:val="0097288F"/>
    <w:rsid w:val="009729C8"/>
    <w:rsid w:val="00973F70"/>
    <w:rsid w:val="0097535B"/>
    <w:rsid w:val="0097602E"/>
    <w:rsid w:val="00977693"/>
    <w:rsid w:val="00980A51"/>
    <w:rsid w:val="0098207E"/>
    <w:rsid w:val="00984C3B"/>
    <w:rsid w:val="00986A30"/>
    <w:rsid w:val="009871D3"/>
    <w:rsid w:val="00990AAE"/>
    <w:rsid w:val="00990FD9"/>
    <w:rsid w:val="009912D4"/>
    <w:rsid w:val="0099426C"/>
    <w:rsid w:val="00994661"/>
    <w:rsid w:val="009971FD"/>
    <w:rsid w:val="00997222"/>
    <w:rsid w:val="009A0459"/>
    <w:rsid w:val="009A627B"/>
    <w:rsid w:val="009B2CCE"/>
    <w:rsid w:val="009B2D82"/>
    <w:rsid w:val="009B6120"/>
    <w:rsid w:val="009C02BB"/>
    <w:rsid w:val="009C256B"/>
    <w:rsid w:val="009C2F76"/>
    <w:rsid w:val="009D2FA3"/>
    <w:rsid w:val="009D3B66"/>
    <w:rsid w:val="009D46BE"/>
    <w:rsid w:val="009D5162"/>
    <w:rsid w:val="009E2550"/>
    <w:rsid w:val="009E32E9"/>
    <w:rsid w:val="009E3CDD"/>
    <w:rsid w:val="009E4059"/>
    <w:rsid w:val="009E4212"/>
    <w:rsid w:val="009E7EF9"/>
    <w:rsid w:val="009F2AE6"/>
    <w:rsid w:val="009F2BCC"/>
    <w:rsid w:val="009F32DF"/>
    <w:rsid w:val="009F3C71"/>
    <w:rsid w:val="009F5312"/>
    <w:rsid w:val="009F56F5"/>
    <w:rsid w:val="009F699E"/>
    <w:rsid w:val="009F7FD5"/>
    <w:rsid w:val="00A007A9"/>
    <w:rsid w:val="00A009F4"/>
    <w:rsid w:val="00A02AEC"/>
    <w:rsid w:val="00A02F13"/>
    <w:rsid w:val="00A04774"/>
    <w:rsid w:val="00A04B5C"/>
    <w:rsid w:val="00A0594A"/>
    <w:rsid w:val="00A05E9A"/>
    <w:rsid w:val="00A069B9"/>
    <w:rsid w:val="00A103CD"/>
    <w:rsid w:val="00A1056C"/>
    <w:rsid w:val="00A105E2"/>
    <w:rsid w:val="00A10626"/>
    <w:rsid w:val="00A121C4"/>
    <w:rsid w:val="00A12C47"/>
    <w:rsid w:val="00A135BC"/>
    <w:rsid w:val="00A137E4"/>
    <w:rsid w:val="00A16BB1"/>
    <w:rsid w:val="00A16D42"/>
    <w:rsid w:val="00A17A4B"/>
    <w:rsid w:val="00A216B4"/>
    <w:rsid w:val="00A23E04"/>
    <w:rsid w:val="00A33C91"/>
    <w:rsid w:val="00A36D49"/>
    <w:rsid w:val="00A37A4D"/>
    <w:rsid w:val="00A37D72"/>
    <w:rsid w:val="00A40C82"/>
    <w:rsid w:val="00A40D26"/>
    <w:rsid w:val="00A446E9"/>
    <w:rsid w:val="00A44DA1"/>
    <w:rsid w:val="00A45685"/>
    <w:rsid w:val="00A45789"/>
    <w:rsid w:val="00A46C15"/>
    <w:rsid w:val="00A477DA"/>
    <w:rsid w:val="00A50DC0"/>
    <w:rsid w:val="00A5126D"/>
    <w:rsid w:val="00A56403"/>
    <w:rsid w:val="00A5675A"/>
    <w:rsid w:val="00A60BF0"/>
    <w:rsid w:val="00A63695"/>
    <w:rsid w:val="00A65D14"/>
    <w:rsid w:val="00A67032"/>
    <w:rsid w:val="00A72F06"/>
    <w:rsid w:val="00A730F2"/>
    <w:rsid w:val="00A739D6"/>
    <w:rsid w:val="00A73B15"/>
    <w:rsid w:val="00A75A0D"/>
    <w:rsid w:val="00A75E2B"/>
    <w:rsid w:val="00A765A3"/>
    <w:rsid w:val="00A77FFD"/>
    <w:rsid w:val="00A8408C"/>
    <w:rsid w:val="00A85F84"/>
    <w:rsid w:val="00A86D42"/>
    <w:rsid w:val="00A877AE"/>
    <w:rsid w:val="00A93756"/>
    <w:rsid w:val="00A94457"/>
    <w:rsid w:val="00A9789A"/>
    <w:rsid w:val="00AA0632"/>
    <w:rsid w:val="00AA15B8"/>
    <w:rsid w:val="00AA350F"/>
    <w:rsid w:val="00AB062E"/>
    <w:rsid w:val="00AB26BC"/>
    <w:rsid w:val="00AB4554"/>
    <w:rsid w:val="00AB7352"/>
    <w:rsid w:val="00AB7A4F"/>
    <w:rsid w:val="00AC2472"/>
    <w:rsid w:val="00AC280B"/>
    <w:rsid w:val="00AC40FB"/>
    <w:rsid w:val="00AC45B7"/>
    <w:rsid w:val="00AC47B6"/>
    <w:rsid w:val="00AC6002"/>
    <w:rsid w:val="00AD30D6"/>
    <w:rsid w:val="00AD50EC"/>
    <w:rsid w:val="00AD7658"/>
    <w:rsid w:val="00AD7DF9"/>
    <w:rsid w:val="00AE002E"/>
    <w:rsid w:val="00AE29BB"/>
    <w:rsid w:val="00AE2CAF"/>
    <w:rsid w:val="00AE55C9"/>
    <w:rsid w:val="00AF33D9"/>
    <w:rsid w:val="00AF7ADC"/>
    <w:rsid w:val="00AF7E3C"/>
    <w:rsid w:val="00B002E4"/>
    <w:rsid w:val="00B00559"/>
    <w:rsid w:val="00B01033"/>
    <w:rsid w:val="00B03DB5"/>
    <w:rsid w:val="00B04B84"/>
    <w:rsid w:val="00B04F5B"/>
    <w:rsid w:val="00B101DB"/>
    <w:rsid w:val="00B129F2"/>
    <w:rsid w:val="00B15397"/>
    <w:rsid w:val="00B200D3"/>
    <w:rsid w:val="00B225BD"/>
    <w:rsid w:val="00B236A5"/>
    <w:rsid w:val="00B25D31"/>
    <w:rsid w:val="00B313CA"/>
    <w:rsid w:val="00B332B2"/>
    <w:rsid w:val="00B34CCC"/>
    <w:rsid w:val="00B36E04"/>
    <w:rsid w:val="00B36EC7"/>
    <w:rsid w:val="00B36EDD"/>
    <w:rsid w:val="00B40B77"/>
    <w:rsid w:val="00B40CE3"/>
    <w:rsid w:val="00B421B2"/>
    <w:rsid w:val="00B439B2"/>
    <w:rsid w:val="00B471D2"/>
    <w:rsid w:val="00B47543"/>
    <w:rsid w:val="00B51174"/>
    <w:rsid w:val="00B52041"/>
    <w:rsid w:val="00B56AA2"/>
    <w:rsid w:val="00B5716C"/>
    <w:rsid w:val="00B572EB"/>
    <w:rsid w:val="00B57330"/>
    <w:rsid w:val="00B60FDA"/>
    <w:rsid w:val="00B613AA"/>
    <w:rsid w:val="00B61C97"/>
    <w:rsid w:val="00B628C5"/>
    <w:rsid w:val="00B62CEB"/>
    <w:rsid w:val="00B644CA"/>
    <w:rsid w:val="00B67D06"/>
    <w:rsid w:val="00B71933"/>
    <w:rsid w:val="00B73AD4"/>
    <w:rsid w:val="00B7512E"/>
    <w:rsid w:val="00B76F32"/>
    <w:rsid w:val="00B804E4"/>
    <w:rsid w:val="00B8078D"/>
    <w:rsid w:val="00B83686"/>
    <w:rsid w:val="00B862EA"/>
    <w:rsid w:val="00B92D2F"/>
    <w:rsid w:val="00B96040"/>
    <w:rsid w:val="00B97413"/>
    <w:rsid w:val="00BA195D"/>
    <w:rsid w:val="00BA2188"/>
    <w:rsid w:val="00BA2FB2"/>
    <w:rsid w:val="00BA34F5"/>
    <w:rsid w:val="00BB3DDD"/>
    <w:rsid w:val="00BB77B9"/>
    <w:rsid w:val="00BC15B7"/>
    <w:rsid w:val="00BC430A"/>
    <w:rsid w:val="00BC4693"/>
    <w:rsid w:val="00BC5417"/>
    <w:rsid w:val="00BC5736"/>
    <w:rsid w:val="00BC6B71"/>
    <w:rsid w:val="00BD1217"/>
    <w:rsid w:val="00BD12A3"/>
    <w:rsid w:val="00BD2E76"/>
    <w:rsid w:val="00BD4A7D"/>
    <w:rsid w:val="00BD6D34"/>
    <w:rsid w:val="00BD7F6E"/>
    <w:rsid w:val="00BE00A5"/>
    <w:rsid w:val="00BE0948"/>
    <w:rsid w:val="00BE122B"/>
    <w:rsid w:val="00BE5A15"/>
    <w:rsid w:val="00BE6D9E"/>
    <w:rsid w:val="00BE77C7"/>
    <w:rsid w:val="00BF0E15"/>
    <w:rsid w:val="00BF47B0"/>
    <w:rsid w:val="00BF4FA6"/>
    <w:rsid w:val="00BF5327"/>
    <w:rsid w:val="00BF570B"/>
    <w:rsid w:val="00BF6E5B"/>
    <w:rsid w:val="00BF7190"/>
    <w:rsid w:val="00C00B28"/>
    <w:rsid w:val="00C011F3"/>
    <w:rsid w:val="00C06162"/>
    <w:rsid w:val="00C07EFA"/>
    <w:rsid w:val="00C1159C"/>
    <w:rsid w:val="00C12179"/>
    <w:rsid w:val="00C1248A"/>
    <w:rsid w:val="00C125E9"/>
    <w:rsid w:val="00C15132"/>
    <w:rsid w:val="00C21210"/>
    <w:rsid w:val="00C21D33"/>
    <w:rsid w:val="00C22651"/>
    <w:rsid w:val="00C22815"/>
    <w:rsid w:val="00C23A73"/>
    <w:rsid w:val="00C33306"/>
    <w:rsid w:val="00C3382F"/>
    <w:rsid w:val="00C34F4E"/>
    <w:rsid w:val="00C35783"/>
    <w:rsid w:val="00C36650"/>
    <w:rsid w:val="00C36C09"/>
    <w:rsid w:val="00C435DA"/>
    <w:rsid w:val="00C4377C"/>
    <w:rsid w:val="00C4442D"/>
    <w:rsid w:val="00C46A90"/>
    <w:rsid w:val="00C47322"/>
    <w:rsid w:val="00C47F0F"/>
    <w:rsid w:val="00C51BE6"/>
    <w:rsid w:val="00C51D84"/>
    <w:rsid w:val="00C51FD6"/>
    <w:rsid w:val="00C52506"/>
    <w:rsid w:val="00C550C9"/>
    <w:rsid w:val="00C577D0"/>
    <w:rsid w:val="00C61647"/>
    <w:rsid w:val="00C64BC4"/>
    <w:rsid w:val="00C67259"/>
    <w:rsid w:val="00C731C4"/>
    <w:rsid w:val="00C736D4"/>
    <w:rsid w:val="00C74481"/>
    <w:rsid w:val="00C81881"/>
    <w:rsid w:val="00C82259"/>
    <w:rsid w:val="00C85CC7"/>
    <w:rsid w:val="00C872A1"/>
    <w:rsid w:val="00C9297C"/>
    <w:rsid w:val="00C934B3"/>
    <w:rsid w:val="00C94014"/>
    <w:rsid w:val="00C9493F"/>
    <w:rsid w:val="00C95F05"/>
    <w:rsid w:val="00C970C4"/>
    <w:rsid w:val="00C97178"/>
    <w:rsid w:val="00C971C0"/>
    <w:rsid w:val="00CA141B"/>
    <w:rsid w:val="00CA1CFB"/>
    <w:rsid w:val="00CA4AEC"/>
    <w:rsid w:val="00CA775A"/>
    <w:rsid w:val="00CB041B"/>
    <w:rsid w:val="00CB0A99"/>
    <w:rsid w:val="00CB0BC2"/>
    <w:rsid w:val="00CB2BC8"/>
    <w:rsid w:val="00CB3833"/>
    <w:rsid w:val="00CB5A09"/>
    <w:rsid w:val="00CB5D24"/>
    <w:rsid w:val="00CB69B4"/>
    <w:rsid w:val="00CC02D5"/>
    <w:rsid w:val="00CD0403"/>
    <w:rsid w:val="00CD0CD4"/>
    <w:rsid w:val="00CD51C2"/>
    <w:rsid w:val="00CD7152"/>
    <w:rsid w:val="00CE1F34"/>
    <w:rsid w:val="00CE3AE7"/>
    <w:rsid w:val="00CE3B9F"/>
    <w:rsid w:val="00CE6645"/>
    <w:rsid w:val="00CF1816"/>
    <w:rsid w:val="00CF1FB8"/>
    <w:rsid w:val="00CF2C65"/>
    <w:rsid w:val="00CF4948"/>
    <w:rsid w:val="00CF7400"/>
    <w:rsid w:val="00D021D2"/>
    <w:rsid w:val="00D03C19"/>
    <w:rsid w:val="00D078B6"/>
    <w:rsid w:val="00D1022C"/>
    <w:rsid w:val="00D13D67"/>
    <w:rsid w:val="00D202C5"/>
    <w:rsid w:val="00D21213"/>
    <w:rsid w:val="00D2129A"/>
    <w:rsid w:val="00D232F8"/>
    <w:rsid w:val="00D27115"/>
    <w:rsid w:val="00D30D1B"/>
    <w:rsid w:val="00D31E21"/>
    <w:rsid w:val="00D33E86"/>
    <w:rsid w:val="00D34DCC"/>
    <w:rsid w:val="00D34E5A"/>
    <w:rsid w:val="00D4662F"/>
    <w:rsid w:val="00D56FE3"/>
    <w:rsid w:val="00D60F88"/>
    <w:rsid w:val="00D61D9B"/>
    <w:rsid w:val="00D660E5"/>
    <w:rsid w:val="00D710A2"/>
    <w:rsid w:val="00D82F4C"/>
    <w:rsid w:val="00D8383D"/>
    <w:rsid w:val="00D85CD1"/>
    <w:rsid w:val="00D906DA"/>
    <w:rsid w:val="00D90A95"/>
    <w:rsid w:val="00D922E1"/>
    <w:rsid w:val="00D92BC4"/>
    <w:rsid w:val="00DA0E4A"/>
    <w:rsid w:val="00DA2F09"/>
    <w:rsid w:val="00DA4B82"/>
    <w:rsid w:val="00DA5019"/>
    <w:rsid w:val="00DA58DC"/>
    <w:rsid w:val="00DB2DE3"/>
    <w:rsid w:val="00DB31B8"/>
    <w:rsid w:val="00DC1E60"/>
    <w:rsid w:val="00DC2619"/>
    <w:rsid w:val="00DC2C13"/>
    <w:rsid w:val="00DC3610"/>
    <w:rsid w:val="00DC5478"/>
    <w:rsid w:val="00DC5755"/>
    <w:rsid w:val="00DC7F39"/>
    <w:rsid w:val="00DD304B"/>
    <w:rsid w:val="00DD3B15"/>
    <w:rsid w:val="00DD49AD"/>
    <w:rsid w:val="00DD60CC"/>
    <w:rsid w:val="00DD78FE"/>
    <w:rsid w:val="00DE0286"/>
    <w:rsid w:val="00DE1218"/>
    <w:rsid w:val="00DE23DC"/>
    <w:rsid w:val="00DE28B1"/>
    <w:rsid w:val="00DE58CF"/>
    <w:rsid w:val="00DF0543"/>
    <w:rsid w:val="00DF22A9"/>
    <w:rsid w:val="00DF2873"/>
    <w:rsid w:val="00DF2F13"/>
    <w:rsid w:val="00DF3EB3"/>
    <w:rsid w:val="00DF4D12"/>
    <w:rsid w:val="00DF6C94"/>
    <w:rsid w:val="00DF7CC8"/>
    <w:rsid w:val="00DF7E42"/>
    <w:rsid w:val="00E00280"/>
    <w:rsid w:val="00E007E5"/>
    <w:rsid w:val="00E0393F"/>
    <w:rsid w:val="00E06242"/>
    <w:rsid w:val="00E10AE2"/>
    <w:rsid w:val="00E10F0A"/>
    <w:rsid w:val="00E11B69"/>
    <w:rsid w:val="00E1232F"/>
    <w:rsid w:val="00E15C2C"/>
    <w:rsid w:val="00E16148"/>
    <w:rsid w:val="00E16D68"/>
    <w:rsid w:val="00E20A11"/>
    <w:rsid w:val="00E21875"/>
    <w:rsid w:val="00E21BC6"/>
    <w:rsid w:val="00E22085"/>
    <w:rsid w:val="00E22236"/>
    <w:rsid w:val="00E25407"/>
    <w:rsid w:val="00E32599"/>
    <w:rsid w:val="00E32D64"/>
    <w:rsid w:val="00E33B0E"/>
    <w:rsid w:val="00E3486D"/>
    <w:rsid w:val="00E41E35"/>
    <w:rsid w:val="00E42621"/>
    <w:rsid w:val="00E42755"/>
    <w:rsid w:val="00E444E9"/>
    <w:rsid w:val="00E446A6"/>
    <w:rsid w:val="00E45C3B"/>
    <w:rsid w:val="00E47507"/>
    <w:rsid w:val="00E47E43"/>
    <w:rsid w:val="00E53CB5"/>
    <w:rsid w:val="00E53CCD"/>
    <w:rsid w:val="00E62607"/>
    <w:rsid w:val="00E63F08"/>
    <w:rsid w:val="00E7085B"/>
    <w:rsid w:val="00E71542"/>
    <w:rsid w:val="00E71855"/>
    <w:rsid w:val="00E719A9"/>
    <w:rsid w:val="00E72113"/>
    <w:rsid w:val="00E74AFE"/>
    <w:rsid w:val="00E756E4"/>
    <w:rsid w:val="00E767F2"/>
    <w:rsid w:val="00E80946"/>
    <w:rsid w:val="00E831E2"/>
    <w:rsid w:val="00E83F03"/>
    <w:rsid w:val="00E84F29"/>
    <w:rsid w:val="00E90D74"/>
    <w:rsid w:val="00E92971"/>
    <w:rsid w:val="00E97F78"/>
    <w:rsid w:val="00EA1DE4"/>
    <w:rsid w:val="00EA465A"/>
    <w:rsid w:val="00EA5A8F"/>
    <w:rsid w:val="00EA60EA"/>
    <w:rsid w:val="00EA62B3"/>
    <w:rsid w:val="00EA739B"/>
    <w:rsid w:val="00EB0462"/>
    <w:rsid w:val="00EB0852"/>
    <w:rsid w:val="00EB278D"/>
    <w:rsid w:val="00EB29BF"/>
    <w:rsid w:val="00EB2DF0"/>
    <w:rsid w:val="00EB3540"/>
    <w:rsid w:val="00EB7052"/>
    <w:rsid w:val="00EC066F"/>
    <w:rsid w:val="00EC1775"/>
    <w:rsid w:val="00EC1EA9"/>
    <w:rsid w:val="00EC2832"/>
    <w:rsid w:val="00EC2CED"/>
    <w:rsid w:val="00EC33D9"/>
    <w:rsid w:val="00EC3AAF"/>
    <w:rsid w:val="00EC3B6B"/>
    <w:rsid w:val="00EC5931"/>
    <w:rsid w:val="00EC6A35"/>
    <w:rsid w:val="00EC6E7D"/>
    <w:rsid w:val="00EC7C7F"/>
    <w:rsid w:val="00ED292E"/>
    <w:rsid w:val="00ED2D27"/>
    <w:rsid w:val="00ED3612"/>
    <w:rsid w:val="00ED52E5"/>
    <w:rsid w:val="00ED58B9"/>
    <w:rsid w:val="00ED67EE"/>
    <w:rsid w:val="00ED7515"/>
    <w:rsid w:val="00ED7A21"/>
    <w:rsid w:val="00EE08B1"/>
    <w:rsid w:val="00EE0B48"/>
    <w:rsid w:val="00EE2634"/>
    <w:rsid w:val="00EE42B8"/>
    <w:rsid w:val="00EE50C1"/>
    <w:rsid w:val="00EE6DC7"/>
    <w:rsid w:val="00EE7598"/>
    <w:rsid w:val="00EF4B42"/>
    <w:rsid w:val="00EF4ECF"/>
    <w:rsid w:val="00F003D3"/>
    <w:rsid w:val="00F004CA"/>
    <w:rsid w:val="00F00522"/>
    <w:rsid w:val="00F008AB"/>
    <w:rsid w:val="00F010BE"/>
    <w:rsid w:val="00F03B3D"/>
    <w:rsid w:val="00F03E32"/>
    <w:rsid w:val="00F14AEF"/>
    <w:rsid w:val="00F15B1A"/>
    <w:rsid w:val="00F16621"/>
    <w:rsid w:val="00F20A8F"/>
    <w:rsid w:val="00F217EE"/>
    <w:rsid w:val="00F25B59"/>
    <w:rsid w:val="00F3696A"/>
    <w:rsid w:val="00F42289"/>
    <w:rsid w:val="00F42E75"/>
    <w:rsid w:val="00F44A56"/>
    <w:rsid w:val="00F44CB3"/>
    <w:rsid w:val="00F45D65"/>
    <w:rsid w:val="00F510A0"/>
    <w:rsid w:val="00F517FA"/>
    <w:rsid w:val="00F51F82"/>
    <w:rsid w:val="00F52D16"/>
    <w:rsid w:val="00F53358"/>
    <w:rsid w:val="00F538B5"/>
    <w:rsid w:val="00F541D4"/>
    <w:rsid w:val="00F54768"/>
    <w:rsid w:val="00F61B71"/>
    <w:rsid w:val="00F62D67"/>
    <w:rsid w:val="00F63BD9"/>
    <w:rsid w:val="00F655D5"/>
    <w:rsid w:val="00F6694C"/>
    <w:rsid w:val="00F67371"/>
    <w:rsid w:val="00F704F3"/>
    <w:rsid w:val="00F7422D"/>
    <w:rsid w:val="00F744B2"/>
    <w:rsid w:val="00F77038"/>
    <w:rsid w:val="00F81193"/>
    <w:rsid w:val="00F8145F"/>
    <w:rsid w:val="00F844EC"/>
    <w:rsid w:val="00F84FC4"/>
    <w:rsid w:val="00F85360"/>
    <w:rsid w:val="00F85552"/>
    <w:rsid w:val="00F856BC"/>
    <w:rsid w:val="00F873D9"/>
    <w:rsid w:val="00F91AAB"/>
    <w:rsid w:val="00F9283D"/>
    <w:rsid w:val="00F93C70"/>
    <w:rsid w:val="00F93E61"/>
    <w:rsid w:val="00F94FB8"/>
    <w:rsid w:val="00F96F18"/>
    <w:rsid w:val="00FA2C2E"/>
    <w:rsid w:val="00FA44F6"/>
    <w:rsid w:val="00FA508E"/>
    <w:rsid w:val="00FA5320"/>
    <w:rsid w:val="00FA6586"/>
    <w:rsid w:val="00FA736E"/>
    <w:rsid w:val="00FA7639"/>
    <w:rsid w:val="00FA7846"/>
    <w:rsid w:val="00FA7885"/>
    <w:rsid w:val="00FB1190"/>
    <w:rsid w:val="00FB3115"/>
    <w:rsid w:val="00FB35EA"/>
    <w:rsid w:val="00FB4713"/>
    <w:rsid w:val="00FB5288"/>
    <w:rsid w:val="00FC1970"/>
    <w:rsid w:val="00FC1DB9"/>
    <w:rsid w:val="00FC26E5"/>
    <w:rsid w:val="00FC34B0"/>
    <w:rsid w:val="00FD19F1"/>
    <w:rsid w:val="00FD2180"/>
    <w:rsid w:val="00FD370F"/>
    <w:rsid w:val="00FD4914"/>
    <w:rsid w:val="00FD5820"/>
    <w:rsid w:val="00FD6D93"/>
    <w:rsid w:val="00FE0B90"/>
    <w:rsid w:val="00FF435C"/>
    <w:rsid w:val="00FF4555"/>
    <w:rsid w:val="00FF4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66B44B"/>
  <w15:docId w15:val="{1B920690-D917-456E-809C-F11B42FF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1">
    <w:name w:val="heading 1"/>
    <w:basedOn w:val="a"/>
    <w:next w:val="a"/>
    <w:link w:val="10"/>
    <w:uiPriority w:val="9"/>
    <w:qFormat/>
    <w:rsid w:val="00DF22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F22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D218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2A9"/>
    <w:rPr>
      <w:rFonts w:asciiTheme="majorHAnsi" w:eastAsiaTheme="majorEastAsia" w:hAnsiTheme="majorHAnsi" w:cstheme="majorBidi"/>
      <w:color w:val="365F91" w:themeColor="accent1" w:themeShade="BF"/>
      <w:sz w:val="32"/>
      <w:szCs w:val="32"/>
      <w:lang w:eastAsia="uk-UA"/>
    </w:rPr>
  </w:style>
  <w:style w:type="character" w:customStyle="1" w:styleId="20">
    <w:name w:val="Заголовок 2 Знак"/>
    <w:basedOn w:val="a0"/>
    <w:link w:val="2"/>
    <w:uiPriority w:val="9"/>
    <w:rsid w:val="00DF22A9"/>
    <w:rPr>
      <w:rFonts w:asciiTheme="majorHAnsi" w:eastAsiaTheme="majorEastAsia" w:hAnsiTheme="majorHAnsi" w:cstheme="majorBidi"/>
      <w:color w:val="365F91" w:themeColor="accent1" w:themeShade="BF"/>
      <w:sz w:val="26"/>
      <w:szCs w:val="26"/>
      <w:lang w:eastAsia="uk-UA"/>
    </w:rPr>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
    <w:basedOn w:val="a"/>
    <w:uiPriority w:val="34"/>
    <w:qFormat/>
    <w:rsid w:val="001740C0"/>
    <w:pPr>
      <w:ind w:left="720"/>
      <w:contextualSpacing/>
    </w:pPr>
  </w:style>
  <w:style w:type="paragraph" w:customStyle="1" w:styleId="rvps2">
    <w:name w:val="rvps2"/>
    <w:basedOn w:val="a"/>
    <w:rsid w:val="00067074"/>
    <w:pPr>
      <w:spacing w:before="100" w:beforeAutospacing="1" w:after="100" w:afterAutospacing="1"/>
      <w:jc w:val="left"/>
    </w:pPr>
    <w:rPr>
      <w:sz w:val="24"/>
      <w:szCs w:val="24"/>
      <w:lang w:val="ru-RU" w:eastAsia="ru-RU"/>
    </w:rPr>
  </w:style>
  <w:style w:type="character" w:styleId="af4">
    <w:name w:val="annotation reference"/>
    <w:basedOn w:val="a0"/>
    <w:uiPriority w:val="99"/>
    <w:semiHidden/>
    <w:unhideWhenUsed/>
    <w:rsid w:val="00B862EA"/>
    <w:rPr>
      <w:sz w:val="16"/>
      <w:szCs w:val="16"/>
    </w:rPr>
  </w:style>
  <w:style w:type="paragraph" w:styleId="af5">
    <w:name w:val="annotation text"/>
    <w:basedOn w:val="a"/>
    <w:link w:val="af6"/>
    <w:uiPriority w:val="99"/>
    <w:unhideWhenUsed/>
    <w:rsid w:val="00B862EA"/>
    <w:rPr>
      <w:sz w:val="20"/>
      <w:szCs w:val="20"/>
    </w:rPr>
  </w:style>
  <w:style w:type="character" w:customStyle="1" w:styleId="af6">
    <w:name w:val="Текст примітки Знак"/>
    <w:basedOn w:val="a0"/>
    <w:link w:val="af5"/>
    <w:uiPriority w:val="99"/>
    <w:rsid w:val="00B862EA"/>
    <w:rPr>
      <w:rFonts w:ascii="Times New Roman" w:hAnsi="Times New Roman" w:cs="Times New Roman"/>
      <w:sz w:val="20"/>
      <w:szCs w:val="20"/>
      <w:lang w:eastAsia="uk-UA"/>
    </w:rPr>
  </w:style>
  <w:style w:type="paragraph" w:styleId="af7">
    <w:name w:val="annotation subject"/>
    <w:basedOn w:val="af5"/>
    <w:next w:val="af5"/>
    <w:link w:val="af8"/>
    <w:uiPriority w:val="99"/>
    <w:semiHidden/>
    <w:unhideWhenUsed/>
    <w:rsid w:val="00B862EA"/>
    <w:rPr>
      <w:b/>
      <w:bCs/>
    </w:rPr>
  </w:style>
  <w:style w:type="character" w:customStyle="1" w:styleId="af8">
    <w:name w:val="Тема примітки Знак"/>
    <w:basedOn w:val="af6"/>
    <w:link w:val="af7"/>
    <w:uiPriority w:val="99"/>
    <w:semiHidden/>
    <w:rsid w:val="00B862EA"/>
    <w:rPr>
      <w:rFonts w:ascii="Times New Roman" w:hAnsi="Times New Roman" w:cs="Times New Roman"/>
      <w:b/>
      <w:bCs/>
      <w:sz w:val="20"/>
      <w:szCs w:val="20"/>
      <w:lang w:eastAsia="uk-UA"/>
    </w:rPr>
  </w:style>
  <w:style w:type="table" w:customStyle="1" w:styleId="21">
    <w:name w:val="Сетка таблицы2"/>
    <w:basedOn w:val="a1"/>
    <w:next w:val="a9"/>
    <w:uiPriority w:val="59"/>
    <w:rsid w:val="007D01D6"/>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link w:val="afa"/>
    <w:uiPriority w:val="99"/>
    <w:rsid w:val="00F15B1A"/>
    <w:pPr>
      <w:spacing w:before="100" w:beforeAutospacing="1" w:after="100" w:afterAutospacing="1"/>
    </w:pPr>
    <w:rPr>
      <w:sz w:val="24"/>
      <w:szCs w:val="24"/>
    </w:rPr>
  </w:style>
  <w:style w:type="paragraph" w:styleId="afb">
    <w:name w:val="Revision"/>
    <w:hidden/>
    <w:uiPriority w:val="99"/>
    <w:semiHidden/>
    <w:rsid w:val="00BC5417"/>
    <w:pPr>
      <w:spacing w:after="0" w:line="240" w:lineRule="auto"/>
    </w:pPr>
    <w:rPr>
      <w:rFonts w:ascii="Times New Roman" w:hAnsi="Times New Roman" w:cs="Times New Roman"/>
      <w:sz w:val="28"/>
      <w:szCs w:val="28"/>
      <w:lang w:eastAsia="uk-UA"/>
    </w:rPr>
  </w:style>
  <w:style w:type="character" w:styleId="afc">
    <w:name w:val="Hyperlink"/>
    <w:basedOn w:val="a0"/>
    <w:uiPriority w:val="99"/>
    <w:unhideWhenUsed/>
    <w:rsid w:val="00331106"/>
    <w:rPr>
      <w:color w:val="0000FF"/>
      <w:u w:val="single"/>
    </w:rPr>
  </w:style>
  <w:style w:type="paragraph" w:customStyle="1" w:styleId="Default">
    <w:name w:val="Default"/>
    <w:rsid w:val="00DF22A9"/>
    <w:pPr>
      <w:autoSpaceDE w:val="0"/>
      <w:autoSpaceDN w:val="0"/>
      <w:adjustRightInd w:val="0"/>
      <w:spacing w:after="0" w:line="240" w:lineRule="auto"/>
    </w:pPr>
    <w:rPr>
      <w:rFonts w:ascii="Cambria" w:eastAsiaTheme="minorHAnsi" w:hAnsi="Cambria" w:cs="Cambria"/>
      <w:color w:val="000000"/>
      <w:sz w:val="24"/>
      <w:szCs w:val="24"/>
    </w:rPr>
  </w:style>
  <w:style w:type="paragraph" w:styleId="afd">
    <w:name w:val="TOC Heading"/>
    <w:basedOn w:val="1"/>
    <w:next w:val="a"/>
    <w:uiPriority w:val="39"/>
    <w:unhideWhenUsed/>
    <w:qFormat/>
    <w:rsid w:val="00DF22A9"/>
    <w:pPr>
      <w:spacing w:line="259" w:lineRule="auto"/>
      <w:jc w:val="left"/>
      <w:outlineLvl w:val="9"/>
    </w:pPr>
  </w:style>
  <w:style w:type="character" w:customStyle="1" w:styleId="FontStyle23">
    <w:name w:val="Font Style23"/>
    <w:basedOn w:val="a0"/>
    <w:rsid w:val="00DF22A9"/>
    <w:rPr>
      <w:rFonts w:ascii="Times New Roman" w:hAnsi="Times New Roman" w:cs="Times New Roman"/>
      <w:color w:val="000000"/>
      <w:sz w:val="26"/>
      <w:szCs w:val="26"/>
    </w:rPr>
  </w:style>
  <w:style w:type="paragraph" w:customStyle="1" w:styleId="title-article-norm">
    <w:name w:val="title-article-norm"/>
    <w:basedOn w:val="a"/>
    <w:rsid w:val="00DF22A9"/>
    <w:pPr>
      <w:spacing w:before="100" w:beforeAutospacing="1" w:after="100" w:afterAutospacing="1"/>
      <w:jc w:val="left"/>
    </w:pPr>
    <w:rPr>
      <w:sz w:val="24"/>
      <w:szCs w:val="24"/>
      <w:lang w:val="ru-RU" w:eastAsia="ru-RU"/>
    </w:rPr>
  </w:style>
  <w:style w:type="paragraph" w:customStyle="1" w:styleId="stitle-article-norm">
    <w:name w:val="stitle-article-norm"/>
    <w:basedOn w:val="a"/>
    <w:rsid w:val="00DF22A9"/>
    <w:pPr>
      <w:spacing w:before="100" w:beforeAutospacing="1" w:after="100" w:afterAutospacing="1"/>
      <w:jc w:val="left"/>
    </w:pPr>
    <w:rPr>
      <w:sz w:val="24"/>
      <w:szCs w:val="24"/>
      <w:lang w:val="ru-RU" w:eastAsia="ru-RU"/>
    </w:rPr>
  </w:style>
  <w:style w:type="paragraph" w:customStyle="1" w:styleId="Standard">
    <w:name w:val="Standard"/>
    <w:rsid w:val="00DF22A9"/>
    <w:pPr>
      <w:widowControl w:val="0"/>
      <w:suppressAutoHyphens/>
      <w:autoSpaceDN w:val="0"/>
      <w:spacing w:after="0" w:line="240" w:lineRule="auto"/>
      <w:textAlignment w:val="baseline"/>
    </w:pPr>
    <w:rPr>
      <w:rFonts w:ascii="Times New Roman" w:eastAsia="SimSun" w:hAnsi="Times New Roman" w:cs="Lucida Sans"/>
      <w:kern w:val="3"/>
      <w:sz w:val="24"/>
      <w:szCs w:val="24"/>
      <w:lang w:val="en-US" w:eastAsia="zh-CN" w:bidi="hi-IN"/>
    </w:rPr>
  </w:style>
  <w:style w:type="paragraph" w:styleId="22">
    <w:name w:val="toc 2"/>
    <w:basedOn w:val="a"/>
    <w:next w:val="a"/>
    <w:autoRedefine/>
    <w:uiPriority w:val="39"/>
    <w:unhideWhenUsed/>
    <w:rsid w:val="00DF22A9"/>
    <w:pPr>
      <w:spacing w:after="100" w:line="259" w:lineRule="auto"/>
      <w:ind w:left="220"/>
      <w:jc w:val="left"/>
    </w:pPr>
    <w:rPr>
      <w:rFonts w:asciiTheme="minorHAnsi" w:eastAsiaTheme="minorEastAsia" w:hAnsiTheme="minorHAnsi"/>
      <w:sz w:val="22"/>
      <w:szCs w:val="22"/>
    </w:rPr>
  </w:style>
  <w:style w:type="paragraph" w:styleId="11">
    <w:name w:val="toc 1"/>
    <w:basedOn w:val="a"/>
    <w:next w:val="a"/>
    <w:autoRedefine/>
    <w:uiPriority w:val="39"/>
    <w:unhideWhenUsed/>
    <w:rsid w:val="00DF22A9"/>
    <w:pPr>
      <w:spacing w:after="100" w:line="259" w:lineRule="auto"/>
      <w:jc w:val="left"/>
    </w:pPr>
    <w:rPr>
      <w:rFonts w:asciiTheme="minorHAnsi" w:eastAsiaTheme="minorEastAsia" w:hAnsiTheme="minorHAnsi"/>
      <w:sz w:val="22"/>
      <w:szCs w:val="22"/>
    </w:rPr>
  </w:style>
  <w:style w:type="paragraph" w:styleId="31">
    <w:name w:val="toc 3"/>
    <w:basedOn w:val="a"/>
    <w:next w:val="a"/>
    <w:autoRedefine/>
    <w:uiPriority w:val="39"/>
    <w:unhideWhenUsed/>
    <w:rsid w:val="00DF22A9"/>
    <w:pPr>
      <w:spacing w:after="100" w:line="259" w:lineRule="auto"/>
      <w:ind w:left="440"/>
      <w:jc w:val="left"/>
    </w:pPr>
    <w:rPr>
      <w:rFonts w:asciiTheme="minorHAnsi" w:eastAsiaTheme="minorEastAsia" w:hAnsiTheme="minorHAnsi"/>
      <w:sz w:val="22"/>
      <w:szCs w:val="22"/>
    </w:rPr>
  </w:style>
  <w:style w:type="paragraph" w:customStyle="1" w:styleId="Style6">
    <w:name w:val="Style6"/>
    <w:basedOn w:val="a"/>
    <w:rsid w:val="00DF22A9"/>
    <w:pPr>
      <w:widowControl w:val="0"/>
      <w:autoSpaceDE w:val="0"/>
      <w:autoSpaceDN w:val="0"/>
      <w:adjustRightInd w:val="0"/>
      <w:spacing w:line="323" w:lineRule="exact"/>
      <w:jc w:val="left"/>
    </w:pPr>
    <w:rPr>
      <w:sz w:val="24"/>
      <w:szCs w:val="24"/>
      <w:lang w:val="ru-RU" w:eastAsia="ru-RU"/>
    </w:rPr>
  </w:style>
  <w:style w:type="paragraph" w:customStyle="1" w:styleId="Style1">
    <w:name w:val="Style1"/>
    <w:basedOn w:val="a"/>
    <w:rsid w:val="00DF22A9"/>
    <w:pPr>
      <w:widowControl w:val="0"/>
      <w:autoSpaceDE w:val="0"/>
      <w:autoSpaceDN w:val="0"/>
      <w:adjustRightInd w:val="0"/>
      <w:jc w:val="left"/>
    </w:pPr>
    <w:rPr>
      <w:sz w:val="24"/>
      <w:szCs w:val="24"/>
      <w:lang w:val="ru-RU" w:eastAsia="ru-RU"/>
    </w:rPr>
  </w:style>
  <w:style w:type="character" w:customStyle="1" w:styleId="FontStyle22">
    <w:name w:val="Font Style22"/>
    <w:basedOn w:val="a0"/>
    <w:rsid w:val="00DF22A9"/>
    <w:rPr>
      <w:rFonts w:ascii="Times New Roman" w:hAnsi="Times New Roman" w:cs="Times New Roman"/>
      <w:color w:val="000000"/>
      <w:sz w:val="22"/>
      <w:szCs w:val="22"/>
    </w:rPr>
  </w:style>
  <w:style w:type="paragraph" w:customStyle="1" w:styleId="Style8">
    <w:name w:val="Style8"/>
    <w:basedOn w:val="a"/>
    <w:rsid w:val="00DF22A9"/>
    <w:pPr>
      <w:widowControl w:val="0"/>
      <w:autoSpaceDE w:val="0"/>
      <w:autoSpaceDN w:val="0"/>
      <w:adjustRightInd w:val="0"/>
      <w:spacing w:line="322" w:lineRule="exact"/>
      <w:ind w:firstLine="730"/>
    </w:pPr>
    <w:rPr>
      <w:sz w:val="24"/>
      <w:szCs w:val="24"/>
      <w:lang w:val="ru-RU" w:eastAsia="ru-RU"/>
    </w:rPr>
  </w:style>
  <w:style w:type="paragraph" w:customStyle="1" w:styleId="Style14">
    <w:name w:val="Style14"/>
    <w:basedOn w:val="a"/>
    <w:rsid w:val="00DF22A9"/>
    <w:pPr>
      <w:widowControl w:val="0"/>
      <w:autoSpaceDE w:val="0"/>
      <w:autoSpaceDN w:val="0"/>
      <w:adjustRightInd w:val="0"/>
      <w:spacing w:line="317" w:lineRule="exact"/>
      <w:ind w:firstLine="3038"/>
      <w:jc w:val="left"/>
    </w:pPr>
    <w:rPr>
      <w:sz w:val="24"/>
      <w:szCs w:val="24"/>
      <w:lang w:val="ru-RU" w:eastAsia="ru-RU"/>
    </w:rPr>
  </w:style>
  <w:style w:type="character" w:customStyle="1" w:styleId="rvts46">
    <w:name w:val="rvts46"/>
    <w:basedOn w:val="a0"/>
    <w:rsid w:val="00DF22A9"/>
  </w:style>
  <w:style w:type="character" w:customStyle="1" w:styleId="rvts11">
    <w:name w:val="rvts11"/>
    <w:basedOn w:val="a0"/>
    <w:rsid w:val="00DF22A9"/>
  </w:style>
  <w:style w:type="paragraph" w:styleId="afe">
    <w:name w:val="Body Text"/>
    <w:basedOn w:val="a"/>
    <w:link w:val="aff"/>
    <w:rsid w:val="00DF22A9"/>
    <w:pPr>
      <w:widowControl w:val="0"/>
      <w:suppressAutoHyphens/>
      <w:spacing w:after="120"/>
      <w:jc w:val="left"/>
    </w:pPr>
    <w:rPr>
      <w:rFonts w:eastAsia="SimSun" w:cs="Lucida Sans"/>
      <w:sz w:val="24"/>
      <w:szCs w:val="24"/>
      <w:lang w:val="en-US" w:eastAsia="hi-IN" w:bidi="hi-IN"/>
    </w:rPr>
  </w:style>
  <w:style w:type="character" w:customStyle="1" w:styleId="aff">
    <w:name w:val="Основний текст Знак"/>
    <w:basedOn w:val="a0"/>
    <w:link w:val="afe"/>
    <w:rsid w:val="00DF22A9"/>
    <w:rPr>
      <w:rFonts w:ascii="Times New Roman" w:eastAsia="SimSun" w:hAnsi="Times New Roman" w:cs="Lucida Sans"/>
      <w:sz w:val="24"/>
      <w:szCs w:val="24"/>
      <w:lang w:val="en-US" w:eastAsia="hi-IN" w:bidi="hi-IN"/>
    </w:rPr>
  </w:style>
  <w:style w:type="paragraph" w:styleId="aff0">
    <w:name w:val="Plain Text"/>
    <w:basedOn w:val="a"/>
    <w:link w:val="aff1"/>
    <w:uiPriority w:val="99"/>
    <w:unhideWhenUsed/>
    <w:rsid w:val="00DF22A9"/>
    <w:pPr>
      <w:jc w:val="left"/>
    </w:pPr>
    <w:rPr>
      <w:rFonts w:ascii="Calibri" w:eastAsiaTheme="minorHAnsi" w:hAnsi="Calibri" w:cstheme="minorBidi"/>
      <w:sz w:val="22"/>
      <w:szCs w:val="21"/>
      <w:lang w:eastAsia="en-US"/>
    </w:rPr>
  </w:style>
  <w:style w:type="character" w:customStyle="1" w:styleId="aff1">
    <w:name w:val="Текст Знак"/>
    <w:basedOn w:val="a0"/>
    <w:link w:val="aff0"/>
    <w:uiPriority w:val="99"/>
    <w:rsid w:val="00DF22A9"/>
    <w:rPr>
      <w:rFonts w:ascii="Calibri" w:eastAsiaTheme="minorHAnsi" w:hAnsi="Calibri" w:cstheme="minorBidi"/>
      <w:szCs w:val="21"/>
    </w:rPr>
  </w:style>
  <w:style w:type="character" w:customStyle="1" w:styleId="ListLabel49">
    <w:name w:val="ListLabel 49"/>
    <w:qFormat/>
    <w:rsid w:val="006D069C"/>
    <w:rPr>
      <w:color w:val="000000"/>
    </w:rPr>
  </w:style>
  <w:style w:type="character" w:styleId="aff2">
    <w:name w:val="footnote reference"/>
    <w:basedOn w:val="a0"/>
    <w:uiPriority w:val="99"/>
    <w:semiHidden/>
    <w:unhideWhenUsed/>
    <w:rsid w:val="00C51FD6"/>
    <w:rPr>
      <w:vertAlign w:val="superscript"/>
    </w:rPr>
  </w:style>
  <w:style w:type="character" w:customStyle="1" w:styleId="rvts9">
    <w:name w:val="rvts9"/>
    <w:basedOn w:val="a0"/>
    <w:rsid w:val="009A627B"/>
  </w:style>
  <w:style w:type="character" w:customStyle="1" w:styleId="afa">
    <w:name w:val="Звичайний (веб) Знак"/>
    <w:basedOn w:val="a0"/>
    <w:link w:val="af9"/>
    <w:uiPriority w:val="99"/>
    <w:locked/>
    <w:rsid w:val="00A67032"/>
    <w:rPr>
      <w:rFonts w:ascii="Times New Roman" w:hAnsi="Times New Roman" w:cs="Times New Roman"/>
      <w:sz w:val="24"/>
      <w:szCs w:val="24"/>
      <w:lang w:eastAsia="uk-UA"/>
    </w:rPr>
  </w:style>
  <w:style w:type="character" w:customStyle="1" w:styleId="30">
    <w:name w:val="Заголовок 3 Знак"/>
    <w:basedOn w:val="a0"/>
    <w:link w:val="3"/>
    <w:uiPriority w:val="9"/>
    <w:rsid w:val="00FD2180"/>
    <w:rPr>
      <w:rFonts w:asciiTheme="majorHAnsi" w:eastAsiaTheme="majorEastAsia" w:hAnsiTheme="majorHAnsi" w:cstheme="majorBidi"/>
      <w:color w:val="243F60" w:themeColor="accent1" w:themeShade="7F"/>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3540">
      <w:bodyDiv w:val="1"/>
      <w:marLeft w:val="0"/>
      <w:marRight w:val="0"/>
      <w:marTop w:val="0"/>
      <w:marBottom w:val="0"/>
      <w:divBdr>
        <w:top w:val="none" w:sz="0" w:space="0" w:color="auto"/>
        <w:left w:val="none" w:sz="0" w:space="0" w:color="auto"/>
        <w:bottom w:val="none" w:sz="0" w:space="0" w:color="auto"/>
        <w:right w:val="none" w:sz="0" w:space="0" w:color="auto"/>
      </w:divBdr>
    </w:div>
    <w:div w:id="511072729">
      <w:bodyDiv w:val="1"/>
      <w:marLeft w:val="0"/>
      <w:marRight w:val="0"/>
      <w:marTop w:val="0"/>
      <w:marBottom w:val="0"/>
      <w:divBdr>
        <w:top w:val="none" w:sz="0" w:space="0" w:color="auto"/>
        <w:left w:val="none" w:sz="0" w:space="0" w:color="auto"/>
        <w:bottom w:val="none" w:sz="0" w:space="0" w:color="auto"/>
        <w:right w:val="none" w:sz="0" w:space="0" w:color="auto"/>
      </w:divBdr>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839925044">
      <w:bodyDiv w:val="1"/>
      <w:marLeft w:val="0"/>
      <w:marRight w:val="0"/>
      <w:marTop w:val="0"/>
      <w:marBottom w:val="0"/>
      <w:divBdr>
        <w:top w:val="none" w:sz="0" w:space="0" w:color="auto"/>
        <w:left w:val="none" w:sz="0" w:space="0" w:color="auto"/>
        <w:bottom w:val="none" w:sz="0" w:space="0" w:color="auto"/>
        <w:right w:val="none" w:sz="0" w:space="0" w:color="auto"/>
      </w:divBdr>
    </w:div>
    <w:div w:id="871039558">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286695168">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421179417">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74413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4.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E153946-32C7-40A2-A094-470D71B4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30882</Words>
  <Characters>17604</Characters>
  <Application>Microsoft Office Word</Application>
  <DocSecurity>0</DocSecurity>
  <Lines>146</Lines>
  <Paragraphs>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48390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1a4506</dc:creator>
  <cp:lastModifiedBy>Губська Діана Олександрівна</cp:lastModifiedBy>
  <cp:revision>2</cp:revision>
  <cp:lastPrinted>2023-05-10T11:47:00Z</cp:lastPrinted>
  <dcterms:created xsi:type="dcterms:W3CDTF">2023-05-10T11:57:00Z</dcterms:created>
  <dcterms:modified xsi:type="dcterms:W3CDTF">2023-05-10T11:57:00Z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