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46" w:rsidRPr="00CD0CD4" w:rsidRDefault="00FA7846" w:rsidP="00FA7846">
      <w:pPr>
        <w:rPr>
          <w:sz w:val="2"/>
          <w:szCs w:val="2"/>
        </w:rPr>
      </w:pPr>
    </w:p>
    <w:p w:rsidR="00657593" w:rsidRPr="00063A34" w:rsidRDefault="00063A34" w:rsidP="00063A34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12.08.2022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D619D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D619D" w:rsidP="00E054A9">
            <w:pPr>
              <w:jc w:val="center"/>
            </w:pPr>
            <w:r>
              <w:object w:dxaOrig="2125" w:dyaOrig="2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47.75pt" o:ole="">
                  <v:imagedata r:id="rId12" o:title=""/>
                </v:shape>
                <o:OLEObject Type="Embed" ProgID="CorelDraw.Graphic.16" ShapeID="_x0000_i1025" DrawAspect="Content" ObjectID="_1721803207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D619D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D619D" w:rsidRPr="00DF028C" w:rsidTr="00E054A9">
        <w:tc>
          <w:tcPr>
            <w:tcW w:w="9854" w:type="dxa"/>
            <w:gridSpan w:val="3"/>
          </w:tcPr>
          <w:p w:rsidR="00657593" w:rsidRPr="00DF028C" w:rsidRDefault="00CA0199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DF028C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Pr="00DF028C" w:rsidRDefault="00CA0199" w:rsidP="00E054A9">
            <w:pPr>
              <w:jc w:val="center"/>
            </w:pPr>
            <w:r w:rsidRPr="00DF028C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DF028C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1713"/>
        <w:gridCol w:w="1937"/>
      </w:tblGrid>
      <w:tr w:rsidR="006D619D" w:rsidRPr="00DF028C" w:rsidTr="00AB062E">
        <w:tc>
          <w:tcPr>
            <w:tcW w:w="3510" w:type="dxa"/>
            <w:vAlign w:val="bottom"/>
          </w:tcPr>
          <w:p w:rsidR="00657593" w:rsidRPr="00DF028C" w:rsidRDefault="00063A34" w:rsidP="00E054A9">
            <w:r>
              <w:t>11 серпня 2022 року</w:t>
            </w:r>
          </w:p>
        </w:tc>
        <w:tc>
          <w:tcPr>
            <w:tcW w:w="2694" w:type="dxa"/>
          </w:tcPr>
          <w:p w:rsidR="00657593" w:rsidRPr="00DF028C" w:rsidRDefault="00CA0199" w:rsidP="00E62607">
            <w:pPr>
              <w:spacing w:before="240"/>
              <w:jc w:val="center"/>
            </w:pPr>
            <w:r w:rsidRPr="00DF028C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Pr="00DF028C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:rsidR="00657593" w:rsidRPr="00DF028C" w:rsidRDefault="00063A34" w:rsidP="00290169">
            <w:pPr>
              <w:jc w:val="left"/>
            </w:pPr>
            <w:r>
              <w:t>№ 175</w:t>
            </w:r>
          </w:p>
        </w:tc>
      </w:tr>
    </w:tbl>
    <w:p w:rsidR="00657593" w:rsidRPr="00DF028C" w:rsidRDefault="00657593" w:rsidP="00657593">
      <w:pPr>
        <w:rPr>
          <w:sz w:val="2"/>
          <w:szCs w:val="2"/>
        </w:rPr>
      </w:pPr>
    </w:p>
    <w:p w:rsidR="00E42621" w:rsidRPr="00307687" w:rsidRDefault="00E42621" w:rsidP="00562C46">
      <w:pPr>
        <w:ind w:firstLine="709"/>
        <w:jc w:val="center"/>
        <w:rPr>
          <w:rFonts w:eastAsiaTheme="minorEastAsia"/>
          <w:color w:val="000000" w:themeColor="text1"/>
          <w:sz w:val="12"/>
          <w:szCs w:val="12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3"/>
      </w:tblGrid>
      <w:tr w:rsidR="00216BF7" w:rsidRPr="00216BF7" w:rsidTr="005212C5">
        <w:trPr>
          <w:jc w:val="center"/>
        </w:trPr>
        <w:tc>
          <w:tcPr>
            <w:tcW w:w="5000" w:type="pct"/>
          </w:tcPr>
          <w:p w:rsidR="002B3F71" w:rsidRPr="00216BF7" w:rsidRDefault="00382BC8" w:rsidP="004167C7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382BC8">
              <w:rPr>
                <w:rFonts w:eastAsiaTheme="minorEastAsia"/>
                <w:lang w:eastAsia="en-US"/>
              </w:rPr>
              <w:t>Про внесення змін до Інструкції про порядок регулювання діяльності банків в Україні</w:t>
            </w:r>
          </w:p>
        </w:tc>
      </w:tr>
    </w:tbl>
    <w:p w:rsidR="007F1888" w:rsidRPr="00216BF7" w:rsidRDefault="00382BC8" w:rsidP="007F1888">
      <w:pPr>
        <w:ind w:firstLine="709"/>
        <w:rPr>
          <w:b/>
        </w:rPr>
      </w:pPr>
      <w:r w:rsidRPr="00382BC8">
        <w:rPr>
          <w:rFonts w:eastAsiaTheme="minorEastAsia"/>
          <w:lang w:eastAsia="en-US"/>
        </w:rPr>
        <w:t xml:space="preserve">Відповідно до статей 7, 15, 55, 56 Закону України “Про Національний банк України”, статей </w:t>
      </w:r>
      <w:r w:rsidRPr="00382BC8">
        <w:rPr>
          <w:rFonts w:eastAsiaTheme="minorEastAsia"/>
          <w:shd w:val="clear" w:color="auto" w:fill="FFFFFF" w:themeFill="background1"/>
          <w:lang w:eastAsia="en-US"/>
        </w:rPr>
        <w:t>3</w:t>
      </w:r>
      <w:r w:rsidRPr="00382BC8">
        <w:rPr>
          <w:rFonts w:eastAsiaTheme="minorEastAsia"/>
          <w:shd w:val="clear" w:color="auto" w:fill="FFFFFF" w:themeFill="background1"/>
          <w:lang w:val="ru-RU" w:eastAsia="en-US"/>
        </w:rPr>
        <w:t>0</w:t>
      </w:r>
      <w:r w:rsidRPr="00382BC8">
        <w:rPr>
          <w:rFonts w:eastAsiaTheme="minorEastAsia"/>
          <w:shd w:val="clear" w:color="auto" w:fill="FFFFFF" w:themeFill="background1"/>
          <w:lang w:eastAsia="en-US"/>
        </w:rPr>
        <w:t>, 49, 66, 67</w:t>
      </w:r>
      <w:r w:rsidRPr="00382BC8">
        <w:rPr>
          <w:rFonts w:eastAsiaTheme="minorEastAsia"/>
          <w:lang w:eastAsia="en-US"/>
        </w:rPr>
        <w:t xml:space="preserve"> Закону України “Про банки і банківську діяльність”, з метою забезпечення стабільної діяльності банків та своєчасного виконання ними зобов’язань перед вкладниками та іншими кредиторами</w:t>
      </w:r>
      <w:r w:rsidR="007F1888" w:rsidRPr="00216BF7">
        <w:rPr>
          <w:b/>
        </w:rPr>
        <w:t xml:space="preserve"> </w:t>
      </w:r>
      <w:r w:rsidR="007F1888" w:rsidRPr="00216BF7">
        <w:t>Правління Національного банку України</w:t>
      </w:r>
      <w:r>
        <w:rPr>
          <w:b/>
        </w:rPr>
        <w:t xml:space="preserve"> постановляє:</w:t>
      </w:r>
    </w:p>
    <w:p w:rsidR="007F1888" w:rsidRPr="00216BF7" w:rsidRDefault="007F1888" w:rsidP="007F1888">
      <w:pPr>
        <w:ind w:firstLine="709"/>
        <w:rPr>
          <w:sz w:val="20"/>
          <w:szCs w:val="20"/>
        </w:rPr>
      </w:pPr>
    </w:p>
    <w:p w:rsidR="007F1888" w:rsidRPr="00216BF7" w:rsidRDefault="00382BC8" w:rsidP="007F1888">
      <w:pPr>
        <w:ind w:firstLine="709"/>
        <w:rPr>
          <w:rFonts w:eastAsiaTheme="minorEastAsia"/>
          <w:lang w:eastAsia="en-US"/>
        </w:rPr>
      </w:pPr>
      <w:r>
        <w:t xml:space="preserve">1. Унести до </w:t>
      </w:r>
      <w:r w:rsidRPr="00382BC8">
        <w:rPr>
          <w:rFonts w:eastAsiaTheme="minorEastAsia"/>
          <w:lang w:eastAsia="en-US"/>
        </w:rPr>
        <w:t>Інструкції про порядок регулювання діяльності банків в Україні, затвердженої постановою Правління Національного банку України від 28 серпня 2001 року № 368, зареєстрованої в Міністерстві юстиції України 26 вересня 2001 року за № 841/6032 (зі змінами), такі зміни:</w:t>
      </w:r>
    </w:p>
    <w:p w:rsidR="007F1888" w:rsidRPr="00216BF7" w:rsidRDefault="007F1888" w:rsidP="007F1888">
      <w:pPr>
        <w:ind w:firstLine="709"/>
        <w:rPr>
          <w:rFonts w:eastAsiaTheme="minorEastAsia"/>
          <w:sz w:val="20"/>
          <w:szCs w:val="20"/>
          <w:lang w:eastAsia="en-US"/>
        </w:rPr>
      </w:pPr>
    </w:p>
    <w:p w:rsidR="00D0454B" w:rsidRPr="00216BF7" w:rsidRDefault="00382BC8" w:rsidP="00EF4236">
      <w:pPr>
        <w:ind w:firstLine="709"/>
        <w:rPr>
          <w:rFonts w:eastAsiaTheme="minorEastAsia"/>
          <w:noProof/>
          <w:lang w:eastAsia="en-US"/>
        </w:rPr>
      </w:pPr>
      <w:r w:rsidRPr="00382BC8">
        <w:rPr>
          <w:rFonts w:eastAsiaTheme="minorEastAsia"/>
          <w:noProof/>
          <w:lang w:eastAsia="en-US"/>
        </w:rPr>
        <w:t>1) у розділі ІІ</w:t>
      </w:r>
      <w:r w:rsidRPr="00382BC8">
        <w:rPr>
          <w:rFonts w:eastAsiaTheme="minorEastAsia"/>
          <w:noProof/>
          <w:lang w:val="en-US" w:eastAsia="en-US"/>
        </w:rPr>
        <w:t>I</w:t>
      </w:r>
      <w:r w:rsidRPr="00382BC8">
        <w:rPr>
          <w:rFonts w:eastAsiaTheme="minorEastAsia"/>
          <w:noProof/>
          <w:lang w:eastAsia="en-US"/>
        </w:rPr>
        <w:t>:</w:t>
      </w:r>
    </w:p>
    <w:p w:rsidR="000F1807" w:rsidRPr="00216BF7" w:rsidRDefault="00382BC8" w:rsidP="00EF4236">
      <w:pPr>
        <w:ind w:firstLine="709"/>
        <w:rPr>
          <w:rFonts w:eastAsiaTheme="minorEastAsia"/>
          <w:noProof/>
          <w:lang w:val="ru-RU" w:eastAsia="en-US"/>
        </w:rPr>
      </w:pPr>
      <w:r w:rsidRPr="00382BC8">
        <w:rPr>
          <w:rFonts w:eastAsiaTheme="minorEastAsia"/>
          <w:noProof/>
          <w:lang w:eastAsia="en-US"/>
        </w:rPr>
        <w:t>пункт 1.2 глави 1 доповнити новим абзацом такого змісту</w:t>
      </w:r>
      <w:r w:rsidRPr="00382BC8">
        <w:rPr>
          <w:rFonts w:eastAsiaTheme="minorEastAsia"/>
          <w:noProof/>
          <w:lang w:val="ru-RU" w:eastAsia="en-US"/>
        </w:rPr>
        <w:t>:</w:t>
      </w:r>
    </w:p>
    <w:p w:rsidR="000F1807" w:rsidRPr="00216BF7" w:rsidRDefault="000F1807" w:rsidP="00EF4236">
      <w:pPr>
        <w:ind w:firstLine="709"/>
        <w:rPr>
          <w:shd w:val="clear" w:color="auto" w:fill="FFFFFF"/>
        </w:rPr>
      </w:pPr>
      <w:r w:rsidRPr="00216BF7">
        <w:rPr>
          <w:shd w:val="clear" w:color="auto" w:fill="FFFFFF"/>
          <w:lang w:val="ru-RU"/>
        </w:rPr>
        <w:t>“</w:t>
      </w:r>
      <w:r w:rsidR="00382BC8" w:rsidRPr="00382BC8">
        <w:rPr>
          <w:shd w:val="clear" w:color="auto" w:fill="FFFFFF"/>
        </w:rPr>
        <w:t>Зміна валюти/банківського металу протягом дії угоди (договору) не допускається.</w:t>
      </w:r>
      <w:r w:rsidRPr="00216BF7">
        <w:rPr>
          <w:shd w:val="clear" w:color="auto" w:fill="FFFFFF"/>
          <w:lang w:val="ru-RU"/>
        </w:rPr>
        <w:t>”</w:t>
      </w:r>
      <w:r w:rsidRPr="00216BF7">
        <w:rPr>
          <w:shd w:val="clear" w:color="auto" w:fill="FFFFFF"/>
        </w:rPr>
        <w:t>;</w:t>
      </w:r>
    </w:p>
    <w:p w:rsidR="0046770D" w:rsidRPr="00216BF7" w:rsidRDefault="00382BC8" w:rsidP="00EF4236">
      <w:pPr>
        <w:ind w:firstLine="709"/>
        <w:rPr>
          <w:rFonts w:eastAsiaTheme="minorEastAsia"/>
          <w:noProof/>
          <w:lang w:eastAsia="en-US"/>
        </w:rPr>
      </w:pPr>
      <w:r w:rsidRPr="00382BC8">
        <w:rPr>
          <w:rFonts w:eastAsiaTheme="minorEastAsia"/>
          <w:noProof/>
          <w:lang w:eastAsia="en-US"/>
        </w:rPr>
        <w:t>пункт 3 глави 7 доповнити новим абзацом такого змісту:</w:t>
      </w:r>
    </w:p>
    <w:p w:rsidR="0046770D" w:rsidRPr="00216BF7" w:rsidRDefault="00382BC8" w:rsidP="00EF4236">
      <w:pPr>
        <w:ind w:firstLine="709"/>
        <w:rPr>
          <w:rFonts w:eastAsiaTheme="minorEastAsia"/>
          <w:noProof/>
          <w:lang w:eastAsia="en-US"/>
        </w:rPr>
      </w:pPr>
      <w:r w:rsidRPr="00382BC8">
        <w:rPr>
          <w:shd w:val="clear" w:color="auto" w:fill="FFFFFF"/>
        </w:rPr>
        <w:t>“Зміна валюти/банківського металу протягом дії договору не допускається.</w:t>
      </w:r>
      <w:r w:rsidR="00DD33E7" w:rsidRPr="00216BF7">
        <w:rPr>
          <w:shd w:val="clear" w:color="auto" w:fill="FFFFFF"/>
        </w:rPr>
        <w:t>”;</w:t>
      </w:r>
    </w:p>
    <w:p w:rsidR="00DD33E7" w:rsidRPr="00216BF7" w:rsidRDefault="00DD33E7" w:rsidP="00EF4236">
      <w:pPr>
        <w:ind w:firstLine="709"/>
        <w:rPr>
          <w:rFonts w:eastAsiaTheme="minorEastAsia"/>
          <w:noProof/>
          <w:sz w:val="20"/>
          <w:szCs w:val="20"/>
          <w:lang w:val="ru-RU" w:eastAsia="en-US"/>
        </w:rPr>
      </w:pPr>
    </w:p>
    <w:p w:rsidR="001F4C6A" w:rsidRPr="00216BF7" w:rsidRDefault="006719B7" w:rsidP="006719B7">
      <w:pPr>
        <w:ind w:firstLine="709"/>
        <w:rPr>
          <w:rFonts w:eastAsiaTheme="minorEastAsia"/>
          <w:noProof/>
          <w:lang w:val="ru-RU" w:eastAsia="en-US"/>
        </w:rPr>
      </w:pPr>
      <w:r w:rsidRPr="00216BF7">
        <w:rPr>
          <w:rFonts w:eastAsiaTheme="minorEastAsia"/>
          <w:noProof/>
          <w:lang w:val="ru-RU" w:eastAsia="en-US"/>
        </w:rPr>
        <w:t>2) </w:t>
      </w:r>
      <w:r w:rsidR="0050509C" w:rsidRPr="00216BF7">
        <w:rPr>
          <w:rFonts w:eastAsiaTheme="minorEastAsia"/>
          <w:noProof/>
          <w:lang w:val="ru-RU" w:eastAsia="en-US"/>
        </w:rPr>
        <w:t xml:space="preserve">у </w:t>
      </w:r>
      <w:r w:rsidR="00B81658" w:rsidRPr="00216BF7">
        <w:rPr>
          <w:rFonts w:eastAsiaTheme="minorEastAsia"/>
          <w:noProof/>
          <w:lang w:val="ru-RU" w:eastAsia="en-US"/>
        </w:rPr>
        <w:t>пункт</w:t>
      </w:r>
      <w:r w:rsidR="00382BC8">
        <w:rPr>
          <w:rFonts w:eastAsiaTheme="minorEastAsia"/>
          <w:noProof/>
          <w:lang w:val="ru-RU" w:eastAsia="en-US"/>
        </w:rPr>
        <w:t xml:space="preserve">і 7 глави 1 розділу </w:t>
      </w:r>
      <w:r w:rsidR="00382BC8">
        <w:rPr>
          <w:rFonts w:eastAsiaTheme="minorEastAsia"/>
          <w:noProof/>
          <w:lang w:val="en-US" w:eastAsia="en-US"/>
        </w:rPr>
        <w:t>VI</w:t>
      </w:r>
      <w:r w:rsidR="00382BC8">
        <w:rPr>
          <w:rFonts w:eastAsiaTheme="minorEastAsia"/>
          <w:noProof/>
          <w:lang w:eastAsia="en-US"/>
        </w:rPr>
        <w:t>:</w:t>
      </w:r>
    </w:p>
    <w:p w:rsidR="009C3AE3" w:rsidRPr="00216BF7" w:rsidRDefault="00382BC8" w:rsidP="00F35927">
      <w:pPr>
        <w:ind w:firstLine="709"/>
        <w:contextualSpacing/>
        <w:rPr>
          <w:shd w:val="clear" w:color="auto" w:fill="FFFFFF"/>
        </w:rPr>
      </w:pPr>
      <w:r w:rsidRPr="00382BC8">
        <w:rPr>
          <w:shd w:val="clear" w:color="auto" w:fill="FFFFFF"/>
        </w:rPr>
        <w:t>у першому реченні слова “уповноваженою посадовою особою Національного банку, використовувати цінні папери” замінити словами “Комітетом з питань нагляду, використовувати акції”;</w:t>
      </w:r>
    </w:p>
    <w:p w:rsidR="005A1401" w:rsidRPr="00216BF7" w:rsidRDefault="00382BC8" w:rsidP="00F35927">
      <w:pPr>
        <w:ind w:firstLine="709"/>
        <w:contextualSpacing/>
        <w:rPr>
          <w:shd w:val="clear" w:color="auto" w:fill="FFFFFF"/>
        </w:rPr>
      </w:pPr>
      <w:r w:rsidRPr="00382BC8">
        <w:rPr>
          <w:shd w:val="clear" w:color="auto" w:fill="FFFFFF"/>
        </w:rPr>
        <w:t xml:space="preserve">у другому реченні слова </w:t>
      </w:r>
      <w:r w:rsidRPr="00382BC8">
        <w:rPr>
          <w:shd w:val="clear" w:color="auto" w:fill="FFFFFF"/>
          <w:lang w:val="ru-RU"/>
        </w:rPr>
        <w:t>“</w:t>
      </w:r>
      <w:r w:rsidRPr="00382BC8">
        <w:rPr>
          <w:shd w:val="clear" w:color="auto" w:fill="FFFFFF"/>
        </w:rPr>
        <w:t>ощадних сертифікатів</w:t>
      </w:r>
      <w:r w:rsidRPr="00382BC8">
        <w:rPr>
          <w:shd w:val="clear" w:color="auto" w:fill="FFFFFF"/>
          <w:lang w:val="ru-RU"/>
        </w:rPr>
        <w:t>” зам</w:t>
      </w:r>
      <w:proofErr w:type="spellStart"/>
      <w:r w:rsidRPr="00382BC8">
        <w:rPr>
          <w:shd w:val="clear" w:color="auto" w:fill="FFFFFF"/>
        </w:rPr>
        <w:t>інити</w:t>
      </w:r>
      <w:proofErr w:type="spellEnd"/>
      <w:r w:rsidRPr="00382BC8">
        <w:rPr>
          <w:shd w:val="clear" w:color="auto" w:fill="FFFFFF"/>
        </w:rPr>
        <w:t xml:space="preserve"> словами </w:t>
      </w:r>
      <w:r w:rsidRPr="00382BC8">
        <w:rPr>
          <w:shd w:val="clear" w:color="auto" w:fill="FFFFFF"/>
          <w:lang w:val="ru-RU"/>
        </w:rPr>
        <w:t>“</w:t>
      </w:r>
      <w:r w:rsidRPr="00382BC8">
        <w:rPr>
          <w:shd w:val="clear" w:color="auto" w:fill="FFFFFF"/>
        </w:rPr>
        <w:t>інших цінних паперів</w:t>
      </w:r>
      <w:r w:rsidRPr="00382BC8">
        <w:rPr>
          <w:shd w:val="clear" w:color="auto" w:fill="FFFFFF"/>
          <w:lang w:val="ru-RU"/>
        </w:rPr>
        <w:t>”.</w:t>
      </w:r>
    </w:p>
    <w:p w:rsidR="00307687" w:rsidRPr="00216BF7" w:rsidRDefault="00307687" w:rsidP="00F35927">
      <w:pPr>
        <w:ind w:firstLine="709"/>
        <w:contextualSpacing/>
        <w:rPr>
          <w:rFonts w:eastAsiaTheme="minorEastAsia"/>
          <w:noProof/>
          <w:sz w:val="20"/>
          <w:szCs w:val="20"/>
          <w:lang w:val="ru-RU" w:eastAsia="en-US"/>
        </w:rPr>
      </w:pPr>
    </w:p>
    <w:p w:rsidR="007F1888" w:rsidRPr="00216BF7" w:rsidRDefault="00382BC8" w:rsidP="007F1888">
      <w:pPr>
        <w:ind w:firstLine="709"/>
        <w:rPr>
          <w:rFonts w:eastAsiaTheme="minorEastAsia"/>
          <w:noProof/>
          <w:lang w:eastAsia="en-US"/>
        </w:rPr>
      </w:pPr>
      <w:r w:rsidRPr="00382BC8">
        <w:rPr>
          <w:rFonts w:eastAsiaTheme="minorEastAsia"/>
          <w:noProof/>
          <w:lang w:eastAsia="en-US"/>
        </w:rPr>
        <w:t xml:space="preserve">2. Постанова набирає чинності з </w:t>
      </w:r>
      <w:r w:rsidRPr="00382BC8">
        <w:rPr>
          <w:rFonts w:eastAsiaTheme="minorEastAsia"/>
          <w:noProof/>
          <w:lang w:val="ru-RU" w:eastAsia="en-US"/>
        </w:rPr>
        <w:t xml:space="preserve">дня, наступного </w:t>
      </w:r>
      <w:r w:rsidRPr="00382BC8">
        <w:rPr>
          <w:rFonts w:eastAsiaTheme="minorEastAsia"/>
          <w:noProof/>
          <w:lang w:eastAsia="en-US"/>
        </w:rPr>
        <w:t>за днем її офіційного опублікування.</w:t>
      </w:r>
    </w:p>
    <w:p w:rsidR="00CA0CFE" w:rsidRPr="00216BF7" w:rsidRDefault="00CA0CFE" w:rsidP="00E42621">
      <w:pPr>
        <w:tabs>
          <w:tab w:val="left" w:pos="993"/>
        </w:tabs>
        <w:spacing w:after="120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252"/>
      </w:tblGrid>
      <w:tr w:rsidR="00216BF7" w:rsidRPr="00216BF7" w:rsidTr="00BD6D34">
        <w:tc>
          <w:tcPr>
            <w:tcW w:w="5495" w:type="dxa"/>
            <w:vAlign w:val="bottom"/>
          </w:tcPr>
          <w:p w:rsidR="00DD60CC" w:rsidRPr="00216BF7" w:rsidRDefault="00CC4D4A" w:rsidP="00820128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216BF7">
              <w:t>Голова</w:t>
            </w:r>
          </w:p>
        </w:tc>
        <w:tc>
          <w:tcPr>
            <w:tcW w:w="4252" w:type="dxa"/>
            <w:vAlign w:val="bottom"/>
          </w:tcPr>
          <w:p w:rsidR="00DD60CC" w:rsidRPr="00216BF7" w:rsidRDefault="00382BC8" w:rsidP="00CC4D4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FA508E" w:rsidRPr="00216BF7" w:rsidRDefault="00FA508E" w:rsidP="00E53CCD">
      <w:pPr>
        <w:rPr>
          <w:sz w:val="20"/>
          <w:szCs w:val="20"/>
        </w:rPr>
      </w:pPr>
    </w:p>
    <w:p w:rsidR="000D2884" w:rsidRPr="00216BF7" w:rsidRDefault="00382BC8" w:rsidP="00F70210">
      <w:pPr>
        <w:jc w:val="left"/>
        <w:rPr>
          <w:lang w:val="ru-RU"/>
        </w:rPr>
      </w:pPr>
      <w:r>
        <w:t>Інд.</w:t>
      </w:r>
      <w:r>
        <w:rPr>
          <w:sz w:val="22"/>
          <w:szCs w:val="22"/>
        </w:rPr>
        <w:t xml:space="preserve"> </w:t>
      </w:r>
      <w:r>
        <w:t>22</w:t>
      </w:r>
      <w:bookmarkStart w:id="0" w:name="_GoBack"/>
      <w:bookmarkEnd w:id="0"/>
    </w:p>
    <w:sectPr w:rsidR="000D2884" w:rsidRPr="00216BF7" w:rsidSect="00216BF7">
      <w:headerReference w:type="default" r:id="rId14"/>
      <w:footerReference w:type="first" r:id="rId15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24" w:rsidRDefault="00984724" w:rsidP="006D619D">
      <w:r>
        <w:separator/>
      </w:r>
    </w:p>
  </w:endnote>
  <w:endnote w:type="continuationSeparator" w:id="0">
    <w:p w:rsidR="00984724" w:rsidRDefault="00984724" w:rsidP="006D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0" w:rsidRPr="00AB062E" w:rsidRDefault="00CA0199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CA0199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24" w:rsidRDefault="00984724" w:rsidP="006D619D">
      <w:r>
        <w:separator/>
      </w:r>
    </w:p>
  </w:footnote>
  <w:footnote w:type="continuationSeparator" w:id="0">
    <w:p w:rsidR="00984724" w:rsidRDefault="00984724" w:rsidP="006D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334"/>
      <w:docPartObj>
        <w:docPartGallery w:val="Page Numbers (Top of Page)"/>
        <w:docPartUnique/>
      </w:docPartObj>
    </w:sdtPr>
    <w:sdtContent>
      <w:p w:rsidR="00460BA2" w:rsidRDefault="008C00CA">
        <w:pPr>
          <w:pStyle w:val="a5"/>
          <w:jc w:val="center"/>
        </w:pPr>
        <w:r>
          <w:fldChar w:fldCharType="begin"/>
        </w:r>
        <w:r w:rsidR="00CA0199">
          <w:instrText xml:space="preserve"> PAGE   \* MERGEFORMAT </w:instrText>
        </w:r>
        <w:r>
          <w:fldChar w:fldCharType="separate"/>
        </w:r>
        <w:r w:rsidR="00307687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5DD"/>
    <w:multiLevelType w:val="hybridMultilevel"/>
    <w:tmpl w:val="4008ECA2"/>
    <w:lvl w:ilvl="0" w:tplc="4C8AD284">
      <w:start w:val="1"/>
      <w:numFmt w:val="decimal"/>
      <w:lvlText w:val="%1."/>
      <w:lvlJc w:val="left"/>
      <w:pPr>
        <w:ind w:left="3905" w:hanging="360"/>
      </w:pPr>
    </w:lvl>
    <w:lvl w:ilvl="1" w:tplc="8DC65A72">
      <w:start w:val="1"/>
      <w:numFmt w:val="lowerLetter"/>
      <w:lvlText w:val="%2."/>
      <w:lvlJc w:val="left"/>
      <w:pPr>
        <w:ind w:left="1789" w:hanging="360"/>
      </w:pPr>
    </w:lvl>
    <w:lvl w:ilvl="2" w:tplc="4C76B55A">
      <w:start w:val="1"/>
      <w:numFmt w:val="lowerRoman"/>
      <w:lvlText w:val="%3."/>
      <w:lvlJc w:val="right"/>
      <w:pPr>
        <w:ind w:left="2509" w:hanging="180"/>
      </w:pPr>
    </w:lvl>
    <w:lvl w:ilvl="3" w:tplc="F0965434">
      <w:start w:val="1"/>
      <w:numFmt w:val="decimal"/>
      <w:lvlText w:val="%4."/>
      <w:lvlJc w:val="left"/>
      <w:pPr>
        <w:ind w:left="3229" w:hanging="360"/>
      </w:pPr>
    </w:lvl>
    <w:lvl w:ilvl="4" w:tplc="C36EE392">
      <w:start w:val="1"/>
      <w:numFmt w:val="lowerLetter"/>
      <w:lvlText w:val="%5."/>
      <w:lvlJc w:val="left"/>
      <w:pPr>
        <w:ind w:left="3949" w:hanging="360"/>
      </w:pPr>
    </w:lvl>
    <w:lvl w:ilvl="5" w:tplc="E810485A">
      <w:start w:val="1"/>
      <w:numFmt w:val="lowerRoman"/>
      <w:lvlText w:val="%6."/>
      <w:lvlJc w:val="right"/>
      <w:pPr>
        <w:ind w:left="4669" w:hanging="180"/>
      </w:pPr>
    </w:lvl>
    <w:lvl w:ilvl="6" w:tplc="0C7C2ECA">
      <w:start w:val="1"/>
      <w:numFmt w:val="decimal"/>
      <w:lvlText w:val="%7."/>
      <w:lvlJc w:val="left"/>
      <w:pPr>
        <w:ind w:left="5389" w:hanging="360"/>
      </w:pPr>
    </w:lvl>
    <w:lvl w:ilvl="7" w:tplc="60562C02">
      <w:start w:val="1"/>
      <w:numFmt w:val="lowerLetter"/>
      <w:lvlText w:val="%8."/>
      <w:lvlJc w:val="left"/>
      <w:pPr>
        <w:ind w:left="6109" w:hanging="360"/>
      </w:pPr>
    </w:lvl>
    <w:lvl w:ilvl="8" w:tplc="C61C940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21260170">
      <w:start w:val="1"/>
      <w:numFmt w:val="decimal"/>
      <w:lvlText w:val="%1."/>
      <w:lvlJc w:val="left"/>
      <w:pPr>
        <w:ind w:left="1429" w:hanging="360"/>
      </w:pPr>
    </w:lvl>
    <w:lvl w:ilvl="1" w:tplc="66683330" w:tentative="1">
      <w:start w:val="1"/>
      <w:numFmt w:val="lowerLetter"/>
      <w:lvlText w:val="%2."/>
      <w:lvlJc w:val="left"/>
      <w:pPr>
        <w:ind w:left="2149" w:hanging="360"/>
      </w:pPr>
    </w:lvl>
    <w:lvl w:ilvl="2" w:tplc="FFE466E2" w:tentative="1">
      <w:start w:val="1"/>
      <w:numFmt w:val="lowerRoman"/>
      <w:lvlText w:val="%3."/>
      <w:lvlJc w:val="right"/>
      <w:pPr>
        <w:ind w:left="2869" w:hanging="180"/>
      </w:pPr>
    </w:lvl>
    <w:lvl w:ilvl="3" w:tplc="8326B1C2" w:tentative="1">
      <w:start w:val="1"/>
      <w:numFmt w:val="decimal"/>
      <w:lvlText w:val="%4."/>
      <w:lvlJc w:val="left"/>
      <w:pPr>
        <w:ind w:left="3589" w:hanging="360"/>
      </w:pPr>
    </w:lvl>
    <w:lvl w:ilvl="4" w:tplc="0FC8ED56" w:tentative="1">
      <w:start w:val="1"/>
      <w:numFmt w:val="lowerLetter"/>
      <w:lvlText w:val="%5."/>
      <w:lvlJc w:val="left"/>
      <w:pPr>
        <w:ind w:left="4309" w:hanging="360"/>
      </w:pPr>
    </w:lvl>
    <w:lvl w:ilvl="5" w:tplc="B074CB26" w:tentative="1">
      <w:start w:val="1"/>
      <w:numFmt w:val="lowerRoman"/>
      <w:lvlText w:val="%6."/>
      <w:lvlJc w:val="right"/>
      <w:pPr>
        <w:ind w:left="5029" w:hanging="180"/>
      </w:pPr>
    </w:lvl>
    <w:lvl w:ilvl="6" w:tplc="2102A1C0" w:tentative="1">
      <w:start w:val="1"/>
      <w:numFmt w:val="decimal"/>
      <w:lvlText w:val="%7."/>
      <w:lvlJc w:val="left"/>
      <w:pPr>
        <w:ind w:left="5749" w:hanging="360"/>
      </w:pPr>
    </w:lvl>
    <w:lvl w:ilvl="7" w:tplc="BD6C8522" w:tentative="1">
      <w:start w:val="1"/>
      <w:numFmt w:val="lowerLetter"/>
      <w:lvlText w:val="%8."/>
      <w:lvlJc w:val="left"/>
      <w:pPr>
        <w:ind w:left="6469" w:hanging="360"/>
      </w:pPr>
    </w:lvl>
    <w:lvl w:ilvl="8" w:tplc="FFB0A94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53602A"/>
    <w:multiLevelType w:val="hybridMultilevel"/>
    <w:tmpl w:val="F46C9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онтьєва Людмила Іванівна">
    <w15:presenceInfo w15:providerId="AD" w15:userId="S-1-5-21-4214254015-395971765-4003194269-432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4F65"/>
    <w:rsid w:val="000000FA"/>
    <w:rsid w:val="0000254D"/>
    <w:rsid w:val="000063C5"/>
    <w:rsid w:val="000064FA"/>
    <w:rsid w:val="000069AF"/>
    <w:rsid w:val="000157F6"/>
    <w:rsid w:val="00015CF3"/>
    <w:rsid w:val="00015FDE"/>
    <w:rsid w:val="00023700"/>
    <w:rsid w:val="000271C0"/>
    <w:rsid w:val="00032212"/>
    <w:rsid w:val="0003331E"/>
    <w:rsid w:val="000342A5"/>
    <w:rsid w:val="0003793C"/>
    <w:rsid w:val="00046B3A"/>
    <w:rsid w:val="000543C6"/>
    <w:rsid w:val="000600A8"/>
    <w:rsid w:val="00061C52"/>
    <w:rsid w:val="00063480"/>
    <w:rsid w:val="000638F2"/>
    <w:rsid w:val="00063A34"/>
    <w:rsid w:val="00070006"/>
    <w:rsid w:val="00072963"/>
    <w:rsid w:val="000810B0"/>
    <w:rsid w:val="00084050"/>
    <w:rsid w:val="000B2990"/>
    <w:rsid w:val="000C2972"/>
    <w:rsid w:val="000C76FD"/>
    <w:rsid w:val="000D0D2D"/>
    <w:rsid w:val="000D2884"/>
    <w:rsid w:val="000D778F"/>
    <w:rsid w:val="000E0CB3"/>
    <w:rsid w:val="000E24CB"/>
    <w:rsid w:val="000E5B8C"/>
    <w:rsid w:val="000E7A13"/>
    <w:rsid w:val="000F1807"/>
    <w:rsid w:val="00103C5E"/>
    <w:rsid w:val="00106229"/>
    <w:rsid w:val="00115ECF"/>
    <w:rsid w:val="00124E75"/>
    <w:rsid w:val="00134047"/>
    <w:rsid w:val="001344FF"/>
    <w:rsid w:val="00145B2B"/>
    <w:rsid w:val="00150FAB"/>
    <w:rsid w:val="00151B53"/>
    <w:rsid w:val="001564BA"/>
    <w:rsid w:val="001631E2"/>
    <w:rsid w:val="001716B0"/>
    <w:rsid w:val="001740C0"/>
    <w:rsid w:val="00184684"/>
    <w:rsid w:val="00186EF5"/>
    <w:rsid w:val="00190E1A"/>
    <w:rsid w:val="001A0EE5"/>
    <w:rsid w:val="001A16FA"/>
    <w:rsid w:val="001A44B5"/>
    <w:rsid w:val="001A4CB9"/>
    <w:rsid w:val="001A51D2"/>
    <w:rsid w:val="001A66FB"/>
    <w:rsid w:val="001A6795"/>
    <w:rsid w:val="001B0EEF"/>
    <w:rsid w:val="001C0ED3"/>
    <w:rsid w:val="001C206C"/>
    <w:rsid w:val="001D487A"/>
    <w:rsid w:val="001D65F1"/>
    <w:rsid w:val="001F3B2A"/>
    <w:rsid w:val="001F4C6A"/>
    <w:rsid w:val="00206C45"/>
    <w:rsid w:val="00210C80"/>
    <w:rsid w:val="00216BF7"/>
    <w:rsid w:val="00221405"/>
    <w:rsid w:val="002238D1"/>
    <w:rsid w:val="0022701D"/>
    <w:rsid w:val="00233F37"/>
    <w:rsid w:val="00241373"/>
    <w:rsid w:val="00253BF9"/>
    <w:rsid w:val="00264983"/>
    <w:rsid w:val="00266678"/>
    <w:rsid w:val="00272274"/>
    <w:rsid w:val="00274958"/>
    <w:rsid w:val="00276988"/>
    <w:rsid w:val="00280DCC"/>
    <w:rsid w:val="00282963"/>
    <w:rsid w:val="00285DDA"/>
    <w:rsid w:val="00290169"/>
    <w:rsid w:val="00290F54"/>
    <w:rsid w:val="002959E0"/>
    <w:rsid w:val="002A2391"/>
    <w:rsid w:val="002A68A8"/>
    <w:rsid w:val="002B351E"/>
    <w:rsid w:val="002B3F71"/>
    <w:rsid w:val="002B582B"/>
    <w:rsid w:val="002B7085"/>
    <w:rsid w:val="002C1FDB"/>
    <w:rsid w:val="002C75AE"/>
    <w:rsid w:val="002D1790"/>
    <w:rsid w:val="002F32DB"/>
    <w:rsid w:val="002F3CD0"/>
    <w:rsid w:val="002F48EF"/>
    <w:rsid w:val="0030525D"/>
    <w:rsid w:val="0030589A"/>
    <w:rsid w:val="00307687"/>
    <w:rsid w:val="00330B3D"/>
    <w:rsid w:val="00331332"/>
    <w:rsid w:val="00332701"/>
    <w:rsid w:val="00340D07"/>
    <w:rsid w:val="00345982"/>
    <w:rsid w:val="00352646"/>
    <w:rsid w:val="00356E34"/>
    <w:rsid w:val="00357676"/>
    <w:rsid w:val="003632CB"/>
    <w:rsid w:val="00382BC8"/>
    <w:rsid w:val="0038385E"/>
    <w:rsid w:val="00384F65"/>
    <w:rsid w:val="00393636"/>
    <w:rsid w:val="00396823"/>
    <w:rsid w:val="0039725C"/>
    <w:rsid w:val="003A16E7"/>
    <w:rsid w:val="003A751F"/>
    <w:rsid w:val="003B11F7"/>
    <w:rsid w:val="003C03DD"/>
    <w:rsid w:val="003C3282"/>
    <w:rsid w:val="003C3985"/>
    <w:rsid w:val="003C4F60"/>
    <w:rsid w:val="003D062E"/>
    <w:rsid w:val="003D35AF"/>
    <w:rsid w:val="003D5B12"/>
    <w:rsid w:val="003D6B33"/>
    <w:rsid w:val="003E3024"/>
    <w:rsid w:val="003E77ED"/>
    <w:rsid w:val="003F0441"/>
    <w:rsid w:val="003F28B5"/>
    <w:rsid w:val="003F5D93"/>
    <w:rsid w:val="003F7093"/>
    <w:rsid w:val="00401EDB"/>
    <w:rsid w:val="004021C4"/>
    <w:rsid w:val="00404C93"/>
    <w:rsid w:val="00407877"/>
    <w:rsid w:val="004130B9"/>
    <w:rsid w:val="004167C7"/>
    <w:rsid w:val="00420214"/>
    <w:rsid w:val="0042145F"/>
    <w:rsid w:val="00424C7E"/>
    <w:rsid w:val="0043496A"/>
    <w:rsid w:val="0044382D"/>
    <w:rsid w:val="0044519A"/>
    <w:rsid w:val="00446704"/>
    <w:rsid w:val="004554C1"/>
    <w:rsid w:val="00455B45"/>
    <w:rsid w:val="004606BB"/>
    <w:rsid w:val="00460BA2"/>
    <w:rsid w:val="00463B77"/>
    <w:rsid w:val="004666D6"/>
    <w:rsid w:val="0046770D"/>
    <w:rsid w:val="00471727"/>
    <w:rsid w:val="00472429"/>
    <w:rsid w:val="00476437"/>
    <w:rsid w:val="004822C8"/>
    <w:rsid w:val="00482ABB"/>
    <w:rsid w:val="00485140"/>
    <w:rsid w:val="004929CA"/>
    <w:rsid w:val="00494E2D"/>
    <w:rsid w:val="00496D46"/>
    <w:rsid w:val="004A1CFC"/>
    <w:rsid w:val="004A7F75"/>
    <w:rsid w:val="004B1FE9"/>
    <w:rsid w:val="004B5574"/>
    <w:rsid w:val="004C078F"/>
    <w:rsid w:val="004D2B57"/>
    <w:rsid w:val="004D4AE4"/>
    <w:rsid w:val="004D5117"/>
    <w:rsid w:val="004E22E2"/>
    <w:rsid w:val="004F7286"/>
    <w:rsid w:val="005049A0"/>
    <w:rsid w:val="0050509C"/>
    <w:rsid w:val="0050563F"/>
    <w:rsid w:val="00506280"/>
    <w:rsid w:val="00511736"/>
    <w:rsid w:val="00515196"/>
    <w:rsid w:val="00517A4E"/>
    <w:rsid w:val="005212A1"/>
    <w:rsid w:val="005212C5"/>
    <w:rsid w:val="00521B75"/>
    <w:rsid w:val="00523C13"/>
    <w:rsid w:val="00524F07"/>
    <w:rsid w:val="005257C2"/>
    <w:rsid w:val="00531E8C"/>
    <w:rsid w:val="00532633"/>
    <w:rsid w:val="00533D4E"/>
    <w:rsid w:val="005357F0"/>
    <w:rsid w:val="005403F1"/>
    <w:rsid w:val="00541609"/>
    <w:rsid w:val="00542533"/>
    <w:rsid w:val="00555EAB"/>
    <w:rsid w:val="005601CD"/>
    <w:rsid w:val="00560CA3"/>
    <w:rsid w:val="005624B6"/>
    <w:rsid w:val="00562C46"/>
    <w:rsid w:val="00566BA2"/>
    <w:rsid w:val="0057237F"/>
    <w:rsid w:val="005758BA"/>
    <w:rsid w:val="00577402"/>
    <w:rsid w:val="005822CB"/>
    <w:rsid w:val="00597AB6"/>
    <w:rsid w:val="005A0F4B"/>
    <w:rsid w:val="005A1401"/>
    <w:rsid w:val="005A1D3C"/>
    <w:rsid w:val="005A3C37"/>
    <w:rsid w:val="005A3F34"/>
    <w:rsid w:val="005B253A"/>
    <w:rsid w:val="005B2D03"/>
    <w:rsid w:val="005B4346"/>
    <w:rsid w:val="005C5CBF"/>
    <w:rsid w:val="005D3B88"/>
    <w:rsid w:val="005D45F5"/>
    <w:rsid w:val="005D6A2D"/>
    <w:rsid w:val="005E3FA8"/>
    <w:rsid w:val="005F4CB4"/>
    <w:rsid w:val="005F6B35"/>
    <w:rsid w:val="00610B93"/>
    <w:rsid w:val="006121C5"/>
    <w:rsid w:val="006216F2"/>
    <w:rsid w:val="00622530"/>
    <w:rsid w:val="00632BB1"/>
    <w:rsid w:val="00640612"/>
    <w:rsid w:val="0064227D"/>
    <w:rsid w:val="00643C5A"/>
    <w:rsid w:val="0065179F"/>
    <w:rsid w:val="0065287C"/>
    <w:rsid w:val="00653D57"/>
    <w:rsid w:val="006546D6"/>
    <w:rsid w:val="00657593"/>
    <w:rsid w:val="0066753B"/>
    <w:rsid w:val="00670272"/>
    <w:rsid w:val="00670C95"/>
    <w:rsid w:val="006719B7"/>
    <w:rsid w:val="006746BC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1497"/>
    <w:rsid w:val="006D2617"/>
    <w:rsid w:val="006D619D"/>
    <w:rsid w:val="00700AA3"/>
    <w:rsid w:val="0070289D"/>
    <w:rsid w:val="007142BA"/>
    <w:rsid w:val="00714823"/>
    <w:rsid w:val="007167A5"/>
    <w:rsid w:val="00717197"/>
    <w:rsid w:val="0071789F"/>
    <w:rsid w:val="007239F6"/>
    <w:rsid w:val="00730088"/>
    <w:rsid w:val="007325FD"/>
    <w:rsid w:val="007405D2"/>
    <w:rsid w:val="00742F96"/>
    <w:rsid w:val="00747222"/>
    <w:rsid w:val="00750898"/>
    <w:rsid w:val="00762C9A"/>
    <w:rsid w:val="00773559"/>
    <w:rsid w:val="00774E92"/>
    <w:rsid w:val="0078127A"/>
    <w:rsid w:val="00783AF2"/>
    <w:rsid w:val="00787E46"/>
    <w:rsid w:val="0079084F"/>
    <w:rsid w:val="00796EC4"/>
    <w:rsid w:val="007A0D53"/>
    <w:rsid w:val="007A2BCB"/>
    <w:rsid w:val="007A6609"/>
    <w:rsid w:val="007A7099"/>
    <w:rsid w:val="007B3538"/>
    <w:rsid w:val="007B7B73"/>
    <w:rsid w:val="007C2CED"/>
    <w:rsid w:val="007E16C6"/>
    <w:rsid w:val="007E35A3"/>
    <w:rsid w:val="007F1888"/>
    <w:rsid w:val="00802988"/>
    <w:rsid w:val="008035D7"/>
    <w:rsid w:val="008123E2"/>
    <w:rsid w:val="00813286"/>
    <w:rsid w:val="00820128"/>
    <w:rsid w:val="00821D76"/>
    <w:rsid w:val="008255FD"/>
    <w:rsid w:val="00832CD2"/>
    <w:rsid w:val="00834BD4"/>
    <w:rsid w:val="008415A0"/>
    <w:rsid w:val="008419DA"/>
    <w:rsid w:val="0085364B"/>
    <w:rsid w:val="0085463E"/>
    <w:rsid w:val="00857667"/>
    <w:rsid w:val="0086051C"/>
    <w:rsid w:val="00862A0C"/>
    <w:rsid w:val="00866993"/>
    <w:rsid w:val="00874366"/>
    <w:rsid w:val="008762D8"/>
    <w:rsid w:val="0088274E"/>
    <w:rsid w:val="008877E9"/>
    <w:rsid w:val="0088783D"/>
    <w:rsid w:val="00897035"/>
    <w:rsid w:val="008B0CA9"/>
    <w:rsid w:val="008B1589"/>
    <w:rsid w:val="008B6504"/>
    <w:rsid w:val="008B74DD"/>
    <w:rsid w:val="008C00CA"/>
    <w:rsid w:val="008C72B5"/>
    <w:rsid w:val="008D10FD"/>
    <w:rsid w:val="008D122F"/>
    <w:rsid w:val="008D53BF"/>
    <w:rsid w:val="008D5F60"/>
    <w:rsid w:val="008D66FA"/>
    <w:rsid w:val="008D727F"/>
    <w:rsid w:val="008D72A7"/>
    <w:rsid w:val="008E1B8E"/>
    <w:rsid w:val="008F0210"/>
    <w:rsid w:val="008F2600"/>
    <w:rsid w:val="008F5D52"/>
    <w:rsid w:val="00903BDB"/>
    <w:rsid w:val="00904F17"/>
    <w:rsid w:val="00911C3D"/>
    <w:rsid w:val="00922966"/>
    <w:rsid w:val="0092710A"/>
    <w:rsid w:val="00930872"/>
    <w:rsid w:val="00931E38"/>
    <w:rsid w:val="00935DF3"/>
    <w:rsid w:val="00937AE3"/>
    <w:rsid w:val="00937D24"/>
    <w:rsid w:val="00943175"/>
    <w:rsid w:val="00946E32"/>
    <w:rsid w:val="00954131"/>
    <w:rsid w:val="00956D26"/>
    <w:rsid w:val="0095741D"/>
    <w:rsid w:val="00964C88"/>
    <w:rsid w:val="0097288F"/>
    <w:rsid w:val="0098207E"/>
    <w:rsid w:val="009839F3"/>
    <w:rsid w:val="00984724"/>
    <w:rsid w:val="00990AAE"/>
    <w:rsid w:val="00997CF1"/>
    <w:rsid w:val="009A08A9"/>
    <w:rsid w:val="009A532B"/>
    <w:rsid w:val="009A7842"/>
    <w:rsid w:val="009B6120"/>
    <w:rsid w:val="009C2F76"/>
    <w:rsid w:val="009C3AE3"/>
    <w:rsid w:val="009D76AA"/>
    <w:rsid w:val="009E42EF"/>
    <w:rsid w:val="009F37BE"/>
    <w:rsid w:val="009F5312"/>
    <w:rsid w:val="00A02AEC"/>
    <w:rsid w:val="00A0594A"/>
    <w:rsid w:val="00A12C47"/>
    <w:rsid w:val="00A23E04"/>
    <w:rsid w:val="00A46C15"/>
    <w:rsid w:val="00A50DC0"/>
    <w:rsid w:val="00A6001F"/>
    <w:rsid w:val="00A63695"/>
    <w:rsid w:val="00A72BDF"/>
    <w:rsid w:val="00A72F06"/>
    <w:rsid w:val="00A730F2"/>
    <w:rsid w:val="00A77FFD"/>
    <w:rsid w:val="00A960C1"/>
    <w:rsid w:val="00AB062E"/>
    <w:rsid w:val="00AB4554"/>
    <w:rsid w:val="00AB4AC7"/>
    <w:rsid w:val="00AB67AA"/>
    <w:rsid w:val="00AC2472"/>
    <w:rsid w:val="00AC3E7D"/>
    <w:rsid w:val="00AC47B6"/>
    <w:rsid w:val="00AD7DF9"/>
    <w:rsid w:val="00AE29BB"/>
    <w:rsid w:val="00AE2CAF"/>
    <w:rsid w:val="00AE7279"/>
    <w:rsid w:val="00AE7F80"/>
    <w:rsid w:val="00AF1843"/>
    <w:rsid w:val="00AF33D9"/>
    <w:rsid w:val="00B002E4"/>
    <w:rsid w:val="00B0117A"/>
    <w:rsid w:val="00B110E2"/>
    <w:rsid w:val="00B20898"/>
    <w:rsid w:val="00B332B2"/>
    <w:rsid w:val="00B34CCC"/>
    <w:rsid w:val="00B36EC7"/>
    <w:rsid w:val="00B36EDD"/>
    <w:rsid w:val="00B40B77"/>
    <w:rsid w:val="00B50002"/>
    <w:rsid w:val="00B61C97"/>
    <w:rsid w:val="00B628C5"/>
    <w:rsid w:val="00B71933"/>
    <w:rsid w:val="00B8078D"/>
    <w:rsid w:val="00B81658"/>
    <w:rsid w:val="00B9571C"/>
    <w:rsid w:val="00B96593"/>
    <w:rsid w:val="00BD12A3"/>
    <w:rsid w:val="00BD6D34"/>
    <w:rsid w:val="00BD7F6E"/>
    <w:rsid w:val="00BE6892"/>
    <w:rsid w:val="00BF47B0"/>
    <w:rsid w:val="00BF5327"/>
    <w:rsid w:val="00C13381"/>
    <w:rsid w:val="00C21D33"/>
    <w:rsid w:val="00C3382F"/>
    <w:rsid w:val="00C4377C"/>
    <w:rsid w:val="00C441D4"/>
    <w:rsid w:val="00C47F0F"/>
    <w:rsid w:val="00C51104"/>
    <w:rsid w:val="00C51D84"/>
    <w:rsid w:val="00C52506"/>
    <w:rsid w:val="00C82259"/>
    <w:rsid w:val="00C84CE0"/>
    <w:rsid w:val="00C9056D"/>
    <w:rsid w:val="00C9297C"/>
    <w:rsid w:val="00C94014"/>
    <w:rsid w:val="00CA0199"/>
    <w:rsid w:val="00CA0CFE"/>
    <w:rsid w:val="00CB0A99"/>
    <w:rsid w:val="00CB2E9F"/>
    <w:rsid w:val="00CB5A09"/>
    <w:rsid w:val="00CB67D2"/>
    <w:rsid w:val="00CB69B4"/>
    <w:rsid w:val="00CC4D4A"/>
    <w:rsid w:val="00CD0CD4"/>
    <w:rsid w:val="00CD6CD7"/>
    <w:rsid w:val="00CD6EA1"/>
    <w:rsid w:val="00CE01AF"/>
    <w:rsid w:val="00CE3B9F"/>
    <w:rsid w:val="00CE72AA"/>
    <w:rsid w:val="00CF1FB8"/>
    <w:rsid w:val="00CF2C65"/>
    <w:rsid w:val="00CF3ADE"/>
    <w:rsid w:val="00D0454B"/>
    <w:rsid w:val="00D078B6"/>
    <w:rsid w:val="00D1022C"/>
    <w:rsid w:val="00D16A10"/>
    <w:rsid w:val="00D27115"/>
    <w:rsid w:val="00D31C48"/>
    <w:rsid w:val="00D34DCC"/>
    <w:rsid w:val="00D47B23"/>
    <w:rsid w:val="00D61D9B"/>
    <w:rsid w:val="00D722A9"/>
    <w:rsid w:val="00D75B94"/>
    <w:rsid w:val="00D8288F"/>
    <w:rsid w:val="00D96182"/>
    <w:rsid w:val="00DA1C85"/>
    <w:rsid w:val="00DA2F09"/>
    <w:rsid w:val="00DC1E60"/>
    <w:rsid w:val="00DD1736"/>
    <w:rsid w:val="00DD33E7"/>
    <w:rsid w:val="00DD60CC"/>
    <w:rsid w:val="00DE09F1"/>
    <w:rsid w:val="00DE3805"/>
    <w:rsid w:val="00DF028C"/>
    <w:rsid w:val="00DF2816"/>
    <w:rsid w:val="00DF3A58"/>
    <w:rsid w:val="00DF4D12"/>
    <w:rsid w:val="00DF6900"/>
    <w:rsid w:val="00E03999"/>
    <w:rsid w:val="00E054A9"/>
    <w:rsid w:val="00E10AE2"/>
    <w:rsid w:val="00E10F0A"/>
    <w:rsid w:val="00E17652"/>
    <w:rsid w:val="00E21875"/>
    <w:rsid w:val="00E25407"/>
    <w:rsid w:val="00E32599"/>
    <w:rsid w:val="00E33B0E"/>
    <w:rsid w:val="00E343B6"/>
    <w:rsid w:val="00E40105"/>
    <w:rsid w:val="00E42621"/>
    <w:rsid w:val="00E446A6"/>
    <w:rsid w:val="00E53CB5"/>
    <w:rsid w:val="00E53CCD"/>
    <w:rsid w:val="00E55550"/>
    <w:rsid w:val="00E62607"/>
    <w:rsid w:val="00E67500"/>
    <w:rsid w:val="00E70A97"/>
    <w:rsid w:val="00E713AD"/>
    <w:rsid w:val="00E71855"/>
    <w:rsid w:val="00E719A9"/>
    <w:rsid w:val="00E77FA1"/>
    <w:rsid w:val="00EA1DE4"/>
    <w:rsid w:val="00EA60EA"/>
    <w:rsid w:val="00EB25E4"/>
    <w:rsid w:val="00EB29BF"/>
    <w:rsid w:val="00EC324F"/>
    <w:rsid w:val="00EC4D44"/>
    <w:rsid w:val="00EC7C7F"/>
    <w:rsid w:val="00EF2A7B"/>
    <w:rsid w:val="00EF4236"/>
    <w:rsid w:val="00EF4B42"/>
    <w:rsid w:val="00F003D3"/>
    <w:rsid w:val="00F008AB"/>
    <w:rsid w:val="00F039DE"/>
    <w:rsid w:val="00F03E32"/>
    <w:rsid w:val="00F14C19"/>
    <w:rsid w:val="00F351A8"/>
    <w:rsid w:val="00F35927"/>
    <w:rsid w:val="00F36B19"/>
    <w:rsid w:val="00F42289"/>
    <w:rsid w:val="00F42E75"/>
    <w:rsid w:val="00F45D65"/>
    <w:rsid w:val="00F4706C"/>
    <w:rsid w:val="00F47F24"/>
    <w:rsid w:val="00F517FA"/>
    <w:rsid w:val="00F52D16"/>
    <w:rsid w:val="00F62D67"/>
    <w:rsid w:val="00F63BD9"/>
    <w:rsid w:val="00F6694C"/>
    <w:rsid w:val="00F70210"/>
    <w:rsid w:val="00F7303E"/>
    <w:rsid w:val="00F76588"/>
    <w:rsid w:val="00F8145F"/>
    <w:rsid w:val="00F8173C"/>
    <w:rsid w:val="00F9283D"/>
    <w:rsid w:val="00F93C70"/>
    <w:rsid w:val="00F94696"/>
    <w:rsid w:val="00F96F18"/>
    <w:rsid w:val="00FA508E"/>
    <w:rsid w:val="00FA5320"/>
    <w:rsid w:val="00FA7323"/>
    <w:rsid w:val="00FA7846"/>
    <w:rsid w:val="00FB70E5"/>
    <w:rsid w:val="00FC26E5"/>
    <w:rsid w:val="00FC34B0"/>
    <w:rsid w:val="00FD19F1"/>
    <w:rsid w:val="00FD370F"/>
    <w:rsid w:val="00FE0B90"/>
    <w:rsid w:val="00FE6B43"/>
    <w:rsid w:val="00FF0986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CB67D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CB67D2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9682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rvps7">
    <w:name w:val="rvps7"/>
    <w:basedOn w:val="a"/>
    <w:rsid w:val="000000F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0000FA"/>
  </w:style>
  <w:style w:type="character" w:styleId="af6">
    <w:name w:val="annotation reference"/>
    <w:basedOn w:val="a0"/>
    <w:uiPriority w:val="99"/>
    <w:semiHidden/>
    <w:unhideWhenUsed/>
    <w:rsid w:val="00D722A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22A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22A9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2A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2A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B9C0FE-162A-4F20-84B6-3EA9B386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Cat</cp:lastModifiedBy>
  <cp:revision>2</cp:revision>
  <cp:lastPrinted>2022-08-10T06:44:00Z</cp:lastPrinted>
  <dcterms:created xsi:type="dcterms:W3CDTF">2022-08-12T06:54:00Z</dcterms:created>
  <dcterms:modified xsi:type="dcterms:W3CDTF">2022-08-12T06:54:00Z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