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A63B12" w14:textId="11483ED8" w:rsidR="005351CC" w:rsidRPr="000E4F09" w:rsidRDefault="0079533F" w:rsidP="000E4F09">
      <w:pPr>
        <w:ind w:firstLine="567"/>
        <w:jc w:val="right"/>
        <w:rPr>
          <w:rFonts w:cs="Times New Roman"/>
          <w:noProof/>
          <w:color w:val="000000" w:themeColor="text1"/>
          <w:lang w:val="uk-UA" w:eastAsia="en-US"/>
        </w:rPr>
      </w:pPr>
      <w:r w:rsidRPr="000E4F09">
        <w:rPr>
          <w:rFonts w:cs="Times New Roman"/>
          <w:noProof/>
          <w:color w:val="000000" w:themeColor="text1"/>
          <w:lang w:val="uk-UA" w:eastAsia="en-US"/>
        </w:rPr>
        <w:t>Офіційно опубліковано 19.03.2024</w:t>
      </w:r>
    </w:p>
    <w:p w14:paraId="131EBECE" w14:textId="77777777" w:rsidR="0079533F" w:rsidRPr="0037552E" w:rsidRDefault="0079533F" w:rsidP="0079533F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1D8AA128" w14:textId="77777777" w:rsidR="0079533F" w:rsidRPr="0037552E" w:rsidRDefault="0079533F" w:rsidP="0079533F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79533F" w:rsidRPr="0037552E" w14:paraId="41E61D8D" w14:textId="77777777" w:rsidTr="00AB4768">
        <w:trPr>
          <w:trHeight w:val="851"/>
        </w:trPr>
        <w:tc>
          <w:tcPr>
            <w:tcW w:w="3284" w:type="dxa"/>
          </w:tcPr>
          <w:p w14:paraId="6A553779" w14:textId="77777777" w:rsidR="0079533F" w:rsidRPr="0037552E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623E02C8" w14:textId="77777777" w:rsidR="0079533F" w:rsidRPr="0037552E" w:rsidRDefault="0079533F" w:rsidP="00AB4768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082F2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52.75pt" o:ole="">
                  <v:imagedata r:id="rId8" o:title=""/>
                </v:shape>
                <o:OLEObject Type="Embed" ProgID="CorelDraw.Graphic.16" ShapeID="_x0000_i1025" DrawAspect="Content" ObjectID="_1772262158" r:id="rId9"/>
              </w:object>
            </w:r>
          </w:p>
        </w:tc>
        <w:tc>
          <w:tcPr>
            <w:tcW w:w="3285" w:type="dxa"/>
          </w:tcPr>
          <w:p w14:paraId="7FFDAD16" w14:textId="77777777" w:rsidR="0079533F" w:rsidRPr="0079533F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9533F" w:rsidRPr="0037552E" w14:paraId="54A64B15" w14:textId="77777777" w:rsidTr="00AB4768">
        <w:tc>
          <w:tcPr>
            <w:tcW w:w="3284" w:type="dxa"/>
          </w:tcPr>
          <w:p w14:paraId="34088E1A" w14:textId="77777777" w:rsidR="0079533F" w:rsidRPr="0037552E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47405A28" w14:textId="77777777" w:rsidR="0079533F" w:rsidRPr="0037552E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0ACF7ACA" w14:textId="77777777" w:rsidR="0079533F" w:rsidRPr="0037552E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9533F" w:rsidRPr="0037552E" w14:paraId="75218281" w14:textId="77777777" w:rsidTr="00AB4768">
        <w:tc>
          <w:tcPr>
            <w:tcW w:w="9854" w:type="dxa"/>
            <w:gridSpan w:val="3"/>
          </w:tcPr>
          <w:p w14:paraId="0A9B4B36" w14:textId="77777777" w:rsidR="0079533F" w:rsidRPr="0037552E" w:rsidRDefault="0079533F" w:rsidP="00AB4768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02A0FD49" w14:textId="77777777" w:rsidR="0079533F" w:rsidRPr="0037552E" w:rsidRDefault="0079533F" w:rsidP="00AB4768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2198766B" w14:textId="77777777" w:rsidR="0079533F" w:rsidRPr="0037552E" w:rsidRDefault="0079533F" w:rsidP="0079533F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1"/>
        <w:gridCol w:w="1673"/>
        <w:gridCol w:w="1901"/>
      </w:tblGrid>
      <w:tr w:rsidR="0079533F" w:rsidRPr="0037552E" w14:paraId="7D4E052C" w14:textId="77777777" w:rsidTr="00AB4768">
        <w:tc>
          <w:tcPr>
            <w:tcW w:w="3510" w:type="dxa"/>
            <w:vAlign w:val="bottom"/>
          </w:tcPr>
          <w:p w14:paraId="7103B279" w14:textId="65808AE6" w:rsidR="0079533F" w:rsidRPr="0037552E" w:rsidRDefault="0079533F" w:rsidP="00AB4768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14 березня 2024 року</w:t>
            </w:r>
          </w:p>
        </w:tc>
        <w:tc>
          <w:tcPr>
            <w:tcW w:w="2694" w:type="dxa"/>
          </w:tcPr>
          <w:p w14:paraId="35E2B05D" w14:textId="77777777" w:rsidR="0079533F" w:rsidRPr="0037552E" w:rsidRDefault="0079533F" w:rsidP="00AB4768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5494A28C" w14:textId="77777777" w:rsidR="0079533F" w:rsidRPr="0037552E" w:rsidRDefault="0079533F" w:rsidP="00AB4768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652CA8A1" w14:textId="332DD7EC" w:rsidR="0079533F" w:rsidRPr="0037552E" w:rsidRDefault="0079533F" w:rsidP="00AB4768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№ 27</w:t>
            </w:r>
          </w:p>
        </w:tc>
      </w:tr>
    </w:tbl>
    <w:p w14:paraId="35295D46" w14:textId="77777777" w:rsidR="0079533F" w:rsidRPr="0037552E" w:rsidRDefault="0079533F" w:rsidP="0079533F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0EEC1CAD" w14:textId="77777777" w:rsidR="0079533F" w:rsidRPr="00D25A56" w:rsidRDefault="0079533F" w:rsidP="0079533F">
      <w:pPr>
        <w:ind w:firstLine="709"/>
        <w:jc w:val="center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tbl>
      <w:tblPr>
        <w:tblW w:w="6654" w:type="dxa"/>
        <w:jc w:val="center"/>
        <w:tblLook w:val="04A0" w:firstRow="1" w:lastRow="0" w:firstColumn="1" w:lastColumn="0" w:noHBand="0" w:noVBand="1"/>
      </w:tblPr>
      <w:tblGrid>
        <w:gridCol w:w="6654"/>
      </w:tblGrid>
      <w:tr w:rsidR="0079533F" w:rsidRPr="00543429" w14:paraId="2053F94D" w14:textId="77777777" w:rsidTr="00AB4768">
        <w:trPr>
          <w:trHeight w:val="493"/>
          <w:jc w:val="center"/>
        </w:trPr>
        <w:tc>
          <w:tcPr>
            <w:tcW w:w="6654" w:type="dxa"/>
            <w:shd w:val="clear" w:color="auto" w:fill="auto"/>
          </w:tcPr>
          <w:p w14:paraId="1314CEF3" w14:textId="77777777" w:rsidR="0079533F" w:rsidRPr="00543429" w:rsidRDefault="0079533F" w:rsidP="00AB4768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cs=";Times New Roman"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Про внесення змін до деяких нормативно-правових актів Національного банку України</w:t>
            </w:r>
            <w:r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 з питань </w:t>
            </w:r>
            <w:r w:rsidRPr="003A09F0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захисту прав споживачів фінансових послуг</w:t>
            </w:r>
          </w:p>
        </w:tc>
      </w:tr>
    </w:tbl>
    <w:p w14:paraId="5ED87976" w14:textId="77777777" w:rsidR="0079533F" w:rsidRPr="00543429" w:rsidRDefault="0079533F" w:rsidP="00AD307C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6F351500" w14:textId="64DB7F33" w:rsidR="005351CC" w:rsidRPr="00837350" w:rsidRDefault="00986B82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Відповідно до статей 7, 15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55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56 Закону України “Про Національний банк України”, </w:t>
      </w:r>
      <w:r w:rsidRP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статей</w:t>
      </w:r>
      <w:r w:rsidR="00155324" w:rsidRP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6,</w:t>
      </w:r>
      <w:r w:rsidR="00212E1A" w:rsidRPr="003A09F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7</w:t>
      </w:r>
      <w:r w:rsid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, </w:t>
      </w:r>
      <w:r w:rsidR="004F4A83" w:rsidRP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21, </w:t>
      </w:r>
      <w:r w:rsidR="00212E1A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22</w:t>
      </w:r>
      <w:r w:rsidR="00DC79E1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 п</w:t>
      </w:r>
      <w:r w:rsidR="0029610D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унктів</w:t>
      </w:r>
      <w:r w:rsidR="00DC79E1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2</w:t>
      </w:r>
      <w:r w:rsidR="0029610D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 3</w:t>
      </w:r>
      <w:r w:rsidR="00D307BB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DC79E1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розділу </w:t>
      </w:r>
      <w:r w:rsidR="00DC79E1" w:rsidRPr="009E7516">
        <w:rPr>
          <w:rFonts w:cs="Times New Roman"/>
          <w:noProof/>
          <w:color w:val="000000" w:themeColor="text1"/>
          <w:sz w:val="28"/>
          <w:szCs w:val="28"/>
          <w:lang w:val="en-US" w:eastAsia="en-US"/>
        </w:rPr>
        <w:t>VII</w:t>
      </w:r>
      <w:r w:rsidR="00212E1A"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Закону України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“Про фінансові послуги та фінансов</w:t>
      </w:r>
      <w:r w:rsidR="003A09F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3A09F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компанії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”, </w:t>
      </w:r>
      <w:r w:rsidR="002224CB" w:rsidRPr="00A57FF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статей 5</w:t>
      </w:r>
      <w:r w:rsidR="002224CB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5, </w:t>
      </w:r>
      <w:r w:rsidR="002224CB" w:rsidRPr="00A57FF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56 Закону </w:t>
      </w:r>
      <w:r w:rsidR="002224CB" w:rsidRPr="00F62B15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2224CB" w:rsidRPr="0048583C">
        <w:rPr>
          <w:rFonts w:cs="Times New Roman"/>
          <w:noProof/>
          <w:sz w:val="28"/>
          <w:szCs w:val="28"/>
          <w:lang w:val="uk-UA" w:eastAsia="en-US"/>
        </w:rPr>
        <w:t xml:space="preserve">“Про банки і банківську діяльність”, </w:t>
      </w:r>
      <w:r w:rsidR="000A7C71">
        <w:rPr>
          <w:rFonts w:cs="Times New Roman"/>
          <w:noProof/>
          <w:sz w:val="28"/>
          <w:szCs w:val="28"/>
          <w:lang w:val="uk-UA" w:eastAsia="en-US"/>
        </w:rPr>
        <w:t>статті 109</w:t>
      </w:r>
      <w:r w:rsidR="000A7C71" w:rsidRPr="000A7C71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0A7C71" w:rsidRPr="00A57FF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Закону </w:t>
      </w:r>
      <w:r w:rsidR="000A7C71" w:rsidRPr="00F62B15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0A7C71" w:rsidRPr="0048583C">
        <w:rPr>
          <w:rFonts w:cs="Times New Roman"/>
          <w:noProof/>
          <w:sz w:val="28"/>
          <w:szCs w:val="28"/>
          <w:lang w:val="uk-UA" w:eastAsia="en-US"/>
        </w:rPr>
        <w:t>“Про</w:t>
      </w:r>
      <w:r w:rsidR="000A7C71">
        <w:rPr>
          <w:rFonts w:cs="Times New Roman"/>
          <w:noProof/>
          <w:sz w:val="28"/>
          <w:szCs w:val="28"/>
          <w:lang w:val="uk-UA" w:eastAsia="en-US"/>
        </w:rPr>
        <w:t xml:space="preserve"> страхування</w:t>
      </w:r>
      <w:r w:rsidR="000A7C71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”</w:t>
      </w:r>
      <w:r w:rsidR="000A7C71">
        <w:rPr>
          <w:rFonts w:cs="Times New Roman"/>
          <w:noProof/>
          <w:sz w:val="28"/>
          <w:szCs w:val="28"/>
          <w:lang w:val="uk-UA" w:eastAsia="en-US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 метою </w:t>
      </w:r>
      <w:r w:rsidR="00267E40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забезпечення захисту прав та інтересів споживачів фінансових послуг під час</w:t>
      </w:r>
      <w:r w:rsidR="004E68C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їх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інформування фінансов</w:t>
      </w:r>
      <w:r w:rsidR="004E68C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ими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установ</w:t>
      </w:r>
      <w:r w:rsidR="004E68C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ами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4E68C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щодо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4E68C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фінансових послуг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 Національного банку України</w:t>
      </w:r>
      <w:r w:rsidRPr="00837350">
        <w:rPr>
          <w:rFonts w:cs="Times New Roman"/>
          <w:b/>
          <w:noProof/>
          <w:color w:val="000000" w:themeColor="text1"/>
          <w:sz w:val="28"/>
          <w:szCs w:val="28"/>
          <w:lang w:val="uk-UA"/>
        </w:rPr>
        <w:t xml:space="preserve"> постановляє:</w:t>
      </w:r>
    </w:p>
    <w:p w14:paraId="62739DAE" w14:textId="77777777" w:rsidR="005351CC" w:rsidRPr="00D62455" w:rsidRDefault="005351CC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0874FFA5" w14:textId="6FB6A646" w:rsidR="00E165D5" w:rsidRDefault="00B4617F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1.</w:t>
      </w:r>
      <w:r w:rsidR="00E165D5">
        <w:rPr>
          <w:rFonts w:cs="Times New Roman"/>
          <w:noProof/>
          <w:color w:val="000000" w:themeColor="text1"/>
          <w:sz w:val="28"/>
          <w:szCs w:val="28"/>
          <w:lang w:val="uk-UA"/>
        </w:rPr>
        <w:t> Затвердити Зміни до</w:t>
      </w:r>
      <w:r w:rsidR="00787CAC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0B8011D8" w14:textId="463E0944" w:rsidR="00E165D5" w:rsidRPr="00D62455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54F65D67" w14:textId="07B9EBAB" w:rsidR="00A430A4" w:rsidRDefault="00A430A4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1)</w:t>
      </w:r>
      <w:r w:rsidR="00787CAC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Положення</w:t>
      </w:r>
      <w:r w:rsidRPr="00E9070B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4E68CF">
        <w:rPr>
          <w:rFonts w:cs="Times New Roman"/>
          <w:noProof/>
          <w:color w:val="000000" w:themeColor="text1"/>
          <w:sz w:val="28"/>
          <w:szCs w:val="28"/>
          <w:lang w:val="uk-UA"/>
        </w:rPr>
        <w:t>про інформаційне забезпечення банками клієнтів щодо банківських та інших фінансових послуг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, затвердженого</w:t>
      </w:r>
      <w:r w:rsidRPr="004E68C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постанов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ою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Правління Національного банку України від 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28 листопада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20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19 року № 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41 (зі змінами), що додаються;</w:t>
      </w:r>
    </w:p>
    <w:p w14:paraId="0512FA7F" w14:textId="7ECA3A5E" w:rsidR="00A430A4" w:rsidRPr="00D62455" w:rsidRDefault="00A430A4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2F2E1E16" w14:textId="4ED2CAC6" w:rsidR="00787CAC" w:rsidRDefault="00787CA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2)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Положення про додаткові вимоги до договорів про надання фінансових послуг та фінансових платіжних послуг, укладених банками зі споживачами, затвердженого постановою Правління Національного банку України від 22 січня 2021 року № 7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(у редакції постанови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 Національного банку України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від 25 листопада 2022 року № 232)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додаються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5F1135B4" w14:textId="77777777" w:rsidR="00787CAC" w:rsidRPr="00D62455" w:rsidRDefault="00787CAC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4B394816" w14:textId="58ED4C5B" w:rsidR="009A6D92" w:rsidRPr="00E75E8B" w:rsidRDefault="00787CA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3)</w:t>
      </w:r>
      <w:r w:rsidR="00E165D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 Положення про</w:t>
      </w:r>
      <w:r w:rsidR="00E165D5" w:rsidRPr="0074193D">
        <w:rPr>
          <w:rFonts w:cs="Times New Roman"/>
          <w:sz w:val="28"/>
          <w:szCs w:val="28"/>
          <w:lang w:val="uk-UA"/>
        </w:rPr>
        <w:t xml:space="preserve"> інформаційне забезпечення фінансовими установами споживачів щодо надання послуг споживчого кредитування, </w:t>
      </w:r>
      <w:r w:rsidR="00E165D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затвердженого постановою Правління Національного банку України від 05 жовтня 2021 року </w:t>
      </w:r>
      <w:r w:rsidR="009B1B8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№ </w:t>
      </w:r>
      <w:r w:rsidR="00E165D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100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(зі змінами)</w:t>
      </w:r>
      <w:r w:rsidR="00E165D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додаються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F8F4BCE" w14:textId="452ED4C6" w:rsidR="00E165D5" w:rsidRPr="00D62455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30A58A4B" w14:textId="14556CBB" w:rsidR="00787CAC" w:rsidRDefault="00787CA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4)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Положення про додаткові вимоги до договорів небанківських фінансових установ про надання коштів у позику (споживчий, фінансовий кредит), затвердженого постановою Правління Національного банку України від 03</w:t>
      </w:r>
      <w:r w:rsidR="00FD1298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листопада 2021 року № 113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(зі змінами)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додаються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E78B0ED" w14:textId="53B1F4FC" w:rsidR="005451CD" w:rsidRPr="0074193D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5</w:t>
      </w:r>
      <w:r w:rsidR="00787CAC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 Положення про додаткові вимоги до договорів про надання платіжних послуг, укладених небанківськими надавачами платіжних послуг зі споживачами, затвердженого постановою Правління Національного банку України від 25</w:t>
      </w:r>
      <w:r w:rsidR="004D6CF2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листопада 2022 року № 233</w:t>
      </w:r>
      <w:r w:rsidR="005451CD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додаються.</w:t>
      </w:r>
    </w:p>
    <w:p w14:paraId="459FD7DE" w14:textId="77777777" w:rsidR="0029610D" w:rsidRPr="00D62455" w:rsidRDefault="0029610D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20293987" w14:textId="3297DA41" w:rsidR="0029610D" w:rsidRPr="0074193D" w:rsidRDefault="0029610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 У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тексті та додатках до Правил розрахунку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банками України загальної вартості кредиту для споживача та реальної річної процентної ставки за договором про споживчий кредит, затверджених постановою Правління Національного банку України від 08 червня 2017 року № 49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(зі змінами)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слова</w:t>
      </w:r>
      <w:r w:rsidRPr="0074193D">
        <w:rPr>
          <w:lang w:val="uk-UA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“супровідні послуги” у всіх відмінках замінити словами “додаткові та/або супутні послуги” у відповідн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их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відмінк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728453F" w14:textId="77777777" w:rsidR="00E165D5" w:rsidRPr="00D62455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1EF550DD" w14:textId="4C3E5DD8" w:rsidR="00844F79" w:rsidRPr="0074193D" w:rsidRDefault="0029610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844F79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 </w:t>
      </w:r>
      <w:r w:rsidR="00000A66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Унести до </w:t>
      </w:r>
      <w:r w:rsidR="00844F79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кредит, затверджених постановою </w:t>
      </w:r>
      <w:r w:rsidR="00743DD8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44F79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 Національного банку України від</w:t>
      </w:r>
      <w:r w:rsidR="001F469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11 лютого 2021 року № </w:t>
      </w:r>
      <w:r w:rsidR="001F469E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(зі змінами)</w:t>
      </w:r>
      <w:r w:rsidR="00844F7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000A6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такі </w:t>
      </w:r>
      <w:r w:rsidR="00000A66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зміни:</w:t>
      </w:r>
    </w:p>
    <w:p w14:paraId="442BF2FF" w14:textId="75D8D0CB" w:rsidR="00E165D5" w:rsidRPr="00D62455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19CEE40D" w14:textId="33A27F02" w:rsidR="00A97177" w:rsidRPr="009E7516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пункті 1</w:t>
      </w:r>
      <w:r w:rsidRPr="00A9717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 xml:space="preserve">»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словами </w:t>
      </w:r>
      <w:r w:rsidR="003C3AA3" w:rsidRPr="009E7516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83A4EF4" w14:textId="77777777" w:rsidR="00A97177" w:rsidRPr="00D62455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6515E9C4" w14:textId="122BD808" w:rsidR="00000A66" w:rsidRPr="009E7516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</w:t>
      </w:r>
      <w:r w:rsidR="00000A66" w:rsidRPr="0074193D">
        <w:rPr>
          <w:rFonts w:cs="Times New Roman"/>
          <w:noProof/>
          <w:sz w:val="28"/>
          <w:szCs w:val="28"/>
          <w:lang w:val="uk-UA"/>
        </w:rPr>
        <w:t>) у</w:t>
      </w:r>
      <w:r w:rsidR="00000A66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тексті Правил та </w:t>
      </w:r>
      <w:r w:rsidR="00000A6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додатк</w:t>
      </w:r>
      <w:r w:rsidR="00D56D00"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="00000A6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 них слова</w:t>
      </w:r>
      <w:r w:rsidR="00000A66" w:rsidRPr="009E7516">
        <w:rPr>
          <w:color w:val="000000" w:themeColor="text1"/>
          <w:lang w:val="uk-UA"/>
        </w:rPr>
        <w:t xml:space="preserve"> </w:t>
      </w:r>
      <w:r w:rsidR="00000A6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“супровідні послуги” у всіх відмінках замінити словами “додаткові та/або супутні послуги” у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відповідних відмінках.</w:t>
      </w:r>
    </w:p>
    <w:p w14:paraId="3E7E27D0" w14:textId="77777777" w:rsidR="007D285F" w:rsidRPr="00D62455" w:rsidRDefault="007D285F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2DB20E3D" w14:textId="410513DA" w:rsidR="004477A1" w:rsidRPr="0074193D" w:rsidRDefault="00DF141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F1413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4477A1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 Небанківським фінансовим установам, які відповідно до законодавства України мають право надавати споживчі кредити, та банкам України протягом одного місяця з дня набрання чинності цією постановою привести свою діяльність у відповідність до вимог цієї постанови.</w:t>
      </w:r>
    </w:p>
    <w:p w14:paraId="22D8F43B" w14:textId="77777777" w:rsidR="00E165D5" w:rsidRPr="00D62455" w:rsidRDefault="00E165D5" w:rsidP="00245F5A">
      <w:pPr>
        <w:ind w:firstLine="567"/>
        <w:jc w:val="both"/>
        <w:rPr>
          <w:rFonts w:cs="Times New Roman"/>
          <w:noProof/>
          <w:color w:val="000000" w:themeColor="text1"/>
          <w:lang w:val="uk-UA"/>
        </w:rPr>
      </w:pPr>
    </w:p>
    <w:p w14:paraId="781E4C81" w14:textId="558105DC" w:rsidR="005351CC" w:rsidRPr="0074193D" w:rsidRDefault="00DF141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F1413">
        <w:rPr>
          <w:rFonts w:cs="Times New Roman"/>
          <w:noProof/>
          <w:color w:val="000000" w:themeColor="text1"/>
          <w:sz w:val="28"/>
          <w:szCs w:val="28"/>
          <w:lang w:val="uk-UA"/>
        </w:rPr>
        <w:t>5</w:t>
      </w:r>
      <w:r w:rsidR="00986B82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986B8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Управлінню захисту прав споживачів фінансових послуг (Ольга</w:t>
      </w:r>
      <w:r w:rsidR="00DF6964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986B8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Лобайчук) після офіційного опублікування </w:t>
      </w:r>
      <w:r w:rsidR="00DF6964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цієї постанови </w:t>
      </w:r>
      <w:r w:rsidR="004207ED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довести до відома фінансових установ, </w:t>
      </w:r>
      <w:r w:rsidR="004207ED" w:rsidRPr="002D78A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зазначених у пункті </w:t>
      </w:r>
      <w:r w:rsidRPr="002D78A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4</w:t>
      </w:r>
      <w:r w:rsidR="004207ED" w:rsidRPr="002D78AF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цієї постанови,</w:t>
      </w:r>
      <w:r w:rsidR="0059554C" w:rsidRPr="0097657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4207ED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інформаці</w:t>
      </w:r>
      <w:r w:rsidR="0051496F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ю</w:t>
      </w:r>
      <w:r w:rsidR="004207ED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про її прийняття</w:t>
      </w:r>
      <w:r w:rsidR="00986B82" w:rsidRPr="0074193D">
        <w:rPr>
          <w:rStyle w:val="rvts0"/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D69DF3C" w14:textId="77777777" w:rsidR="00124169" w:rsidRPr="00D62455" w:rsidRDefault="00124169" w:rsidP="00245F5A">
      <w:pPr>
        <w:ind w:firstLine="567"/>
        <w:jc w:val="both"/>
        <w:rPr>
          <w:rFonts w:cs="Times New Roman"/>
          <w:noProof/>
          <w:color w:val="000000" w:themeColor="text1"/>
          <w:lang w:val="uk-UA" w:eastAsia="en-US"/>
        </w:rPr>
      </w:pPr>
    </w:p>
    <w:p w14:paraId="21A5C9B4" w14:textId="7EC3376B" w:rsidR="00E142A9" w:rsidRPr="0074193D" w:rsidRDefault="00DF141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DF1413">
        <w:rPr>
          <w:rFonts w:cs="Times New Roman"/>
          <w:noProof/>
          <w:color w:val="000000" w:themeColor="text1"/>
          <w:sz w:val="28"/>
          <w:szCs w:val="28"/>
          <w:lang w:eastAsia="en-US"/>
        </w:rPr>
        <w:t>6</w:t>
      </w:r>
      <w:r w:rsidR="00E142A9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E142A9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Контроль</w:t>
      </w:r>
      <w:r w:rsidR="00544E4C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за виконанням цієї постанови покласти на Голову Національного банку України </w:t>
      </w:r>
      <w:r w:rsidR="008653BD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Андрія</w:t>
      </w:r>
      <w:r w:rsidR="00544E4C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8653BD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Пишного</w:t>
      </w:r>
      <w:r w:rsidR="00544E4C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7037CE1D" w14:textId="77777777" w:rsidR="00E142A9" w:rsidRPr="00D62455" w:rsidRDefault="00E142A9" w:rsidP="00245F5A">
      <w:pPr>
        <w:ind w:firstLine="567"/>
        <w:jc w:val="both"/>
        <w:rPr>
          <w:rFonts w:cs="Times New Roman"/>
          <w:noProof/>
          <w:color w:val="000000" w:themeColor="text1"/>
          <w:lang w:val="uk-UA" w:eastAsia="en-US"/>
        </w:rPr>
      </w:pPr>
    </w:p>
    <w:p w14:paraId="27EB1291" w14:textId="46FB3C43" w:rsidR="005351CC" w:rsidRPr="0074193D" w:rsidRDefault="00DF141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DF1413">
        <w:rPr>
          <w:rFonts w:cs="Times New Roman"/>
          <w:noProof/>
          <w:color w:val="000000" w:themeColor="text1"/>
          <w:sz w:val="28"/>
          <w:szCs w:val="28"/>
          <w:lang w:eastAsia="en-US"/>
        </w:rPr>
        <w:t>7</w:t>
      </w:r>
      <w:r w:rsidR="00986B8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CF6C05" w:rsidRPr="0074193D">
        <w:rPr>
          <w:rFonts w:cs="Times New Roman"/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="006445B9" w:rsidRPr="0074193D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00340B0A" w14:textId="77777777" w:rsidR="00255291" w:rsidRPr="0074193D" w:rsidRDefault="00255291" w:rsidP="00AD307C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837350" w:rsidRPr="0074193D" w14:paraId="7C757FB1" w14:textId="77777777" w:rsidTr="00DF1413">
        <w:tc>
          <w:tcPr>
            <w:tcW w:w="5487" w:type="dxa"/>
            <w:shd w:val="clear" w:color="auto" w:fill="FFFFFF"/>
            <w:vAlign w:val="bottom"/>
          </w:tcPr>
          <w:p w14:paraId="52406AF1" w14:textId="77777777" w:rsidR="005351CC" w:rsidRPr="0074193D" w:rsidRDefault="00986B82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74193D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14:paraId="0C538DD9" w14:textId="77777777" w:rsidR="005351CC" w:rsidRPr="0074193D" w:rsidRDefault="00293331" w:rsidP="00293331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Андрій</w:t>
            </w:r>
            <w:r w:rsidR="00986B82"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14:paraId="42B09C8A" w14:textId="77777777" w:rsidR="005351CC" w:rsidRPr="00D62455" w:rsidRDefault="005351CC">
      <w:pPr>
        <w:rPr>
          <w:noProof/>
          <w:color w:val="000000" w:themeColor="text1"/>
          <w:sz w:val="20"/>
          <w:szCs w:val="20"/>
          <w:lang w:val="uk-UA"/>
        </w:rPr>
      </w:pPr>
    </w:p>
    <w:p w14:paraId="0C724210" w14:textId="77777777" w:rsidR="007A2E68" w:rsidRPr="0074193D" w:rsidRDefault="002D27A8" w:rsidP="002D27A8">
      <w:pPr>
        <w:rPr>
          <w:noProof/>
          <w:color w:val="000000" w:themeColor="text1"/>
          <w:sz w:val="28"/>
          <w:szCs w:val="28"/>
          <w:lang w:val="uk-UA"/>
        </w:rPr>
      </w:pPr>
      <w:r w:rsidRPr="0074193D">
        <w:rPr>
          <w:noProof/>
          <w:color w:val="000000" w:themeColor="text1"/>
          <w:sz w:val="28"/>
          <w:szCs w:val="28"/>
          <w:lang w:val="uk-UA"/>
        </w:rPr>
        <w:t>Інд. 14</w:t>
      </w:r>
    </w:p>
    <w:p w14:paraId="165D10D2" w14:textId="77777777" w:rsidR="00001C48" w:rsidRPr="0074193D" w:rsidRDefault="00001C48" w:rsidP="002D27A8">
      <w:pPr>
        <w:rPr>
          <w:rFonts w:cs="Times New Roman"/>
          <w:noProof/>
          <w:color w:val="000000" w:themeColor="text1"/>
          <w:sz w:val="28"/>
          <w:szCs w:val="28"/>
          <w:lang w:val="uk-UA"/>
        </w:rPr>
        <w:sectPr w:rsidR="00001C48" w:rsidRPr="0074193D" w:rsidSect="00245F5A">
          <w:headerReference w:type="default" r:id="rId10"/>
          <w:pgSz w:w="11906" w:h="16838" w:code="9"/>
          <w:pgMar w:top="567" w:right="567" w:bottom="1701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14:paraId="0B5AF3D3" w14:textId="77777777" w:rsidR="00997EF2" w:rsidRPr="0074193D" w:rsidRDefault="00997EF2" w:rsidP="00997EF2">
      <w:pPr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lastRenderedPageBreak/>
        <w:t>ЗАТВЕРДЖЕНО</w:t>
      </w:r>
    </w:p>
    <w:p w14:paraId="3B48AD96" w14:textId="77777777" w:rsidR="00997EF2" w:rsidRPr="0074193D" w:rsidRDefault="00997EF2" w:rsidP="00997EF2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Постанова Правління</w:t>
      </w:r>
    </w:p>
    <w:p w14:paraId="6E38155A" w14:textId="77777777" w:rsidR="00997EF2" w:rsidRPr="0074193D" w:rsidRDefault="00997EF2" w:rsidP="00997EF2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Національного банку України</w:t>
      </w:r>
    </w:p>
    <w:p w14:paraId="789810EF" w14:textId="5DB4B870" w:rsidR="00997EF2" w:rsidRPr="0074193D" w:rsidRDefault="00743DD8" w:rsidP="00997EF2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14 березня 2024 року</w:t>
      </w:r>
      <w:r>
        <w:rPr>
          <w:rFonts w:eastAsia="Times New Roman" w:cs="Times New Roman"/>
          <w:sz w:val="28"/>
          <w:szCs w:val="28"/>
          <w:lang w:val="uk-UA" w:eastAsia="uk-UA"/>
        </w:rPr>
        <w:t xml:space="preserve"> № 27</w:t>
      </w:r>
    </w:p>
    <w:p w14:paraId="7CCE88BF" w14:textId="77777777" w:rsidR="00997EF2" w:rsidRPr="0074193D" w:rsidRDefault="00997EF2" w:rsidP="00997EF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1A610532" w14:textId="77777777" w:rsidR="00997EF2" w:rsidRPr="0074193D" w:rsidRDefault="00997EF2" w:rsidP="00997EF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171101BE" w14:textId="77777777" w:rsidR="00997EF2" w:rsidRPr="0074193D" w:rsidRDefault="00997EF2" w:rsidP="00997EF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027CA0CE" w14:textId="77777777" w:rsidR="00997EF2" w:rsidRPr="0074193D" w:rsidRDefault="00997EF2" w:rsidP="00997EF2">
      <w:pPr>
        <w:jc w:val="center"/>
        <w:rPr>
          <w:rFonts w:cs="Times New Roman"/>
          <w:bCs/>
          <w:noProof/>
          <w:spacing w:val="-1"/>
          <w:sz w:val="28"/>
          <w:szCs w:val="28"/>
          <w:lang w:val="uk-UA" w:eastAsia="en-US"/>
        </w:rPr>
      </w:pPr>
      <w:r w:rsidRPr="0074193D"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74193D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74193D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Pr="0074193D">
        <w:rPr>
          <w:sz w:val="28"/>
          <w:szCs w:val="28"/>
          <w:lang w:val="uk-UA"/>
        </w:rPr>
        <w:t xml:space="preserve">про інформаційне забезпечення </w:t>
      </w:r>
      <w:r w:rsidRPr="0074193D">
        <w:rPr>
          <w:rFonts w:cs="Times New Roman"/>
          <w:sz w:val="28"/>
          <w:szCs w:val="28"/>
          <w:lang w:val="uk-UA"/>
        </w:rPr>
        <w:t>банками клієнтів щодо банківських та інших фінансових послуг</w:t>
      </w:r>
    </w:p>
    <w:p w14:paraId="0231BCF5" w14:textId="77777777" w:rsidR="00997EF2" w:rsidRPr="0074193D" w:rsidRDefault="00997EF2" w:rsidP="00997EF2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492AA65F" w14:textId="77777777" w:rsidR="00997EF2" w:rsidRPr="0074193D" w:rsidRDefault="00997EF2" w:rsidP="00997EF2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4068943F" w14:textId="139607DE" w:rsidR="00970F78" w:rsidRPr="00B84D04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sz w:val="28"/>
          <w:szCs w:val="28"/>
          <w:lang w:val="uk-UA"/>
        </w:rPr>
        <w:t>1</w:t>
      </w:r>
      <w:r w:rsidR="00970F78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C012ED" w:rsidRPr="00B84D04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="00970F78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пункті 1 </w:t>
      </w:r>
      <w:r w:rsidR="00970F78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І слова </w:t>
      </w:r>
      <w:r w:rsidR="003C3AA3" w:rsidRPr="00B84D04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B84D04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>»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 </w:t>
      </w:r>
      <w:r w:rsidR="003C3AA3" w:rsidRPr="00B84D04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</w:t>
      </w:r>
      <w:r w:rsidR="00E60E26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ві послуги та фінансові компанії”</w:t>
      </w:r>
      <w:r w:rsidR="003C3AA3" w:rsidRPr="00B84D04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>»</w:t>
      </w:r>
      <w:r w:rsidR="00961F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070C1B2B" w14:textId="77777777" w:rsidR="00970F78" w:rsidRPr="00B84D04" w:rsidRDefault="00970F7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67AF1C5" w14:textId="16AB82DE" w:rsidR="00E75E8B" w:rsidRPr="00B84D04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9B1B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. </w:t>
      </w:r>
      <w:r w:rsidR="00E75E8B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6E1941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E75E8B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розділі ІІ:</w:t>
      </w:r>
    </w:p>
    <w:p w14:paraId="659A18C3" w14:textId="77777777" w:rsidR="00E75E8B" w:rsidRPr="00B84D04" w:rsidRDefault="00E75E8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3B4D6F7" w14:textId="6BF9F157" w:rsidR="009B1B8A" w:rsidRPr="00B84D04" w:rsidRDefault="00E75E8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1) п</w:t>
      </w:r>
      <w:r w:rsidR="009B1B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ункт </w:t>
      </w:r>
      <w:r w:rsidR="00B7296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17 </w:t>
      </w:r>
      <w:r w:rsidR="000666A0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17 </w:t>
      </w:r>
      <w:r w:rsidR="009B1B8A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доповнити новим підпунктом такого змісту:</w:t>
      </w:r>
    </w:p>
    <w:p w14:paraId="2BA7B1AD" w14:textId="03003447" w:rsidR="009B1B8A" w:rsidRPr="00B84D04" w:rsidRDefault="009B1B8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“18) інформацію про право клієнта після припинення дії договору про надання банківської послуги, 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ключно у зв’язку із з</w:t>
      </w:r>
      <w:r w:rsidR="006E1941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вершенням строку дії, розірванням або виконанням такого договору, звернутися до банку із запитом 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на 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інформаці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>ю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(довідк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), що стосується виконання сторонами своїх зобов’язань, </w:t>
      </w:r>
      <w:r w:rsidR="00DE76FA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становлених договором, 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ключаючи інформацію (довідку) про відсутність заборгованості та виконання зобов’язань клієнта за договором у повному обсязі, яку банк надає у формі паперового або електронного документа (за вибором клієнта) протягом п’яти робочих днів 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з дня отримання банком такого запиту.”.</w:t>
      </w:r>
    </w:p>
    <w:p w14:paraId="5B57FB8F" w14:textId="7BC31A6F" w:rsidR="009B1B8A" w:rsidRPr="00B84D04" w:rsidRDefault="009B1B8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абзаци двадцять восьмий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двадцять дев’ятий уважати відповідно абзацами двадцять дев’ятим</w:t>
      </w:r>
      <w:r w:rsidR="00F861A3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="006E1941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тридцятим</w:t>
      </w:r>
      <w:r w:rsidR="00E75E8B"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595A8240" w14:textId="77777777" w:rsidR="00B02706" w:rsidRPr="00B84D04" w:rsidRDefault="00B02706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043C146" w14:textId="29AE5B53" w:rsidR="00E75E8B" w:rsidRPr="00B84D04" w:rsidRDefault="00E75E8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2) в абзаці другому пункту 22 слова “витрат та доходів за послугами з надання споживчого кредиту та залучення банком у вклади (депозити) коштів” замінити словами “витрат за послугою з надання споживчого кредиту”.</w:t>
      </w:r>
    </w:p>
    <w:p w14:paraId="20F2431D" w14:textId="66669EB2" w:rsidR="00A97177" w:rsidRPr="00B84D04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C8C28C8" w14:textId="706E6C82" w:rsidR="00A97177" w:rsidRPr="00B84D04" w:rsidRDefault="00A9717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84D04">
        <w:rPr>
          <w:rFonts w:cs="Times New Roman"/>
          <w:noProof/>
          <w:sz w:val="28"/>
          <w:szCs w:val="28"/>
          <w:lang w:val="uk-UA"/>
        </w:rPr>
        <w:t>3. У тексті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 та додатках до нього слова</w:t>
      </w:r>
      <w:r w:rsidRPr="00245F5A">
        <w:rPr>
          <w:sz w:val="28"/>
          <w:szCs w:val="28"/>
          <w:lang w:val="uk-UA"/>
        </w:rPr>
        <w:t xml:space="preserve"> </w:t>
      </w:r>
      <w:r w:rsidRPr="00B84D04">
        <w:rPr>
          <w:rFonts w:cs="Times New Roman"/>
          <w:noProof/>
          <w:color w:val="000000" w:themeColor="text1"/>
          <w:sz w:val="28"/>
          <w:szCs w:val="28"/>
          <w:lang w:val="uk-UA"/>
        </w:rPr>
        <w:t>“супровідні послуги” у всіх відмінках замінити словами “додаткові та/або супутні послуги” у відповідних відмінках.</w:t>
      </w:r>
    </w:p>
    <w:p w14:paraId="425A3CBF" w14:textId="77777777" w:rsidR="009B1B8A" w:rsidRPr="00B84D04" w:rsidRDefault="009B1B8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1AD94C93" w14:textId="77777777" w:rsidR="009B1B8A" w:rsidRPr="0074193D" w:rsidRDefault="009B1B8A" w:rsidP="00997EF2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  <w:sectPr w:rsidR="009B1B8A" w:rsidRPr="0074193D" w:rsidSect="006F39D7">
          <w:pgSz w:w="11906" w:h="16838"/>
          <w:pgMar w:top="567" w:right="567" w:bottom="1701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58CDF114" w14:textId="77777777" w:rsidR="00EF0FB8" w:rsidRPr="0074193D" w:rsidRDefault="00EF0FB8" w:rsidP="00EF0FB8">
      <w:pPr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lastRenderedPageBreak/>
        <w:t>ЗАТВЕРДЖЕНО</w:t>
      </w:r>
    </w:p>
    <w:p w14:paraId="6FA668F3" w14:textId="77777777" w:rsidR="00EF0FB8" w:rsidRPr="0074193D" w:rsidRDefault="00EF0FB8" w:rsidP="00EF0FB8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Постанова Правління</w:t>
      </w:r>
    </w:p>
    <w:p w14:paraId="5E152691" w14:textId="77777777" w:rsidR="00EF0FB8" w:rsidRPr="0074193D" w:rsidRDefault="00EF0FB8" w:rsidP="00EF0FB8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Національного банку України</w:t>
      </w:r>
    </w:p>
    <w:p w14:paraId="0BF37AF6" w14:textId="77777777" w:rsidR="00743DD8" w:rsidRPr="0074193D" w:rsidRDefault="00743DD8" w:rsidP="00743DD8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14 березня 2024 року № 27</w:t>
      </w:r>
    </w:p>
    <w:p w14:paraId="6DC739D5" w14:textId="77777777" w:rsidR="00EF0FB8" w:rsidRPr="0074193D" w:rsidRDefault="00EF0FB8" w:rsidP="00EF0FB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0F027FEA" w14:textId="77777777" w:rsidR="00EF0FB8" w:rsidRPr="0074193D" w:rsidRDefault="00EF0FB8" w:rsidP="00EF0FB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6DF1FE42" w14:textId="77777777" w:rsidR="00EF0FB8" w:rsidRPr="0074193D" w:rsidRDefault="00EF0FB8" w:rsidP="00EF0FB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77B42A67" w14:textId="77777777" w:rsidR="00EF0FB8" w:rsidRPr="0074193D" w:rsidRDefault="00EF0FB8" w:rsidP="00245F5A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74193D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74193D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про додаткові вимоги до договорів</w:t>
      </w:r>
    </w:p>
    <w:p w14:paraId="55CB9825" w14:textId="062C3921" w:rsidR="00EF0FB8" w:rsidRPr="0074193D" w:rsidRDefault="00EF0FB8" w:rsidP="00245F5A">
      <w:pPr>
        <w:jc w:val="center"/>
        <w:rPr>
          <w:rFonts w:cs="Times New Roman"/>
          <w:noProof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про надання фінансових послуг та фінансових платіжних послуг, </w:t>
      </w:r>
      <w:r w:rsidR="00D72196">
        <w:rPr>
          <w:rFonts w:cs="Times New Roman"/>
          <w:noProof/>
          <w:color w:val="000000" w:themeColor="text1"/>
          <w:sz w:val="28"/>
          <w:szCs w:val="28"/>
          <w:lang w:val="uk-UA"/>
        </w:rPr>
        <w:br/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укладених банками зі споживачами</w:t>
      </w:r>
    </w:p>
    <w:p w14:paraId="7E989E7A" w14:textId="77777777" w:rsidR="00EF0FB8" w:rsidRPr="0074193D" w:rsidRDefault="00EF0FB8" w:rsidP="00D72196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4004A2C2" w14:textId="77777777" w:rsidR="00EF0FB8" w:rsidRPr="0074193D" w:rsidRDefault="00EF0FB8" w:rsidP="00EF0FB8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5CEF82A" w14:textId="3954E3F5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Pr="0074193D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розділі І:</w:t>
      </w:r>
    </w:p>
    <w:p w14:paraId="60133F91" w14:textId="77777777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D7A957C" w14:textId="231494AF" w:rsidR="00EF0FB8" w:rsidRPr="009E7516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 у пункті 1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 xml:space="preserve">»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словами </w:t>
      </w:r>
      <w:r w:rsidR="003C3AA3" w:rsidRPr="009E7516">
        <w:rPr>
          <w:rFonts w:eastAsia="Calibri" w:cs="Times New Roman"/>
          <w:noProof/>
          <w:color w:val="000000" w:themeColor="text1"/>
          <w:kern w:val="0"/>
          <w:sz w:val="28"/>
          <w:szCs w:val="28"/>
          <w:lang w:val="uk-UA" w:eastAsia="en-US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2C5A0E5" w14:textId="77777777" w:rsidR="00EF0FB8" w:rsidRPr="009E7516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2BA4BC8" w14:textId="77777777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Pr="0074193D">
        <w:rPr>
          <w:rFonts w:cs="Times New Roman"/>
          <w:noProof/>
          <w:color w:val="000000" w:themeColor="text1"/>
          <w:sz w:val="28"/>
          <w:szCs w:val="28"/>
        </w:rPr>
        <w:t>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 у пункті 3:</w:t>
      </w:r>
    </w:p>
    <w:p w14:paraId="2FFA0249" w14:textId="77777777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пункт після підпункту 1 доповнити новим підпунктом 1</w:t>
      </w:r>
      <w:r w:rsidRPr="0074193D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5368110" w14:textId="6DAEB9B9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“1</w:t>
      </w:r>
      <w:r w:rsidRPr="0074193D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) засвідчена копія договору – копія договору, що містить реквізити, які надають їй юридичної сили оригіналу</w:t>
      </w:r>
      <w:r w:rsidR="00973BE4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973BE4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5E431EB" w14:textId="77777777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абзац сьомий виключити.</w:t>
      </w:r>
    </w:p>
    <w:p w14:paraId="7E5BE879" w14:textId="7D0EC31F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абзаци восьмий</w:t>
      </w:r>
      <w:r w:rsidR="00914690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дев’ятий уважати відповідно абзацами сьомим</w:t>
      </w:r>
      <w:r w:rsidR="00914690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восьмим.</w:t>
      </w:r>
    </w:p>
    <w:p w14:paraId="26F25D93" w14:textId="77777777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AFC8E5E" w14:textId="36F884AD" w:rsidR="00EF0FB8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Pr="0074193D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розілі ІІ:</w:t>
      </w:r>
    </w:p>
    <w:p w14:paraId="05EE8E4F" w14:textId="77777777" w:rsidR="00EF0FB8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BD61E3A" w14:textId="77777777" w:rsidR="00EF0FB8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1) пункт 9</w:t>
      </w:r>
      <w:r w:rsidRPr="00FD61C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доповнити новим підпунктом</w:t>
      </w:r>
      <w:r w:rsidRPr="00FD61C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50527362" w14:textId="6E38393A" w:rsidR="00EF0FB8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“6) інформацію про обов’язок банку повідомити споживача про продовження 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 односторонньому порядку 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>строку користування кредитом за договором про споживчий кредит у формі кредитування банківського рахунку або кредитної лінії щонайменше за 30 календарних днів до дати, з якої застосовуватиметься таке продовження, через погоджений банком і споживачем канал комунікації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6004A8">
        <w:t xml:space="preserve"> </w:t>
      </w:r>
      <w:r w:rsidRPr="006004A8">
        <w:rPr>
          <w:rFonts w:cs="Times New Roman"/>
          <w:noProof/>
          <w:color w:val="000000" w:themeColor="text1"/>
          <w:sz w:val="28"/>
          <w:szCs w:val="28"/>
          <w:lang w:val="uk-UA"/>
        </w:rPr>
        <w:t>не включаючи власний вебсайт банку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(якщо так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е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одностороннє 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>продовження передбачен</w:t>
      </w:r>
      <w:r w:rsidR="001F6E23">
        <w:rPr>
          <w:rFonts w:cs="Times New Roman"/>
          <w:noProof/>
          <w:color w:val="000000" w:themeColor="text1"/>
          <w:sz w:val="28"/>
          <w:szCs w:val="28"/>
          <w:lang w:val="uk-UA"/>
        </w:rPr>
        <w:t>е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договором про споживчий кредит)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Pr="00D349F2">
        <w:rPr>
          <w:rFonts w:cs="Times New Roman"/>
          <w:noProof/>
          <w:color w:val="000000" w:themeColor="text1"/>
          <w:sz w:val="28"/>
          <w:szCs w:val="28"/>
          <w:lang w:val="uk-UA"/>
        </w:rPr>
        <w:t>”;</w:t>
      </w:r>
    </w:p>
    <w:p w14:paraId="0621480D" w14:textId="77777777" w:rsidR="00EF0FB8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4C31EF50" w14:textId="0BEB1090" w:rsidR="00EF0FB8" w:rsidRPr="009E7516" w:rsidRDefault="00EF0FB8" w:rsidP="00245F5A">
      <w:pPr>
        <w:ind w:firstLine="567"/>
        <w:jc w:val="both"/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2) у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підпункті 1 пункту 13 </w:t>
      </w:r>
      <w:r w:rsidRPr="0074193D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слова «Законом України </w:t>
      </w:r>
      <w:r w:rsidRPr="0074193D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74193D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Про електронну комерцію</w:t>
      </w:r>
      <w:r w:rsidRPr="0074193D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74193D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» замінити </w:t>
      </w:r>
      <w:r w:rsidRPr="009E7516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словами </w:t>
      </w:r>
      <w:r w:rsidR="003C3AA3" w:rsidRPr="009E7516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«</w:t>
      </w:r>
      <w:r w:rsidRPr="009E7516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9E7516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Законом про фінансові послуги</w:t>
      </w:r>
      <w:r w:rsidRPr="009E7516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="003C3AA3" w:rsidRPr="009E7516">
        <w:rPr>
          <w:rFonts w:cs="Times New Roman"/>
          <w:noProof/>
          <w:color w:val="000000" w:themeColor="text1"/>
          <w:kern w:val="0"/>
          <w:sz w:val="28"/>
          <w:szCs w:val="28"/>
          <w:lang w:val="uk-UA"/>
        </w:rPr>
        <w:t>»</w:t>
      </w:r>
      <w:r w:rsidRPr="009E7516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37B0E543" w14:textId="32366243" w:rsidR="00EF0FB8" w:rsidRDefault="00EF0FB8" w:rsidP="00245F5A">
      <w:pPr>
        <w:ind w:firstLine="567"/>
        <w:jc w:val="both"/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68D2F7C5" w14:textId="3FCBADCB" w:rsidR="00EF0FB8" w:rsidRPr="0074193D" w:rsidRDefault="00EF0FB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3</w:t>
      </w:r>
      <w:r w:rsidRPr="0074193D">
        <w:rPr>
          <w:rFonts w:cs="Times New Roman"/>
          <w:noProof/>
          <w:sz w:val="28"/>
          <w:szCs w:val="28"/>
          <w:lang w:val="uk-UA"/>
        </w:rPr>
        <w:t>. У тексті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 та додатку до нього слова</w:t>
      </w:r>
      <w:r w:rsidRPr="0074193D">
        <w:rPr>
          <w:lang w:val="uk-UA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“супровідні послуги” у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всіх відмінках замінити словами “додаткові та/або супутні послуги” у відповідних відмінках.</w:t>
      </w:r>
    </w:p>
    <w:p w14:paraId="6B646FDE" w14:textId="77777777" w:rsidR="00EF0FB8" w:rsidRDefault="00EF0FB8" w:rsidP="00EF0FB8">
      <w:pPr>
        <w:ind w:firstLine="709"/>
        <w:jc w:val="both"/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sectPr w:rsidR="00EF0FB8" w:rsidSect="006F39D7">
          <w:pgSz w:w="11906" w:h="16838"/>
          <w:pgMar w:top="567" w:right="567" w:bottom="1701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1D5B5575" w14:textId="77777777" w:rsidR="009B1B8A" w:rsidRPr="0074193D" w:rsidRDefault="009B1B8A" w:rsidP="009B1B8A">
      <w:pPr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lastRenderedPageBreak/>
        <w:t>ЗАТВЕРДЖЕНО</w:t>
      </w:r>
    </w:p>
    <w:p w14:paraId="53EA29DE" w14:textId="77777777" w:rsidR="009B1B8A" w:rsidRPr="0074193D" w:rsidRDefault="009B1B8A" w:rsidP="009B1B8A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Постанова Правління</w:t>
      </w:r>
    </w:p>
    <w:p w14:paraId="5955049C" w14:textId="77777777" w:rsidR="009B1B8A" w:rsidRPr="0074193D" w:rsidRDefault="009B1B8A" w:rsidP="009B1B8A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Національного банку України</w:t>
      </w:r>
    </w:p>
    <w:p w14:paraId="450A64C6" w14:textId="77777777" w:rsidR="00743DD8" w:rsidRPr="0074193D" w:rsidRDefault="00743DD8" w:rsidP="00743DD8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14 березня 2024 року № 27</w:t>
      </w:r>
    </w:p>
    <w:p w14:paraId="3E8AC761" w14:textId="77777777" w:rsidR="009B1B8A" w:rsidRPr="0074193D" w:rsidRDefault="009B1B8A" w:rsidP="009B1B8A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6D0FA815" w14:textId="77777777" w:rsidR="009B1B8A" w:rsidRPr="0074193D" w:rsidRDefault="009B1B8A" w:rsidP="009B1B8A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0CB01149" w14:textId="77777777" w:rsidR="009B1B8A" w:rsidRPr="0074193D" w:rsidRDefault="009B1B8A" w:rsidP="009B1B8A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5993E779" w14:textId="57E84712" w:rsidR="009B1B8A" w:rsidRPr="0074193D" w:rsidRDefault="009B1B8A" w:rsidP="00245F5A">
      <w:pPr>
        <w:jc w:val="center"/>
        <w:rPr>
          <w:rFonts w:cs="Times New Roman"/>
          <w:noProof/>
          <w:sz w:val="28"/>
          <w:szCs w:val="28"/>
          <w:lang w:val="uk-UA"/>
        </w:rPr>
      </w:pPr>
      <w:r w:rsidRPr="0074193D"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74193D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74193D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="0098416E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br/>
      </w:r>
      <w:r w:rsidRPr="0074193D">
        <w:rPr>
          <w:sz w:val="28"/>
          <w:szCs w:val="28"/>
          <w:lang w:val="uk-UA"/>
        </w:rPr>
        <w:t>про</w:t>
      </w:r>
      <w:r w:rsidRPr="0074193D">
        <w:rPr>
          <w:rFonts w:cs="Times New Roman"/>
          <w:sz w:val="28"/>
          <w:szCs w:val="28"/>
          <w:lang w:val="uk-UA"/>
        </w:rPr>
        <w:t xml:space="preserve"> інформаційне забезпечення фінансовими установами споживачів </w:t>
      </w:r>
      <w:r w:rsidR="0098416E">
        <w:rPr>
          <w:rFonts w:cs="Times New Roman"/>
          <w:sz w:val="28"/>
          <w:szCs w:val="28"/>
          <w:lang w:val="uk-UA"/>
        </w:rPr>
        <w:br/>
      </w:r>
      <w:r w:rsidRPr="0074193D">
        <w:rPr>
          <w:rFonts w:cs="Times New Roman"/>
          <w:sz w:val="28"/>
          <w:szCs w:val="28"/>
          <w:lang w:val="uk-UA"/>
        </w:rPr>
        <w:t>щодо надання послуг споживчого кредитування</w:t>
      </w:r>
    </w:p>
    <w:p w14:paraId="1A23F183" w14:textId="77777777" w:rsidR="00001C48" w:rsidRPr="0074193D" w:rsidRDefault="00001C48" w:rsidP="002D27A8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FF4FF49" w14:textId="77777777" w:rsidR="00001C48" w:rsidRPr="0074193D" w:rsidRDefault="00001C48" w:rsidP="002D27A8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CD81D02" w14:textId="797829D8" w:rsidR="00C012ED" w:rsidRPr="0074193D" w:rsidRDefault="00D0696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C012ED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C012ED" w:rsidRPr="0074193D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="00C012ED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розділі І:</w:t>
      </w:r>
    </w:p>
    <w:p w14:paraId="09DDCF7D" w14:textId="77777777" w:rsidR="00C012ED" w:rsidRPr="0074193D" w:rsidRDefault="00C012E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1D6DA855" w14:textId="77777777" w:rsidR="00C012ED" w:rsidRPr="0074193D" w:rsidRDefault="00C012E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1) у пункті 1:</w:t>
      </w:r>
    </w:p>
    <w:p w14:paraId="12DF8805" w14:textId="7398AE1C" w:rsidR="00C012ED" w:rsidRPr="009E7516" w:rsidRDefault="00C012E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1829E4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471D1B4" w14:textId="72761C41" w:rsidR="00C012ED" w:rsidRPr="009E7516" w:rsidRDefault="00C012E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доповнити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словами </w:t>
      </w:r>
      <w:r w:rsidR="00EA38C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86161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страхування”</w:t>
      </w:r>
      <w:r w:rsidR="00EA38C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D86AE79" w14:textId="77777777" w:rsidR="00C012ED" w:rsidRPr="009E7516" w:rsidRDefault="00C012ED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2E027C1" w14:textId="60BFE729" w:rsidR="0088632B" w:rsidRDefault="00DD70F2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2) </w:t>
      </w:r>
      <w:r w:rsidR="0088632B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2 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</w:t>
      </w:r>
      <w:r w:rsidR="0088632B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сл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8632B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 “відповідну фінансову послугу” доповнити словами </w:t>
      </w:r>
      <w:r w:rsidR="0067325E">
        <w:rPr>
          <w:rFonts w:cs="Times New Roman"/>
          <w:noProof/>
          <w:color w:val="000000" w:themeColor="text1"/>
          <w:sz w:val="28"/>
          <w:szCs w:val="28"/>
          <w:lang w:val="uk-UA"/>
        </w:rPr>
        <w:br/>
      </w:r>
      <w:r w:rsidR="0088632B" w:rsidRPr="009A6D92">
        <w:rPr>
          <w:rFonts w:cs="Times New Roman"/>
          <w:noProof/>
          <w:color w:val="000000" w:themeColor="text1"/>
          <w:sz w:val="28"/>
          <w:szCs w:val="28"/>
          <w:lang w:val="uk-UA"/>
        </w:rPr>
        <w:t>“, </w:t>
      </w:r>
      <w:r w:rsidR="009A6D92" w:rsidRPr="00E745CB">
        <w:rPr>
          <w:rFonts w:cs="Times New Roman"/>
          <w:bCs/>
          <w:color w:val="000000"/>
          <w:sz w:val="28"/>
          <w:szCs w:val="28"/>
          <w:lang w:val="uk-UA"/>
        </w:rPr>
        <w:t xml:space="preserve">а також страховиком, який надає кредит </w:t>
      </w:r>
      <w:r w:rsidR="00E745CB">
        <w:rPr>
          <w:rFonts w:cs="Times New Roman"/>
          <w:bCs/>
          <w:color w:val="000000"/>
          <w:sz w:val="28"/>
          <w:szCs w:val="28"/>
          <w:lang w:val="uk-UA"/>
        </w:rPr>
        <w:t>у</w:t>
      </w:r>
      <w:r w:rsidR="009A6D92" w:rsidRPr="00E745CB">
        <w:rPr>
          <w:rFonts w:cs="Times New Roman"/>
          <w:bCs/>
          <w:color w:val="000000"/>
          <w:sz w:val="28"/>
          <w:szCs w:val="28"/>
          <w:lang w:val="uk-UA"/>
        </w:rPr>
        <w:t xml:space="preserve"> межах та під заставу викупної суми за договором страхування життя</w:t>
      </w:r>
      <w:r w:rsidR="009A6D92" w:rsidRPr="00E745CB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9A6D92" w:rsidRPr="00E745CB">
        <w:rPr>
          <w:rFonts w:cs="Times New Roman"/>
          <w:bCs/>
          <w:color w:val="000000"/>
          <w:sz w:val="28"/>
          <w:szCs w:val="28"/>
          <w:lang w:val="uk-UA"/>
        </w:rPr>
        <w:t>з накопичувальною складовою</w:t>
      </w:r>
      <w:r w:rsidR="0088632B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”;</w:t>
      </w:r>
    </w:p>
    <w:p w14:paraId="1C62021D" w14:textId="77777777" w:rsidR="0088632B" w:rsidRPr="0074193D" w:rsidRDefault="0088632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6F7D4B2" w14:textId="5431E6F8" w:rsidR="00E745CB" w:rsidRPr="009E7516" w:rsidRDefault="0088632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B215EF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) в</w:t>
      </w:r>
      <w:r w:rsidR="00C012ED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B215EF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абзаці чотирнадцятому пункту </w:t>
      </w:r>
      <w:r w:rsidR="00B215EF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3 </w:t>
      </w:r>
      <w:r w:rsidR="00061692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061692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="00061692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</w:t>
      </w:r>
      <w:r w:rsidR="00F26DE4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F26DE4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="00E745CB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CA7996B" w14:textId="77777777" w:rsidR="00E745CB" w:rsidRDefault="00E745C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4B54EF2" w14:textId="4B13F347" w:rsidR="00061692" w:rsidRPr="009313C7" w:rsidRDefault="00E745C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4) </w:t>
      </w:r>
      <w:r w:rsidR="00597F2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друге речення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597F2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5 після слів “фінансових послуг” доповнити словами “або</w:t>
      </w:r>
      <w:r w:rsidRPr="009E7516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в інші внутрішні документи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”.</w:t>
      </w:r>
    </w:p>
    <w:p w14:paraId="1AA29925" w14:textId="77777777" w:rsidR="00291C13" w:rsidRPr="009E7516" w:rsidRDefault="00291C1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AD9E440" w14:textId="03D47948" w:rsidR="00A82E0C" w:rsidRPr="009E7516" w:rsidRDefault="00D0696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B02C2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B02C29" w:rsidRPr="009E7516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16 </w:t>
      </w:r>
      <w:r w:rsidR="00B02C2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B02C29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12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доповнити двома новим</w:t>
      </w:r>
      <w:r w:rsidR="00B31363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підпунктами такого змісту:</w:t>
      </w:r>
    </w:p>
    <w:p w14:paraId="441653DA" w14:textId="15FD2A34" w:rsidR="00A3217C" w:rsidRPr="0074193D" w:rsidRDefault="00001C4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A3217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A82E0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інформацію про право споживача після припинення дії договору про надання споживчого кредиту, </w:t>
      </w:r>
      <w:r w:rsidR="0067325E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ключно</w:t>
      </w:r>
      <w:r w:rsidR="0067325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із з</w:t>
      </w:r>
      <w:r w:rsidR="003863D1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вершенням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строку дії, розірванням або виконанням такого договору, звернутися до фінансової</w:t>
      </w:r>
      <w:r w:rsidR="00743DD8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 </w:t>
      </w:r>
      <w:bookmarkStart w:id="0" w:name="_GoBack"/>
      <w:bookmarkEnd w:id="0"/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установи 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з запитом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на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інформаці</w:t>
      </w:r>
      <w:r w:rsidR="004E6770">
        <w:rPr>
          <w:rFonts w:cs="Times New Roman"/>
          <w:noProof/>
          <w:color w:val="000000" w:themeColor="text1"/>
          <w:sz w:val="28"/>
          <w:szCs w:val="28"/>
          <w:lang w:val="uk-UA"/>
        </w:rPr>
        <w:t>ю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(довідк</w:t>
      </w:r>
      <w:r w:rsidR="004E677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), що стосується виконання сторонами своїх зобов’язань, </w:t>
      </w:r>
      <w:r w:rsidR="004E677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становлених договором, 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ключаючи інформацію (довідку) про відсутність заборгованості та виконання зобов’язань споживача за договором у повному обсязі, яку фінансова установа надає у формі паперового або електронного документа (за вибором споживача) протягом п’яти робочих днів </w:t>
      </w:r>
      <w:r w:rsidR="00B2544D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з дня отримання фінансовою установою такого запиту</w:t>
      </w:r>
      <w:r w:rsidR="00A3217C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79B9B8D" w14:textId="77777777" w:rsidR="00A3217C" w:rsidRPr="0074193D" w:rsidRDefault="00A3217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17AB4365" w14:textId="11260C88" w:rsidR="00001C48" w:rsidRPr="0074193D" w:rsidRDefault="00A3217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14) 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порядок повернення кредиту та процентів за користування ним за послугою </w:t>
      </w:r>
      <w:r w:rsidR="00724BC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 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надання споживчого кредиту</w:t>
      </w:r>
      <w:r w:rsidR="008A39F3" w:rsidRPr="00E745CB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 межах та під заставу викупної суми 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за договором страхування життя</w:t>
      </w:r>
      <w:r w:rsidR="008A39F3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 накопичувальною складовою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61B34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разі настання </w:t>
      </w:r>
      <w:r w:rsidR="002140D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страхового випадку до дати повернення кредиту, визначеної договором (у разі надання відповідної послуги страховиком за договором страхування життя)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001C48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”.</w:t>
      </w:r>
    </w:p>
    <w:p w14:paraId="204544FF" w14:textId="77777777" w:rsidR="00001C48" w:rsidRPr="0074193D" w:rsidRDefault="00001C48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зв’язку з цим абзаци двадцять другий </w:t>
      </w:r>
      <w:r w:rsidR="00BE0DD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–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двадцять четвертий уважати відповідно абзацами двадцять </w:t>
      </w:r>
      <w:r w:rsidR="00A82E0C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четвертим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BE0DD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–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двадцять </w:t>
      </w:r>
      <w:r w:rsidR="00A82E0C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шостим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0F11809" w14:textId="1080B88A" w:rsidR="00D0696A" w:rsidRDefault="00D0696A" w:rsidP="00245F5A">
      <w:pPr>
        <w:ind w:firstLine="567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8ABAE8A" w14:textId="40E0A997" w:rsidR="00D0696A" w:rsidRPr="009E7516" w:rsidRDefault="00D0696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3</w:t>
      </w:r>
      <w:r w:rsidRPr="0074193D">
        <w:rPr>
          <w:rFonts w:cs="Times New Roman"/>
          <w:noProof/>
          <w:sz w:val="28"/>
          <w:szCs w:val="28"/>
          <w:lang w:val="uk-UA"/>
        </w:rPr>
        <w:t>. У тексті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 та додатках до нього слова</w:t>
      </w:r>
      <w:r w:rsidRPr="0074193D">
        <w:rPr>
          <w:lang w:val="uk-UA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“супровідні послуги” у всіх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відмінках замінити словами “додаткові та/або супутні послуги” у відповідних відмінках.</w:t>
      </w:r>
    </w:p>
    <w:p w14:paraId="35343D6E" w14:textId="77777777" w:rsidR="00D0696A" w:rsidRPr="0074193D" w:rsidRDefault="00D0696A" w:rsidP="002D27A8">
      <w:pPr>
        <w:rPr>
          <w:rFonts w:cs="Times New Roman"/>
          <w:noProof/>
          <w:color w:val="000000" w:themeColor="text1"/>
          <w:sz w:val="28"/>
          <w:szCs w:val="28"/>
          <w:lang w:val="uk-UA"/>
        </w:rPr>
        <w:sectPr w:rsidR="00D0696A" w:rsidRPr="0074193D" w:rsidSect="00245F5A">
          <w:pgSz w:w="11906" w:h="16838"/>
          <w:pgMar w:top="567" w:right="567" w:bottom="1701" w:left="1701" w:header="567" w:footer="709" w:gutter="0"/>
          <w:pgNumType w:start="1"/>
          <w:cols w:space="720"/>
          <w:formProt w:val="0"/>
          <w:titlePg/>
          <w:docGrid w:linePitch="360"/>
        </w:sectPr>
      </w:pPr>
    </w:p>
    <w:p w14:paraId="440A4BDE" w14:textId="77777777" w:rsidR="00283072" w:rsidRPr="0074193D" w:rsidRDefault="00283072" w:rsidP="00283072">
      <w:pPr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lastRenderedPageBreak/>
        <w:t>ЗАТВЕРДЖЕНО</w:t>
      </w:r>
    </w:p>
    <w:p w14:paraId="5A0D55EB" w14:textId="77777777" w:rsidR="00283072" w:rsidRPr="0074193D" w:rsidRDefault="00283072" w:rsidP="00283072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Постанова Правління</w:t>
      </w:r>
    </w:p>
    <w:p w14:paraId="4CA60325" w14:textId="77777777" w:rsidR="00283072" w:rsidRPr="0074193D" w:rsidRDefault="00283072" w:rsidP="00283072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Національного банку України</w:t>
      </w:r>
    </w:p>
    <w:p w14:paraId="6B312928" w14:textId="77777777" w:rsidR="00743DD8" w:rsidRPr="0074193D" w:rsidRDefault="00743DD8" w:rsidP="00743DD8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14 березня 2024 року № 27</w:t>
      </w:r>
    </w:p>
    <w:p w14:paraId="26651290" w14:textId="77777777" w:rsidR="00283072" w:rsidRPr="0074193D" w:rsidRDefault="00283072" w:rsidP="0028307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0E85F47C" w14:textId="77777777" w:rsidR="00283072" w:rsidRPr="0074193D" w:rsidRDefault="00283072" w:rsidP="0028307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4400E82D" w14:textId="77777777" w:rsidR="00283072" w:rsidRPr="0074193D" w:rsidRDefault="00283072" w:rsidP="00283072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71D7E9DA" w14:textId="77777777" w:rsidR="00283072" w:rsidRPr="0074193D" w:rsidRDefault="00283072" w:rsidP="00245F5A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74193D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74193D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про додаткові вимоги до договорів</w:t>
      </w:r>
    </w:p>
    <w:p w14:paraId="747779C6" w14:textId="77777777" w:rsidR="009C55C5" w:rsidRDefault="00283072" w:rsidP="00245F5A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небанківських фінансових установ про надання коштів у позику </w:t>
      </w:r>
    </w:p>
    <w:p w14:paraId="0333326E" w14:textId="585FF644" w:rsidR="00283072" w:rsidRPr="0074193D" w:rsidRDefault="00283072" w:rsidP="00245F5A">
      <w:pPr>
        <w:jc w:val="center"/>
        <w:rPr>
          <w:rFonts w:cs="Times New Roman"/>
          <w:noProof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(споживчий, фінансовий кредит)</w:t>
      </w:r>
    </w:p>
    <w:p w14:paraId="5E225E88" w14:textId="77777777" w:rsidR="00283072" w:rsidRPr="0074193D" w:rsidRDefault="00283072" w:rsidP="00283072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7916691" w14:textId="77777777" w:rsidR="00283072" w:rsidRPr="0074193D" w:rsidRDefault="00283072" w:rsidP="00283072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38594A9" w14:textId="2862E62B" w:rsidR="00283072" w:rsidRPr="0074193D" w:rsidRDefault="003F6F16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283072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283072" w:rsidRPr="0074193D">
        <w:rPr>
          <w:rFonts w:cs="Times New Roman"/>
          <w:noProof/>
          <w:color w:val="000000" w:themeColor="text1"/>
          <w:sz w:val="28"/>
          <w:szCs w:val="28"/>
          <w:lang w:val="en-US"/>
        </w:rPr>
        <w:t> </w:t>
      </w:r>
      <w:r w:rsidR="00283072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розділі І:</w:t>
      </w:r>
    </w:p>
    <w:p w14:paraId="26A4F595" w14:textId="77777777" w:rsidR="00577D5F" w:rsidRPr="0074193D" w:rsidRDefault="00577D5F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16E14F8" w14:textId="77777777" w:rsidR="00DD70F2" w:rsidRPr="00757042" w:rsidRDefault="00577D5F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D70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 у 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пункті 1</w:t>
      </w:r>
      <w:r w:rsidR="00DD70F2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17273EA5" w14:textId="122A322F" w:rsidR="00577D5F" w:rsidRPr="009E7516" w:rsidRDefault="00577D5F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579AFD88" w14:textId="3DDE34A1" w:rsidR="00DD70F2" w:rsidRPr="00757042" w:rsidRDefault="00DD70F2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доповнити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словами </w:t>
      </w:r>
      <w:r w:rsidR="00EA38C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86161C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“Про 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страхування”</w:t>
      </w:r>
      <w:r w:rsidR="00EA38CC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FFD3015" w14:textId="77777777" w:rsidR="00DD70F2" w:rsidRPr="00757042" w:rsidRDefault="00DD70F2" w:rsidP="00245F5A">
      <w:pPr>
        <w:ind w:firstLine="567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F2A8220" w14:textId="77777777" w:rsidR="008C79E3" w:rsidRPr="00757042" w:rsidRDefault="008C79E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2) у пункті 2:</w:t>
      </w:r>
    </w:p>
    <w:p w14:paraId="7CCEE00F" w14:textId="77777777" w:rsidR="002F4970" w:rsidRPr="00757042" w:rsidRDefault="002F4970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пункт після підпункту 1 доповнити новим підпунктом 1</w:t>
      </w:r>
      <w:r w:rsidRPr="00757042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776A8DF" w14:textId="4BFF9667" w:rsidR="002F4970" w:rsidRPr="00757042" w:rsidRDefault="002F4970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“1</w:t>
      </w:r>
      <w:r w:rsidRPr="00757042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) засвідчена копія договору – копія договору, що містить реквізити, які надають їй юридичної сили оригіналу</w:t>
      </w:r>
      <w:r w:rsidR="003F6F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  <w:r w:rsidR="00F6220B"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3F6F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249D24A" w14:textId="77777777" w:rsidR="00DD70F2" w:rsidRPr="00396F3D" w:rsidRDefault="00DD70F2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57042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 2 після слів “фінансового кредиту” доповнити словами “, включаючи страховика</w:t>
      </w:r>
      <w:r w:rsidR="009A6D9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9A6D92" w:rsidRPr="00C03B2B">
        <w:rPr>
          <w:rFonts w:cs="Times New Roman"/>
          <w:color w:val="000000" w:themeColor="text1"/>
          <w:sz w:val="28"/>
          <w:szCs w:val="28"/>
          <w:lang w:val="uk-UA"/>
        </w:rPr>
        <w:t xml:space="preserve">який надає кредит </w:t>
      </w:r>
      <w:r w:rsidR="00C03B2B">
        <w:rPr>
          <w:rFonts w:cs="Times New Roman"/>
          <w:color w:val="000000" w:themeColor="text1"/>
          <w:sz w:val="28"/>
          <w:szCs w:val="28"/>
          <w:lang w:val="uk-UA"/>
        </w:rPr>
        <w:t xml:space="preserve">у межах та під заставу викупної суми </w:t>
      </w:r>
      <w:r w:rsidR="009A6D92" w:rsidRPr="00C03B2B">
        <w:rPr>
          <w:rFonts w:cs="Times New Roman"/>
          <w:color w:val="000000" w:themeColor="text1"/>
          <w:sz w:val="28"/>
          <w:szCs w:val="28"/>
          <w:lang w:val="uk-UA"/>
        </w:rPr>
        <w:t>за договором страхування життя</w:t>
      </w:r>
      <w:r w:rsidR="00C03B2B">
        <w:rPr>
          <w:rFonts w:cs="Times New Roman"/>
          <w:color w:val="000000" w:themeColor="text1"/>
          <w:sz w:val="28"/>
          <w:szCs w:val="28"/>
          <w:lang w:val="uk-UA"/>
        </w:rPr>
        <w:t xml:space="preserve"> з накопичувальною складовою</w:t>
      </w:r>
      <w:r w:rsidRPr="00396F3D">
        <w:rPr>
          <w:rFonts w:cs="Times New Roman"/>
          <w:noProof/>
          <w:color w:val="000000" w:themeColor="text1"/>
          <w:sz w:val="28"/>
          <w:szCs w:val="28"/>
          <w:lang w:val="uk-UA"/>
        </w:rPr>
        <w:t>”;</w:t>
      </w:r>
    </w:p>
    <w:p w14:paraId="25152E96" w14:textId="77777777" w:rsidR="00F6220B" w:rsidRPr="0074193D" w:rsidRDefault="00F6220B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 </w:t>
      </w:r>
      <w:r w:rsidR="00D664D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дев’ятий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виключити</w:t>
      </w:r>
      <w:r w:rsidR="00024F43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8A8F1D5" w14:textId="22BD6D30" w:rsidR="005B29F5" w:rsidRDefault="00024F43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зв’язку з цим абзац </w:t>
      </w:r>
      <w:r w:rsidR="00D664D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десятий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уважати абзацом </w:t>
      </w:r>
      <w:r w:rsidR="00D664D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дев’ятим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58128721" w14:textId="47D7CD25" w:rsidR="003F6F16" w:rsidRDefault="003F6F16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CE5CDB9" w14:textId="3519F3C5" w:rsidR="003F6F16" w:rsidRPr="0074193D" w:rsidRDefault="003F6F16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</w:t>
      </w:r>
      <w:r w:rsidRPr="0074193D">
        <w:rPr>
          <w:rFonts w:cs="Times New Roman"/>
          <w:noProof/>
          <w:sz w:val="28"/>
          <w:szCs w:val="28"/>
          <w:lang w:val="uk-UA"/>
        </w:rPr>
        <w:t>. У тексті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 слова</w:t>
      </w:r>
      <w:r w:rsidRPr="0074193D">
        <w:rPr>
          <w:lang w:val="uk-UA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“супровідні послуги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” у всіх відмінках замінити словами “додаткові та/або супутні послуги” у відповідних відмінках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44523AD7" w14:textId="77777777" w:rsidR="00E26515" w:rsidRPr="000E4F09" w:rsidRDefault="00E26515" w:rsidP="000E4F09">
      <w:pPr>
        <w:pStyle w:val="StyleZakonu"/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  <w:sectPr w:rsidR="00E26515" w:rsidRPr="000E4F09" w:rsidSect="006F39D7">
          <w:pgSz w:w="11906" w:h="16838"/>
          <w:pgMar w:top="567" w:right="567" w:bottom="1701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795315BD" w14:textId="77777777" w:rsidR="00B25113" w:rsidRPr="0074193D" w:rsidRDefault="00B25113" w:rsidP="00B25113">
      <w:pPr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lastRenderedPageBreak/>
        <w:t>ЗАТВЕРДЖЕНО</w:t>
      </w:r>
    </w:p>
    <w:p w14:paraId="0375E315" w14:textId="77777777" w:rsidR="00B25113" w:rsidRPr="0074193D" w:rsidRDefault="00B25113" w:rsidP="00B25113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Постанова Правління</w:t>
      </w:r>
    </w:p>
    <w:p w14:paraId="5C955400" w14:textId="77777777" w:rsidR="00B25113" w:rsidRPr="0074193D" w:rsidRDefault="00B25113" w:rsidP="00B25113">
      <w:pPr>
        <w:pStyle w:val="LO-Normal"/>
        <w:ind w:left="5670"/>
        <w:rPr>
          <w:noProof/>
          <w:sz w:val="28"/>
          <w:szCs w:val="28"/>
          <w:lang w:val="uk-UA"/>
        </w:rPr>
      </w:pPr>
      <w:r w:rsidRPr="0074193D">
        <w:rPr>
          <w:noProof/>
          <w:sz w:val="28"/>
          <w:szCs w:val="28"/>
          <w:lang w:val="uk-UA"/>
        </w:rPr>
        <w:t>Національного банку України</w:t>
      </w:r>
    </w:p>
    <w:p w14:paraId="46878017" w14:textId="77777777" w:rsidR="00743DD8" w:rsidRPr="0074193D" w:rsidRDefault="00743DD8" w:rsidP="00743DD8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14 березня 2024 року № 27</w:t>
      </w:r>
    </w:p>
    <w:p w14:paraId="416E2EAC" w14:textId="77777777" w:rsidR="00B25113" w:rsidRPr="0074193D" w:rsidRDefault="00B25113" w:rsidP="00B25113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3B0150EE" w14:textId="77777777" w:rsidR="00B25113" w:rsidRPr="0074193D" w:rsidRDefault="00B25113" w:rsidP="00B25113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3C8A8923" w14:textId="77777777" w:rsidR="00B25113" w:rsidRPr="0074193D" w:rsidRDefault="00B25113" w:rsidP="00245F5A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74193D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74193D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про додаткові вимоги до договорів</w:t>
      </w:r>
    </w:p>
    <w:p w14:paraId="29BBD2EA" w14:textId="77777777" w:rsidR="00B25113" w:rsidRPr="0074193D" w:rsidRDefault="00B25113" w:rsidP="00245F5A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про надання платіжних послуг, укладених небанківськими</w:t>
      </w:r>
    </w:p>
    <w:p w14:paraId="259734A0" w14:textId="77777777" w:rsidR="00B25113" w:rsidRPr="0074193D" w:rsidRDefault="00B25113" w:rsidP="00245F5A">
      <w:pPr>
        <w:jc w:val="center"/>
        <w:rPr>
          <w:rFonts w:cs="Times New Roman"/>
          <w:noProof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надавачами платіжних послуг зі споживачами</w:t>
      </w:r>
    </w:p>
    <w:p w14:paraId="34CA9AE5" w14:textId="77777777" w:rsidR="00B25113" w:rsidRPr="0074193D" w:rsidRDefault="00B25113" w:rsidP="00B25113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BA50294" w14:textId="77777777" w:rsidR="00B25113" w:rsidRPr="0074193D" w:rsidRDefault="00B25113" w:rsidP="00B25113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072752E" w14:textId="2369C342" w:rsidR="003105CA" w:rsidRPr="0074193D" w:rsidRDefault="00304A2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501996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3105C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 У розділі І:</w:t>
      </w:r>
    </w:p>
    <w:p w14:paraId="2206410D" w14:textId="77777777" w:rsidR="003105CA" w:rsidRPr="0074193D" w:rsidRDefault="003105C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4FA534E" w14:textId="2579FBA4" w:rsidR="00501996" w:rsidRPr="009E7516" w:rsidRDefault="003105CA" w:rsidP="00245F5A">
      <w:pPr>
        <w:ind w:firstLine="56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1)</w:t>
      </w:r>
      <w:r w:rsidR="00501996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 у пункті 1 </w:t>
      </w:r>
      <w:r w:rsidR="0050199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слова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="0050199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“Про фінансові послуги та державне регулювання ринків фінансових послуг”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="00501996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 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«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“Про фінансові </w:t>
      </w:r>
      <w:r w:rsidR="00304A27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послуги та фінансові компанії”</w:t>
      </w:r>
      <w:r w:rsidR="003C3AA3"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»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25AD164" w14:textId="77777777" w:rsidR="00501996" w:rsidRPr="0074193D" w:rsidRDefault="00501996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11FE569" w14:textId="77777777" w:rsidR="003105CA" w:rsidRPr="0074193D" w:rsidRDefault="003105C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2) у пункті 2:</w:t>
      </w:r>
    </w:p>
    <w:p w14:paraId="5FB0BF30" w14:textId="49465615" w:rsidR="003105CA" w:rsidRPr="005A0585" w:rsidRDefault="003105C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підпункт 1 </w:t>
      </w:r>
      <w:r w:rsidR="005A0585"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двома новими 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</w:t>
      </w:r>
      <w:r w:rsidR="005A0585"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>ами 1,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</w:t>
      </w:r>
      <w:r w:rsidRPr="005A0585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C41022B" w14:textId="69BA1695" w:rsidR="005A0585" w:rsidRDefault="003105CA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5A0585"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>) засвідчена копія договору – копія договору, що містить реквізити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, які надають їй юридичної сили оригіналу</w:t>
      </w:r>
      <w:r w:rsidR="00304A27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BFE275C" w14:textId="77777777" w:rsidR="005A0585" w:rsidRDefault="005A0585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1AA390AC" w14:textId="41AA762B" w:rsidR="003105CA" w:rsidRPr="0074193D" w:rsidRDefault="005A0585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Pr="0074193D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канал комунікації 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–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канал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що забезпечує небанківському надавачу платіжних послуг передавання споживачу інформації або поширення реклами про його послуги, включно із </w:t>
      </w:r>
      <w:r w:rsidR="001D02F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медіа 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(телебачення, радіо, періодичні друковані видання, інтернет, блоги, онлайн-платформи), соціальними мережами, платіжними, включно з мобільними, застосунками, телефонними дзвінками, інтерактивними голосовими дзвінками (англійською мовою Interactive Voice Response, IVR </w:t>
      </w:r>
      <w:r w:rsidR="008E41C9">
        <w:rPr>
          <w:rFonts w:cs="Times New Roman"/>
          <w:noProof/>
          <w:color w:val="000000" w:themeColor="text1"/>
          <w:sz w:val="28"/>
          <w:szCs w:val="28"/>
          <w:lang w:val="uk-UA"/>
        </w:rPr>
        <w:t>–</w:t>
      </w:r>
      <w:r w:rsidRPr="005A0585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дзвінки на телефонний номер споживача з автоматичним відтворенням аудіоролика та, за технічної можливості, подальшим доступом споживача до подробиць інформації, що йому озвучено, через спеціальне меню за допомогою натискання клавіш у тоновому режимі або голосу), зовнішньою рекламою (білборди, постери, відеопанелі, розтяжки, об’яви та інші аналогічні рекламоносії), каналами дистанційного електронного обслуговування [телефон, месенджер, банкомат, пристрій із функцією приймання готівки (cash-in), мережа Інтернет та інші засоби, пов’язані з електронною комунікаційною мережею], крім власних вебсайтів небанківського надавача платіжних послуг</w:t>
      </w:r>
      <w:r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  <w:r w:rsidR="003105CA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304A27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AC9696F" w14:textId="77777777" w:rsidR="00CC638C" w:rsidRPr="0074193D" w:rsidRDefault="00CC638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 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шостий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виключити.</w:t>
      </w:r>
    </w:p>
    <w:p w14:paraId="2BDEA80F" w14:textId="35518174" w:rsidR="003105CA" w:rsidRDefault="00CC638C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абзац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сь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о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мий</w:t>
      </w:r>
      <w:r w:rsidR="006C558E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восьмий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уважати відповідно абзацами</w:t>
      </w:r>
      <w:r w:rsidR="00723A0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шостим</w:t>
      </w:r>
      <w:r w:rsidR="006C558E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="00723A0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A7F1E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сьомим</w:t>
      </w:r>
      <w:r w:rsidR="00723A05"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7BF126CE" w14:textId="77777777" w:rsidR="00304A27" w:rsidRDefault="00304A27" w:rsidP="00245F5A">
      <w:pPr>
        <w:ind w:firstLine="567"/>
        <w:jc w:val="both"/>
        <w:rPr>
          <w:rFonts w:cs="Times New Roman"/>
          <w:noProof/>
          <w:sz w:val="28"/>
          <w:szCs w:val="28"/>
          <w:lang w:val="uk-UA"/>
        </w:rPr>
      </w:pPr>
    </w:p>
    <w:p w14:paraId="17E20E09" w14:textId="639C50C1" w:rsidR="003105CA" w:rsidRDefault="00304A27" w:rsidP="00245F5A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</w:t>
      </w:r>
      <w:r w:rsidRPr="0074193D">
        <w:rPr>
          <w:rFonts w:cs="Times New Roman"/>
          <w:noProof/>
          <w:sz w:val="28"/>
          <w:szCs w:val="28"/>
          <w:lang w:val="uk-UA"/>
        </w:rPr>
        <w:t>. У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тексті Положення слова</w:t>
      </w:r>
      <w:r w:rsidRPr="0074193D">
        <w:rPr>
          <w:lang w:val="uk-UA"/>
        </w:rPr>
        <w:t xml:space="preserve"> 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“супровідні послуги” </w:t>
      </w:r>
      <w:r w:rsidRPr="009E7516">
        <w:rPr>
          <w:rFonts w:cs="Times New Roman"/>
          <w:noProof/>
          <w:color w:val="000000" w:themeColor="text1"/>
          <w:sz w:val="28"/>
          <w:szCs w:val="28"/>
          <w:lang w:val="uk-UA"/>
        </w:rPr>
        <w:t>у всіх відмінках замінити словами “додаткові та/або супутні послуги” у відповідних відмінках</w:t>
      </w:r>
      <w:r w:rsidRPr="0074193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sectPr w:rsidR="003105CA" w:rsidSect="003F1E7A">
      <w:pgSz w:w="11906" w:h="16838"/>
      <w:pgMar w:top="567" w:right="567" w:bottom="1701" w:left="1701" w:header="709" w:footer="709" w:gutter="0"/>
      <w:pgNumType w:start="1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2CBD3" w14:textId="77777777" w:rsidR="0040755E" w:rsidRDefault="0040755E" w:rsidP="00DF6964">
      <w:r>
        <w:separator/>
      </w:r>
    </w:p>
  </w:endnote>
  <w:endnote w:type="continuationSeparator" w:id="0">
    <w:p w14:paraId="42C4E361" w14:textId="77777777" w:rsidR="0040755E" w:rsidRDefault="0040755E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4D61" w14:textId="77777777" w:rsidR="0040755E" w:rsidRDefault="0040755E" w:rsidP="00DF6964">
      <w:r>
        <w:separator/>
      </w:r>
    </w:p>
  </w:footnote>
  <w:footnote w:type="continuationSeparator" w:id="0">
    <w:p w14:paraId="740D7D4E" w14:textId="77777777" w:rsidR="0040755E" w:rsidRDefault="0040755E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F6619B" w14:textId="3B4E1632" w:rsidR="00AD307C" w:rsidRDefault="003105CA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743DD8" w:rsidRPr="00743DD8">
          <w:rPr>
            <w:noProof/>
            <w:sz w:val="28"/>
            <w:szCs w:val="28"/>
            <w:lang w:val="uk-UA"/>
          </w:rPr>
          <w:t>2</w:t>
        </w:r>
        <w:r w:rsidRPr="000A76A3">
          <w:rPr>
            <w:sz w:val="28"/>
            <w:szCs w:val="28"/>
          </w:rPr>
          <w:fldChar w:fldCharType="end"/>
        </w:r>
      </w:p>
      <w:p w14:paraId="72820CA0" w14:textId="062441A1" w:rsidR="003105CA" w:rsidRPr="000A76A3" w:rsidRDefault="0040755E" w:rsidP="00245F5A">
        <w:pPr>
          <w:pStyle w:val="afc"/>
          <w:spacing w:after="60"/>
          <w:jc w:val="both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430AD6"/>
    <w:multiLevelType w:val="hybridMultilevel"/>
    <w:tmpl w:val="C9D8F672"/>
    <w:lvl w:ilvl="0" w:tplc="7CF2C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E605D1"/>
    <w:multiLevelType w:val="hybridMultilevel"/>
    <w:tmpl w:val="ED8CC1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759"/>
    <w:multiLevelType w:val="hybridMultilevel"/>
    <w:tmpl w:val="E512AA34"/>
    <w:lvl w:ilvl="0" w:tplc="578E6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A0C3A"/>
    <w:multiLevelType w:val="hybridMultilevel"/>
    <w:tmpl w:val="42F401D8"/>
    <w:lvl w:ilvl="0" w:tplc="AE34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3814"/>
    <w:multiLevelType w:val="hybridMultilevel"/>
    <w:tmpl w:val="441421FA"/>
    <w:lvl w:ilvl="0" w:tplc="6F860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7B3651"/>
    <w:multiLevelType w:val="hybridMultilevel"/>
    <w:tmpl w:val="C90A08D8"/>
    <w:lvl w:ilvl="0" w:tplc="9D4AC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0A66"/>
    <w:rsid w:val="00001C48"/>
    <w:rsid w:val="00003967"/>
    <w:rsid w:val="00006FD4"/>
    <w:rsid w:val="000108ED"/>
    <w:rsid w:val="00013BE2"/>
    <w:rsid w:val="00013E3A"/>
    <w:rsid w:val="0001460B"/>
    <w:rsid w:val="0001571B"/>
    <w:rsid w:val="00021A49"/>
    <w:rsid w:val="00024F43"/>
    <w:rsid w:val="00025727"/>
    <w:rsid w:val="00025B61"/>
    <w:rsid w:val="00027FF6"/>
    <w:rsid w:val="00031A26"/>
    <w:rsid w:val="0003252F"/>
    <w:rsid w:val="00032B5F"/>
    <w:rsid w:val="00032C46"/>
    <w:rsid w:val="0003583C"/>
    <w:rsid w:val="00037415"/>
    <w:rsid w:val="00042883"/>
    <w:rsid w:val="00045F4F"/>
    <w:rsid w:val="0004639B"/>
    <w:rsid w:val="00046FBD"/>
    <w:rsid w:val="0005006C"/>
    <w:rsid w:val="00051B2F"/>
    <w:rsid w:val="00054547"/>
    <w:rsid w:val="00055F5D"/>
    <w:rsid w:val="00056AC4"/>
    <w:rsid w:val="00057173"/>
    <w:rsid w:val="00061692"/>
    <w:rsid w:val="00062011"/>
    <w:rsid w:val="000649C5"/>
    <w:rsid w:val="00066322"/>
    <w:rsid w:val="000666A0"/>
    <w:rsid w:val="00071273"/>
    <w:rsid w:val="000713AF"/>
    <w:rsid w:val="00071ED1"/>
    <w:rsid w:val="00073009"/>
    <w:rsid w:val="00081E13"/>
    <w:rsid w:val="00082D96"/>
    <w:rsid w:val="000834B4"/>
    <w:rsid w:val="000857E4"/>
    <w:rsid w:val="00092EA4"/>
    <w:rsid w:val="00094498"/>
    <w:rsid w:val="00094E07"/>
    <w:rsid w:val="00095B83"/>
    <w:rsid w:val="0009619B"/>
    <w:rsid w:val="000A43D7"/>
    <w:rsid w:val="000A48A4"/>
    <w:rsid w:val="000A57E5"/>
    <w:rsid w:val="000A76A3"/>
    <w:rsid w:val="000A7C71"/>
    <w:rsid w:val="000A7F1E"/>
    <w:rsid w:val="000B447C"/>
    <w:rsid w:val="000B7D70"/>
    <w:rsid w:val="000C1F35"/>
    <w:rsid w:val="000C20C6"/>
    <w:rsid w:val="000C55B1"/>
    <w:rsid w:val="000C5CE9"/>
    <w:rsid w:val="000C7D0A"/>
    <w:rsid w:val="000D0CB1"/>
    <w:rsid w:val="000D1CD0"/>
    <w:rsid w:val="000D3052"/>
    <w:rsid w:val="000E13C4"/>
    <w:rsid w:val="000E4F09"/>
    <w:rsid w:val="000F0A71"/>
    <w:rsid w:val="000F3ED8"/>
    <w:rsid w:val="000F715F"/>
    <w:rsid w:val="000F71C0"/>
    <w:rsid w:val="00101CBC"/>
    <w:rsid w:val="001024DF"/>
    <w:rsid w:val="00103589"/>
    <w:rsid w:val="00103DC3"/>
    <w:rsid w:val="0010683B"/>
    <w:rsid w:val="00107851"/>
    <w:rsid w:val="001113DD"/>
    <w:rsid w:val="00111DFE"/>
    <w:rsid w:val="00114A27"/>
    <w:rsid w:val="001155F7"/>
    <w:rsid w:val="00115C6E"/>
    <w:rsid w:val="00115CC1"/>
    <w:rsid w:val="001179C1"/>
    <w:rsid w:val="00123041"/>
    <w:rsid w:val="00124169"/>
    <w:rsid w:val="00124205"/>
    <w:rsid w:val="00124456"/>
    <w:rsid w:val="00124466"/>
    <w:rsid w:val="00124EFF"/>
    <w:rsid w:val="001256F2"/>
    <w:rsid w:val="0012612E"/>
    <w:rsid w:val="00130AE3"/>
    <w:rsid w:val="00130E23"/>
    <w:rsid w:val="001311E6"/>
    <w:rsid w:val="001321C9"/>
    <w:rsid w:val="00135135"/>
    <w:rsid w:val="0013743E"/>
    <w:rsid w:val="0014017A"/>
    <w:rsid w:val="0014420D"/>
    <w:rsid w:val="00145B8E"/>
    <w:rsid w:val="00155324"/>
    <w:rsid w:val="0015720B"/>
    <w:rsid w:val="001612DE"/>
    <w:rsid w:val="00164986"/>
    <w:rsid w:val="00166B05"/>
    <w:rsid w:val="001774BE"/>
    <w:rsid w:val="0018062D"/>
    <w:rsid w:val="00180EE6"/>
    <w:rsid w:val="00182654"/>
    <w:rsid w:val="001829E4"/>
    <w:rsid w:val="001842B9"/>
    <w:rsid w:val="00185553"/>
    <w:rsid w:val="00191833"/>
    <w:rsid w:val="00192DFE"/>
    <w:rsid w:val="00192E7D"/>
    <w:rsid w:val="00193E69"/>
    <w:rsid w:val="00195BA4"/>
    <w:rsid w:val="00195D29"/>
    <w:rsid w:val="00196D9B"/>
    <w:rsid w:val="001A1A40"/>
    <w:rsid w:val="001A26C1"/>
    <w:rsid w:val="001A4EE7"/>
    <w:rsid w:val="001A5304"/>
    <w:rsid w:val="001A58AF"/>
    <w:rsid w:val="001B0694"/>
    <w:rsid w:val="001B1FAF"/>
    <w:rsid w:val="001B2CD1"/>
    <w:rsid w:val="001B4931"/>
    <w:rsid w:val="001B4ADF"/>
    <w:rsid w:val="001B5476"/>
    <w:rsid w:val="001B79BA"/>
    <w:rsid w:val="001C0520"/>
    <w:rsid w:val="001C0F13"/>
    <w:rsid w:val="001C15A9"/>
    <w:rsid w:val="001C1E45"/>
    <w:rsid w:val="001C5D8F"/>
    <w:rsid w:val="001D02F9"/>
    <w:rsid w:val="001D1B25"/>
    <w:rsid w:val="001D33E4"/>
    <w:rsid w:val="001D3649"/>
    <w:rsid w:val="001D5213"/>
    <w:rsid w:val="001D5F95"/>
    <w:rsid w:val="001D76FF"/>
    <w:rsid w:val="001E1BB8"/>
    <w:rsid w:val="001E7D2B"/>
    <w:rsid w:val="001F06DA"/>
    <w:rsid w:val="001F0F3E"/>
    <w:rsid w:val="001F1D20"/>
    <w:rsid w:val="001F2B33"/>
    <w:rsid w:val="001F30A7"/>
    <w:rsid w:val="001F329C"/>
    <w:rsid w:val="001F33F2"/>
    <w:rsid w:val="001F3837"/>
    <w:rsid w:val="001F469E"/>
    <w:rsid w:val="001F564C"/>
    <w:rsid w:val="001F5F83"/>
    <w:rsid w:val="001F6E23"/>
    <w:rsid w:val="001F787A"/>
    <w:rsid w:val="0020135F"/>
    <w:rsid w:val="00203911"/>
    <w:rsid w:val="00203E2B"/>
    <w:rsid w:val="00204EB5"/>
    <w:rsid w:val="002060E3"/>
    <w:rsid w:val="002066A7"/>
    <w:rsid w:val="00206F89"/>
    <w:rsid w:val="0020773F"/>
    <w:rsid w:val="00207F64"/>
    <w:rsid w:val="00210CAD"/>
    <w:rsid w:val="00210E5A"/>
    <w:rsid w:val="002126BB"/>
    <w:rsid w:val="00212E1A"/>
    <w:rsid w:val="002140DA"/>
    <w:rsid w:val="00216137"/>
    <w:rsid w:val="002224CB"/>
    <w:rsid w:val="002227C0"/>
    <w:rsid w:val="00223615"/>
    <w:rsid w:val="00225589"/>
    <w:rsid w:val="00225F78"/>
    <w:rsid w:val="0022668E"/>
    <w:rsid w:val="002323A3"/>
    <w:rsid w:val="00232FB1"/>
    <w:rsid w:val="002339B4"/>
    <w:rsid w:val="00240FB3"/>
    <w:rsid w:val="00241308"/>
    <w:rsid w:val="00241563"/>
    <w:rsid w:val="00241D7F"/>
    <w:rsid w:val="0024514C"/>
    <w:rsid w:val="002456A5"/>
    <w:rsid w:val="00245F5A"/>
    <w:rsid w:val="00246C3B"/>
    <w:rsid w:val="002477D2"/>
    <w:rsid w:val="00247AE1"/>
    <w:rsid w:val="00253784"/>
    <w:rsid w:val="00255291"/>
    <w:rsid w:val="0026052B"/>
    <w:rsid w:val="00260AD3"/>
    <w:rsid w:val="00261F03"/>
    <w:rsid w:val="00262E6D"/>
    <w:rsid w:val="00265FE1"/>
    <w:rsid w:val="0026656A"/>
    <w:rsid w:val="0026656E"/>
    <w:rsid w:val="00267E40"/>
    <w:rsid w:val="00271065"/>
    <w:rsid w:val="00271FCA"/>
    <w:rsid w:val="00272A61"/>
    <w:rsid w:val="00273282"/>
    <w:rsid w:val="00274AFD"/>
    <w:rsid w:val="002755AB"/>
    <w:rsid w:val="00275ED4"/>
    <w:rsid w:val="00276D12"/>
    <w:rsid w:val="00276DDF"/>
    <w:rsid w:val="00281876"/>
    <w:rsid w:val="00283072"/>
    <w:rsid w:val="002835E6"/>
    <w:rsid w:val="00283A3E"/>
    <w:rsid w:val="002845A3"/>
    <w:rsid w:val="00285079"/>
    <w:rsid w:val="0028788A"/>
    <w:rsid w:val="00291C13"/>
    <w:rsid w:val="00292D5E"/>
    <w:rsid w:val="00293267"/>
    <w:rsid w:val="00293331"/>
    <w:rsid w:val="00295AF1"/>
    <w:rsid w:val="0029610D"/>
    <w:rsid w:val="0029784C"/>
    <w:rsid w:val="002A2F54"/>
    <w:rsid w:val="002A3315"/>
    <w:rsid w:val="002A337B"/>
    <w:rsid w:val="002A42B0"/>
    <w:rsid w:val="002B2AC0"/>
    <w:rsid w:val="002B383B"/>
    <w:rsid w:val="002B3EEA"/>
    <w:rsid w:val="002B67EE"/>
    <w:rsid w:val="002B6A82"/>
    <w:rsid w:val="002C0C4D"/>
    <w:rsid w:val="002C3413"/>
    <w:rsid w:val="002C3B33"/>
    <w:rsid w:val="002C6A79"/>
    <w:rsid w:val="002D19BB"/>
    <w:rsid w:val="002D1B43"/>
    <w:rsid w:val="002D27A8"/>
    <w:rsid w:val="002D6949"/>
    <w:rsid w:val="002D6B0F"/>
    <w:rsid w:val="002D78AF"/>
    <w:rsid w:val="002E183F"/>
    <w:rsid w:val="002E2371"/>
    <w:rsid w:val="002E304D"/>
    <w:rsid w:val="002E31B6"/>
    <w:rsid w:val="002E504C"/>
    <w:rsid w:val="002E5108"/>
    <w:rsid w:val="002E7A9F"/>
    <w:rsid w:val="002F069C"/>
    <w:rsid w:val="002F0E5B"/>
    <w:rsid w:val="002F1137"/>
    <w:rsid w:val="002F2F6E"/>
    <w:rsid w:val="002F3DE3"/>
    <w:rsid w:val="002F4970"/>
    <w:rsid w:val="002F61EB"/>
    <w:rsid w:val="00300FBF"/>
    <w:rsid w:val="00303160"/>
    <w:rsid w:val="00304A27"/>
    <w:rsid w:val="003105CA"/>
    <w:rsid w:val="00311561"/>
    <w:rsid w:val="00314073"/>
    <w:rsid w:val="0031564F"/>
    <w:rsid w:val="00315ADE"/>
    <w:rsid w:val="003161D0"/>
    <w:rsid w:val="00316A91"/>
    <w:rsid w:val="00316D0C"/>
    <w:rsid w:val="00317293"/>
    <w:rsid w:val="0031782D"/>
    <w:rsid w:val="00321050"/>
    <w:rsid w:val="00333526"/>
    <w:rsid w:val="0033539F"/>
    <w:rsid w:val="0034601C"/>
    <w:rsid w:val="003460CA"/>
    <w:rsid w:val="003475D7"/>
    <w:rsid w:val="00350966"/>
    <w:rsid w:val="00350F8C"/>
    <w:rsid w:val="003538B2"/>
    <w:rsid w:val="003544DE"/>
    <w:rsid w:val="00354B8C"/>
    <w:rsid w:val="00355097"/>
    <w:rsid w:val="00360A1C"/>
    <w:rsid w:val="00361E56"/>
    <w:rsid w:val="00362091"/>
    <w:rsid w:val="0036308F"/>
    <w:rsid w:val="0036441D"/>
    <w:rsid w:val="003652A1"/>
    <w:rsid w:val="00366B57"/>
    <w:rsid w:val="003711F2"/>
    <w:rsid w:val="003716BA"/>
    <w:rsid w:val="003719AD"/>
    <w:rsid w:val="00371A00"/>
    <w:rsid w:val="00373BDE"/>
    <w:rsid w:val="00373D2C"/>
    <w:rsid w:val="00374295"/>
    <w:rsid w:val="003745D1"/>
    <w:rsid w:val="0037552E"/>
    <w:rsid w:val="003759BF"/>
    <w:rsid w:val="00376ACE"/>
    <w:rsid w:val="00383254"/>
    <w:rsid w:val="003838F8"/>
    <w:rsid w:val="003849B1"/>
    <w:rsid w:val="003863D1"/>
    <w:rsid w:val="00391B4D"/>
    <w:rsid w:val="003949CD"/>
    <w:rsid w:val="00395454"/>
    <w:rsid w:val="00395B05"/>
    <w:rsid w:val="00395E53"/>
    <w:rsid w:val="003961F5"/>
    <w:rsid w:val="0039680B"/>
    <w:rsid w:val="00396F3D"/>
    <w:rsid w:val="00397A3F"/>
    <w:rsid w:val="00397B0D"/>
    <w:rsid w:val="003A09F0"/>
    <w:rsid w:val="003A4C92"/>
    <w:rsid w:val="003A6664"/>
    <w:rsid w:val="003B19C6"/>
    <w:rsid w:val="003B2064"/>
    <w:rsid w:val="003C3AA3"/>
    <w:rsid w:val="003C5136"/>
    <w:rsid w:val="003C7741"/>
    <w:rsid w:val="003C7E7F"/>
    <w:rsid w:val="003D000D"/>
    <w:rsid w:val="003D2750"/>
    <w:rsid w:val="003D4DD3"/>
    <w:rsid w:val="003D658F"/>
    <w:rsid w:val="003D7A4C"/>
    <w:rsid w:val="003D7AE0"/>
    <w:rsid w:val="003E1AFE"/>
    <w:rsid w:val="003E7833"/>
    <w:rsid w:val="003E7C5C"/>
    <w:rsid w:val="003F1E6C"/>
    <w:rsid w:val="003F1E7A"/>
    <w:rsid w:val="003F2030"/>
    <w:rsid w:val="003F5245"/>
    <w:rsid w:val="003F5C38"/>
    <w:rsid w:val="003F6F16"/>
    <w:rsid w:val="00401272"/>
    <w:rsid w:val="004015CB"/>
    <w:rsid w:val="004032FA"/>
    <w:rsid w:val="00404F59"/>
    <w:rsid w:val="0040755E"/>
    <w:rsid w:val="00410C43"/>
    <w:rsid w:val="00410D95"/>
    <w:rsid w:val="00416BD5"/>
    <w:rsid w:val="004177F6"/>
    <w:rsid w:val="004207ED"/>
    <w:rsid w:val="004312A9"/>
    <w:rsid w:val="00435BEB"/>
    <w:rsid w:val="00435EC1"/>
    <w:rsid w:val="00437385"/>
    <w:rsid w:val="00442005"/>
    <w:rsid w:val="0044355E"/>
    <w:rsid w:val="00444953"/>
    <w:rsid w:val="0044654B"/>
    <w:rsid w:val="00446E4E"/>
    <w:rsid w:val="00447290"/>
    <w:rsid w:val="004477A1"/>
    <w:rsid w:val="00450789"/>
    <w:rsid w:val="004513F7"/>
    <w:rsid w:val="004517EF"/>
    <w:rsid w:val="00454B6F"/>
    <w:rsid w:val="0045574E"/>
    <w:rsid w:val="00460CCD"/>
    <w:rsid w:val="004610F5"/>
    <w:rsid w:val="00463C0D"/>
    <w:rsid w:val="004643CE"/>
    <w:rsid w:val="00467209"/>
    <w:rsid w:val="00472148"/>
    <w:rsid w:val="0047535C"/>
    <w:rsid w:val="00476E9A"/>
    <w:rsid w:val="00480645"/>
    <w:rsid w:val="00485F02"/>
    <w:rsid w:val="00491B50"/>
    <w:rsid w:val="004922B8"/>
    <w:rsid w:val="00493170"/>
    <w:rsid w:val="004934D2"/>
    <w:rsid w:val="00494A87"/>
    <w:rsid w:val="00495E0F"/>
    <w:rsid w:val="004A2FBF"/>
    <w:rsid w:val="004A30AD"/>
    <w:rsid w:val="004A345B"/>
    <w:rsid w:val="004A3CAE"/>
    <w:rsid w:val="004A3FFB"/>
    <w:rsid w:val="004A55CB"/>
    <w:rsid w:val="004A726C"/>
    <w:rsid w:val="004A7EDC"/>
    <w:rsid w:val="004B14D2"/>
    <w:rsid w:val="004B64EE"/>
    <w:rsid w:val="004C199E"/>
    <w:rsid w:val="004C377E"/>
    <w:rsid w:val="004D253C"/>
    <w:rsid w:val="004D3362"/>
    <w:rsid w:val="004D3577"/>
    <w:rsid w:val="004D6CF2"/>
    <w:rsid w:val="004E1EAF"/>
    <w:rsid w:val="004E4B9A"/>
    <w:rsid w:val="004E6770"/>
    <w:rsid w:val="004E68CF"/>
    <w:rsid w:val="004E71A2"/>
    <w:rsid w:val="004E744D"/>
    <w:rsid w:val="004F0F37"/>
    <w:rsid w:val="004F4A83"/>
    <w:rsid w:val="004F4DEE"/>
    <w:rsid w:val="004F79B4"/>
    <w:rsid w:val="00501996"/>
    <w:rsid w:val="00501B00"/>
    <w:rsid w:val="0050555D"/>
    <w:rsid w:val="00510994"/>
    <w:rsid w:val="0051224E"/>
    <w:rsid w:val="0051496F"/>
    <w:rsid w:val="00516367"/>
    <w:rsid w:val="005202F3"/>
    <w:rsid w:val="00522027"/>
    <w:rsid w:val="005241D4"/>
    <w:rsid w:val="0052467E"/>
    <w:rsid w:val="00527227"/>
    <w:rsid w:val="005274A7"/>
    <w:rsid w:val="005278E6"/>
    <w:rsid w:val="00530F04"/>
    <w:rsid w:val="0053134F"/>
    <w:rsid w:val="00531A75"/>
    <w:rsid w:val="005334BD"/>
    <w:rsid w:val="005351CC"/>
    <w:rsid w:val="0053593B"/>
    <w:rsid w:val="0053753E"/>
    <w:rsid w:val="005379CE"/>
    <w:rsid w:val="005402C5"/>
    <w:rsid w:val="00541F30"/>
    <w:rsid w:val="00543429"/>
    <w:rsid w:val="00543449"/>
    <w:rsid w:val="00544E4C"/>
    <w:rsid w:val="005451CD"/>
    <w:rsid w:val="00545E09"/>
    <w:rsid w:val="00545F76"/>
    <w:rsid w:val="0055112E"/>
    <w:rsid w:val="00551546"/>
    <w:rsid w:val="005551A3"/>
    <w:rsid w:val="00556B94"/>
    <w:rsid w:val="00557627"/>
    <w:rsid w:val="00560688"/>
    <w:rsid w:val="00561244"/>
    <w:rsid w:val="005615FD"/>
    <w:rsid w:val="0056180D"/>
    <w:rsid w:val="005648A4"/>
    <w:rsid w:val="00567158"/>
    <w:rsid w:val="00567C79"/>
    <w:rsid w:val="005706AA"/>
    <w:rsid w:val="00571A5F"/>
    <w:rsid w:val="005726FC"/>
    <w:rsid w:val="00577D5F"/>
    <w:rsid w:val="00580BFC"/>
    <w:rsid w:val="00581627"/>
    <w:rsid w:val="00583B46"/>
    <w:rsid w:val="005867DA"/>
    <w:rsid w:val="00586F8D"/>
    <w:rsid w:val="0059020D"/>
    <w:rsid w:val="00591669"/>
    <w:rsid w:val="00592101"/>
    <w:rsid w:val="00595317"/>
    <w:rsid w:val="0059554C"/>
    <w:rsid w:val="00595778"/>
    <w:rsid w:val="00595C52"/>
    <w:rsid w:val="00597F29"/>
    <w:rsid w:val="005A03A3"/>
    <w:rsid w:val="005A0585"/>
    <w:rsid w:val="005A1580"/>
    <w:rsid w:val="005B0E33"/>
    <w:rsid w:val="005B1D31"/>
    <w:rsid w:val="005B29F5"/>
    <w:rsid w:val="005B4FD1"/>
    <w:rsid w:val="005B5979"/>
    <w:rsid w:val="005B7450"/>
    <w:rsid w:val="005B7C3B"/>
    <w:rsid w:val="005C0626"/>
    <w:rsid w:val="005C0C95"/>
    <w:rsid w:val="005C1A06"/>
    <w:rsid w:val="005C2FD9"/>
    <w:rsid w:val="005C7E39"/>
    <w:rsid w:val="005D0922"/>
    <w:rsid w:val="005D0ABD"/>
    <w:rsid w:val="005D0CDA"/>
    <w:rsid w:val="005D1FF8"/>
    <w:rsid w:val="005D25A1"/>
    <w:rsid w:val="005D4C7A"/>
    <w:rsid w:val="005E2783"/>
    <w:rsid w:val="005E33B2"/>
    <w:rsid w:val="005E3BC3"/>
    <w:rsid w:val="005E3F19"/>
    <w:rsid w:val="005E7DA4"/>
    <w:rsid w:val="005F492E"/>
    <w:rsid w:val="005F4C06"/>
    <w:rsid w:val="005F5707"/>
    <w:rsid w:val="005F6B33"/>
    <w:rsid w:val="005F73B4"/>
    <w:rsid w:val="0060190A"/>
    <w:rsid w:val="00606F58"/>
    <w:rsid w:val="00610D79"/>
    <w:rsid w:val="0061267D"/>
    <w:rsid w:val="00612F0A"/>
    <w:rsid w:val="006134A1"/>
    <w:rsid w:val="006138F5"/>
    <w:rsid w:val="00617245"/>
    <w:rsid w:val="00620258"/>
    <w:rsid w:val="00621025"/>
    <w:rsid w:val="00622C02"/>
    <w:rsid w:val="006252FE"/>
    <w:rsid w:val="00626C23"/>
    <w:rsid w:val="00627010"/>
    <w:rsid w:val="00627330"/>
    <w:rsid w:val="00627642"/>
    <w:rsid w:val="00627C18"/>
    <w:rsid w:val="00630586"/>
    <w:rsid w:val="006359FA"/>
    <w:rsid w:val="00636686"/>
    <w:rsid w:val="006445B9"/>
    <w:rsid w:val="00644DB1"/>
    <w:rsid w:val="006504C5"/>
    <w:rsid w:val="006552A4"/>
    <w:rsid w:val="0065617D"/>
    <w:rsid w:val="00657539"/>
    <w:rsid w:val="006645BC"/>
    <w:rsid w:val="00665E3E"/>
    <w:rsid w:val="00667F0F"/>
    <w:rsid w:val="00670375"/>
    <w:rsid w:val="0067325E"/>
    <w:rsid w:val="0067371B"/>
    <w:rsid w:val="0067428B"/>
    <w:rsid w:val="00680D21"/>
    <w:rsid w:val="00684C4F"/>
    <w:rsid w:val="00685FDC"/>
    <w:rsid w:val="00691141"/>
    <w:rsid w:val="006941E4"/>
    <w:rsid w:val="006952CA"/>
    <w:rsid w:val="00695671"/>
    <w:rsid w:val="006A3B24"/>
    <w:rsid w:val="006A48C2"/>
    <w:rsid w:val="006B15E0"/>
    <w:rsid w:val="006B47DC"/>
    <w:rsid w:val="006B524B"/>
    <w:rsid w:val="006B68EC"/>
    <w:rsid w:val="006B6F0A"/>
    <w:rsid w:val="006B7D1F"/>
    <w:rsid w:val="006C119A"/>
    <w:rsid w:val="006C4C31"/>
    <w:rsid w:val="006C50FD"/>
    <w:rsid w:val="006C558E"/>
    <w:rsid w:val="006C6210"/>
    <w:rsid w:val="006C7DFD"/>
    <w:rsid w:val="006D04DA"/>
    <w:rsid w:val="006D09F3"/>
    <w:rsid w:val="006D0D62"/>
    <w:rsid w:val="006D1EB5"/>
    <w:rsid w:val="006D43F2"/>
    <w:rsid w:val="006E0570"/>
    <w:rsid w:val="006E1941"/>
    <w:rsid w:val="006E2507"/>
    <w:rsid w:val="006E5B7C"/>
    <w:rsid w:val="006E7076"/>
    <w:rsid w:val="006E7209"/>
    <w:rsid w:val="006F03C9"/>
    <w:rsid w:val="006F2F7F"/>
    <w:rsid w:val="006F39D7"/>
    <w:rsid w:val="006F6079"/>
    <w:rsid w:val="006F7298"/>
    <w:rsid w:val="00702DA7"/>
    <w:rsid w:val="007032DC"/>
    <w:rsid w:val="00703CBC"/>
    <w:rsid w:val="00704B2D"/>
    <w:rsid w:val="007067CA"/>
    <w:rsid w:val="00707156"/>
    <w:rsid w:val="007078C4"/>
    <w:rsid w:val="007079B7"/>
    <w:rsid w:val="00710003"/>
    <w:rsid w:val="00710D62"/>
    <w:rsid w:val="007119D5"/>
    <w:rsid w:val="007127DD"/>
    <w:rsid w:val="0071555C"/>
    <w:rsid w:val="007156F0"/>
    <w:rsid w:val="0071714F"/>
    <w:rsid w:val="007178BB"/>
    <w:rsid w:val="00722401"/>
    <w:rsid w:val="00722762"/>
    <w:rsid w:val="00723A05"/>
    <w:rsid w:val="00723D2F"/>
    <w:rsid w:val="00723FEB"/>
    <w:rsid w:val="00724BC9"/>
    <w:rsid w:val="007266FB"/>
    <w:rsid w:val="00727193"/>
    <w:rsid w:val="007273CE"/>
    <w:rsid w:val="00727576"/>
    <w:rsid w:val="00731D42"/>
    <w:rsid w:val="00733BF7"/>
    <w:rsid w:val="00734EC5"/>
    <w:rsid w:val="007408C7"/>
    <w:rsid w:val="0074193D"/>
    <w:rsid w:val="00743DD8"/>
    <w:rsid w:val="00745275"/>
    <w:rsid w:val="00745986"/>
    <w:rsid w:val="00747E93"/>
    <w:rsid w:val="007518E1"/>
    <w:rsid w:val="0075231D"/>
    <w:rsid w:val="0075361D"/>
    <w:rsid w:val="0075650E"/>
    <w:rsid w:val="00757042"/>
    <w:rsid w:val="00760324"/>
    <w:rsid w:val="007608E6"/>
    <w:rsid w:val="0076190D"/>
    <w:rsid w:val="00762F93"/>
    <w:rsid w:val="0076451C"/>
    <w:rsid w:val="007713A8"/>
    <w:rsid w:val="0077167F"/>
    <w:rsid w:val="007735B9"/>
    <w:rsid w:val="007739EC"/>
    <w:rsid w:val="00773F9E"/>
    <w:rsid w:val="007740E5"/>
    <w:rsid w:val="007764CD"/>
    <w:rsid w:val="00777F9E"/>
    <w:rsid w:val="00781FD2"/>
    <w:rsid w:val="007836DD"/>
    <w:rsid w:val="0078397B"/>
    <w:rsid w:val="0078551D"/>
    <w:rsid w:val="00787CAC"/>
    <w:rsid w:val="007946E6"/>
    <w:rsid w:val="0079533F"/>
    <w:rsid w:val="007962FC"/>
    <w:rsid w:val="00797176"/>
    <w:rsid w:val="00797F15"/>
    <w:rsid w:val="007A2E68"/>
    <w:rsid w:val="007A4FB6"/>
    <w:rsid w:val="007A61AB"/>
    <w:rsid w:val="007A6B66"/>
    <w:rsid w:val="007A742F"/>
    <w:rsid w:val="007B5D83"/>
    <w:rsid w:val="007B613E"/>
    <w:rsid w:val="007C04AB"/>
    <w:rsid w:val="007C146D"/>
    <w:rsid w:val="007C1EE0"/>
    <w:rsid w:val="007C53A9"/>
    <w:rsid w:val="007D2262"/>
    <w:rsid w:val="007D285F"/>
    <w:rsid w:val="007D43C5"/>
    <w:rsid w:val="007D6906"/>
    <w:rsid w:val="007D7C94"/>
    <w:rsid w:val="007E5EC8"/>
    <w:rsid w:val="007F0A91"/>
    <w:rsid w:val="007F38CE"/>
    <w:rsid w:val="007F498F"/>
    <w:rsid w:val="007F5381"/>
    <w:rsid w:val="007F59EA"/>
    <w:rsid w:val="007F75D5"/>
    <w:rsid w:val="00800E8F"/>
    <w:rsid w:val="008023AE"/>
    <w:rsid w:val="00804822"/>
    <w:rsid w:val="00804E4C"/>
    <w:rsid w:val="00806DA5"/>
    <w:rsid w:val="0080719E"/>
    <w:rsid w:val="00807F92"/>
    <w:rsid w:val="0081250B"/>
    <w:rsid w:val="00812774"/>
    <w:rsid w:val="00812D9F"/>
    <w:rsid w:val="0081774B"/>
    <w:rsid w:val="00820236"/>
    <w:rsid w:val="0082288A"/>
    <w:rsid w:val="00822945"/>
    <w:rsid w:val="008242E2"/>
    <w:rsid w:val="00824451"/>
    <w:rsid w:val="0082588E"/>
    <w:rsid w:val="00826AD0"/>
    <w:rsid w:val="0082700C"/>
    <w:rsid w:val="00830A75"/>
    <w:rsid w:val="00831461"/>
    <w:rsid w:val="0083725B"/>
    <w:rsid w:val="00837350"/>
    <w:rsid w:val="00837449"/>
    <w:rsid w:val="00837F91"/>
    <w:rsid w:val="008415D3"/>
    <w:rsid w:val="0084198F"/>
    <w:rsid w:val="0084292B"/>
    <w:rsid w:val="0084386D"/>
    <w:rsid w:val="00844F79"/>
    <w:rsid w:val="008457DF"/>
    <w:rsid w:val="00845FDF"/>
    <w:rsid w:val="008502CA"/>
    <w:rsid w:val="00850816"/>
    <w:rsid w:val="00850A12"/>
    <w:rsid w:val="00853B0C"/>
    <w:rsid w:val="00857252"/>
    <w:rsid w:val="008572AB"/>
    <w:rsid w:val="00860270"/>
    <w:rsid w:val="008603EC"/>
    <w:rsid w:val="0086161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80478"/>
    <w:rsid w:val="00880549"/>
    <w:rsid w:val="00881C18"/>
    <w:rsid w:val="0088376A"/>
    <w:rsid w:val="00883EA6"/>
    <w:rsid w:val="00884D92"/>
    <w:rsid w:val="0088632B"/>
    <w:rsid w:val="008866C5"/>
    <w:rsid w:val="00886BC6"/>
    <w:rsid w:val="008878F0"/>
    <w:rsid w:val="00892924"/>
    <w:rsid w:val="008934F1"/>
    <w:rsid w:val="0089441E"/>
    <w:rsid w:val="008A29E4"/>
    <w:rsid w:val="008A39F3"/>
    <w:rsid w:val="008A65D3"/>
    <w:rsid w:val="008B21EA"/>
    <w:rsid w:val="008B3ED3"/>
    <w:rsid w:val="008C0483"/>
    <w:rsid w:val="008C07FC"/>
    <w:rsid w:val="008C10B3"/>
    <w:rsid w:val="008C3CEC"/>
    <w:rsid w:val="008C4A91"/>
    <w:rsid w:val="008C4FD9"/>
    <w:rsid w:val="008C79E3"/>
    <w:rsid w:val="008D0019"/>
    <w:rsid w:val="008D04D8"/>
    <w:rsid w:val="008D056D"/>
    <w:rsid w:val="008D0A53"/>
    <w:rsid w:val="008D0C98"/>
    <w:rsid w:val="008D4D4D"/>
    <w:rsid w:val="008D77D8"/>
    <w:rsid w:val="008E41C9"/>
    <w:rsid w:val="008E5200"/>
    <w:rsid w:val="008E5FC9"/>
    <w:rsid w:val="008E6D79"/>
    <w:rsid w:val="008E78EA"/>
    <w:rsid w:val="008F0C22"/>
    <w:rsid w:val="008F19F6"/>
    <w:rsid w:val="008F3F5B"/>
    <w:rsid w:val="008F487A"/>
    <w:rsid w:val="008F4962"/>
    <w:rsid w:val="008F4F97"/>
    <w:rsid w:val="008F541F"/>
    <w:rsid w:val="008F56ED"/>
    <w:rsid w:val="008F7DD5"/>
    <w:rsid w:val="008F7E57"/>
    <w:rsid w:val="0090657E"/>
    <w:rsid w:val="00910848"/>
    <w:rsid w:val="009129D4"/>
    <w:rsid w:val="00914690"/>
    <w:rsid w:val="00915059"/>
    <w:rsid w:val="0091546A"/>
    <w:rsid w:val="00916709"/>
    <w:rsid w:val="009179AB"/>
    <w:rsid w:val="00920F97"/>
    <w:rsid w:val="00922847"/>
    <w:rsid w:val="00922895"/>
    <w:rsid w:val="00924C23"/>
    <w:rsid w:val="009264F3"/>
    <w:rsid w:val="00927A60"/>
    <w:rsid w:val="00930445"/>
    <w:rsid w:val="009313C7"/>
    <w:rsid w:val="009332A7"/>
    <w:rsid w:val="00940A2E"/>
    <w:rsid w:val="009435E2"/>
    <w:rsid w:val="00954D2E"/>
    <w:rsid w:val="00957B28"/>
    <w:rsid w:val="00960AC8"/>
    <w:rsid w:val="00961B34"/>
    <w:rsid w:val="00961F8A"/>
    <w:rsid w:val="00962F1C"/>
    <w:rsid w:val="00963BF2"/>
    <w:rsid w:val="0097047A"/>
    <w:rsid w:val="00970F78"/>
    <w:rsid w:val="0097310F"/>
    <w:rsid w:val="00973BE4"/>
    <w:rsid w:val="00976572"/>
    <w:rsid w:val="00981F21"/>
    <w:rsid w:val="0098339F"/>
    <w:rsid w:val="009837E2"/>
    <w:rsid w:val="0098416E"/>
    <w:rsid w:val="00986B82"/>
    <w:rsid w:val="009907F2"/>
    <w:rsid w:val="009910D3"/>
    <w:rsid w:val="00996180"/>
    <w:rsid w:val="00997C3F"/>
    <w:rsid w:val="00997EF2"/>
    <w:rsid w:val="009A0399"/>
    <w:rsid w:val="009A150C"/>
    <w:rsid w:val="009A2339"/>
    <w:rsid w:val="009A2594"/>
    <w:rsid w:val="009A33BF"/>
    <w:rsid w:val="009A6D92"/>
    <w:rsid w:val="009B026C"/>
    <w:rsid w:val="009B1B8A"/>
    <w:rsid w:val="009B1CE8"/>
    <w:rsid w:val="009B2643"/>
    <w:rsid w:val="009B3B2F"/>
    <w:rsid w:val="009B44A6"/>
    <w:rsid w:val="009B55A4"/>
    <w:rsid w:val="009B55F3"/>
    <w:rsid w:val="009B58F8"/>
    <w:rsid w:val="009B65C2"/>
    <w:rsid w:val="009C0DEA"/>
    <w:rsid w:val="009C1702"/>
    <w:rsid w:val="009C4E16"/>
    <w:rsid w:val="009C55C5"/>
    <w:rsid w:val="009D2258"/>
    <w:rsid w:val="009D24B3"/>
    <w:rsid w:val="009D706A"/>
    <w:rsid w:val="009E256E"/>
    <w:rsid w:val="009E7516"/>
    <w:rsid w:val="009E7680"/>
    <w:rsid w:val="009E79DB"/>
    <w:rsid w:val="009F084A"/>
    <w:rsid w:val="009F1A38"/>
    <w:rsid w:val="009F58FF"/>
    <w:rsid w:val="009F5D12"/>
    <w:rsid w:val="009F77DA"/>
    <w:rsid w:val="00A00B03"/>
    <w:rsid w:val="00A02115"/>
    <w:rsid w:val="00A023B6"/>
    <w:rsid w:val="00A024CC"/>
    <w:rsid w:val="00A03C04"/>
    <w:rsid w:val="00A05626"/>
    <w:rsid w:val="00A122FA"/>
    <w:rsid w:val="00A13764"/>
    <w:rsid w:val="00A13DF0"/>
    <w:rsid w:val="00A14D2F"/>
    <w:rsid w:val="00A2001D"/>
    <w:rsid w:val="00A20EFA"/>
    <w:rsid w:val="00A210D1"/>
    <w:rsid w:val="00A216C8"/>
    <w:rsid w:val="00A2178E"/>
    <w:rsid w:val="00A24041"/>
    <w:rsid w:val="00A26FAE"/>
    <w:rsid w:val="00A3217C"/>
    <w:rsid w:val="00A3243F"/>
    <w:rsid w:val="00A33EF6"/>
    <w:rsid w:val="00A34D6E"/>
    <w:rsid w:val="00A35516"/>
    <w:rsid w:val="00A35AD6"/>
    <w:rsid w:val="00A368F0"/>
    <w:rsid w:val="00A36EDD"/>
    <w:rsid w:val="00A372C1"/>
    <w:rsid w:val="00A404FF"/>
    <w:rsid w:val="00A422BE"/>
    <w:rsid w:val="00A42994"/>
    <w:rsid w:val="00A430A4"/>
    <w:rsid w:val="00A438D8"/>
    <w:rsid w:val="00A446E1"/>
    <w:rsid w:val="00A46560"/>
    <w:rsid w:val="00A47A8F"/>
    <w:rsid w:val="00A55252"/>
    <w:rsid w:val="00A55A8E"/>
    <w:rsid w:val="00A575FB"/>
    <w:rsid w:val="00A60405"/>
    <w:rsid w:val="00A60DFC"/>
    <w:rsid w:val="00A61DDC"/>
    <w:rsid w:val="00A626B8"/>
    <w:rsid w:val="00A63D99"/>
    <w:rsid w:val="00A646E1"/>
    <w:rsid w:val="00A72414"/>
    <w:rsid w:val="00A724E0"/>
    <w:rsid w:val="00A72DEB"/>
    <w:rsid w:val="00A747E6"/>
    <w:rsid w:val="00A76D88"/>
    <w:rsid w:val="00A82E0C"/>
    <w:rsid w:val="00A86DC7"/>
    <w:rsid w:val="00A8720F"/>
    <w:rsid w:val="00A911A7"/>
    <w:rsid w:val="00A924FD"/>
    <w:rsid w:val="00A95FE7"/>
    <w:rsid w:val="00A97177"/>
    <w:rsid w:val="00A97E86"/>
    <w:rsid w:val="00AA013F"/>
    <w:rsid w:val="00AA1DA8"/>
    <w:rsid w:val="00AA27E2"/>
    <w:rsid w:val="00AA3C08"/>
    <w:rsid w:val="00AB0CE2"/>
    <w:rsid w:val="00AB3AB6"/>
    <w:rsid w:val="00AB5393"/>
    <w:rsid w:val="00AC138C"/>
    <w:rsid w:val="00AC1A3D"/>
    <w:rsid w:val="00AC1D87"/>
    <w:rsid w:val="00AC2C3E"/>
    <w:rsid w:val="00AC2E24"/>
    <w:rsid w:val="00AC76C8"/>
    <w:rsid w:val="00AC7F81"/>
    <w:rsid w:val="00AD15CB"/>
    <w:rsid w:val="00AD196E"/>
    <w:rsid w:val="00AD307C"/>
    <w:rsid w:val="00AD3B51"/>
    <w:rsid w:val="00AD46D0"/>
    <w:rsid w:val="00AD5E1C"/>
    <w:rsid w:val="00AD75CD"/>
    <w:rsid w:val="00AD7734"/>
    <w:rsid w:val="00AE1D96"/>
    <w:rsid w:val="00AE44E7"/>
    <w:rsid w:val="00AE57AF"/>
    <w:rsid w:val="00AE6A31"/>
    <w:rsid w:val="00AE7429"/>
    <w:rsid w:val="00AE752E"/>
    <w:rsid w:val="00AF010F"/>
    <w:rsid w:val="00AF08FE"/>
    <w:rsid w:val="00AF2C2C"/>
    <w:rsid w:val="00AF2D44"/>
    <w:rsid w:val="00AF399B"/>
    <w:rsid w:val="00AF3B7E"/>
    <w:rsid w:val="00B02706"/>
    <w:rsid w:val="00B02C29"/>
    <w:rsid w:val="00B04556"/>
    <w:rsid w:val="00B04D12"/>
    <w:rsid w:val="00B11A5E"/>
    <w:rsid w:val="00B120D7"/>
    <w:rsid w:val="00B12232"/>
    <w:rsid w:val="00B12471"/>
    <w:rsid w:val="00B12B2E"/>
    <w:rsid w:val="00B141AE"/>
    <w:rsid w:val="00B148A6"/>
    <w:rsid w:val="00B215EF"/>
    <w:rsid w:val="00B23A9F"/>
    <w:rsid w:val="00B24119"/>
    <w:rsid w:val="00B241D6"/>
    <w:rsid w:val="00B24719"/>
    <w:rsid w:val="00B24A1B"/>
    <w:rsid w:val="00B25113"/>
    <w:rsid w:val="00B2544D"/>
    <w:rsid w:val="00B26F31"/>
    <w:rsid w:val="00B307F7"/>
    <w:rsid w:val="00B30D42"/>
    <w:rsid w:val="00B31363"/>
    <w:rsid w:val="00B322EF"/>
    <w:rsid w:val="00B3297A"/>
    <w:rsid w:val="00B34F9D"/>
    <w:rsid w:val="00B3605F"/>
    <w:rsid w:val="00B45845"/>
    <w:rsid w:val="00B45D72"/>
    <w:rsid w:val="00B4617F"/>
    <w:rsid w:val="00B46535"/>
    <w:rsid w:val="00B4703E"/>
    <w:rsid w:val="00B504F0"/>
    <w:rsid w:val="00B50A0F"/>
    <w:rsid w:val="00B5432E"/>
    <w:rsid w:val="00B57DE7"/>
    <w:rsid w:val="00B6083A"/>
    <w:rsid w:val="00B60928"/>
    <w:rsid w:val="00B61482"/>
    <w:rsid w:val="00B61E3A"/>
    <w:rsid w:val="00B62B9A"/>
    <w:rsid w:val="00B63F46"/>
    <w:rsid w:val="00B70D78"/>
    <w:rsid w:val="00B71C44"/>
    <w:rsid w:val="00B71F03"/>
    <w:rsid w:val="00B7296A"/>
    <w:rsid w:val="00B72B33"/>
    <w:rsid w:val="00B762C4"/>
    <w:rsid w:val="00B8243C"/>
    <w:rsid w:val="00B84D04"/>
    <w:rsid w:val="00B90081"/>
    <w:rsid w:val="00B907ED"/>
    <w:rsid w:val="00B937AE"/>
    <w:rsid w:val="00BA050D"/>
    <w:rsid w:val="00BA18A5"/>
    <w:rsid w:val="00BA3BAA"/>
    <w:rsid w:val="00BA5A4C"/>
    <w:rsid w:val="00BA5EA4"/>
    <w:rsid w:val="00BA79F1"/>
    <w:rsid w:val="00BB1004"/>
    <w:rsid w:val="00BB2B4E"/>
    <w:rsid w:val="00BB2FE6"/>
    <w:rsid w:val="00BB3284"/>
    <w:rsid w:val="00BB38B8"/>
    <w:rsid w:val="00BB3A1E"/>
    <w:rsid w:val="00BB5DC9"/>
    <w:rsid w:val="00BB682F"/>
    <w:rsid w:val="00BC1B1E"/>
    <w:rsid w:val="00BC2E32"/>
    <w:rsid w:val="00BC4A99"/>
    <w:rsid w:val="00BC5413"/>
    <w:rsid w:val="00BC5F07"/>
    <w:rsid w:val="00BD00FE"/>
    <w:rsid w:val="00BD58B0"/>
    <w:rsid w:val="00BD7032"/>
    <w:rsid w:val="00BD7413"/>
    <w:rsid w:val="00BE0DDE"/>
    <w:rsid w:val="00BE1C71"/>
    <w:rsid w:val="00BE455F"/>
    <w:rsid w:val="00BE59AB"/>
    <w:rsid w:val="00BE65FB"/>
    <w:rsid w:val="00BF1E47"/>
    <w:rsid w:val="00BF4A85"/>
    <w:rsid w:val="00BF4B2C"/>
    <w:rsid w:val="00BF76C4"/>
    <w:rsid w:val="00BF7D1B"/>
    <w:rsid w:val="00C012ED"/>
    <w:rsid w:val="00C024BA"/>
    <w:rsid w:val="00C03432"/>
    <w:rsid w:val="00C03B2B"/>
    <w:rsid w:val="00C0558F"/>
    <w:rsid w:val="00C07758"/>
    <w:rsid w:val="00C07FE5"/>
    <w:rsid w:val="00C101E3"/>
    <w:rsid w:val="00C12454"/>
    <w:rsid w:val="00C13924"/>
    <w:rsid w:val="00C1577F"/>
    <w:rsid w:val="00C15E49"/>
    <w:rsid w:val="00C165D7"/>
    <w:rsid w:val="00C214FB"/>
    <w:rsid w:val="00C219B9"/>
    <w:rsid w:val="00C23D7C"/>
    <w:rsid w:val="00C27B8E"/>
    <w:rsid w:val="00C300E2"/>
    <w:rsid w:val="00C30D2E"/>
    <w:rsid w:val="00C3484F"/>
    <w:rsid w:val="00C36B30"/>
    <w:rsid w:val="00C37ED1"/>
    <w:rsid w:val="00C42747"/>
    <w:rsid w:val="00C43D40"/>
    <w:rsid w:val="00C461AA"/>
    <w:rsid w:val="00C47A54"/>
    <w:rsid w:val="00C506D1"/>
    <w:rsid w:val="00C51780"/>
    <w:rsid w:val="00C56929"/>
    <w:rsid w:val="00C57589"/>
    <w:rsid w:val="00C57D0A"/>
    <w:rsid w:val="00C60968"/>
    <w:rsid w:val="00C63D48"/>
    <w:rsid w:val="00C758A8"/>
    <w:rsid w:val="00C76D6C"/>
    <w:rsid w:val="00C77C01"/>
    <w:rsid w:val="00C820AD"/>
    <w:rsid w:val="00C843B9"/>
    <w:rsid w:val="00C84CBD"/>
    <w:rsid w:val="00C87B64"/>
    <w:rsid w:val="00C925CC"/>
    <w:rsid w:val="00C937FA"/>
    <w:rsid w:val="00C93888"/>
    <w:rsid w:val="00C944FF"/>
    <w:rsid w:val="00C947E4"/>
    <w:rsid w:val="00C956A2"/>
    <w:rsid w:val="00C9639A"/>
    <w:rsid w:val="00C96845"/>
    <w:rsid w:val="00CA06DD"/>
    <w:rsid w:val="00CA2366"/>
    <w:rsid w:val="00CA3B35"/>
    <w:rsid w:val="00CA5463"/>
    <w:rsid w:val="00CA5DDA"/>
    <w:rsid w:val="00CB1427"/>
    <w:rsid w:val="00CB1CE7"/>
    <w:rsid w:val="00CB2658"/>
    <w:rsid w:val="00CB2B04"/>
    <w:rsid w:val="00CB3562"/>
    <w:rsid w:val="00CB67BD"/>
    <w:rsid w:val="00CB7D48"/>
    <w:rsid w:val="00CC1310"/>
    <w:rsid w:val="00CC450A"/>
    <w:rsid w:val="00CC4F71"/>
    <w:rsid w:val="00CC638C"/>
    <w:rsid w:val="00CC664A"/>
    <w:rsid w:val="00CC7A70"/>
    <w:rsid w:val="00CD10BD"/>
    <w:rsid w:val="00CD1C46"/>
    <w:rsid w:val="00CD6A6E"/>
    <w:rsid w:val="00CE29CA"/>
    <w:rsid w:val="00CE3A0C"/>
    <w:rsid w:val="00CE5D7C"/>
    <w:rsid w:val="00CF2413"/>
    <w:rsid w:val="00CF258D"/>
    <w:rsid w:val="00CF3C23"/>
    <w:rsid w:val="00CF4208"/>
    <w:rsid w:val="00CF52DE"/>
    <w:rsid w:val="00CF5343"/>
    <w:rsid w:val="00CF5EF3"/>
    <w:rsid w:val="00CF6C05"/>
    <w:rsid w:val="00D0147D"/>
    <w:rsid w:val="00D0481F"/>
    <w:rsid w:val="00D05050"/>
    <w:rsid w:val="00D066FA"/>
    <w:rsid w:val="00D0696A"/>
    <w:rsid w:val="00D100D1"/>
    <w:rsid w:val="00D140E4"/>
    <w:rsid w:val="00D21552"/>
    <w:rsid w:val="00D25139"/>
    <w:rsid w:val="00D25A56"/>
    <w:rsid w:val="00D27177"/>
    <w:rsid w:val="00D271FF"/>
    <w:rsid w:val="00D307BB"/>
    <w:rsid w:val="00D30F64"/>
    <w:rsid w:val="00D32580"/>
    <w:rsid w:val="00D41160"/>
    <w:rsid w:val="00D41AF2"/>
    <w:rsid w:val="00D43EAB"/>
    <w:rsid w:val="00D44E76"/>
    <w:rsid w:val="00D45CF5"/>
    <w:rsid w:val="00D5156F"/>
    <w:rsid w:val="00D51CDB"/>
    <w:rsid w:val="00D5335A"/>
    <w:rsid w:val="00D53B3F"/>
    <w:rsid w:val="00D53E08"/>
    <w:rsid w:val="00D55365"/>
    <w:rsid w:val="00D56D00"/>
    <w:rsid w:val="00D61175"/>
    <w:rsid w:val="00D622A8"/>
    <w:rsid w:val="00D62455"/>
    <w:rsid w:val="00D62CA0"/>
    <w:rsid w:val="00D655D2"/>
    <w:rsid w:val="00D664DE"/>
    <w:rsid w:val="00D67C25"/>
    <w:rsid w:val="00D70BD4"/>
    <w:rsid w:val="00D72196"/>
    <w:rsid w:val="00D74120"/>
    <w:rsid w:val="00D74334"/>
    <w:rsid w:val="00D74794"/>
    <w:rsid w:val="00D76D6C"/>
    <w:rsid w:val="00D76D8D"/>
    <w:rsid w:val="00D77A4C"/>
    <w:rsid w:val="00D77CEE"/>
    <w:rsid w:val="00D81B7D"/>
    <w:rsid w:val="00D85748"/>
    <w:rsid w:val="00D86413"/>
    <w:rsid w:val="00D92AA3"/>
    <w:rsid w:val="00D94B5A"/>
    <w:rsid w:val="00D97DF4"/>
    <w:rsid w:val="00DA2A49"/>
    <w:rsid w:val="00DA7688"/>
    <w:rsid w:val="00DB1414"/>
    <w:rsid w:val="00DB5488"/>
    <w:rsid w:val="00DB6A85"/>
    <w:rsid w:val="00DB6F70"/>
    <w:rsid w:val="00DC028B"/>
    <w:rsid w:val="00DC13A7"/>
    <w:rsid w:val="00DC1DCF"/>
    <w:rsid w:val="00DC25BF"/>
    <w:rsid w:val="00DC4624"/>
    <w:rsid w:val="00DC4893"/>
    <w:rsid w:val="00DC5649"/>
    <w:rsid w:val="00DC69D3"/>
    <w:rsid w:val="00DC6DF9"/>
    <w:rsid w:val="00DC77AE"/>
    <w:rsid w:val="00DC79E1"/>
    <w:rsid w:val="00DD28D6"/>
    <w:rsid w:val="00DD2966"/>
    <w:rsid w:val="00DD5471"/>
    <w:rsid w:val="00DD70F2"/>
    <w:rsid w:val="00DD7D45"/>
    <w:rsid w:val="00DE0218"/>
    <w:rsid w:val="00DE51FB"/>
    <w:rsid w:val="00DE76FA"/>
    <w:rsid w:val="00DE77B9"/>
    <w:rsid w:val="00DE7C3A"/>
    <w:rsid w:val="00DF1413"/>
    <w:rsid w:val="00DF1CFC"/>
    <w:rsid w:val="00DF4AA6"/>
    <w:rsid w:val="00DF6964"/>
    <w:rsid w:val="00DF7A42"/>
    <w:rsid w:val="00E01329"/>
    <w:rsid w:val="00E0320B"/>
    <w:rsid w:val="00E0503A"/>
    <w:rsid w:val="00E06D1E"/>
    <w:rsid w:val="00E109F8"/>
    <w:rsid w:val="00E10FF3"/>
    <w:rsid w:val="00E11540"/>
    <w:rsid w:val="00E13641"/>
    <w:rsid w:val="00E1397A"/>
    <w:rsid w:val="00E142A9"/>
    <w:rsid w:val="00E15DD7"/>
    <w:rsid w:val="00E165D5"/>
    <w:rsid w:val="00E20D3A"/>
    <w:rsid w:val="00E20DCB"/>
    <w:rsid w:val="00E230DF"/>
    <w:rsid w:val="00E26515"/>
    <w:rsid w:val="00E30C46"/>
    <w:rsid w:val="00E3155D"/>
    <w:rsid w:val="00E345A8"/>
    <w:rsid w:val="00E34BFA"/>
    <w:rsid w:val="00E407BB"/>
    <w:rsid w:val="00E41021"/>
    <w:rsid w:val="00E43237"/>
    <w:rsid w:val="00E43F82"/>
    <w:rsid w:val="00E46B2B"/>
    <w:rsid w:val="00E55A41"/>
    <w:rsid w:val="00E56AFB"/>
    <w:rsid w:val="00E56C89"/>
    <w:rsid w:val="00E56D2D"/>
    <w:rsid w:val="00E5729D"/>
    <w:rsid w:val="00E60D69"/>
    <w:rsid w:val="00E60E26"/>
    <w:rsid w:val="00E6297C"/>
    <w:rsid w:val="00E66C7C"/>
    <w:rsid w:val="00E67FA0"/>
    <w:rsid w:val="00E708CD"/>
    <w:rsid w:val="00E72325"/>
    <w:rsid w:val="00E74338"/>
    <w:rsid w:val="00E745CB"/>
    <w:rsid w:val="00E74DE2"/>
    <w:rsid w:val="00E75E8B"/>
    <w:rsid w:val="00E76F27"/>
    <w:rsid w:val="00E77AF8"/>
    <w:rsid w:val="00E77F87"/>
    <w:rsid w:val="00E8004D"/>
    <w:rsid w:val="00E82120"/>
    <w:rsid w:val="00E82AA3"/>
    <w:rsid w:val="00E82C3B"/>
    <w:rsid w:val="00E83249"/>
    <w:rsid w:val="00E86B68"/>
    <w:rsid w:val="00E8795C"/>
    <w:rsid w:val="00E87CCC"/>
    <w:rsid w:val="00E9070B"/>
    <w:rsid w:val="00E9176B"/>
    <w:rsid w:val="00E91C0C"/>
    <w:rsid w:val="00EA063F"/>
    <w:rsid w:val="00EA257E"/>
    <w:rsid w:val="00EA38CC"/>
    <w:rsid w:val="00EA4319"/>
    <w:rsid w:val="00EA4BC9"/>
    <w:rsid w:val="00EB143B"/>
    <w:rsid w:val="00EB48BB"/>
    <w:rsid w:val="00EB48DB"/>
    <w:rsid w:val="00EB5631"/>
    <w:rsid w:val="00EB5CFF"/>
    <w:rsid w:val="00EC30DB"/>
    <w:rsid w:val="00ED37F6"/>
    <w:rsid w:val="00ED40FD"/>
    <w:rsid w:val="00ED4B24"/>
    <w:rsid w:val="00ED6551"/>
    <w:rsid w:val="00ED659C"/>
    <w:rsid w:val="00ED785E"/>
    <w:rsid w:val="00EE1871"/>
    <w:rsid w:val="00EE2F5D"/>
    <w:rsid w:val="00EE7DAF"/>
    <w:rsid w:val="00EF0BA4"/>
    <w:rsid w:val="00EF0FB8"/>
    <w:rsid w:val="00EF1F24"/>
    <w:rsid w:val="00EF7B3D"/>
    <w:rsid w:val="00F02A52"/>
    <w:rsid w:val="00F13D7D"/>
    <w:rsid w:val="00F16270"/>
    <w:rsid w:val="00F1799D"/>
    <w:rsid w:val="00F20D03"/>
    <w:rsid w:val="00F20E60"/>
    <w:rsid w:val="00F216A7"/>
    <w:rsid w:val="00F22361"/>
    <w:rsid w:val="00F253EE"/>
    <w:rsid w:val="00F26DE4"/>
    <w:rsid w:val="00F27C1B"/>
    <w:rsid w:val="00F3036C"/>
    <w:rsid w:val="00F31232"/>
    <w:rsid w:val="00F31F76"/>
    <w:rsid w:val="00F35846"/>
    <w:rsid w:val="00F42C4A"/>
    <w:rsid w:val="00F42D81"/>
    <w:rsid w:val="00F43260"/>
    <w:rsid w:val="00F46173"/>
    <w:rsid w:val="00F47A1E"/>
    <w:rsid w:val="00F50284"/>
    <w:rsid w:val="00F52B1E"/>
    <w:rsid w:val="00F54996"/>
    <w:rsid w:val="00F5783A"/>
    <w:rsid w:val="00F60508"/>
    <w:rsid w:val="00F6220B"/>
    <w:rsid w:val="00F62CBC"/>
    <w:rsid w:val="00F63A24"/>
    <w:rsid w:val="00F64346"/>
    <w:rsid w:val="00F66013"/>
    <w:rsid w:val="00F66DCA"/>
    <w:rsid w:val="00F71AFA"/>
    <w:rsid w:val="00F74E3B"/>
    <w:rsid w:val="00F7509F"/>
    <w:rsid w:val="00F7579C"/>
    <w:rsid w:val="00F80A33"/>
    <w:rsid w:val="00F811FA"/>
    <w:rsid w:val="00F81F71"/>
    <w:rsid w:val="00F82B94"/>
    <w:rsid w:val="00F861A3"/>
    <w:rsid w:val="00F87DA3"/>
    <w:rsid w:val="00F92613"/>
    <w:rsid w:val="00F92B4A"/>
    <w:rsid w:val="00FA1909"/>
    <w:rsid w:val="00FA2492"/>
    <w:rsid w:val="00FA2888"/>
    <w:rsid w:val="00FB34B9"/>
    <w:rsid w:val="00FB354C"/>
    <w:rsid w:val="00FB3F25"/>
    <w:rsid w:val="00FB4A55"/>
    <w:rsid w:val="00FB4BE0"/>
    <w:rsid w:val="00FB5503"/>
    <w:rsid w:val="00FB6A8C"/>
    <w:rsid w:val="00FB77E2"/>
    <w:rsid w:val="00FC21AC"/>
    <w:rsid w:val="00FC2CEF"/>
    <w:rsid w:val="00FC5535"/>
    <w:rsid w:val="00FC70A3"/>
    <w:rsid w:val="00FD1298"/>
    <w:rsid w:val="00FD52D7"/>
    <w:rsid w:val="00FD5D43"/>
    <w:rsid w:val="00FD62E1"/>
    <w:rsid w:val="00FE0B88"/>
    <w:rsid w:val="00FE0B9E"/>
    <w:rsid w:val="00FE2668"/>
    <w:rsid w:val="00FE6B0D"/>
    <w:rsid w:val="00FE79A1"/>
    <w:rsid w:val="00FF0511"/>
    <w:rsid w:val="00FF2D61"/>
    <w:rsid w:val="00FF317A"/>
    <w:rsid w:val="00FF426B"/>
    <w:rsid w:val="00FF539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A53FE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3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  <w:style w:type="paragraph" w:customStyle="1" w:styleId="StyleZakonu">
    <w:name w:val="StyleZakonu"/>
    <w:basedOn w:val="a"/>
    <w:link w:val="StyleZakonu0"/>
    <w:rsid w:val="00AD75CD"/>
    <w:pPr>
      <w:widowControl/>
      <w:suppressAutoHyphens w:val="0"/>
      <w:spacing w:after="60" w:line="220" w:lineRule="exact"/>
      <w:ind w:firstLine="284"/>
      <w:jc w:val="both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AD75CD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258B-667C-48BE-8DD6-830073AC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7929</Words>
  <Characters>4520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4</cp:revision>
  <cp:lastPrinted>2023-09-29T11:19:00Z</cp:lastPrinted>
  <dcterms:created xsi:type="dcterms:W3CDTF">2024-03-15T07:46:00Z</dcterms:created>
  <dcterms:modified xsi:type="dcterms:W3CDTF">2024-03-18T08:16:00Z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