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232E" w14:textId="77777777" w:rsidR="00FA7846" w:rsidRPr="00CD0CD4" w:rsidRDefault="00FA7846" w:rsidP="00FA7846">
      <w:pPr>
        <w:rPr>
          <w:sz w:val="2"/>
          <w:szCs w:val="2"/>
        </w:rPr>
      </w:pPr>
      <w:bookmarkStart w:id="0" w:name="_GoBack"/>
      <w:bookmarkEnd w:id="0"/>
    </w:p>
    <w:p w14:paraId="29AA7E3E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657593" w14:paraId="6ACB989D" w14:textId="77777777" w:rsidTr="00E960A0">
        <w:trPr>
          <w:trHeight w:val="851"/>
        </w:trPr>
        <w:tc>
          <w:tcPr>
            <w:tcW w:w="3284" w:type="dxa"/>
          </w:tcPr>
          <w:p w14:paraId="0CB9E4E5" w14:textId="77777777" w:rsidR="00657593" w:rsidRDefault="00657593" w:rsidP="00E960A0"/>
        </w:tc>
        <w:tc>
          <w:tcPr>
            <w:tcW w:w="3285" w:type="dxa"/>
            <w:vMerge w:val="restart"/>
          </w:tcPr>
          <w:p w14:paraId="528EECE6" w14:textId="77777777" w:rsidR="00657593" w:rsidRDefault="007813BA" w:rsidP="00E960A0">
            <w:pPr>
              <w:jc w:val="center"/>
            </w:pPr>
            <w:r>
              <w:rPr>
                <w:noProof/>
              </w:rPr>
              <w:object w:dxaOrig="1595" w:dyaOrig="2201" w14:anchorId="1566B6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8pt" o:ole="">
                  <v:imagedata r:id="rId9" o:title=""/>
                </v:shape>
                <o:OLEObject Type="Embed" ProgID="CorelDraw.Graphic.16" ShapeID="_x0000_i1025" DrawAspect="Content" ObjectID="_1693382522" r:id="rId10"/>
              </w:object>
            </w:r>
          </w:p>
        </w:tc>
        <w:tc>
          <w:tcPr>
            <w:tcW w:w="3285" w:type="dxa"/>
          </w:tcPr>
          <w:p w14:paraId="502306E0" w14:textId="77777777" w:rsidR="00657593" w:rsidRDefault="00657593" w:rsidP="00E960A0"/>
        </w:tc>
      </w:tr>
      <w:tr w:rsidR="00657593" w14:paraId="4D179E94" w14:textId="77777777" w:rsidTr="00E960A0">
        <w:tc>
          <w:tcPr>
            <w:tcW w:w="3284" w:type="dxa"/>
          </w:tcPr>
          <w:p w14:paraId="1FAAA5B0" w14:textId="77777777" w:rsidR="00657593" w:rsidRDefault="00657593" w:rsidP="00E960A0"/>
        </w:tc>
        <w:tc>
          <w:tcPr>
            <w:tcW w:w="3285" w:type="dxa"/>
            <w:vMerge/>
          </w:tcPr>
          <w:p w14:paraId="70A32514" w14:textId="77777777" w:rsidR="00657593" w:rsidRDefault="00657593" w:rsidP="00E960A0"/>
        </w:tc>
        <w:tc>
          <w:tcPr>
            <w:tcW w:w="3285" w:type="dxa"/>
          </w:tcPr>
          <w:p w14:paraId="3DD26FCB" w14:textId="77777777" w:rsidR="00657593" w:rsidRDefault="00657593" w:rsidP="00E960A0"/>
        </w:tc>
      </w:tr>
      <w:tr w:rsidR="00657593" w14:paraId="1A5376C1" w14:textId="77777777" w:rsidTr="00E960A0">
        <w:tc>
          <w:tcPr>
            <w:tcW w:w="9854" w:type="dxa"/>
            <w:gridSpan w:val="3"/>
          </w:tcPr>
          <w:p w14:paraId="1E2B79D2" w14:textId="77777777" w:rsidR="00657593" w:rsidRPr="00E10F0A" w:rsidRDefault="00657593" w:rsidP="00E960A0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4ED2FE7" w14:textId="77777777" w:rsidR="00657593" w:rsidRDefault="00657593" w:rsidP="00E960A0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0EFF88AF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2636"/>
        <w:gridCol w:w="1668"/>
        <w:gridCol w:w="1894"/>
      </w:tblGrid>
      <w:tr w:rsidR="00657593" w14:paraId="5D2535D7" w14:textId="77777777" w:rsidTr="00AB062E">
        <w:tc>
          <w:tcPr>
            <w:tcW w:w="3510" w:type="dxa"/>
            <w:vAlign w:val="bottom"/>
          </w:tcPr>
          <w:p w14:paraId="7C2B4862" w14:textId="4BC3490D" w:rsidR="00657593" w:rsidRPr="00566BA2" w:rsidRDefault="002809C3" w:rsidP="002809C3">
            <w:r w:rsidRPr="002809C3">
              <w:t>16 вересня 2021 року</w:t>
            </w:r>
          </w:p>
        </w:tc>
        <w:tc>
          <w:tcPr>
            <w:tcW w:w="2694" w:type="dxa"/>
          </w:tcPr>
          <w:p w14:paraId="2384DB41" w14:textId="77777777" w:rsidR="00657593" w:rsidRDefault="00657593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м. Київ</w:t>
            </w:r>
          </w:p>
        </w:tc>
        <w:tc>
          <w:tcPr>
            <w:tcW w:w="1713" w:type="dxa"/>
            <w:vAlign w:val="bottom"/>
          </w:tcPr>
          <w:p w14:paraId="3ADC05A2" w14:textId="77777777" w:rsidR="00657593" w:rsidRDefault="00657593" w:rsidP="00E62607">
            <w:pPr>
              <w:jc w:val="right"/>
            </w:pPr>
          </w:p>
        </w:tc>
        <w:tc>
          <w:tcPr>
            <w:tcW w:w="1937" w:type="dxa"/>
            <w:vAlign w:val="bottom"/>
          </w:tcPr>
          <w:p w14:paraId="25D0FA76" w14:textId="52233B0A" w:rsidR="00657593" w:rsidRDefault="002809C3" w:rsidP="002809C3">
            <w:pPr>
              <w:jc w:val="left"/>
            </w:pPr>
            <w:r>
              <w:t xml:space="preserve">№ </w:t>
            </w:r>
            <w:r>
              <w:rPr>
                <w:lang w:val="ru-RU"/>
              </w:rPr>
              <w:t>93</w:t>
            </w:r>
          </w:p>
        </w:tc>
      </w:tr>
    </w:tbl>
    <w:p w14:paraId="778F630D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pPr w:leftFromText="180" w:rightFromText="180" w:vertAnchor="text" w:horzAnchor="margin" w:tblpXSpec="center" w:tblpY="255"/>
        <w:tblW w:w="36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</w:tblGrid>
      <w:tr w:rsidR="00750987" w:rsidRPr="00CD0CD4" w14:paraId="719FF821" w14:textId="77777777" w:rsidTr="00750987">
        <w:tc>
          <w:tcPr>
            <w:tcW w:w="5000" w:type="pct"/>
          </w:tcPr>
          <w:p w14:paraId="52D7E3C8" w14:textId="77777777" w:rsidR="00750987" w:rsidRDefault="00750987" w:rsidP="0058480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 запровадження </w:t>
            </w:r>
          </w:p>
          <w:p w14:paraId="3F4A4573" w14:textId="77777777" w:rsidR="00750987" w:rsidRDefault="00750987" w:rsidP="0058480A">
            <w:pPr>
              <w:jc w:val="center"/>
            </w:pPr>
            <w:r>
              <w:rPr>
                <w:rFonts w:eastAsiaTheme="minorEastAsia"/>
              </w:rPr>
              <w:t xml:space="preserve">міжнародного </w:t>
            </w:r>
            <w:r>
              <w:t>стандарту</w:t>
            </w:r>
            <w:r>
              <w:rPr>
                <w:lang w:val="ru-RU"/>
              </w:rPr>
              <w:t xml:space="preserve"> </w:t>
            </w:r>
            <w:r>
              <w:t xml:space="preserve">ISO </w:t>
            </w:r>
            <w:r w:rsidRPr="002D6837">
              <w:t>20022</w:t>
            </w:r>
            <w:r>
              <w:t xml:space="preserve"> </w:t>
            </w:r>
          </w:p>
          <w:p w14:paraId="1F5725CB" w14:textId="77777777" w:rsidR="00750987" w:rsidRDefault="00750987" w:rsidP="0058480A">
            <w:pPr>
              <w:jc w:val="center"/>
              <w:rPr>
                <w:rFonts w:eastAsiaTheme="minorEastAsia"/>
              </w:rPr>
            </w:pPr>
            <w:r>
              <w:t>у платіжній інфраструктурі Укр</w:t>
            </w:r>
            <w:r>
              <w:rPr>
                <w:rFonts w:eastAsiaTheme="minorEastAsia"/>
              </w:rPr>
              <w:t>аїни</w:t>
            </w:r>
          </w:p>
          <w:p w14:paraId="6D51AE7E" w14:textId="77777777" w:rsidR="00750987" w:rsidRPr="00BC1E76" w:rsidRDefault="00750987" w:rsidP="00750987">
            <w:pPr>
              <w:tabs>
                <w:tab w:val="left" w:pos="840"/>
                <w:tab w:val="center" w:pos="3293"/>
              </w:tabs>
              <w:spacing w:before="240" w:after="240"/>
              <w:ind w:firstLine="709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</w:tc>
      </w:tr>
    </w:tbl>
    <w:p w14:paraId="20FEFA9C" w14:textId="77777777" w:rsidR="009C3494" w:rsidRPr="002D6837" w:rsidRDefault="009C3494" w:rsidP="00562C46">
      <w:pPr>
        <w:ind w:firstLine="709"/>
        <w:jc w:val="center"/>
        <w:rPr>
          <w:rFonts w:eastAsiaTheme="minorEastAsia"/>
          <w:color w:val="000000" w:themeColor="text1"/>
          <w:lang w:val="en-US" w:eastAsia="en-US"/>
        </w:rPr>
      </w:pPr>
      <w:r w:rsidRPr="002D6837">
        <w:rPr>
          <w:rFonts w:eastAsiaTheme="minorEastAsia"/>
          <w:color w:val="000000" w:themeColor="text1"/>
          <w:lang w:val="en-US" w:eastAsia="en-US"/>
        </w:rPr>
        <w:t xml:space="preserve"> </w:t>
      </w:r>
    </w:p>
    <w:p w14:paraId="70E0E672" w14:textId="77777777" w:rsidR="00A72A5E" w:rsidRDefault="00A72A5E" w:rsidP="00A72A5E">
      <w:pPr>
        <w:ind w:firstLine="708"/>
      </w:pPr>
      <w:r w:rsidRPr="00DF21A3">
        <w:rPr>
          <w:color w:val="000000"/>
          <w:lang w:eastAsia="ru-RU"/>
        </w:rPr>
        <w:t xml:space="preserve">Відповідно до статей 7, 15, 41, 56 Закону України “Про Національний банк України” та з метою розвитку і модернізації платіжної інфраструктури України </w:t>
      </w:r>
      <w:r w:rsidR="00AD03AD">
        <w:rPr>
          <w:color w:val="000000"/>
          <w:lang w:eastAsia="ru-RU"/>
        </w:rPr>
        <w:t>в</w:t>
      </w:r>
      <w:r w:rsidR="00AD03AD" w:rsidRPr="00DF21A3">
        <w:rPr>
          <w:color w:val="000000"/>
          <w:lang w:eastAsia="ru-RU"/>
        </w:rPr>
        <w:t xml:space="preserve"> системі електронних платежів Національного банку України</w:t>
      </w:r>
      <w:r w:rsidR="00AD03AD">
        <w:rPr>
          <w:color w:val="000000"/>
          <w:lang w:eastAsia="ru-RU"/>
        </w:rPr>
        <w:t xml:space="preserve"> </w:t>
      </w:r>
      <w:r w:rsidRPr="00DF21A3">
        <w:rPr>
          <w:color w:val="000000"/>
          <w:lang w:eastAsia="ru-RU"/>
        </w:rPr>
        <w:t>шляхом запро</w:t>
      </w:r>
      <w:r>
        <w:rPr>
          <w:color w:val="000000"/>
          <w:lang w:eastAsia="ru-RU"/>
        </w:rPr>
        <w:t xml:space="preserve">вадження міжнародного стандарту </w:t>
      </w:r>
      <w:r w:rsidR="008F78A0" w:rsidRPr="008F78A0">
        <w:rPr>
          <w:color w:val="000000"/>
          <w:lang w:eastAsia="ru-RU"/>
        </w:rPr>
        <w:t>ISO</w:t>
      </w:r>
      <w:r w:rsidR="008F78A0">
        <w:rPr>
          <w:color w:val="000000"/>
          <w:lang w:eastAsia="ru-RU"/>
        </w:rPr>
        <w:t> </w:t>
      </w:r>
      <w:r w:rsidR="008F78A0" w:rsidRPr="002D6837">
        <w:rPr>
          <w:color w:val="000000"/>
          <w:lang w:eastAsia="ru-RU"/>
        </w:rPr>
        <w:t>20022-1:2013</w:t>
      </w:r>
      <w:r w:rsidR="006A0BBE">
        <w:rPr>
          <w:color w:val="000000"/>
          <w:lang w:eastAsia="ru-RU"/>
        </w:rPr>
        <w:t xml:space="preserve"> </w:t>
      </w:r>
      <w:r w:rsidR="008F78A0" w:rsidRPr="002D6837">
        <w:rPr>
          <w:color w:val="000000"/>
          <w:lang w:val="en-US" w:eastAsia="ru-RU"/>
        </w:rPr>
        <w:t>“</w:t>
      </w:r>
      <w:r w:rsidR="008F78A0" w:rsidRPr="008F78A0">
        <w:rPr>
          <w:color w:val="000000"/>
          <w:lang w:eastAsia="ru-RU"/>
        </w:rPr>
        <w:t>Фінансові послуги</w:t>
      </w:r>
      <w:r w:rsidR="006A0BBE">
        <w:rPr>
          <w:color w:val="000000"/>
          <w:lang w:eastAsia="ru-RU"/>
        </w:rPr>
        <w:t xml:space="preserve"> – </w:t>
      </w:r>
      <w:r w:rsidR="00FD420A" w:rsidRPr="002D6837">
        <w:rPr>
          <w:color w:val="000000"/>
          <w:lang w:eastAsia="ru-RU"/>
        </w:rPr>
        <w:t>У</w:t>
      </w:r>
      <w:r w:rsidR="008F78A0" w:rsidRPr="008F78A0">
        <w:rPr>
          <w:color w:val="000000"/>
          <w:lang w:eastAsia="ru-RU"/>
        </w:rPr>
        <w:t>ніверсальна схема повідомлень фінансової індустрії</w:t>
      </w:r>
      <w:r w:rsidR="008F78A0" w:rsidRPr="002D6837">
        <w:rPr>
          <w:color w:val="000000"/>
          <w:lang w:val="en-US" w:eastAsia="ru-RU"/>
        </w:rPr>
        <w:t>”</w:t>
      </w:r>
      <w:r w:rsidR="008F78A0">
        <w:rPr>
          <w:color w:val="000000"/>
          <w:lang w:eastAsia="ru-RU"/>
        </w:rPr>
        <w:t xml:space="preserve">, </w:t>
      </w:r>
      <w:r w:rsidR="00AD03AD">
        <w:rPr>
          <w:color w:val="000000"/>
          <w:lang w:eastAsia="ru-RU"/>
        </w:rPr>
        <w:t xml:space="preserve">що був </w:t>
      </w:r>
      <w:r w:rsidR="008F78A0">
        <w:rPr>
          <w:color w:val="000000"/>
          <w:lang w:eastAsia="ru-RU"/>
        </w:rPr>
        <w:t>прийняти</w:t>
      </w:r>
      <w:r w:rsidR="00AD03AD">
        <w:rPr>
          <w:color w:val="000000"/>
          <w:lang w:eastAsia="ru-RU"/>
        </w:rPr>
        <w:t>й</w:t>
      </w:r>
      <w:r w:rsidR="008F78A0">
        <w:rPr>
          <w:color w:val="000000"/>
          <w:lang w:eastAsia="ru-RU"/>
        </w:rPr>
        <w:t xml:space="preserve"> м</w:t>
      </w:r>
      <w:r w:rsidR="008F78A0" w:rsidRPr="008F78A0">
        <w:rPr>
          <w:color w:val="000000"/>
          <w:lang w:eastAsia="ru-RU"/>
        </w:rPr>
        <w:t>іжнародною організацією зі стандартизації</w:t>
      </w:r>
      <w:r w:rsidR="006A0BBE">
        <w:rPr>
          <w:color w:val="000000"/>
          <w:lang w:eastAsia="ru-RU"/>
        </w:rPr>
        <w:t xml:space="preserve">, </w:t>
      </w:r>
      <w:r w:rsidRPr="00DF21A3">
        <w:rPr>
          <w:color w:val="000000"/>
          <w:lang w:eastAsia="ru-RU"/>
        </w:rPr>
        <w:t>Правління Національного банку України</w:t>
      </w:r>
      <w:r>
        <w:rPr>
          <w:color w:val="000000"/>
          <w:lang w:eastAsia="ru-RU"/>
        </w:rPr>
        <w:t xml:space="preserve"> </w:t>
      </w:r>
      <w:r w:rsidRPr="004D64F7">
        <w:rPr>
          <w:b/>
        </w:rPr>
        <w:t>постановляє</w:t>
      </w:r>
      <w:r>
        <w:t>:</w:t>
      </w:r>
    </w:p>
    <w:p w14:paraId="7EF590F5" w14:textId="77777777" w:rsidR="002F4FD9" w:rsidRDefault="002F4FD9" w:rsidP="00A72A5E">
      <w:pPr>
        <w:ind w:firstLine="708"/>
      </w:pPr>
    </w:p>
    <w:p w14:paraId="2DC6F66C" w14:textId="565BDEEB" w:rsidR="00FF4CE2" w:rsidRDefault="00FF4CE2" w:rsidP="00FF4CE2">
      <w:pPr>
        <w:pStyle w:val="af3"/>
        <w:numPr>
          <w:ilvl w:val="0"/>
          <w:numId w:val="24"/>
        </w:numPr>
        <w:tabs>
          <w:tab w:val="left" w:pos="993"/>
        </w:tabs>
        <w:ind w:left="0" w:firstLine="708"/>
      </w:pPr>
      <w:r>
        <w:t xml:space="preserve">Національний банк України з 20 серпня 2022 року </w:t>
      </w:r>
      <w:r w:rsidR="00CF308A">
        <w:t xml:space="preserve">запроваджує </w:t>
      </w:r>
      <w:r w:rsidR="00C236DD">
        <w:t>систему</w:t>
      </w:r>
      <w:r w:rsidR="00B268BE">
        <w:t xml:space="preserve"> електронних платежів Національного банку </w:t>
      </w:r>
      <w:r w:rsidR="009671F6">
        <w:t xml:space="preserve">України </w:t>
      </w:r>
      <w:r w:rsidR="00B268BE">
        <w:t>(далі – СЕП)</w:t>
      </w:r>
      <w:r w:rsidR="00C236DD">
        <w:t xml:space="preserve"> нового</w:t>
      </w:r>
      <w:r w:rsidR="00C236DD" w:rsidRPr="004D64F7">
        <w:t xml:space="preserve"> покоління </w:t>
      </w:r>
      <w:r w:rsidR="009671F6">
        <w:t>–</w:t>
      </w:r>
      <w:r w:rsidR="002D6837">
        <w:t xml:space="preserve"> </w:t>
      </w:r>
      <w:r w:rsidR="00C236DD">
        <w:t>СЕП-</w:t>
      </w:r>
      <w:r w:rsidR="00C236DD" w:rsidRPr="004D64F7">
        <w:t>4</w:t>
      </w:r>
      <w:r w:rsidR="00C236DD" w:rsidRPr="00B268BE">
        <w:t>.0</w:t>
      </w:r>
      <w:r>
        <w:t xml:space="preserve"> </w:t>
      </w:r>
      <w:r w:rsidR="00CF308A">
        <w:t xml:space="preserve">та не використовує </w:t>
      </w:r>
      <w:r w:rsidR="00C236DD">
        <w:t xml:space="preserve">діюче покоління СЕП </w:t>
      </w:r>
      <w:r w:rsidR="009671F6">
        <w:t xml:space="preserve">– </w:t>
      </w:r>
      <w:r w:rsidR="00C236DD">
        <w:t>СЕП-3.3</w:t>
      </w:r>
      <w:r w:rsidR="00CF308A">
        <w:t xml:space="preserve"> для </w:t>
      </w:r>
      <w:r w:rsidR="00C236DD" w:rsidRPr="00E63F73">
        <w:t>виконання</w:t>
      </w:r>
      <w:r w:rsidR="00CF308A" w:rsidRPr="00E63F73">
        <w:t xml:space="preserve"> міжбанківських платіжних</w:t>
      </w:r>
      <w:r w:rsidR="00CF308A" w:rsidRPr="00CF308A">
        <w:t xml:space="preserve"> операцій</w:t>
      </w:r>
      <w:r w:rsidR="00CF308A">
        <w:t xml:space="preserve">. </w:t>
      </w:r>
    </w:p>
    <w:p w14:paraId="44E86AF8" w14:textId="77777777" w:rsidR="00FF4CE2" w:rsidRPr="0097347B" w:rsidRDefault="00FF4CE2" w:rsidP="00FF4CE2">
      <w:pPr>
        <w:tabs>
          <w:tab w:val="left" w:pos="993"/>
        </w:tabs>
      </w:pPr>
    </w:p>
    <w:p w14:paraId="235C8EDA" w14:textId="60D92722" w:rsidR="00E17B46" w:rsidRPr="00E63F73" w:rsidRDefault="002F4FD9" w:rsidP="0098588C">
      <w:pPr>
        <w:pStyle w:val="af3"/>
        <w:numPr>
          <w:ilvl w:val="0"/>
          <w:numId w:val="24"/>
        </w:numPr>
        <w:tabs>
          <w:tab w:val="left" w:pos="993"/>
        </w:tabs>
        <w:ind w:left="0" w:firstLine="708"/>
      </w:pPr>
      <w:r w:rsidRPr="00E63F73">
        <w:t>Банки України</w:t>
      </w:r>
      <w:r w:rsidR="00C82450" w:rsidRPr="00E63F73">
        <w:t xml:space="preserve">, </w:t>
      </w:r>
      <w:r w:rsidR="00C82450" w:rsidRPr="007024A5">
        <w:rPr>
          <w:shd w:val="clear" w:color="auto" w:fill="FFFFFF"/>
        </w:rPr>
        <w:t>Державна казначейська служба України,</w:t>
      </w:r>
      <w:r w:rsidR="00E30B8B" w:rsidRPr="007024A5">
        <w:rPr>
          <w:shd w:val="clear" w:color="auto" w:fill="FFFFFF"/>
        </w:rPr>
        <w:t xml:space="preserve"> </w:t>
      </w:r>
      <w:r w:rsidR="00C82450" w:rsidRPr="007024A5">
        <w:rPr>
          <w:shd w:val="clear" w:color="auto" w:fill="FFFFFF"/>
        </w:rPr>
        <w:t>Національний депозитарій України</w:t>
      </w:r>
      <w:r w:rsidR="0098588C" w:rsidRPr="004D4633">
        <w:t xml:space="preserve"> з</w:t>
      </w:r>
      <w:r w:rsidR="00A72A5E" w:rsidRPr="004D4633">
        <w:t xml:space="preserve"> </w:t>
      </w:r>
      <w:r w:rsidR="00A72A5E" w:rsidRPr="00E63F73">
        <w:t xml:space="preserve">20 серпня 2022 року </w:t>
      </w:r>
      <w:r w:rsidR="000E67AE" w:rsidRPr="00E63F73">
        <w:t>виконують</w:t>
      </w:r>
      <w:r w:rsidR="00162189" w:rsidRPr="00E63F73">
        <w:t xml:space="preserve"> </w:t>
      </w:r>
      <w:r w:rsidR="00CF308A" w:rsidRPr="00E63F73">
        <w:t xml:space="preserve">міжбанківські </w:t>
      </w:r>
      <w:r w:rsidR="00162189" w:rsidRPr="00E63F73">
        <w:t xml:space="preserve">платіжні операції </w:t>
      </w:r>
      <w:r w:rsidR="00A72A5E" w:rsidRPr="00E63F73">
        <w:t>через СЕП-4.0</w:t>
      </w:r>
      <w:r w:rsidR="0098588C" w:rsidRPr="00E63F73">
        <w:t>, у якій</w:t>
      </w:r>
      <w:r w:rsidR="00A72A5E" w:rsidRPr="00E63F73">
        <w:t xml:space="preserve"> з</w:t>
      </w:r>
      <w:r w:rsidR="0098588C" w:rsidRPr="00E63F73">
        <w:t>абезпечено можливість</w:t>
      </w:r>
      <w:r w:rsidR="00A72A5E" w:rsidRPr="00E63F73">
        <w:t xml:space="preserve"> цілодобов</w:t>
      </w:r>
      <w:r w:rsidR="0098588C" w:rsidRPr="00E63F73">
        <w:t>ого</w:t>
      </w:r>
      <w:r w:rsidR="00A72A5E" w:rsidRPr="00E63F73">
        <w:t xml:space="preserve"> режим</w:t>
      </w:r>
      <w:r w:rsidR="0098588C" w:rsidRPr="00E63F73">
        <w:t>у</w:t>
      </w:r>
      <w:r w:rsidR="00A72A5E" w:rsidRPr="00E63F73">
        <w:t xml:space="preserve"> роботи 24/7</w:t>
      </w:r>
      <w:r w:rsidR="0098588C" w:rsidRPr="00E63F73">
        <w:t>,</w:t>
      </w:r>
      <w:r w:rsidR="00A72A5E" w:rsidRPr="00E63F73">
        <w:t xml:space="preserve"> що передбачає миттєвий перехід від поточного до наступного банківського дня, без призупинення роботи СЕП </w:t>
      </w:r>
      <w:r w:rsidR="009671F6">
        <w:t>і</w:t>
      </w:r>
      <w:r w:rsidR="00A72A5E" w:rsidRPr="00E63F73">
        <w:t xml:space="preserve">з </w:t>
      </w:r>
      <w:r w:rsidR="00C236DD" w:rsidRPr="00E63F73">
        <w:t>виконання міжбанківських платіжних операцій</w:t>
      </w:r>
      <w:r w:rsidR="00A72A5E" w:rsidRPr="00E63F73">
        <w:t>.</w:t>
      </w:r>
    </w:p>
    <w:p w14:paraId="30E1041C" w14:textId="77777777" w:rsidR="0098588C" w:rsidRDefault="0098588C" w:rsidP="0098588C"/>
    <w:p w14:paraId="43676184" w14:textId="77777777" w:rsidR="0098588C" w:rsidRDefault="0098588C" w:rsidP="0098588C">
      <w:pPr>
        <w:pStyle w:val="af3"/>
        <w:numPr>
          <w:ilvl w:val="0"/>
          <w:numId w:val="24"/>
        </w:numPr>
        <w:tabs>
          <w:tab w:val="left" w:pos="993"/>
        </w:tabs>
        <w:ind w:left="0" w:firstLine="708"/>
      </w:pPr>
      <w:r>
        <w:t xml:space="preserve">Банки України, </w:t>
      </w:r>
      <w:r w:rsidRPr="0098588C">
        <w:t>Державна казначейська служба України, Національний депозитарій України зобов’язані:</w:t>
      </w:r>
    </w:p>
    <w:p w14:paraId="7014D965" w14:textId="378119AB" w:rsidR="00E17B46" w:rsidRDefault="00A617B6" w:rsidP="00A72A5E">
      <w:pPr>
        <w:pStyle w:val="af3"/>
        <w:numPr>
          <w:ilvl w:val="0"/>
          <w:numId w:val="4"/>
        </w:numPr>
        <w:tabs>
          <w:tab w:val="left" w:pos="993"/>
          <w:tab w:val="left" w:pos="1134"/>
        </w:tabs>
        <w:spacing w:before="240" w:after="240"/>
        <w:ind w:left="0" w:firstLine="709"/>
        <w:contextualSpacing w:val="0"/>
      </w:pPr>
      <w:r w:rsidRPr="00A50C58">
        <w:t xml:space="preserve">до </w:t>
      </w:r>
      <w:r w:rsidR="00755AAC" w:rsidRPr="00755AAC">
        <w:t xml:space="preserve">31 </w:t>
      </w:r>
      <w:r w:rsidR="00755AAC">
        <w:t>жовтня 2021 року</w:t>
      </w:r>
      <w:r w:rsidRPr="00A50C58">
        <w:t xml:space="preserve"> підключитися до </w:t>
      </w:r>
      <w:r w:rsidR="009671F6" w:rsidRPr="00A50C58">
        <w:t>стенд</w:t>
      </w:r>
      <w:r w:rsidR="009671F6">
        <w:t>а</w:t>
      </w:r>
      <w:r w:rsidR="009671F6" w:rsidRPr="00A50C58">
        <w:t xml:space="preserve"> </w:t>
      </w:r>
      <w:r w:rsidRPr="00A50C58">
        <w:t>СЕП-4.0 для відпрацювання взаємодії</w:t>
      </w:r>
      <w:r w:rsidRPr="00EC29DD">
        <w:t xml:space="preserve"> своїх систем автоматизації </w:t>
      </w:r>
      <w:r w:rsidR="006602FD">
        <w:t xml:space="preserve">і </w:t>
      </w:r>
      <w:r w:rsidRPr="00EC29DD">
        <w:t xml:space="preserve">внутрішньобанківських міжфілійних </w:t>
      </w:r>
      <w:r w:rsidRPr="00E5534F">
        <w:t>плат</w:t>
      </w:r>
      <w:r>
        <w:t xml:space="preserve">іжних </w:t>
      </w:r>
      <w:r w:rsidRPr="00EC29DD">
        <w:t xml:space="preserve">систем </w:t>
      </w:r>
      <w:r>
        <w:t>і</w:t>
      </w:r>
      <w:r w:rsidR="006602FD">
        <w:t>з СЕП та з</w:t>
      </w:r>
      <w:r w:rsidR="00FB72DF">
        <w:t>а</w:t>
      </w:r>
      <w:r w:rsidR="006602FD">
        <w:t xml:space="preserve">безпечити тестування на стенді </w:t>
      </w:r>
      <w:r w:rsidR="006602FD" w:rsidRPr="00A50C58">
        <w:t>СЕП-</w:t>
      </w:r>
      <w:r w:rsidR="004D4633">
        <w:t> </w:t>
      </w:r>
      <w:r w:rsidR="006602FD" w:rsidRPr="00A50C58">
        <w:t>4.0</w:t>
      </w:r>
      <w:r w:rsidR="006602FD">
        <w:t xml:space="preserve"> </w:t>
      </w:r>
      <w:r w:rsidR="006602FD" w:rsidRPr="00AB0C9A">
        <w:t xml:space="preserve">на базі структур обміну інформацією з учасниками СЕП за </w:t>
      </w:r>
      <w:r w:rsidR="008F78A0" w:rsidRPr="008F78A0">
        <w:t>міжнародн</w:t>
      </w:r>
      <w:r w:rsidR="008F78A0">
        <w:t>им</w:t>
      </w:r>
      <w:r w:rsidR="008F78A0" w:rsidRPr="008F78A0">
        <w:t xml:space="preserve"> стандарт</w:t>
      </w:r>
      <w:r w:rsidR="008F78A0">
        <w:t>ом</w:t>
      </w:r>
      <w:r w:rsidR="008F78A0" w:rsidRPr="008F78A0">
        <w:t xml:space="preserve"> ISO </w:t>
      </w:r>
      <w:r w:rsidR="006A0BBE">
        <w:t>20022-1:2013 “Фінансові послуг</w:t>
      </w:r>
      <w:r w:rsidR="009671F6">
        <w:t>и</w:t>
      </w:r>
      <w:r w:rsidR="006A0BBE">
        <w:t xml:space="preserve"> – </w:t>
      </w:r>
      <w:r w:rsidR="00A4719E">
        <w:t>У</w:t>
      </w:r>
      <w:r w:rsidR="00A4719E" w:rsidRPr="008F78A0">
        <w:t xml:space="preserve">ніверсальна </w:t>
      </w:r>
      <w:r w:rsidR="008F78A0" w:rsidRPr="008F78A0">
        <w:t>схема повідомлень фінансової індустрії”</w:t>
      </w:r>
      <w:r w:rsidR="0098588C">
        <w:t>;</w:t>
      </w:r>
    </w:p>
    <w:p w14:paraId="6AE4ECBA" w14:textId="77777777" w:rsidR="00E17B46" w:rsidRDefault="002F4FD9" w:rsidP="004717BC">
      <w:pPr>
        <w:pStyle w:val="af3"/>
        <w:numPr>
          <w:ilvl w:val="0"/>
          <w:numId w:val="4"/>
        </w:numPr>
        <w:tabs>
          <w:tab w:val="left" w:pos="993"/>
          <w:tab w:val="left" w:pos="1134"/>
        </w:tabs>
        <w:spacing w:before="240" w:after="240"/>
        <w:ind w:left="0" w:firstLine="709"/>
        <w:contextualSpacing w:val="0"/>
      </w:pPr>
      <w:r>
        <w:lastRenderedPageBreak/>
        <w:t xml:space="preserve">до  20 серпня 2022 року </w:t>
      </w:r>
      <w:r w:rsidR="005B0F89">
        <w:t>в</w:t>
      </w:r>
      <w:r w:rsidR="00E17B46">
        <w:t>нести зміни до регламент</w:t>
      </w:r>
      <w:r w:rsidR="006E75A3" w:rsidRPr="00441EB9">
        <w:t>ів</w:t>
      </w:r>
      <w:r w:rsidR="00E17B46">
        <w:t xml:space="preserve"> ро</w:t>
      </w:r>
      <w:r w:rsidR="00CD2DC8">
        <w:t>боти своїх систем автоматизації,</w:t>
      </w:r>
      <w:r w:rsidR="00E17B46">
        <w:t xml:space="preserve"> формування бала</w:t>
      </w:r>
      <w:r w:rsidR="001170ED">
        <w:t xml:space="preserve">нсів за день та іншої звітності. </w:t>
      </w:r>
    </w:p>
    <w:p w14:paraId="6B5A9148" w14:textId="18AB252A" w:rsidR="00A50C58" w:rsidRDefault="00083BF4" w:rsidP="0098588C">
      <w:pPr>
        <w:pStyle w:val="af3"/>
        <w:numPr>
          <w:ilvl w:val="0"/>
          <w:numId w:val="24"/>
        </w:numPr>
        <w:tabs>
          <w:tab w:val="left" w:pos="993"/>
        </w:tabs>
        <w:ind w:left="0" w:firstLine="708"/>
      </w:pPr>
      <w:r w:rsidRPr="00083BF4">
        <w:t>Департаменту інформаційних технологій (Володимир Нагорнюк) після офіційного опублікування довести до відома банків України</w:t>
      </w:r>
      <w:r w:rsidR="009A619F">
        <w:t>,</w:t>
      </w:r>
      <w:r w:rsidRPr="00083BF4">
        <w:t xml:space="preserve"> </w:t>
      </w:r>
      <w:r w:rsidR="009A619F" w:rsidRPr="0098588C">
        <w:t>Державної казначейської служби України та Національного депозитарію України</w:t>
      </w:r>
      <w:r w:rsidR="009671F6" w:rsidRPr="009671F6">
        <w:t xml:space="preserve"> </w:t>
      </w:r>
      <w:r w:rsidR="009671F6">
        <w:t>інформацію про прийняття цієї постанови</w:t>
      </w:r>
      <w:r w:rsidRPr="00083BF4">
        <w:t>.</w:t>
      </w:r>
    </w:p>
    <w:p w14:paraId="0C845EC9" w14:textId="77777777" w:rsidR="0098588C" w:rsidRPr="00083BF4" w:rsidRDefault="0098588C" w:rsidP="0098588C">
      <w:pPr>
        <w:pStyle w:val="af3"/>
        <w:tabs>
          <w:tab w:val="left" w:pos="993"/>
        </w:tabs>
        <w:ind w:left="708"/>
      </w:pPr>
    </w:p>
    <w:p w14:paraId="4D350096" w14:textId="76D139E9" w:rsidR="00E5534F" w:rsidRDefault="00E5534F" w:rsidP="0098588C">
      <w:pPr>
        <w:pStyle w:val="af3"/>
        <w:numPr>
          <w:ilvl w:val="0"/>
          <w:numId w:val="24"/>
        </w:numPr>
        <w:tabs>
          <w:tab w:val="left" w:pos="993"/>
        </w:tabs>
        <w:ind w:left="0" w:firstLine="708"/>
      </w:pPr>
      <w:r>
        <w:t>Контроль за виконанням ц</w:t>
      </w:r>
      <w:r w:rsidR="002C209D">
        <w:t xml:space="preserve">ієї </w:t>
      </w:r>
      <w:r w:rsidR="009671F6">
        <w:t xml:space="preserve">постанови </w:t>
      </w:r>
      <w:r>
        <w:t>покласти на заступника Голови Національного банку України Олексія Шабана.</w:t>
      </w:r>
    </w:p>
    <w:p w14:paraId="056463D8" w14:textId="77777777" w:rsidR="0098588C" w:rsidRDefault="0098588C" w:rsidP="0098588C">
      <w:pPr>
        <w:tabs>
          <w:tab w:val="left" w:pos="993"/>
        </w:tabs>
      </w:pPr>
    </w:p>
    <w:p w14:paraId="775717C7" w14:textId="77777777" w:rsidR="009F59A5" w:rsidRPr="0098588C" w:rsidRDefault="005022D2" w:rsidP="0098588C">
      <w:pPr>
        <w:pStyle w:val="af3"/>
        <w:numPr>
          <w:ilvl w:val="0"/>
          <w:numId w:val="24"/>
        </w:numPr>
        <w:tabs>
          <w:tab w:val="left" w:pos="993"/>
        </w:tabs>
        <w:ind w:left="0" w:firstLine="708"/>
      </w:pPr>
      <w:r w:rsidRPr="00BB17E8">
        <w:t xml:space="preserve">Постанова набирає чинності з дня, наступного за днем її </w:t>
      </w:r>
      <w:r>
        <w:t xml:space="preserve">офіційного </w:t>
      </w:r>
      <w:r w:rsidRPr="00BB17E8">
        <w:t>опублікування</w:t>
      </w:r>
      <w:r w:rsidR="009F59A5">
        <w:t>.</w:t>
      </w:r>
    </w:p>
    <w:p w14:paraId="633823FA" w14:textId="77777777" w:rsidR="0095741D" w:rsidRDefault="0095741D" w:rsidP="004D64F7">
      <w:pPr>
        <w:spacing w:before="240" w:after="240"/>
        <w:ind w:firstLine="709"/>
      </w:pPr>
    </w:p>
    <w:p w14:paraId="7BC9233B" w14:textId="77777777" w:rsidR="00986A6A" w:rsidRDefault="00986A6A" w:rsidP="009F59A5">
      <w:pPr>
        <w:ind w:firstLine="709"/>
      </w:pPr>
    </w:p>
    <w:p w14:paraId="6E598079" w14:textId="77777777" w:rsidR="00986A6A" w:rsidRDefault="00986A6A" w:rsidP="009F59A5">
      <w:pPr>
        <w:ind w:firstLine="709"/>
      </w:pPr>
    </w:p>
    <w:p w14:paraId="7AA28D7A" w14:textId="77777777" w:rsidR="009F59A5" w:rsidRPr="00CD0CD4" w:rsidRDefault="009F59A5" w:rsidP="009F59A5">
      <w:pPr>
        <w:ind w:firstLine="709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CD0CD4" w14:paraId="3DD84033" w14:textId="77777777" w:rsidTr="00BD6D34">
        <w:tc>
          <w:tcPr>
            <w:tcW w:w="5495" w:type="dxa"/>
            <w:vAlign w:val="bottom"/>
          </w:tcPr>
          <w:p w14:paraId="491A7456" w14:textId="77777777" w:rsidR="00DD60CC" w:rsidRPr="00203E39" w:rsidRDefault="005022D2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lang w:val="en-US"/>
              </w:rPr>
            </w:pPr>
            <w:r w:rsidRPr="00BB17E8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16EDDA31" w14:textId="77777777" w:rsidR="00DD60CC" w:rsidRPr="00CD0CD4" w:rsidRDefault="005022D2" w:rsidP="00AC247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BB17E8">
              <w:rPr>
                <w:lang w:eastAsia="en-US"/>
              </w:rPr>
              <w:t>Кирило ШЕВЧЕНКО</w:t>
            </w:r>
          </w:p>
        </w:tc>
      </w:tr>
    </w:tbl>
    <w:p w14:paraId="2C23B96C" w14:textId="77777777" w:rsidR="008D10FD" w:rsidRPr="00CD0CD4" w:rsidRDefault="008D10FD" w:rsidP="00E53CCD"/>
    <w:p w14:paraId="718D365A" w14:textId="77777777" w:rsidR="00FA508E" w:rsidRPr="00CD0CD4" w:rsidRDefault="00FA508E" w:rsidP="00E53CCD"/>
    <w:p w14:paraId="516B1DE5" w14:textId="77777777" w:rsidR="00FA508E" w:rsidRPr="00CD0CD4" w:rsidRDefault="00FA508E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4D4633" w:rsidRPr="007024A5">
        <w:t>52</w:t>
      </w:r>
    </w:p>
    <w:sectPr w:rsidR="00FA508E" w:rsidRPr="00CD0CD4" w:rsidSect="00CB6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D6875" w14:textId="77777777" w:rsidR="00306817" w:rsidRDefault="00306817" w:rsidP="00E53CCD">
      <w:r>
        <w:separator/>
      </w:r>
    </w:p>
  </w:endnote>
  <w:endnote w:type="continuationSeparator" w:id="0">
    <w:p w14:paraId="0342D4B7" w14:textId="77777777" w:rsidR="00306817" w:rsidRDefault="00306817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471FC" w14:textId="77777777" w:rsidR="00353F97" w:rsidRDefault="00353F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4CDA" w14:textId="77777777" w:rsidR="00353F97" w:rsidRDefault="00353F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4A18" w14:textId="77777777" w:rsidR="00F93C70" w:rsidRPr="00AB062E" w:rsidRDefault="00F93C70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14:paraId="79AF736D" w14:textId="77777777" w:rsidR="00F93C70" w:rsidRPr="00F93C70" w:rsidRDefault="00F93C70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9A94" w14:textId="77777777" w:rsidR="00306817" w:rsidRDefault="00306817" w:rsidP="00E53CCD">
      <w:r>
        <w:separator/>
      </w:r>
    </w:p>
  </w:footnote>
  <w:footnote w:type="continuationSeparator" w:id="0">
    <w:p w14:paraId="5920DB0C" w14:textId="77777777" w:rsidR="00306817" w:rsidRDefault="00306817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74C7D" w14:textId="77777777" w:rsidR="00353F97" w:rsidRDefault="00353F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334"/>
      <w:docPartObj>
        <w:docPartGallery w:val="Page Numbers (Top of Page)"/>
        <w:docPartUnique/>
      </w:docPartObj>
    </w:sdtPr>
    <w:sdtEndPr/>
    <w:sdtContent>
      <w:p w14:paraId="363E2586" w14:textId="2265FC84" w:rsidR="00460BA2" w:rsidRDefault="00821FDB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353F97">
          <w:rPr>
            <w:noProof/>
          </w:rPr>
          <w:t>2</w:t>
        </w:r>
        <w:r>
          <w:fldChar w:fldCharType="end"/>
        </w:r>
      </w:p>
    </w:sdtContent>
  </w:sdt>
  <w:p w14:paraId="09326059" w14:textId="77777777" w:rsidR="00460BA2" w:rsidRDefault="00460B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7885"/>
      <w:docPartObj>
        <w:docPartGallery w:val="Page Numbers (Top of Page)"/>
        <w:docPartUnique/>
      </w:docPartObj>
    </w:sdtPr>
    <w:sdtEndPr/>
    <w:sdtContent>
      <w:p w14:paraId="20956AE1" w14:textId="470D2067" w:rsidR="002809C3" w:rsidRDefault="002809C3" w:rsidP="002809C3">
        <w:pPr>
          <w:pStyle w:val="a5"/>
          <w:jc w:val="right"/>
        </w:pPr>
        <w:r>
          <w:t>Офіційно опубліковано 17.09.2021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D32"/>
    <w:multiLevelType w:val="hybridMultilevel"/>
    <w:tmpl w:val="CC1E32EE"/>
    <w:lvl w:ilvl="0" w:tplc="37F4D4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D22E1"/>
    <w:multiLevelType w:val="hybridMultilevel"/>
    <w:tmpl w:val="94283E6C"/>
    <w:lvl w:ilvl="0" w:tplc="1A045E10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044E5"/>
    <w:multiLevelType w:val="hybridMultilevel"/>
    <w:tmpl w:val="DD048ED4"/>
    <w:lvl w:ilvl="0" w:tplc="E0D2761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453FBF"/>
    <w:multiLevelType w:val="hybridMultilevel"/>
    <w:tmpl w:val="1092037E"/>
    <w:lvl w:ilvl="0" w:tplc="5150EE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D7372"/>
    <w:multiLevelType w:val="hybridMultilevel"/>
    <w:tmpl w:val="10B09566"/>
    <w:lvl w:ilvl="0" w:tplc="35C053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21C19"/>
    <w:multiLevelType w:val="hybridMultilevel"/>
    <w:tmpl w:val="4EF808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55A0"/>
    <w:multiLevelType w:val="hybridMultilevel"/>
    <w:tmpl w:val="B9AED106"/>
    <w:lvl w:ilvl="0" w:tplc="6C1001D6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>
    <w:nsid w:val="246561BB"/>
    <w:multiLevelType w:val="hybridMultilevel"/>
    <w:tmpl w:val="7242A79C"/>
    <w:lvl w:ilvl="0" w:tplc="0D98E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93629A"/>
    <w:multiLevelType w:val="hybridMultilevel"/>
    <w:tmpl w:val="AAD4187E"/>
    <w:lvl w:ilvl="0" w:tplc="8E3E6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5300EF"/>
    <w:multiLevelType w:val="hybridMultilevel"/>
    <w:tmpl w:val="7310A58C"/>
    <w:lvl w:ilvl="0" w:tplc="9D345C90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CA4813"/>
    <w:multiLevelType w:val="hybridMultilevel"/>
    <w:tmpl w:val="74FA18B4"/>
    <w:lvl w:ilvl="0" w:tplc="3590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29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4E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E7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A9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2C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E5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AE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4B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A5445"/>
    <w:multiLevelType w:val="hybridMultilevel"/>
    <w:tmpl w:val="C83E99E0"/>
    <w:lvl w:ilvl="0" w:tplc="BF26A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83C17"/>
    <w:multiLevelType w:val="hybridMultilevel"/>
    <w:tmpl w:val="E5A6A75C"/>
    <w:lvl w:ilvl="0" w:tplc="0C8CC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67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0A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43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E2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42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6B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A9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45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3054D"/>
    <w:multiLevelType w:val="hybridMultilevel"/>
    <w:tmpl w:val="1FC6314E"/>
    <w:lvl w:ilvl="0" w:tplc="E50C9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AC558">
      <w:start w:val="11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29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E7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E3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06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24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2A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46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456A7"/>
    <w:multiLevelType w:val="hybridMultilevel"/>
    <w:tmpl w:val="E7A2F6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C4C26"/>
    <w:multiLevelType w:val="hybridMultilevel"/>
    <w:tmpl w:val="8DCE82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B0036"/>
    <w:multiLevelType w:val="hybridMultilevel"/>
    <w:tmpl w:val="965E0250"/>
    <w:lvl w:ilvl="0" w:tplc="6DBA1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AA4017"/>
    <w:multiLevelType w:val="hybridMultilevel"/>
    <w:tmpl w:val="BDDAD902"/>
    <w:lvl w:ilvl="0" w:tplc="5150E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C46CF5"/>
    <w:multiLevelType w:val="hybridMultilevel"/>
    <w:tmpl w:val="A87AC5D0"/>
    <w:lvl w:ilvl="0" w:tplc="5A944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C0A4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0C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4E3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232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8B3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6FF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E4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80A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55C41"/>
    <w:multiLevelType w:val="hybridMultilevel"/>
    <w:tmpl w:val="FA2047FA"/>
    <w:lvl w:ilvl="0" w:tplc="BF26A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4E2C95"/>
    <w:multiLevelType w:val="hybridMultilevel"/>
    <w:tmpl w:val="96082448"/>
    <w:lvl w:ilvl="0" w:tplc="BF26A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2965CC"/>
    <w:multiLevelType w:val="hybridMultilevel"/>
    <w:tmpl w:val="BA76E526"/>
    <w:lvl w:ilvl="0" w:tplc="0862E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5"/>
  </w:num>
  <w:num w:numId="9">
    <w:abstractNumId w:val="21"/>
  </w:num>
  <w:num w:numId="10">
    <w:abstractNumId w:val="18"/>
  </w:num>
  <w:num w:numId="11">
    <w:abstractNumId w:val="13"/>
  </w:num>
  <w:num w:numId="12">
    <w:abstractNumId w:val="20"/>
  </w:num>
  <w:num w:numId="13">
    <w:abstractNumId w:val="1"/>
  </w:num>
  <w:num w:numId="14">
    <w:abstractNumId w:val="14"/>
  </w:num>
  <w:num w:numId="15">
    <w:abstractNumId w:val="22"/>
  </w:num>
  <w:num w:numId="16">
    <w:abstractNumId w:val="10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5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64FA"/>
    <w:rsid w:val="000069AF"/>
    <w:rsid w:val="00015CF3"/>
    <w:rsid w:val="00015FDE"/>
    <w:rsid w:val="000271C0"/>
    <w:rsid w:val="0003331E"/>
    <w:rsid w:val="000342A5"/>
    <w:rsid w:val="0003793C"/>
    <w:rsid w:val="000445AE"/>
    <w:rsid w:val="000543C6"/>
    <w:rsid w:val="000563FE"/>
    <w:rsid w:val="000600A8"/>
    <w:rsid w:val="00061C52"/>
    <w:rsid w:val="00063480"/>
    <w:rsid w:val="000638F2"/>
    <w:rsid w:val="000647BB"/>
    <w:rsid w:val="00083BF4"/>
    <w:rsid w:val="000A33FE"/>
    <w:rsid w:val="000B2990"/>
    <w:rsid w:val="000B5356"/>
    <w:rsid w:val="000D288C"/>
    <w:rsid w:val="000D778F"/>
    <w:rsid w:val="000E0CB3"/>
    <w:rsid w:val="000E1611"/>
    <w:rsid w:val="000E4E2D"/>
    <w:rsid w:val="000E5B8C"/>
    <w:rsid w:val="000E67AE"/>
    <w:rsid w:val="000E7A13"/>
    <w:rsid w:val="000F44BD"/>
    <w:rsid w:val="00101B8E"/>
    <w:rsid w:val="00104713"/>
    <w:rsid w:val="00106229"/>
    <w:rsid w:val="001079B2"/>
    <w:rsid w:val="00110063"/>
    <w:rsid w:val="00115ECF"/>
    <w:rsid w:val="001170ED"/>
    <w:rsid w:val="00141793"/>
    <w:rsid w:val="00151BDC"/>
    <w:rsid w:val="0015297C"/>
    <w:rsid w:val="001539E7"/>
    <w:rsid w:val="00162189"/>
    <w:rsid w:val="001631E2"/>
    <w:rsid w:val="001716B0"/>
    <w:rsid w:val="001740C0"/>
    <w:rsid w:val="00190E1A"/>
    <w:rsid w:val="001A0EE5"/>
    <w:rsid w:val="001A16FA"/>
    <w:rsid w:val="001A22F2"/>
    <w:rsid w:val="001A4CB9"/>
    <w:rsid w:val="001A4CE5"/>
    <w:rsid w:val="001A5F9C"/>
    <w:rsid w:val="001A6795"/>
    <w:rsid w:val="001C0787"/>
    <w:rsid w:val="001C206C"/>
    <w:rsid w:val="001D487A"/>
    <w:rsid w:val="001D727E"/>
    <w:rsid w:val="002001F8"/>
    <w:rsid w:val="00203E39"/>
    <w:rsid w:val="0020774F"/>
    <w:rsid w:val="002238D1"/>
    <w:rsid w:val="002279B4"/>
    <w:rsid w:val="00233F37"/>
    <w:rsid w:val="00241373"/>
    <w:rsid w:val="00253BF9"/>
    <w:rsid w:val="002558E0"/>
    <w:rsid w:val="00257C81"/>
    <w:rsid w:val="00264983"/>
    <w:rsid w:val="00266678"/>
    <w:rsid w:val="00276988"/>
    <w:rsid w:val="002809C3"/>
    <w:rsid w:val="00280A33"/>
    <w:rsid w:val="00280DCC"/>
    <w:rsid w:val="00283CA2"/>
    <w:rsid w:val="00285DDA"/>
    <w:rsid w:val="00290169"/>
    <w:rsid w:val="00294350"/>
    <w:rsid w:val="002A2391"/>
    <w:rsid w:val="002A6E82"/>
    <w:rsid w:val="002B351E"/>
    <w:rsid w:val="002B3F71"/>
    <w:rsid w:val="002B582B"/>
    <w:rsid w:val="002C02C7"/>
    <w:rsid w:val="002C1FDB"/>
    <w:rsid w:val="002C209D"/>
    <w:rsid w:val="002D1790"/>
    <w:rsid w:val="002D5C9C"/>
    <w:rsid w:val="002D6837"/>
    <w:rsid w:val="002F48EF"/>
    <w:rsid w:val="002F4FD9"/>
    <w:rsid w:val="00306817"/>
    <w:rsid w:val="00306C15"/>
    <w:rsid w:val="003161FD"/>
    <w:rsid w:val="0032383B"/>
    <w:rsid w:val="00324AA8"/>
    <w:rsid w:val="00331332"/>
    <w:rsid w:val="00332701"/>
    <w:rsid w:val="00340D07"/>
    <w:rsid w:val="003457AB"/>
    <w:rsid w:val="00345982"/>
    <w:rsid w:val="00353F97"/>
    <w:rsid w:val="00356E34"/>
    <w:rsid w:val="00357676"/>
    <w:rsid w:val="003724C8"/>
    <w:rsid w:val="00381BC2"/>
    <w:rsid w:val="0038245D"/>
    <w:rsid w:val="0038385E"/>
    <w:rsid w:val="00384F65"/>
    <w:rsid w:val="0039725C"/>
    <w:rsid w:val="003A043E"/>
    <w:rsid w:val="003A16E7"/>
    <w:rsid w:val="003A2BC3"/>
    <w:rsid w:val="003A58EA"/>
    <w:rsid w:val="003A751F"/>
    <w:rsid w:val="003A7936"/>
    <w:rsid w:val="003A7C6A"/>
    <w:rsid w:val="003B7BED"/>
    <w:rsid w:val="003C3282"/>
    <w:rsid w:val="003C3985"/>
    <w:rsid w:val="003C7855"/>
    <w:rsid w:val="003C7C46"/>
    <w:rsid w:val="003D1E26"/>
    <w:rsid w:val="003D6B33"/>
    <w:rsid w:val="003F0441"/>
    <w:rsid w:val="003F1A32"/>
    <w:rsid w:val="003F2712"/>
    <w:rsid w:val="003F28B5"/>
    <w:rsid w:val="003F7093"/>
    <w:rsid w:val="00401EDB"/>
    <w:rsid w:val="00404C93"/>
    <w:rsid w:val="00407877"/>
    <w:rsid w:val="004130B9"/>
    <w:rsid w:val="0043496A"/>
    <w:rsid w:val="0043534A"/>
    <w:rsid w:val="00441EB9"/>
    <w:rsid w:val="00446704"/>
    <w:rsid w:val="00455B45"/>
    <w:rsid w:val="00460BA2"/>
    <w:rsid w:val="00464331"/>
    <w:rsid w:val="004666D6"/>
    <w:rsid w:val="004717BC"/>
    <w:rsid w:val="004A1CFC"/>
    <w:rsid w:val="004A539B"/>
    <w:rsid w:val="004A7F75"/>
    <w:rsid w:val="004B08C0"/>
    <w:rsid w:val="004B1FE9"/>
    <w:rsid w:val="004B493D"/>
    <w:rsid w:val="004B5574"/>
    <w:rsid w:val="004D2B57"/>
    <w:rsid w:val="004D4633"/>
    <w:rsid w:val="004D64F7"/>
    <w:rsid w:val="004D7427"/>
    <w:rsid w:val="004E22E2"/>
    <w:rsid w:val="005007B2"/>
    <w:rsid w:val="005022D2"/>
    <w:rsid w:val="0050563F"/>
    <w:rsid w:val="005212A1"/>
    <w:rsid w:val="005212C5"/>
    <w:rsid w:val="00523C13"/>
    <w:rsid w:val="00524F07"/>
    <w:rsid w:val="005257C2"/>
    <w:rsid w:val="00532633"/>
    <w:rsid w:val="005403EA"/>
    <w:rsid w:val="005403F1"/>
    <w:rsid w:val="0054103A"/>
    <w:rsid w:val="00542533"/>
    <w:rsid w:val="00560276"/>
    <w:rsid w:val="005624B6"/>
    <w:rsid w:val="00562C46"/>
    <w:rsid w:val="00564017"/>
    <w:rsid w:val="00567AA2"/>
    <w:rsid w:val="0057237F"/>
    <w:rsid w:val="00577402"/>
    <w:rsid w:val="005822CB"/>
    <w:rsid w:val="0058480A"/>
    <w:rsid w:val="00597AB6"/>
    <w:rsid w:val="005A0F4B"/>
    <w:rsid w:val="005A1CDE"/>
    <w:rsid w:val="005A1D3C"/>
    <w:rsid w:val="005A3F34"/>
    <w:rsid w:val="005B0F89"/>
    <w:rsid w:val="005B11A2"/>
    <w:rsid w:val="005B2D03"/>
    <w:rsid w:val="005C455E"/>
    <w:rsid w:val="005C5CBF"/>
    <w:rsid w:val="005D3B88"/>
    <w:rsid w:val="005D444B"/>
    <w:rsid w:val="005D45F5"/>
    <w:rsid w:val="005E3FA8"/>
    <w:rsid w:val="005F29E3"/>
    <w:rsid w:val="005F4CB4"/>
    <w:rsid w:val="005F6B35"/>
    <w:rsid w:val="005F708B"/>
    <w:rsid w:val="00640612"/>
    <w:rsid w:val="0064227D"/>
    <w:rsid w:val="0065179F"/>
    <w:rsid w:val="00657593"/>
    <w:rsid w:val="006602FD"/>
    <w:rsid w:val="0066399F"/>
    <w:rsid w:val="00663D8C"/>
    <w:rsid w:val="00670C95"/>
    <w:rsid w:val="006925CE"/>
    <w:rsid w:val="0069271D"/>
    <w:rsid w:val="00692C8C"/>
    <w:rsid w:val="006A0BBE"/>
    <w:rsid w:val="006B2748"/>
    <w:rsid w:val="006B465F"/>
    <w:rsid w:val="006C06A1"/>
    <w:rsid w:val="006C0F22"/>
    <w:rsid w:val="006C13B1"/>
    <w:rsid w:val="006C4176"/>
    <w:rsid w:val="006C66EF"/>
    <w:rsid w:val="006D2617"/>
    <w:rsid w:val="006E4EE1"/>
    <w:rsid w:val="006E75A3"/>
    <w:rsid w:val="00700AA3"/>
    <w:rsid w:val="007024A5"/>
    <w:rsid w:val="0070667F"/>
    <w:rsid w:val="007142BA"/>
    <w:rsid w:val="00714823"/>
    <w:rsid w:val="00717197"/>
    <w:rsid w:val="0071789F"/>
    <w:rsid w:val="00724B65"/>
    <w:rsid w:val="00725FB3"/>
    <w:rsid w:val="00730088"/>
    <w:rsid w:val="00730E90"/>
    <w:rsid w:val="007325DB"/>
    <w:rsid w:val="00747222"/>
    <w:rsid w:val="00750898"/>
    <w:rsid w:val="00750987"/>
    <w:rsid w:val="007523B5"/>
    <w:rsid w:val="00752C5B"/>
    <w:rsid w:val="00755AAC"/>
    <w:rsid w:val="00757F98"/>
    <w:rsid w:val="00762579"/>
    <w:rsid w:val="00764100"/>
    <w:rsid w:val="00767008"/>
    <w:rsid w:val="00773559"/>
    <w:rsid w:val="0078127A"/>
    <w:rsid w:val="007813BA"/>
    <w:rsid w:val="00783AF2"/>
    <w:rsid w:val="00787E46"/>
    <w:rsid w:val="00793613"/>
    <w:rsid w:val="00795EFC"/>
    <w:rsid w:val="007A2BCB"/>
    <w:rsid w:val="007A3F3D"/>
    <w:rsid w:val="007A64B2"/>
    <w:rsid w:val="007A6609"/>
    <w:rsid w:val="007A6FE1"/>
    <w:rsid w:val="007B3538"/>
    <w:rsid w:val="007B472A"/>
    <w:rsid w:val="007B7B73"/>
    <w:rsid w:val="007C2CED"/>
    <w:rsid w:val="007E3331"/>
    <w:rsid w:val="00802988"/>
    <w:rsid w:val="00821FDB"/>
    <w:rsid w:val="008415A0"/>
    <w:rsid w:val="0085364B"/>
    <w:rsid w:val="00866993"/>
    <w:rsid w:val="00874366"/>
    <w:rsid w:val="008762D8"/>
    <w:rsid w:val="00880297"/>
    <w:rsid w:val="00887774"/>
    <w:rsid w:val="00897035"/>
    <w:rsid w:val="008A7334"/>
    <w:rsid w:val="008B1589"/>
    <w:rsid w:val="008B74DD"/>
    <w:rsid w:val="008C7113"/>
    <w:rsid w:val="008C72B5"/>
    <w:rsid w:val="008D10FD"/>
    <w:rsid w:val="008D122F"/>
    <w:rsid w:val="008D5F60"/>
    <w:rsid w:val="008D727F"/>
    <w:rsid w:val="008F0210"/>
    <w:rsid w:val="008F2600"/>
    <w:rsid w:val="008F5D52"/>
    <w:rsid w:val="008F78A0"/>
    <w:rsid w:val="00902BEE"/>
    <w:rsid w:val="00904F17"/>
    <w:rsid w:val="00922965"/>
    <w:rsid w:val="00922966"/>
    <w:rsid w:val="0092710A"/>
    <w:rsid w:val="00932696"/>
    <w:rsid w:val="00932C91"/>
    <w:rsid w:val="00932FD0"/>
    <w:rsid w:val="00933E08"/>
    <w:rsid w:val="00936B3A"/>
    <w:rsid w:val="00937AE3"/>
    <w:rsid w:val="00937C7E"/>
    <w:rsid w:val="00937D24"/>
    <w:rsid w:val="00940579"/>
    <w:rsid w:val="00940C4A"/>
    <w:rsid w:val="00943175"/>
    <w:rsid w:val="00953498"/>
    <w:rsid w:val="00954131"/>
    <w:rsid w:val="00956D26"/>
    <w:rsid w:val="0095741D"/>
    <w:rsid w:val="009671F6"/>
    <w:rsid w:val="0097288F"/>
    <w:rsid w:val="0097347B"/>
    <w:rsid w:val="0098207E"/>
    <w:rsid w:val="0098588C"/>
    <w:rsid w:val="00986A6A"/>
    <w:rsid w:val="00990AAE"/>
    <w:rsid w:val="009A4D2D"/>
    <w:rsid w:val="009A619F"/>
    <w:rsid w:val="009B37FE"/>
    <w:rsid w:val="009B492B"/>
    <w:rsid w:val="009B6120"/>
    <w:rsid w:val="009C0130"/>
    <w:rsid w:val="009C2081"/>
    <w:rsid w:val="009C2F76"/>
    <w:rsid w:val="009C3494"/>
    <w:rsid w:val="009D513F"/>
    <w:rsid w:val="009F5312"/>
    <w:rsid w:val="009F59A5"/>
    <w:rsid w:val="00A02AEC"/>
    <w:rsid w:val="00A0594A"/>
    <w:rsid w:val="00A12C47"/>
    <w:rsid w:val="00A23E04"/>
    <w:rsid w:val="00A3663B"/>
    <w:rsid w:val="00A46C15"/>
    <w:rsid w:val="00A4719E"/>
    <w:rsid w:val="00A50C58"/>
    <w:rsid w:val="00A50DC0"/>
    <w:rsid w:val="00A53CCC"/>
    <w:rsid w:val="00A61669"/>
    <w:rsid w:val="00A617B6"/>
    <w:rsid w:val="00A63695"/>
    <w:rsid w:val="00A65F9F"/>
    <w:rsid w:val="00A72A5E"/>
    <w:rsid w:val="00A72B50"/>
    <w:rsid w:val="00A72BB9"/>
    <w:rsid w:val="00A72F06"/>
    <w:rsid w:val="00A730F2"/>
    <w:rsid w:val="00A73486"/>
    <w:rsid w:val="00A77FFD"/>
    <w:rsid w:val="00A91434"/>
    <w:rsid w:val="00AB062E"/>
    <w:rsid w:val="00AB0C9A"/>
    <w:rsid w:val="00AB4554"/>
    <w:rsid w:val="00AC2472"/>
    <w:rsid w:val="00AC4130"/>
    <w:rsid w:val="00AC47B6"/>
    <w:rsid w:val="00AC7A1E"/>
    <w:rsid w:val="00AD03AD"/>
    <w:rsid w:val="00AD7DF9"/>
    <w:rsid w:val="00AE011E"/>
    <w:rsid w:val="00AE29BB"/>
    <w:rsid w:val="00AE2CAF"/>
    <w:rsid w:val="00AF33D9"/>
    <w:rsid w:val="00AF3B70"/>
    <w:rsid w:val="00B002E4"/>
    <w:rsid w:val="00B13380"/>
    <w:rsid w:val="00B2321F"/>
    <w:rsid w:val="00B251A5"/>
    <w:rsid w:val="00B268BE"/>
    <w:rsid w:val="00B27D66"/>
    <w:rsid w:val="00B308E4"/>
    <w:rsid w:val="00B332B2"/>
    <w:rsid w:val="00B34CCC"/>
    <w:rsid w:val="00B36EC7"/>
    <w:rsid w:val="00B36EDD"/>
    <w:rsid w:val="00B40B77"/>
    <w:rsid w:val="00B61C97"/>
    <w:rsid w:val="00B628C5"/>
    <w:rsid w:val="00B71933"/>
    <w:rsid w:val="00B732FD"/>
    <w:rsid w:val="00B8078D"/>
    <w:rsid w:val="00B83127"/>
    <w:rsid w:val="00B91112"/>
    <w:rsid w:val="00B9697B"/>
    <w:rsid w:val="00BA0C49"/>
    <w:rsid w:val="00BB1ABD"/>
    <w:rsid w:val="00BB1B6E"/>
    <w:rsid w:val="00BC03ED"/>
    <w:rsid w:val="00BC1E76"/>
    <w:rsid w:val="00BC368B"/>
    <w:rsid w:val="00BD12A3"/>
    <w:rsid w:val="00BD1345"/>
    <w:rsid w:val="00BD6D34"/>
    <w:rsid w:val="00BD7F6E"/>
    <w:rsid w:val="00BE02AE"/>
    <w:rsid w:val="00BF47B0"/>
    <w:rsid w:val="00BF5327"/>
    <w:rsid w:val="00C2020A"/>
    <w:rsid w:val="00C21D33"/>
    <w:rsid w:val="00C236DD"/>
    <w:rsid w:val="00C3382F"/>
    <w:rsid w:val="00C4070A"/>
    <w:rsid w:val="00C42DC0"/>
    <w:rsid w:val="00C4377C"/>
    <w:rsid w:val="00C47F0F"/>
    <w:rsid w:val="00C51D84"/>
    <w:rsid w:val="00C52506"/>
    <w:rsid w:val="00C6127D"/>
    <w:rsid w:val="00C722A5"/>
    <w:rsid w:val="00C82259"/>
    <w:rsid w:val="00C82450"/>
    <w:rsid w:val="00C8507B"/>
    <w:rsid w:val="00C9297C"/>
    <w:rsid w:val="00C94014"/>
    <w:rsid w:val="00CB05BD"/>
    <w:rsid w:val="00CB0A99"/>
    <w:rsid w:val="00CB1739"/>
    <w:rsid w:val="00CB56B7"/>
    <w:rsid w:val="00CB5A09"/>
    <w:rsid w:val="00CB69B4"/>
    <w:rsid w:val="00CD0CD4"/>
    <w:rsid w:val="00CD2DC8"/>
    <w:rsid w:val="00CE095C"/>
    <w:rsid w:val="00CE3B9F"/>
    <w:rsid w:val="00CF1FB8"/>
    <w:rsid w:val="00CF2C65"/>
    <w:rsid w:val="00CF308A"/>
    <w:rsid w:val="00D03032"/>
    <w:rsid w:val="00D055A0"/>
    <w:rsid w:val="00D078B6"/>
    <w:rsid w:val="00D1022C"/>
    <w:rsid w:val="00D10BCC"/>
    <w:rsid w:val="00D27115"/>
    <w:rsid w:val="00D27997"/>
    <w:rsid w:val="00D34DCC"/>
    <w:rsid w:val="00D4280E"/>
    <w:rsid w:val="00D55154"/>
    <w:rsid w:val="00D61D9B"/>
    <w:rsid w:val="00DA2F09"/>
    <w:rsid w:val="00DC1D22"/>
    <w:rsid w:val="00DC1E60"/>
    <w:rsid w:val="00DD60CC"/>
    <w:rsid w:val="00DE14C0"/>
    <w:rsid w:val="00DF0348"/>
    <w:rsid w:val="00DF21A3"/>
    <w:rsid w:val="00DF4D12"/>
    <w:rsid w:val="00DF5B96"/>
    <w:rsid w:val="00E02A18"/>
    <w:rsid w:val="00E10AE2"/>
    <w:rsid w:val="00E10F0A"/>
    <w:rsid w:val="00E17B46"/>
    <w:rsid w:val="00E17D43"/>
    <w:rsid w:val="00E21875"/>
    <w:rsid w:val="00E2389F"/>
    <w:rsid w:val="00E25407"/>
    <w:rsid w:val="00E30B8B"/>
    <w:rsid w:val="00E3101D"/>
    <w:rsid w:val="00E32599"/>
    <w:rsid w:val="00E33B0E"/>
    <w:rsid w:val="00E42621"/>
    <w:rsid w:val="00E446A6"/>
    <w:rsid w:val="00E451AD"/>
    <w:rsid w:val="00E53CB5"/>
    <w:rsid w:val="00E53CCD"/>
    <w:rsid w:val="00E5534F"/>
    <w:rsid w:val="00E62607"/>
    <w:rsid w:val="00E63F73"/>
    <w:rsid w:val="00E6448C"/>
    <w:rsid w:val="00E66BF2"/>
    <w:rsid w:val="00E71855"/>
    <w:rsid w:val="00E719A9"/>
    <w:rsid w:val="00E81C43"/>
    <w:rsid w:val="00E86DAA"/>
    <w:rsid w:val="00E91A16"/>
    <w:rsid w:val="00E9214F"/>
    <w:rsid w:val="00E92C73"/>
    <w:rsid w:val="00E935BE"/>
    <w:rsid w:val="00E960A0"/>
    <w:rsid w:val="00EA1DE4"/>
    <w:rsid w:val="00EA4789"/>
    <w:rsid w:val="00EA60EA"/>
    <w:rsid w:val="00EB29BF"/>
    <w:rsid w:val="00EB302C"/>
    <w:rsid w:val="00EC30BD"/>
    <w:rsid w:val="00EC7C7F"/>
    <w:rsid w:val="00ED1DC0"/>
    <w:rsid w:val="00EF4B42"/>
    <w:rsid w:val="00F003D3"/>
    <w:rsid w:val="00F008AB"/>
    <w:rsid w:val="00F03E32"/>
    <w:rsid w:val="00F204AD"/>
    <w:rsid w:val="00F3395B"/>
    <w:rsid w:val="00F42289"/>
    <w:rsid w:val="00F42E75"/>
    <w:rsid w:val="00F45D65"/>
    <w:rsid w:val="00F476BC"/>
    <w:rsid w:val="00F517FA"/>
    <w:rsid w:val="00F52D16"/>
    <w:rsid w:val="00F62D67"/>
    <w:rsid w:val="00F63BD9"/>
    <w:rsid w:val="00F6694C"/>
    <w:rsid w:val="00F705B9"/>
    <w:rsid w:val="00F8145F"/>
    <w:rsid w:val="00F81762"/>
    <w:rsid w:val="00F9283D"/>
    <w:rsid w:val="00F93C70"/>
    <w:rsid w:val="00F96F18"/>
    <w:rsid w:val="00FA508E"/>
    <w:rsid w:val="00FA5320"/>
    <w:rsid w:val="00FA7846"/>
    <w:rsid w:val="00FB72DF"/>
    <w:rsid w:val="00FC26E5"/>
    <w:rsid w:val="00FC34B0"/>
    <w:rsid w:val="00FD19F1"/>
    <w:rsid w:val="00FD370F"/>
    <w:rsid w:val="00FD420A"/>
    <w:rsid w:val="00FD732F"/>
    <w:rsid w:val="00FE0B90"/>
    <w:rsid w:val="00FE3016"/>
    <w:rsid w:val="00FF4C41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55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етствие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5534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5534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5534F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Default">
    <w:name w:val="Default"/>
    <w:rsid w:val="00E55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35B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35BE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styleId="af9">
    <w:name w:val="Hyperlink"/>
    <w:basedOn w:val="a0"/>
    <w:uiPriority w:val="99"/>
    <w:unhideWhenUsed/>
    <w:rsid w:val="005D444B"/>
    <w:rPr>
      <w:color w:val="0000FF" w:themeColor="hyperlink"/>
      <w:u w:val="single"/>
    </w:rPr>
  </w:style>
  <w:style w:type="character" w:customStyle="1" w:styleId="rvts23">
    <w:name w:val="rvts23"/>
    <w:basedOn w:val="a0"/>
    <w:rsid w:val="00BE02AE"/>
  </w:style>
  <w:style w:type="character" w:customStyle="1" w:styleId="rvts9">
    <w:name w:val="rvts9"/>
    <w:basedOn w:val="a0"/>
    <w:rsid w:val="00BE02AE"/>
  </w:style>
  <w:style w:type="character" w:customStyle="1" w:styleId="apple-converted-space">
    <w:name w:val="apple-converted-space"/>
    <w:basedOn w:val="a0"/>
    <w:rsid w:val="00DF21A3"/>
  </w:style>
  <w:style w:type="paragraph" w:styleId="afa">
    <w:name w:val="Plain Text"/>
    <w:basedOn w:val="a"/>
    <w:link w:val="afb"/>
    <w:uiPriority w:val="99"/>
    <w:semiHidden/>
    <w:unhideWhenUsed/>
    <w:rsid w:val="00E17B46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E17B46"/>
    <w:rPr>
      <w:rFonts w:ascii="Calibri" w:eastAsiaTheme="minorHAnsi" w:hAnsi="Calibri" w:cstheme="minorBidi"/>
      <w:szCs w:val="21"/>
    </w:rPr>
  </w:style>
  <w:style w:type="paragraph" w:styleId="afc">
    <w:name w:val="Revision"/>
    <w:hidden/>
    <w:uiPriority w:val="99"/>
    <w:semiHidden/>
    <w:rsid w:val="00E91A16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1978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30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065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85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214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1674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160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99E7E-1CF5-4384-837A-E1B9844D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2021-09-17T08:16:00Z</dcterms:created>
  <dcterms:modified xsi:type="dcterms:W3CDTF">2021-09-17T08:16:00Z</dcterms:modified>
</cp:coreProperties>
</file>