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2621"/>
        <w:gridCol w:w="3826"/>
      </w:tblGrid>
      <w:tr w:rsidR="000C2CA5" w14:paraId="08875435" w14:textId="77777777" w:rsidTr="00D4230B">
        <w:trPr>
          <w:trHeight w:val="851"/>
        </w:trPr>
        <w:tc>
          <w:tcPr>
            <w:tcW w:w="3191" w:type="dxa"/>
          </w:tcPr>
          <w:p w14:paraId="7C638681" w14:textId="77777777" w:rsidR="000C2CA5" w:rsidRPr="00122164" w:rsidRDefault="000C2CA5" w:rsidP="000C2CA5">
            <w:pPr>
              <w:rPr>
                <w:lang w:val="en-US"/>
              </w:rPr>
            </w:pPr>
          </w:p>
        </w:tc>
        <w:tc>
          <w:tcPr>
            <w:tcW w:w="2621" w:type="dxa"/>
            <w:vMerge w:val="restart"/>
          </w:tcPr>
          <w:p w14:paraId="112BEBB1" w14:textId="77777777" w:rsidR="000C2CA5" w:rsidRDefault="005958CD" w:rsidP="000C2CA5">
            <w:pPr>
              <w:jc w:val="center"/>
            </w:pPr>
            <w:r>
              <w:rPr>
                <w:noProof/>
              </w:rPr>
              <w:object w:dxaOrig="1595" w:dyaOrig="2201" w14:anchorId="6B3F6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 style="width:33.6pt;height:48pt;mso-width-percent:0;mso-height-percent:0;mso-width-percent:0;mso-height-percent:0" o:ole="">
                  <v:imagedata r:id="rId12" o:title=""/>
                </v:shape>
                <o:OLEObject Type="Embed" ProgID="CorelDraw.Graphic.16" ShapeID="_x0000_i1085" DrawAspect="Content" ObjectID="_1785912367" r:id="rId13"/>
              </w:object>
            </w:r>
          </w:p>
        </w:tc>
        <w:tc>
          <w:tcPr>
            <w:tcW w:w="3826" w:type="dxa"/>
          </w:tcPr>
          <w:p w14:paraId="5CFD9D45" w14:textId="5B66F395" w:rsidR="000C2CA5" w:rsidRPr="007D0831" w:rsidRDefault="007D0831" w:rsidP="002E4711">
            <w:pPr>
              <w:ind w:left="10"/>
              <w:rPr>
                <w:color w:val="FF0000"/>
                <w:sz w:val="24"/>
                <w:szCs w:val="24"/>
              </w:rPr>
            </w:pPr>
            <w:r w:rsidRPr="002E4711">
              <w:rPr>
                <w:sz w:val="24"/>
                <w:szCs w:val="24"/>
              </w:rPr>
              <w:t>Офіційно опублік</w:t>
            </w:r>
            <w:r w:rsidR="002E4711" w:rsidRPr="002E4711">
              <w:rPr>
                <w:sz w:val="24"/>
                <w:szCs w:val="24"/>
              </w:rPr>
              <w:t>о</w:t>
            </w:r>
            <w:r w:rsidRPr="002E4711">
              <w:rPr>
                <w:sz w:val="24"/>
                <w:szCs w:val="24"/>
              </w:rPr>
              <w:t xml:space="preserve">вано </w:t>
            </w:r>
            <w:r w:rsidR="00D4230B" w:rsidRPr="002E4711">
              <w:rPr>
                <w:sz w:val="24"/>
                <w:szCs w:val="24"/>
              </w:rPr>
              <w:t>28</w:t>
            </w:r>
            <w:r w:rsidR="00ED7316" w:rsidRPr="002E4711">
              <w:rPr>
                <w:sz w:val="24"/>
                <w:szCs w:val="24"/>
              </w:rPr>
              <w:t>.</w:t>
            </w:r>
            <w:r w:rsidR="00D4230B" w:rsidRPr="002E4711">
              <w:rPr>
                <w:sz w:val="24"/>
                <w:szCs w:val="24"/>
              </w:rPr>
              <w:t>08</w:t>
            </w:r>
            <w:r w:rsidR="00ED7316" w:rsidRPr="002E4711">
              <w:rPr>
                <w:sz w:val="24"/>
                <w:szCs w:val="24"/>
              </w:rPr>
              <w:t>.2024</w:t>
            </w:r>
          </w:p>
        </w:tc>
      </w:tr>
      <w:tr w:rsidR="000C2CA5" w14:paraId="068E37A0" w14:textId="77777777" w:rsidTr="00D4230B">
        <w:tc>
          <w:tcPr>
            <w:tcW w:w="3191" w:type="dxa"/>
          </w:tcPr>
          <w:p w14:paraId="4AB63D8F" w14:textId="77777777" w:rsidR="000C2CA5" w:rsidRDefault="000C2CA5" w:rsidP="000C2CA5"/>
        </w:tc>
        <w:tc>
          <w:tcPr>
            <w:tcW w:w="2621" w:type="dxa"/>
            <w:vMerge/>
          </w:tcPr>
          <w:p w14:paraId="4C647BA7" w14:textId="77777777" w:rsidR="000C2CA5" w:rsidRDefault="000C2CA5" w:rsidP="000C2CA5"/>
        </w:tc>
        <w:tc>
          <w:tcPr>
            <w:tcW w:w="3826" w:type="dxa"/>
          </w:tcPr>
          <w:p w14:paraId="45E8944D" w14:textId="77777777" w:rsidR="000C2CA5" w:rsidRDefault="000C2CA5" w:rsidP="000C2CA5"/>
        </w:tc>
      </w:tr>
      <w:tr w:rsidR="000C2CA5" w14:paraId="4E649D72" w14:textId="77777777" w:rsidTr="00D4230B">
        <w:tc>
          <w:tcPr>
            <w:tcW w:w="9638" w:type="dxa"/>
            <w:gridSpan w:val="3"/>
          </w:tcPr>
          <w:p w14:paraId="18F8ACF3" w14:textId="77777777" w:rsidR="000C2CA5" w:rsidRPr="00E10F0A" w:rsidRDefault="000C2CA5" w:rsidP="000C2CA5">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170FA61E" w14:textId="77777777" w:rsidR="000C2CA5" w:rsidRDefault="000C2CA5" w:rsidP="000C2CA5">
            <w:pPr>
              <w:jc w:val="center"/>
            </w:pPr>
            <w:r w:rsidRPr="00E10F0A">
              <w:rPr>
                <w:b/>
                <w:bCs/>
                <w:color w:val="006600"/>
                <w:sz w:val="32"/>
                <w:szCs w:val="32"/>
              </w:rPr>
              <w:t>П О С Т А Н О В А</w:t>
            </w:r>
          </w:p>
        </w:tc>
      </w:tr>
    </w:tbl>
    <w:p w14:paraId="04F9025F" w14:textId="77777777" w:rsidR="000C2CA5" w:rsidRPr="00566BA2" w:rsidRDefault="000C2CA5" w:rsidP="000C2CA5">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2636"/>
        <w:gridCol w:w="1668"/>
        <w:gridCol w:w="1898"/>
      </w:tblGrid>
      <w:tr w:rsidR="00ED7316" w14:paraId="3944CD8D" w14:textId="77777777" w:rsidTr="000C2CA5">
        <w:tc>
          <w:tcPr>
            <w:tcW w:w="3510" w:type="dxa"/>
            <w:vAlign w:val="bottom"/>
          </w:tcPr>
          <w:p w14:paraId="5FDCB5D3" w14:textId="076C5071" w:rsidR="000C2CA5" w:rsidRPr="00566BA2" w:rsidRDefault="002E4711" w:rsidP="000C2CA5">
            <w:r>
              <w:t>23 серпня 2024 року</w:t>
            </w:r>
          </w:p>
        </w:tc>
        <w:tc>
          <w:tcPr>
            <w:tcW w:w="2694" w:type="dxa"/>
          </w:tcPr>
          <w:p w14:paraId="31384C26" w14:textId="77777777" w:rsidR="000C2CA5" w:rsidRDefault="000C2CA5" w:rsidP="000C2CA5">
            <w:pPr>
              <w:spacing w:before="240"/>
              <w:jc w:val="center"/>
            </w:pPr>
            <w:r w:rsidRPr="00E10F0A">
              <w:rPr>
                <w:color w:val="006600"/>
              </w:rPr>
              <w:t>Київ</w:t>
            </w:r>
          </w:p>
        </w:tc>
        <w:tc>
          <w:tcPr>
            <w:tcW w:w="1713" w:type="dxa"/>
            <w:vAlign w:val="bottom"/>
          </w:tcPr>
          <w:p w14:paraId="57CE283E" w14:textId="0E5C0A47" w:rsidR="000C2CA5" w:rsidRPr="00ED7316" w:rsidRDefault="000C2CA5" w:rsidP="000C2CA5">
            <w:pPr>
              <w:jc w:val="right"/>
              <w:rPr>
                <w:lang w:val="ru-RU"/>
              </w:rPr>
            </w:pPr>
          </w:p>
        </w:tc>
        <w:tc>
          <w:tcPr>
            <w:tcW w:w="1937" w:type="dxa"/>
            <w:vAlign w:val="bottom"/>
          </w:tcPr>
          <w:p w14:paraId="1AEAB595" w14:textId="2C639377" w:rsidR="000C2CA5" w:rsidRDefault="002E4711" w:rsidP="002E4711">
            <w:pPr>
              <w:jc w:val="left"/>
            </w:pPr>
            <w:r>
              <w:t>№ 101</w:t>
            </w:r>
          </w:p>
        </w:tc>
      </w:tr>
    </w:tbl>
    <w:p w14:paraId="1F8E6B72" w14:textId="77777777" w:rsidR="00657593" w:rsidRPr="00CD0CD4" w:rsidRDefault="00657593" w:rsidP="00657593">
      <w:pPr>
        <w:rPr>
          <w:sz w:val="2"/>
          <w:szCs w:val="2"/>
        </w:rPr>
      </w:pPr>
    </w:p>
    <w:tbl>
      <w:tblPr>
        <w:tblStyle w:val="a9"/>
        <w:tblW w:w="354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1"/>
      </w:tblGrid>
      <w:tr w:rsidR="002B3F71" w:rsidRPr="006A5ED2" w14:paraId="2C89F899" w14:textId="77777777" w:rsidTr="008B3A00">
        <w:trPr>
          <w:trHeight w:val="1094"/>
          <w:jc w:val="center"/>
        </w:trPr>
        <w:tc>
          <w:tcPr>
            <w:tcW w:w="5000" w:type="pct"/>
          </w:tcPr>
          <w:p w14:paraId="35BCCA5C" w14:textId="3CE7F6BC" w:rsidR="004D5176" w:rsidRDefault="00845B8A" w:rsidP="003E4021">
            <w:pPr>
              <w:tabs>
                <w:tab w:val="left" w:pos="840"/>
                <w:tab w:val="center" w:pos="3293"/>
              </w:tabs>
              <w:spacing w:before="240" w:after="240"/>
              <w:jc w:val="center"/>
              <w:rPr>
                <w:lang w:eastAsia="en-US"/>
              </w:rPr>
            </w:pPr>
            <w:r w:rsidRPr="006A5ED2">
              <w:rPr>
                <w:lang w:eastAsia="en-US"/>
              </w:rPr>
              <w:t xml:space="preserve">Про </w:t>
            </w:r>
            <w:r w:rsidR="00AE4F45">
              <w:rPr>
                <w:lang w:eastAsia="en-US"/>
              </w:rPr>
              <w:t>затвердження З</w:t>
            </w:r>
            <w:r w:rsidR="0066495E" w:rsidRPr="006A5ED2">
              <w:rPr>
                <w:lang w:eastAsia="en-US"/>
              </w:rPr>
              <w:t xml:space="preserve">мін </w:t>
            </w:r>
            <w:r w:rsidR="00E43057">
              <w:rPr>
                <w:lang w:eastAsia="en-US"/>
              </w:rPr>
              <w:t xml:space="preserve">до </w:t>
            </w:r>
            <w:r w:rsidR="003E4021" w:rsidRPr="003E4021">
              <w:rPr>
                <w:lang w:eastAsia="en-US"/>
              </w:rPr>
              <w:t xml:space="preserve">Інструкції про порядок організації касової роботи банками та проведення платіжних операцій надавачами платіжних послуг в Україні </w:t>
            </w:r>
          </w:p>
          <w:p w14:paraId="26ABEC03" w14:textId="77777777" w:rsidR="003E4021" w:rsidRPr="006A5ED2" w:rsidRDefault="003E4021" w:rsidP="003E4021">
            <w:pPr>
              <w:tabs>
                <w:tab w:val="left" w:pos="840"/>
                <w:tab w:val="center" w:pos="3293"/>
              </w:tabs>
              <w:spacing w:before="240" w:after="240"/>
              <w:jc w:val="center"/>
              <w:rPr>
                <w:rFonts w:eastAsiaTheme="minorEastAsia"/>
                <w:color w:val="000000" w:themeColor="text1"/>
                <w:sz w:val="2"/>
                <w:lang w:eastAsia="en-US"/>
              </w:rPr>
            </w:pPr>
          </w:p>
        </w:tc>
      </w:tr>
    </w:tbl>
    <w:p w14:paraId="5726788D" w14:textId="51FB8A15" w:rsidR="00AE4F45" w:rsidRPr="00C77F20" w:rsidRDefault="00AE4F45" w:rsidP="00D5439A">
      <w:pPr>
        <w:ind w:firstLine="567"/>
      </w:pPr>
      <w:r w:rsidRPr="00C77F20">
        <w:rPr>
          <w:lang w:eastAsia="en-US"/>
        </w:rPr>
        <w:t>Відповідно до статей 7, 15, 33, 33</w:t>
      </w:r>
      <w:r w:rsidRPr="00C77F20">
        <w:rPr>
          <w:vertAlign w:val="superscript"/>
          <w:lang w:eastAsia="en-US"/>
        </w:rPr>
        <w:t>1</w:t>
      </w:r>
      <w:r w:rsidRPr="00C77F20">
        <w:rPr>
          <w:lang w:eastAsia="en-US"/>
        </w:rPr>
        <w:t xml:space="preserve">, 56 Закону України “Про Національний банк України”, з метою </w:t>
      </w:r>
      <w:r w:rsidRPr="00C77F20">
        <w:t>унеможл</w:t>
      </w:r>
      <w:r w:rsidR="003543C8" w:rsidRPr="00C77F20">
        <w:t>ивле</w:t>
      </w:r>
      <w:r w:rsidRPr="00C77F20">
        <w:t>ння проведення фінансових операцій з готівкою, які містять високий ризик їх можливого використання з протиправною метою, а також зменшення терміну проведення досліджень готівки в Національному банку України Прав</w:t>
      </w:r>
      <w:r w:rsidRPr="00C77F20">
        <w:rPr>
          <w:lang w:eastAsia="en-US"/>
        </w:rPr>
        <w:t xml:space="preserve">ління Національного банку України </w:t>
      </w:r>
      <w:r w:rsidRPr="00C77F20">
        <w:rPr>
          <w:b/>
          <w:lang w:eastAsia="en-US"/>
        </w:rPr>
        <w:t>постановляє:</w:t>
      </w:r>
    </w:p>
    <w:p w14:paraId="1E691994" w14:textId="77777777" w:rsidR="00172334" w:rsidRPr="00D5439A" w:rsidRDefault="00172334" w:rsidP="001348ED">
      <w:pPr>
        <w:ind w:firstLine="567"/>
        <w:rPr>
          <w:rFonts w:eastAsiaTheme="minorEastAsia"/>
          <w:color w:val="000000" w:themeColor="text1"/>
          <w:lang w:eastAsia="en-US"/>
        </w:rPr>
      </w:pPr>
    </w:p>
    <w:p w14:paraId="41070C0C" w14:textId="3C6A506B" w:rsidR="0066495E" w:rsidRPr="006A5ED2" w:rsidRDefault="0066495E" w:rsidP="001348ED">
      <w:pPr>
        <w:ind w:firstLine="567"/>
        <w:rPr>
          <w:noProof/>
        </w:rPr>
      </w:pPr>
      <w:r w:rsidRPr="006A5ED2">
        <w:rPr>
          <w:rFonts w:eastAsiaTheme="minorEastAsia"/>
          <w:color w:val="000000" w:themeColor="text1"/>
          <w:lang w:eastAsia="en-US"/>
        </w:rPr>
        <w:t xml:space="preserve">1. </w:t>
      </w:r>
      <w:r w:rsidR="003E4021" w:rsidRPr="006A5ED2">
        <w:rPr>
          <w:noProof/>
        </w:rPr>
        <w:t>Затвердити Зміни</w:t>
      </w:r>
      <w:r w:rsidR="003E4021" w:rsidRPr="003E4021">
        <w:rPr>
          <w:noProof/>
        </w:rPr>
        <w:t xml:space="preserve"> </w:t>
      </w:r>
      <w:r w:rsidR="003E4021">
        <w:rPr>
          <w:noProof/>
        </w:rPr>
        <w:t>до</w:t>
      </w:r>
      <w:r w:rsidR="003E4021" w:rsidRPr="006A5ED2">
        <w:rPr>
          <w:noProof/>
        </w:rPr>
        <w:t xml:space="preserve"> </w:t>
      </w:r>
      <w:r w:rsidR="003E4021" w:rsidRPr="006A5ED2">
        <w:rPr>
          <w:color w:val="000000" w:themeColor="text1"/>
        </w:rPr>
        <w:t>Інструкції про порядок організації касової роботи банками та проведення платіжних операцій надавачами платіжних послуг в Україні</w:t>
      </w:r>
      <w:r w:rsidR="003E4021">
        <w:rPr>
          <w:color w:val="000000" w:themeColor="text1"/>
        </w:rPr>
        <w:t xml:space="preserve">, </w:t>
      </w:r>
      <w:r w:rsidR="003E4021" w:rsidRPr="006A5ED2">
        <w:rPr>
          <w:noProof/>
        </w:rPr>
        <w:t>затвердженої постановою Правління Національного банку України від 25 вересня 2018 року № 103 (зі змінами)</w:t>
      </w:r>
      <w:r w:rsidR="003D79EE">
        <w:rPr>
          <w:noProof/>
        </w:rPr>
        <w:t xml:space="preserve"> (далі – Зміни)</w:t>
      </w:r>
      <w:r w:rsidR="003E4021" w:rsidRPr="006A5ED2">
        <w:rPr>
          <w:noProof/>
        </w:rPr>
        <w:t>, що додаються</w:t>
      </w:r>
      <w:r w:rsidR="003E4021">
        <w:rPr>
          <w:noProof/>
        </w:rPr>
        <w:t>.</w:t>
      </w:r>
    </w:p>
    <w:p w14:paraId="2D5F45B7" w14:textId="61CFE217" w:rsidR="002F5791" w:rsidRPr="00BE793C" w:rsidRDefault="003E4021" w:rsidP="001348ED">
      <w:pPr>
        <w:spacing w:before="240" w:after="240"/>
        <w:ind w:firstLine="567"/>
        <w:rPr>
          <w:color w:val="000000" w:themeColor="text1"/>
          <w:spacing w:val="-2"/>
          <w:lang w:eastAsia="ru-RU"/>
        </w:rPr>
      </w:pPr>
      <w:r w:rsidRPr="00432AAF">
        <w:rPr>
          <w:rFonts w:eastAsiaTheme="minorEastAsia"/>
          <w:noProof/>
          <w:color w:val="000000" w:themeColor="text1"/>
          <w:lang w:eastAsia="en-US"/>
        </w:rPr>
        <w:t>2</w:t>
      </w:r>
      <w:r w:rsidR="00200669" w:rsidRPr="00432AAF">
        <w:rPr>
          <w:rFonts w:eastAsiaTheme="minorEastAsia"/>
          <w:noProof/>
          <w:color w:val="000000" w:themeColor="text1"/>
          <w:lang w:eastAsia="en-US"/>
        </w:rPr>
        <w:t>. </w:t>
      </w:r>
      <w:r w:rsidR="002F5791" w:rsidRPr="00FC6613">
        <w:rPr>
          <w:bCs/>
          <w:spacing w:val="-2"/>
          <w:lang w:eastAsia="ru-RU"/>
        </w:rPr>
        <w:t>Надавачам платіжних послуг</w:t>
      </w:r>
      <w:r w:rsidR="002F5791" w:rsidRPr="00FC6613">
        <w:rPr>
          <w:spacing w:val="-2"/>
          <w:lang w:eastAsia="ru-RU"/>
        </w:rPr>
        <w:t xml:space="preserve"> протягом </w:t>
      </w:r>
      <w:r w:rsidR="002F5791" w:rsidRPr="00FC6613">
        <w:rPr>
          <w:bCs/>
          <w:spacing w:val="-2"/>
          <w:lang w:eastAsia="ru-RU"/>
        </w:rPr>
        <w:t>шести</w:t>
      </w:r>
      <w:r w:rsidR="002F5791" w:rsidRPr="00FC6613">
        <w:rPr>
          <w:spacing w:val="-2"/>
          <w:lang w:eastAsia="ru-RU"/>
        </w:rPr>
        <w:t xml:space="preserve"> місяців </w:t>
      </w:r>
      <w:r w:rsidR="001348ED">
        <w:rPr>
          <w:spacing w:val="-2"/>
          <w:lang w:eastAsia="ru-RU"/>
        </w:rPr>
        <w:t>і</w:t>
      </w:r>
      <w:r w:rsidR="002F5791" w:rsidRPr="00FC6613">
        <w:rPr>
          <w:spacing w:val="-2"/>
          <w:lang w:eastAsia="ru-RU"/>
        </w:rPr>
        <w:t>з дня набрання чинності цією постановою здійснити перегляд, актуалізацію внутрішніх документів з метою приведення їх змісту у відповідність до вимог, визначених</w:t>
      </w:r>
      <w:r w:rsidR="002D3CA5" w:rsidRPr="004E6883">
        <w:rPr>
          <w:spacing w:val="-2"/>
          <w:lang w:eastAsia="ru-RU"/>
        </w:rPr>
        <w:t xml:space="preserve"> </w:t>
      </w:r>
      <w:r w:rsidR="002D3CA5">
        <w:rPr>
          <w:spacing w:val="-2"/>
          <w:lang w:eastAsia="ru-RU"/>
        </w:rPr>
        <w:t>у</w:t>
      </w:r>
      <w:r w:rsidR="002F5791" w:rsidRPr="00FC6613">
        <w:rPr>
          <w:spacing w:val="-2"/>
          <w:lang w:eastAsia="ru-RU"/>
        </w:rPr>
        <w:t xml:space="preserve"> підпункта</w:t>
      </w:r>
      <w:r w:rsidR="002D3CA5">
        <w:rPr>
          <w:spacing w:val="-2"/>
          <w:lang w:eastAsia="ru-RU"/>
        </w:rPr>
        <w:t>х</w:t>
      </w:r>
      <w:r w:rsidR="002F5791" w:rsidRPr="00FC6613">
        <w:rPr>
          <w:spacing w:val="-2"/>
          <w:lang w:eastAsia="ru-RU"/>
        </w:rPr>
        <w:t xml:space="preserve"> 2</w:t>
      </w:r>
      <w:r w:rsidR="001348ED">
        <w:rPr>
          <w:spacing w:val="-2"/>
          <w:lang w:eastAsia="ru-RU"/>
        </w:rPr>
        <w:t>,</w:t>
      </w:r>
      <w:r w:rsidR="002F5791" w:rsidRPr="00FC6613">
        <w:rPr>
          <w:spacing w:val="-2"/>
          <w:lang w:eastAsia="ru-RU"/>
        </w:rPr>
        <w:t xml:space="preserve"> 4 пункту 2 Змін </w:t>
      </w:r>
      <w:r w:rsidR="001348ED">
        <w:rPr>
          <w:spacing w:val="-2"/>
          <w:lang w:eastAsia="ru-RU"/>
        </w:rPr>
        <w:t>щодо</w:t>
      </w:r>
      <w:r w:rsidR="002F5791" w:rsidRPr="00FC6613">
        <w:rPr>
          <w:spacing w:val="-2"/>
          <w:lang w:eastAsia="ru-RU"/>
        </w:rPr>
        <w:t xml:space="preserve"> надання платіжних послуг за переказом без відкриття рахунків</w:t>
      </w:r>
      <w:r w:rsidR="009362E8" w:rsidRPr="00FC6613">
        <w:rPr>
          <w:shd w:val="clear" w:color="auto" w:fill="FFFFFF"/>
        </w:rPr>
        <w:t>.</w:t>
      </w:r>
      <w:r w:rsidR="009362E8" w:rsidRPr="00FC6613">
        <w:rPr>
          <w:spacing w:val="-2"/>
          <w:lang w:eastAsia="ru-RU"/>
        </w:rPr>
        <w:t xml:space="preserve"> </w:t>
      </w:r>
    </w:p>
    <w:p w14:paraId="506407BC" w14:textId="79F0723B" w:rsidR="00200669" w:rsidRPr="006A5ED2" w:rsidRDefault="0065181B" w:rsidP="001348ED">
      <w:pPr>
        <w:ind w:firstLine="567"/>
        <w:rPr>
          <w:rFonts w:eastAsiaTheme="minorEastAsia"/>
          <w:noProof/>
          <w:color w:val="000000" w:themeColor="text1"/>
          <w:lang w:eastAsia="en-US"/>
        </w:rPr>
      </w:pPr>
      <w:r>
        <w:rPr>
          <w:rFonts w:eastAsiaTheme="minorEastAsia"/>
          <w:noProof/>
          <w:color w:val="000000" w:themeColor="text1"/>
          <w:lang w:eastAsia="en-US"/>
        </w:rPr>
        <w:t xml:space="preserve">3. </w:t>
      </w:r>
      <w:r w:rsidR="00200669" w:rsidRPr="006A5ED2">
        <w:rPr>
          <w:rFonts w:eastAsiaTheme="minorEastAsia"/>
          <w:noProof/>
          <w:color w:val="000000" w:themeColor="text1"/>
          <w:lang w:eastAsia="en-US"/>
        </w:rPr>
        <w:t>Контроль за виконанням цієї постанови покласти на заступника Голови Національного банку України Олексія Шабана.</w:t>
      </w:r>
    </w:p>
    <w:p w14:paraId="2889A5D1" w14:textId="77777777" w:rsidR="00172334" w:rsidRPr="00D5439A" w:rsidRDefault="00172334" w:rsidP="001348ED">
      <w:pPr>
        <w:pStyle w:val="ab"/>
        <w:ind w:firstLine="567"/>
        <w:rPr>
          <w:rFonts w:eastAsiaTheme="minorEastAsia"/>
          <w:noProof/>
          <w:color w:val="000000" w:themeColor="text1"/>
          <w:lang w:eastAsia="en-US"/>
        </w:rPr>
      </w:pPr>
    </w:p>
    <w:p w14:paraId="43AB19B1" w14:textId="661947C7" w:rsidR="00200669" w:rsidRPr="00E337A3" w:rsidRDefault="0065181B" w:rsidP="001348ED">
      <w:pPr>
        <w:pStyle w:val="ab"/>
        <w:ind w:firstLine="567"/>
        <w:rPr>
          <w:rFonts w:eastAsiaTheme="minorEastAsia"/>
          <w:noProof/>
          <w:lang w:eastAsia="en-US"/>
        </w:rPr>
      </w:pPr>
      <w:r>
        <w:rPr>
          <w:rFonts w:eastAsiaTheme="minorEastAsia"/>
          <w:noProof/>
          <w:lang w:eastAsia="en-US"/>
        </w:rPr>
        <w:t>4.</w:t>
      </w:r>
      <w:r w:rsidR="00200669" w:rsidRPr="00E337A3">
        <w:rPr>
          <w:rFonts w:eastAsiaTheme="minorEastAsia"/>
          <w:noProof/>
          <w:lang w:eastAsia="en-US"/>
        </w:rPr>
        <w:t> Постанова набирає чинності з</w:t>
      </w:r>
      <w:r w:rsidR="00CD5074" w:rsidRPr="00E337A3">
        <w:rPr>
          <w:rFonts w:eastAsiaTheme="minorEastAsia"/>
          <w:noProof/>
          <w:lang w:eastAsia="en-US"/>
        </w:rPr>
        <w:t xml:space="preserve"> </w:t>
      </w:r>
      <w:r w:rsidR="003D79EE" w:rsidRPr="00E337A3">
        <w:rPr>
          <w:rFonts w:eastAsiaTheme="minorEastAsia"/>
          <w:noProof/>
          <w:lang w:eastAsia="en-US"/>
        </w:rPr>
        <w:t>дня, наступн</w:t>
      </w:r>
      <w:r w:rsidR="00306E26">
        <w:rPr>
          <w:rFonts w:eastAsiaTheme="minorEastAsia"/>
          <w:noProof/>
          <w:lang w:eastAsia="en-US"/>
        </w:rPr>
        <w:t>ого</w:t>
      </w:r>
      <w:r w:rsidR="003D79EE" w:rsidRPr="00E337A3">
        <w:rPr>
          <w:rFonts w:eastAsiaTheme="minorEastAsia"/>
          <w:noProof/>
          <w:lang w:eastAsia="en-US"/>
        </w:rPr>
        <w:t xml:space="preserve"> за днем її офіційного опублікування</w:t>
      </w:r>
      <w:r w:rsidR="00AB012D" w:rsidRPr="00E337A3">
        <w:rPr>
          <w:rFonts w:eastAsiaTheme="minorEastAsia"/>
          <w:noProof/>
          <w:lang w:eastAsia="en-US"/>
        </w:rPr>
        <w:t>.</w:t>
      </w:r>
    </w:p>
    <w:p w14:paraId="3551131E" w14:textId="77777777" w:rsidR="003E4021" w:rsidRDefault="003E4021" w:rsidP="001348ED">
      <w:pPr>
        <w:pStyle w:val="ab"/>
        <w:ind w:firstLine="567"/>
        <w:rPr>
          <w:rFonts w:eastAsiaTheme="minorEastAsia"/>
          <w:noProof/>
          <w:lang w:eastAsia="en-US"/>
        </w:rPr>
      </w:pPr>
    </w:p>
    <w:p w14:paraId="025728AA" w14:textId="77777777" w:rsidR="000C2CA5" w:rsidRDefault="000C2CA5" w:rsidP="001348ED">
      <w:pPr>
        <w:pStyle w:val="ab"/>
        <w:ind w:firstLine="567"/>
        <w:rPr>
          <w:rFonts w:eastAsiaTheme="minorEastAsia"/>
          <w:noProof/>
          <w:lang w:eastAsia="en-US"/>
        </w:rPr>
      </w:pPr>
    </w:p>
    <w:p w14:paraId="64BFAF2A" w14:textId="77777777" w:rsidR="000C2CA5" w:rsidRPr="006A5ED2" w:rsidRDefault="000C2CA5" w:rsidP="001348ED">
      <w:pPr>
        <w:pStyle w:val="ab"/>
        <w:tabs>
          <w:tab w:val="left" w:pos="7007"/>
        </w:tabs>
        <w:ind w:firstLine="567"/>
        <w:rPr>
          <w:noProof/>
        </w:rPr>
      </w:pPr>
      <w:r>
        <w:rPr>
          <w:rFonts w:eastAsiaTheme="minorEastAsia"/>
          <w:noProof/>
          <w:lang w:eastAsia="en-US"/>
        </w:rPr>
        <w:t>Голова</w:t>
      </w:r>
      <w:r>
        <w:rPr>
          <w:rFonts w:eastAsiaTheme="minorEastAsia"/>
          <w:noProof/>
          <w:lang w:eastAsia="en-US"/>
        </w:rPr>
        <w:tab/>
      </w:r>
      <w:r w:rsidR="00AA3E54">
        <w:t>Андрій ПИШНИЙ</w:t>
      </w:r>
    </w:p>
    <w:p w14:paraId="28AFBAF3" w14:textId="77777777" w:rsidR="00200669" w:rsidRPr="006A5ED2" w:rsidRDefault="00200669" w:rsidP="001348ED">
      <w:pPr>
        <w:pStyle w:val="ab"/>
        <w:ind w:firstLine="567"/>
        <w:rPr>
          <w:noProof/>
          <w:sz w:val="2"/>
        </w:rPr>
      </w:pPr>
    </w:p>
    <w:p w14:paraId="78A3BAD7" w14:textId="77777777" w:rsidR="000C2CA5" w:rsidRDefault="000C2CA5" w:rsidP="001348ED">
      <w:pPr>
        <w:ind w:firstLine="567"/>
        <w:jc w:val="left"/>
      </w:pPr>
    </w:p>
    <w:p w14:paraId="2AE71A9B" w14:textId="77777777" w:rsidR="00B06886" w:rsidRDefault="00F21DD8" w:rsidP="001348ED">
      <w:pPr>
        <w:ind w:firstLine="567"/>
        <w:jc w:val="left"/>
        <w:sectPr w:rsidR="00B06886" w:rsidSect="001348ED">
          <w:headerReference w:type="default" r:id="rId14"/>
          <w:pgSz w:w="11906" w:h="16838" w:code="9"/>
          <w:pgMar w:top="567" w:right="567" w:bottom="1701" w:left="1701" w:header="709" w:footer="709" w:gutter="0"/>
          <w:pgNumType w:start="42"/>
          <w:cols w:space="708"/>
          <w:titlePg/>
          <w:docGrid w:linePitch="381"/>
        </w:sectPr>
      </w:pPr>
      <w:r w:rsidRPr="006A5ED2">
        <w:t>І</w:t>
      </w:r>
      <w:r w:rsidR="00FA508E" w:rsidRPr="006A5ED2">
        <w:t>нд.</w:t>
      </w:r>
      <w:r w:rsidR="00FA508E" w:rsidRPr="006A5ED2">
        <w:rPr>
          <w:sz w:val="22"/>
          <w:szCs w:val="22"/>
        </w:rPr>
        <w:t xml:space="preserve"> </w:t>
      </w:r>
      <w:r w:rsidR="00796199" w:rsidRPr="006A5ED2">
        <w:t>50</w:t>
      </w:r>
    </w:p>
    <w:p w14:paraId="1BD6C8A9" w14:textId="77777777" w:rsidR="00C02239" w:rsidRPr="006A5ED2" w:rsidRDefault="00BD74D9" w:rsidP="00BD74D9">
      <w:pPr>
        <w:tabs>
          <w:tab w:val="left" w:pos="5633"/>
          <w:tab w:val="right" w:pos="9638"/>
        </w:tabs>
        <w:jc w:val="left"/>
      </w:pPr>
      <w:r>
        <w:lastRenderedPageBreak/>
        <w:tab/>
      </w:r>
      <w:r w:rsidR="00BE7F6A">
        <w:t xml:space="preserve"> </w:t>
      </w:r>
      <w:r w:rsidR="00C02239" w:rsidRPr="006A5ED2">
        <w:t>ЗАТВЕРДЖЕНО</w:t>
      </w:r>
    </w:p>
    <w:p w14:paraId="19DCB53E" w14:textId="77777777" w:rsidR="00C02239" w:rsidRPr="006A5ED2" w:rsidRDefault="00C02239" w:rsidP="00FA508E">
      <w:pPr>
        <w:jc w:val="left"/>
      </w:pPr>
      <w:r w:rsidRPr="006A5ED2">
        <w:tab/>
      </w:r>
      <w:r w:rsidRPr="006A5ED2">
        <w:tab/>
      </w:r>
      <w:r w:rsidRPr="006A5ED2">
        <w:tab/>
      </w:r>
      <w:r w:rsidRPr="006A5ED2">
        <w:tab/>
      </w:r>
      <w:r w:rsidRPr="006A5ED2">
        <w:tab/>
      </w:r>
      <w:r w:rsidRPr="006A5ED2">
        <w:tab/>
      </w:r>
      <w:r w:rsidRPr="006A5ED2">
        <w:tab/>
      </w:r>
      <w:r w:rsidRPr="006A5ED2">
        <w:tab/>
        <w:t>Постанова Правління</w:t>
      </w:r>
    </w:p>
    <w:p w14:paraId="4321C7B1" w14:textId="77777777" w:rsidR="00C02239" w:rsidRPr="006A5ED2" w:rsidRDefault="00C02239" w:rsidP="00FA508E">
      <w:pPr>
        <w:jc w:val="left"/>
      </w:pPr>
      <w:r w:rsidRPr="006A5ED2">
        <w:tab/>
      </w:r>
      <w:r w:rsidRPr="006A5ED2">
        <w:tab/>
      </w:r>
      <w:r w:rsidRPr="006A5ED2">
        <w:tab/>
      </w:r>
      <w:r w:rsidRPr="006A5ED2">
        <w:tab/>
      </w:r>
      <w:r w:rsidRPr="006A5ED2">
        <w:tab/>
      </w:r>
      <w:r w:rsidRPr="006A5ED2">
        <w:tab/>
      </w:r>
      <w:r w:rsidRPr="006A5ED2">
        <w:tab/>
      </w:r>
      <w:r w:rsidRPr="006A5ED2">
        <w:tab/>
        <w:t>Національного банку України</w:t>
      </w:r>
    </w:p>
    <w:p w14:paraId="01F6A5AD" w14:textId="7618DA22" w:rsidR="00C02239" w:rsidRPr="002E4711" w:rsidRDefault="00ED7316" w:rsidP="00FA508E">
      <w:pPr>
        <w:jc w:val="left"/>
      </w:pPr>
      <w:r>
        <w:tab/>
      </w:r>
      <w:r>
        <w:tab/>
      </w:r>
      <w:r>
        <w:tab/>
      </w:r>
      <w:r>
        <w:tab/>
      </w:r>
      <w:r>
        <w:tab/>
      </w:r>
      <w:r>
        <w:tab/>
      </w:r>
      <w:r>
        <w:tab/>
      </w:r>
      <w:r>
        <w:tab/>
      </w:r>
      <w:r w:rsidR="002E4711" w:rsidRPr="002E4711">
        <w:t>2</w:t>
      </w:r>
      <w:r w:rsidR="00DF30A4">
        <w:t>3</w:t>
      </w:r>
      <w:bookmarkStart w:id="0" w:name="_GoBack"/>
      <w:bookmarkEnd w:id="0"/>
      <w:r w:rsidRPr="002E4711">
        <w:t xml:space="preserve"> </w:t>
      </w:r>
      <w:r w:rsidR="002E4711" w:rsidRPr="002E4711">
        <w:t>серпня</w:t>
      </w:r>
      <w:r w:rsidRPr="002E4711">
        <w:t xml:space="preserve"> 2024 року № </w:t>
      </w:r>
      <w:r w:rsidR="002E4711" w:rsidRPr="002E4711">
        <w:t>101</w:t>
      </w:r>
    </w:p>
    <w:p w14:paraId="6E3E7F30" w14:textId="77777777" w:rsidR="00C02239" w:rsidRPr="006A5ED2" w:rsidRDefault="00C02239" w:rsidP="00FA508E">
      <w:pPr>
        <w:jc w:val="left"/>
      </w:pPr>
    </w:p>
    <w:p w14:paraId="6EA24E1F" w14:textId="77777777" w:rsidR="00C02239" w:rsidRPr="00FE14A7" w:rsidRDefault="00C02239" w:rsidP="00FA508E">
      <w:pPr>
        <w:jc w:val="left"/>
        <w:rPr>
          <w:sz w:val="20"/>
        </w:rPr>
      </w:pPr>
    </w:p>
    <w:p w14:paraId="639BEB94" w14:textId="77777777" w:rsidR="00C02239" w:rsidRPr="006A5ED2" w:rsidRDefault="00C02239" w:rsidP="00FA508E">
      <w:pPr>
        <w:jc w:val="left"/>
      </w:pPr>
    </w:p>
    <w:p w14:paraId="6FA97164" w14:textId="77777777" w:rsidR="003E4021" w:rsidRDefault="00C02239" w:rsidP="00C02239">
      <w:pPr>
        <w:jc w:val="center"/>
        <w:rPr>
          <w:color w:val="000000" w:themeColor="text1"/>
        </w:rPr>
      </w:pPr>
      <w:r w:rsidRPr="006A5ED2">
        <w:t xml:space="preserve">Зміни до </w:t>
      </w:r>
      <w:r w:rsidR="003E4021" w:rsidRPr="006A5ED2">
        <w:rPr>
          <w:color w:val="000000" w:themeColor="text1"/>
        </w:rPr>
        <w:t>Інструкції про порядок організації касової роботи банками</w:t>
      </w:r>
    </w:p>
    <w:p w14:paraId="2ED71BFB" w14:textId="4E60F785" w:rsidR="00D87BD6" w:rsidRDefault="003E4021" w:rsidP="00C02239">
      <w:pPr>
        <w:jc w:val="center"/>
      </w:pPr>
      <w:r w:rsidRPr="006A5ED2">
        <w:rPr>
          <w:color w:val="000000" w:themeColor="text1"/>
        </w:rPr>
        <w:t xml:space="preserve"> та проведення платіжних операцій надавачами платіжних послуг в Україні</w:t>
      </w:r>
      <w:r w:rsidRPr="006A5ED2">
        <w:t xml:space="preserve"> </w:t>
      </w:r>
    </w:p>
    <w:p w14:paraId="79049A3B" w14:textId="2748014B" w:rsidR="00B353C0" w:rsidRDefault="00B353C0" w:rsidP="00C02239">
      <w:pPr>
        <w:jc w:val="center"/>
      </w:pPr>
    </w:p>
    <w:p w14:paraId="4337BF91" w14:textId="68B30C9D" w:rsidR="00D53ACD" w:rsidRPr="00892595" w:rsidRDefault="002D3C33" w:rsidP="001348ED">
      <w:pPr>
        <w:pStyle w:val="af3"/>
        <w:tabs>
          <w:tab w:val="left" w:pos="142"/>
        </w:tabs>
        <w:ind w:left="0" w:firstLine="567"/>
      </w:pPr>
      <w:r w:rsidRPr="00892595">
        <w:t xml:space="preserve">1. </w:t>
      </w:r>
      <w:r w:rsidR="006D7813" w:rsidRPr="00892595">
        <w:t xml:space="preserve">У </w:t>
      </w:r>
      <w:r w:rsidR="006702D8" w:rsidRPr="00892595">
        <w:t>р</w:t>
      </w:r>
      <w:r w:rsidR="00B353C0" w:rsidRPr="00892595">
        <w:t>озділ</w:t>
      </w:r>
      <w:r w:rsidR="00B06094" w:rsidRPr="00892595">
        <w:t>і</w:t>
      </w:r>
      <w:r w:rsidR="00B353C0" w:rsidRPr="00892595">
        <w:t xml:space="preserve"> І</w:t>
      </w:r>
      <w:r w:rsidR="006D7813" w:rsidRPr="00892595">
        <w:t>:</w:t>
      </w:r>
      <w:r w:rsidR="00BE5BFC" w:rsidRPr="00892595">
        <w:t xml:space="preserve"> </w:t>
      </w:r>
    </w:p>
    <w:p w14:paraId="777457D7" w14:textId="77777777" w:rsidR="00E21FFB" w:rsidRPr="00892595" w:rsidRDefault="00E21FFB" w:rsidP="001348ED">
      <w:pPr>
        <w:pStyle w:val="af3"/>
        <w:tabs>
          <w:tab w:val="left" w:pos="142"/>
        </w:tabs>
        <w:ind w:left="0" w:firstLine="567"/>
      </w:pPr>
    </w:p>
    <w:p w14:paraId="61FFA75B" w14:textId="36A06B0E" w:rsidR="006D7813" w:rsidRPr="00055503" w:rsidRDefault="006D7813" w:rsidP="001348ED">
      <w:pPr>
        <w:pStyle w:val="af3"/>
        <w:tabs>
          <w:tab w:val="left" w:pos="142"/>
        </w:tabs>
        <w:ind w:left="0" w:firstLine="567"/>
      </w:pPr>
      <w:r w:rsidRPr="00055503">
        <w:t>1) пункт 2</w:t>
      </w:r>
      <w:r w:rsidRPr="00055503">
        <w:rPr>
          <w:vertAlign w:val="superscript"/>
        </w:rPr>
        <w:t xml:space="preserve">2 </w:t>
      </w:r>
      <w:r w:rsidR="00751367" w:rsidRPr="00055503">
        <w:rPr>
          <w:vertAlign w:val="superscript"/>
        </w:rPr>
        <w:t xml:space="preserve"> </w:t>
      </w:r>
      <w:r w:rsidRPr="00055503">
        <w:t>доповнити</w:t>
      </w:r>
      <w:r w:rsidR="00751367" w:rsidRPr="00055503">
        <w:t xml:space="preserve"> новим</w:t>
      </w:r>
      <w:r w:rsidRPr="00055503">
        <w:t xml:space="preserve"> абзацом такого змісту:</w:t>
      </w:r>
    </w:p>
    <w:p w14:paraId="07080AAD" w14:textId="24BBD0DA" w:rsidR="00055503" w:rsidRPr="00C725E5" w:rsidRDefault="00055503" w:rsidP="001348ED">
      <w:pPr>
        <w:shd w:val="clear" w:color="auto" w:fill="FFFFFF" w:themeFill="background1"/>
        <w:tabs>
          <w:tab w:val="left" w:pos="142"/>
        </w:tabs>
        <w:ind w:firstLine="567"/>
        <w:rPr>
          <w:color w:val="000000"/>
        </w:rPr>
      </w:pPr>
      <w:r w:rsidRPr="00120C04">
        <w:t>“</w:t>
      </w:r>
      <w:r w:rsidR="00120C04" w:rsidRPr="00120C04">
        <w:rPr>
          <w:color w:val="000000" w:themeColor="text1"/>
        </w:rPr>
        <w:t xml:space="preserve">Надавач платіжних послуг </w:t>
      </w:r>
      <w:r w:rsidR="00F96E78" w:rsidRPr="00120C04">
        <w:rPr>
          <w:color w:val="000000" w:themeColor="text1"/>
        </w:rPr>
        <w:t xml:space="preserve">під час виконання платіжних операцій </w:t>
      </w:r>
      <w:r w:rsidR="00120C04" w:rsidRPr="00120C04">
        <w:rPr>
          <w:color w:val="000000" w:themeColor="text1"/>
        </w:rPr>
        <w:t>несе відповідальність за порушення вимог цієї Інструкції щодо оформлення касових документів та відповідальність, встановлену законодавством України</w:t>
      </w:r>
      <w:r w:rsidR="001348ED" w:rsidRPr="00D5439A">
        <w:rPr>
          <w:rStyle w:val="af8"/>
          <w:color w:val="000000" w:themeColor="text1"/>
          <w:sz w:val="28"/>
          <w:szCs w:val="28"/>
        </w:rPr>
        <w:t>.</w:t>
      </w:r>
      <w:r w:rsidR="00120C04" w:rsidRPr="00120C04">
        <w:rPr>
          <w:color w:val="000000" w:themeColor="text1"/>
        </w:rPr>
        <w:t xml:space="preserve"> </w:t>
      </w:r>
      <w:r w:rsidR="00C725E5" w:rsidRPr="00C725E5">
        <w:rPr>
          <w:color w:val="000000" w:themeColor="text1"/>
        </w:rPr>
        <w:t>Надавачі платіжних послуг, які залучили для надання платіжних послуг комерційних агентів</w:t>
      </w:r>
      <w:r w:rsidR="00C725E5" w:rsidRPr="00C725E5">
        <w:rPr>
          <w:color w:val="000000" w:themeColor="text1"/>
          <w:shd w:val="clear" w:color="auto" w:fill="FFFFFF" w:themeFill="background1"/>
        </w:rPr>
        <w:t>,</w:t>
      </w:r>
      <w:r w:rsidR="00C725E5" w:rsidRPr="00C725E5">
        <w:rPr>
          <w:color w:val="000000" w:themeColor="text1"/>
        </w:rPr>
        <w:t xml:space="preserve"> несуть відповідальність перед користувачами за діяльність комерційних агентів, пов’язану з виконанням платіжних операцій </w:t>
      </w:r>
      <w:r w:rsidR="00C725E5" w:rsidRPr="00C725E5">
        <w:rPr>
          <w:color w:val="000000" w:themeColor="text1"/>
          <w:shd w:val="clear" w:color="auto" w:fill="FFFFFF" w:themeFill="background1"/>
        </w:rPr>
        <w:t>з приймання готівки, відповідно до законодавства України</w:t>
      </w:r>
      <w:r w:rsidR="00C725E5" w:rsidRPr="00C725E5">
        <w:rPr>
          <w:color w:val="000000" w:themeColor="text1"/>
        </w:rPr>
        <w:t xml:space="preserve"> та умов укладених між ними договорів.</w:t>
      </w:r>
      <w:r w:rsidRPr="00C725E5">
        <w:rPr>
          <w:color w:val="000000"/>
        </w:rPr>
        <w:t>”;</w:t>
      </w:r>
    </w:p>
    <w:p w14:paraId="5CB9C9B1" w14:textId="77777777" w:rsidR="00055503" w:rsidRDefault="00055503" w:rsidP="001348ED">
      <w:pPr>
        <w:tabs>
          <w:tab w:val="left" w:pos="142"/>
        </w:tabs>
        <w:ind w:firstLine="567"/>
        <w:rPr>
          <w:highlight w:val="yellow"/>
        </w:rPr>
      </w:pPr>
    </w:p>
    <w:p w14:paraId="3F6144DF" w14:textId="0D1991B2" w:rsidR="00FE00C5" w:rsidRDefault="00FE00C5" w:rsidP="001348ED">
      <w:pPr>
        <w:pStyle w:val="af4"/>
        <w:tabs>
          <w:tab w:val="left" w:pos="142"/>
        </w:tabs>
        <w:spacing w:before="0" w:beforeAutospacing="0" w:after="0" w:afterAutospacing="0"/>
        <w:ind w:firstLine="567"/>
        <w:jc w:val="both"/>
        <w:rPr>
          <w:sz w:val="28"/>
          <w:szCs w:val="28"/>
        </w:rPr>
      </w:pPr>
      <w:r w:rsidRPr="00DF6311">
        <w:rPr>
          <w:sz w:val="28"/>
          <w:szCs w:val="28"/>
          <w:shd w:val="clear" w:color="auto" w:fill="FFFFFF"/>
        </w:rPr>
        <w:t xml:space="preserve">2) </w:t>
      </w:r>
      <w:r w:rsidRPr="00C145B2">
        <w:rPr>
          <w:sz w:val="28"/>
          <w:szCs w:val="28"/>
        </w:rPr>
        <w:t xml:space="preserve">пункт </w:t>
      </w:r>
      <w:r w:rsidRPr="00DF6311">
        <w:rPr>
          <w:sz w:val="28"/>
          <w:szCs w:val="28"/>
        </w:rPr>
        <w:t>2</w:t>
      </w:r>
      <w:r w:rsidRPr="00DF6311">
        <w:rPr>
          <w:sz w:val="28"/>
          <w:szCs w:val="28"/>
          <w:vertAlign w:val="superscript"/>
        </w:rPr>
        <w:t xml:space="preserve">3 </w:t>
      </w:r>
      <w:r w:rsidR="00751367" w:rsidRPr="00C145B2">
        <w:rPr>
          <w:sz w:val="28"/>
          <w:szCs w:val="28"/>
        </w:rPr>
        <w:t>після</w:t>
      </w:r>
      <w:r w:rsidR="00751367" w:rsidRPr="00751367">
        <w:rPr>
          <w:sz w:val="28"/>
          <w:szCs w:val="28"/>
        </w:rPr>
        <w:t xml:space="preserve"> абзацу другого</w:t>
      </w:r>
      <w:r w:rsidR="00751367">
        <w:t xml:space="preserve"> </w:t>
      </w:r>
      <w:r w:rsidRPr="006D7813">
        <w:rPr>
          <w:sz w:val="28"/>
          <w:szCs w:val="28"/>
        </w:rPr>
        <w:t>доповнити</w:t>
      </w:r>
      <w:r>
        <w:t xml:space="preserve"> </w:t>
      </w:r>
      <w:r w:rsidR="00751367" w:rsidRPr="00751367">
        <w:rPr>
          <w:sz w:val="28"/>
          <w:szCs w:val="28"/>
        </w:rPr>
        <w:t>новим</w:t>
      </w:r>
      <w:r w:rsidR="00751367">
        <w:t xml:space="preserve"> </w:t>
      </w:r>
      <w:r w:rsidRPr="006D7813">
        <w:rPr>
          <w:sz w:val="28"/>
          <w:szCs w:val="28"/>
        </w:rPr>
        <w:t xml:space="preserve">абзацом </w:t>
      </w:r>
      <w:r>
        <w:rPr>
          <w:sz w:val="28"/>
          <w:szCs w:val="28"/>
        </w:rPr>
        <w:t>третім</w:t>
      </w:r>
      <w:r>
        <w:t xml:space="preserve"> </w:t>
      </w:r>
      <w:r>
        <w:rPr>
          <w:sz w:val="28"/>
          <w:szCs w:val="28"/>
        </w:rPr>
        <w:t>такого змісту:</w:t>
      </w:r>
    </w:p>
    <w:p w14:paraId="2B36F7AC" w14:textId="67E97F27" w:rsidR="00B34505" w:rsidRDefault="00FE00C5" w:rsidP="001348ED">
      <w:pPr>
        <w:tabs>
          <w:tab w:val="left" w:pos="142"/>
        </w:tabs>
        <w:ind w:firstLine="567"/>
      </w:pPr>
      <w:r w:rsidRPr="00E25CDB">
        <w:t>“</w:t>
      </w:r>
      <w:r w:rsidR="00E25CDB" w:rsidRPr="00E25CDB">
        <w:rPr>
          <w:shd w:val="clear" w:color="auto" w:fill="FFFFFF"/>
        </w:rPr>
        <w:t xml:space="preserve">Банк, платіжна установа, установа електронних грошей зобов’язані забезпечити дотримання своїми комерційними агентами вимог Закону про послуги та цієї Інструкції </w:t>
      </w:r>
      <w:r w:rsidR="00696C38">
        <w:rPr>
          <w:shd w:val="clear" w:color="auto" w:fill="FFFFFF"/>
        </w:rPr>
        <w:t xml:space="preserve">щодо </w:t>
      </w:r>
      <w:r w:rsidR="00E25CDB" w:rsidRPr="00E25CDB">
        <w:t>здійснення операцій з приймання готівки через пункти надання фінансових послуг та із за</w:t>
      </w:r>
      <w:r w:rsidR="00E25CDB">
        <w:t>стосуванням платіжних пристроїв</w:t>
      </w:r>
      <w:r w:rsidR="00F57572" w:rsidRPr="00244B48">
        <w:t>.</w:t>
      </w:r>
      <w:r w:rsidR="00B34505" w:rsidRPr="00244B48">
        <w:t>”.</w:t>
      </w:r>
    </w:p>
    <w:p w14:paraId="569E8A9C" w14:textId="36CE7C27" w:rsidR="00F56F4E" w:rsidRPr="00244B48" w:rsidRDefault="00F56F4E" w:rsidP="001348ED">
      <w:pPr>
        <w:tabs>
          <w:tab w:val="left" w:pos="142"/>
        </w:tabs>
        <w:ind w:firstLine="567"/>
        <w:rPr>
          <w:sz w:val="22"/>
          <w:szCs w:val="22"/>
        </w:rPr>
      </w:pPr>
      <w:r>
        <w:t>У зв</w:t>
      </w:r>
      <w:r w:rsidRPr="00DF6311">
        <w:rPr>
          <w:lang w:val="ru-RU"/>
        </w:rPr>
        <w:t>’</w:t>
      </w:r>
      <w:proofErr w:type="spellStart"/>
      <w:r>
        <w:t>язку</w:t>
      </w:r>
      <w:proofErr w:type="spellEnd"/>
      <w:r>
        <w:t xml:space="preserve"> з цим абзац третій уважати абзацом четвертим.</w:t>
      </w:r>
    </w:p>
    <w:p w14:paraId="76C84A50" w14:textId="77777777" w:rsidR="00B34505" w:rsidRPr="00D5439A" w:rsidRDefault="00B34505" w:rsidP="001348ED">
      <w:pPr>
        <w:tabs>
          <w:tab w:val="left" w:pos="142"/>
        </w:tabs>
        <w:ind w:firstLine="567"/>
      </w:pPr>
    </w:p>
    <w:p w14:paraId="339C020C" w14:textId="03BFE93E" w:rsidR="0020608D" w:rsidRDefault="004E7E51" w:rsidP="001348ED">
      <w:pPr>
        <w:tabs>
          <w:tab w:val="left" w:pos="142"/>
        </w:tabs>
        <w:ind w:firstLine="567"/>
      </w:pPr>
      <w:r>
        <w:t xml:space="preserve">2. </w:t>
      </w:r>
      <w:r w:rsidR="0020608D">
        <w:t>У розділ</w:t>
      </w:r>
      <w:r w:rsidR="0024358D">
        <w:t xml:space="preserve">і </w:t>
      </w:r>
      <w:r w:rsidR="0020608D" w:rsidRPr="004E7E51">
        <w:rPr>
          <w:lang w:val="en-US"/>
        </w:rPr>
        <w:t>VI</w:t>
      </w:r>
      <w:r w:rsidR="0020608D">
        <w:t>:</w:t>
      </w:r>
    </w:p>
    <w:p w14:paraId="4C1CCBB0" w14:textId="2BE4F6EC" w:rsidR="0024358D" w:rsidRDefault="0024358D" w:rsidP="001348ED">
      <w:pPr>
        <w:tabs>
          <w:tab w:val="left" w:pos="142"/>
        </w:tabs>
        <w:ind w:firstLine="567"/>
      </w:pPr>
    </w:p>
    <w:p w14:paraId="09E18EF7" w14:textId="5B1DBABE" w:rsidR="00BA329E" w:rsidRDefault="00BA329E" w:rsidP="001348ED">
      <w:pPr>
        <w:pStyle w:val="af3"/>
        <w:numPr>
          <w:ilvl w:val="0"/>
          <w:numId w:val="45"/>
        </w:numPr>
        <w:tabs>
          <w:tab w:val="left" w:pos="142"/>
        </w:tabs>
        <w:ind w:left="0" w:firstLine="567"/>
      </w:pPr>
      <w:r>
        <w:t>розділ після пункту 111 доповнити новим пунктом 111</w:t>
      </w:r>
      <w:r>
        <w:rPr>
          <w:vertAlign w:val="superscript"/>
        </w:rPr>
        <w:t xml:space="preserve">1 </w:t>
      </w:r>
      <w:r>
        <w:t>такого змісту:</w:t>
      </w:r>
    </w:p>
    <w:p w14:paraId="7B76F6C6" w14:textId="647C2768" w:rsidR="00D5545C" w:rsidRPr="00D5545C" w:rsidRDefault="00BA329E" w:rsidP="001348ED">
      <w:pPr>
        <w:tabs>
          <w:tab w:val="left" w:pos="142"/>
        </w:tabs>
        <w:ind w:firstLine="567"/>
      </w:pPr>
      <w:r w:rsidRPr="005A16E5">
        <w:t>“111</w:t>
      </w:r>
      <w:r w:rsidRPr="005A16E5">
        <w:rPr>
          <w:vertAlign w:val="superscript"/>
        </w:rPr>
        <w:t>1</w:t>
      </w:r>
      <w:r w:rsidRPr="00D5439A">
        <w:t>.</w:t>
      </w:r>
      <w:r w:rsidRPr="005A16E5">
        <w:rPr>
          <w:vertAlign w:val="subscript"/>
        </w:rPr>
        <w:t xml:space="preserve"> </w:t>
      </w:r>
      <w:r w:rsidR="00D5545C" w:rsidRPr="00D5545C">
        <w:t xml:space="preserve">Надавач платіжних послуг/комерційний агент під час надання платіжної послуги користувачу не є платником або отримувачем за платіжною операцією, що ініційована платником </w:t>
      </w:r>
      <w:r w:rsidR="00D5545C" w:rsidRPr="00D5545C">
        <w:rPr>
          <w:bCs/>
        </w:rPr>
        <w:t xml:space="preserve">через надавача платіжних послуг/комерційного </w:t>
      </w:r>
      <w:proofErr w:type="spellStart"/>
      <w:r w:rsidR="00D5545C" w:rsidRPr="00D5545C">
        <w:rPr>
          <w:bCs/>
        </w:rPr>
        <w:t>агента</w:t>
      </w:r>
      <w:proofErr w:type="spellEnd"/>
      <w:r w:rsidR="00D5545C" w:rsidRPr="00D5545C">
        <w:t xml:space="preserve"> </w:t>
      </w:r>
      <w:r w:rsidR="00D5545C" w:rsidRPr="00D5545C">
        <w:rPr>
          <w:shd w:val="clear" w:color="auto" w:fill="FFFFFF" w:themeFill="background1"/>
        </w:rPr>
        <w:t>на к</w:t>
      </w:r>
      <w:r w:rsidR="00D5545C" w:rsidRPr="00D5545C">
        <w:t>ористь отримувача.”;</w:t>
      </w:r>
    </w:p>
    <w:p w14:paraId="13C02842" w14:textId="77777777" w:rsidR="005A16E5" w:rsidRPr="00752C41" w:rsidRDefault="005A16E5" w:rsidP="001348ED">
      <w:pPr>
        <w:tabs>
          <w:tab w:val="left" w:pos="142"/>
        </w:tabs>
        <w:ind w:firstLine="567"/>
      </w:pPr>
    </w:p>
    <w:p w14:paraId="03075470" w14:textId="5CD04ACE" w:rsidR="0020608D" w:rsidRDefault="0020608D" w:rsidP="001348ED">
      <w:pPr>
        <w:pStyle w:val="af3"/>
        <w:numPr>
          <w:ilvl w:val="0"/>
          <w:numId w:val="45"/>
        </w:numPr>
        <w:tabs>
          <w:tab w:val="left" w:pos="142"/>
        </w:tabs>
        <w:ind w:left="0" w:firstLine="567"/>
      </w:pPr>
      <w:r>
        <w:t>пункт 128 викласти в такій редакції:</w:t>
      </w:r>
    </w:p>
    <w:p w14:paraId="099E1764" w14:textId="74639C7A" w:rsidR="003E4D68" w:rsidRPr="003E4D68" w:rsidRDefault="0020608D" w:rsidP="001348ED">
      <w:pPr>
        <w:tabs>
          <w:tab w:val="left" w:pos="142"/>
        </w:tabs>
        <w:ind w:firstLine="567"/>
        <w:rPr>
          <w:lang w:val="ru-RU"/>
        </w:rPr>
      </w:pPr>
      <w:r w:rsidRPr="004825D2">
        <w:rPr>
          <w:lang w:val="ru-RU"/>
        </w:rPr>
        <w:t>“</w:t>
      </w:r>
      <w:r w:rsidR="003E4D68" w:rsidRPr="003E4D68">
        <w:rPr>
          <w:lang w:val="ru-RU"/>
        </w:rPr>
        <w:t xml:space="preserve">128. </w:t>
      </w:r>
      <w:proofErr w:type="spellStart"/>
      <w:r w:rsidR="003E4D68" w:rsidRPr="003E4D68">
        <w:rPr>
          <w:lang w:val="ru-RU"/>
        </w:rPr>
        <w:t>Надавач</w:t>
      </w:r>
      <w:proofErr w:type="spellEnd"/>
      <w:r w:rsidR="003E4D68" w:rsidRPr="003E4D68">
        <w:rPr>
          <w:lang w:val="ru-RU"/>
        </w:rPr>
        <w:t xml:space="preserve"> </w:t>
      </w:r>
      <w:proofErr w:type="spellStart"/>
      <w:r w:rsidR="003E4D68" w:rsidRPr="003E4D68">
        <w:rPr>
          <w:lang w:val="ru-RU"/>
        </w:rPr>
        <w:t>платіжних</w:t>
      </w:r>
      <w:proofErr w:type="spellEnd"/>
      <w:r w:rsidR="003E4D68" w:rsidRPr="003E4D68">
        <w:rPr>
          <w:lang w:val="ru-RU"/>
        </w:rPr>
        <w:t xml:space="preserve"> </w:t>
      </w:r>
      <w:proofErr w:type="spellStart"/>
      <w:r w:rsidR="003E4D68" w:rsidRPr="003E4D68">
        <w:rPr>
          <w:lang w:val="ru-RU"/>
        </w:rPr>
        <w:t>послуг</w:t>
      </w:r>
      <w:proofErr w:type="spellEnd"/>
      <w:r w:rsidR="003E4D68" w:rsidRPr="003E4D68">
        <w:rPr>
          <w:lang w:val="ru-RU"/>
        </w:rPr>
        <w:t>/</w:t>
      </w:r>
      <w:proofErr w:type="spellStart"/>
      <w:r w:rsidR="003E4D68" w:rsidRPr="003E4D68">
        <w:rPr>
          <w:lang w:val="ru-RU"/>
        </w:rPr>
        <w:t>комерційний</w:t>
      </w:r>
      <w:proofErr w:type="spellEnd"/>
      <w:r w:rsidR="003E4D68" w:rsidRPr="003E4D68">
        <w:rPr>
          <w:lang w:val="ru-RU"/>
        </w:rPr>
        <w:t xml:space="preserve"> агент </w:t>
      </w:r>
      <w:proofErr w:type="spellStart"/>
      <w:r w:rsidR="003E4D68" w:rsidRPr="003E4D68">
        <w:rPr>
          <w:lang w:val="ru-RU"/>
        </w:rPr>
        <w:t>приймає</w:t>
      </w:r>
      <w:proofErr w:type="spellEnd"/>
      <w:r w:rsidR="003E4D68" w:rsidRPr="003E4D68">
        <w:rPr>
          <w:lang w:val="ru-RU"/>
        </w:rPr>
        <w:t xml:space="preserve"> </w:t>
      </w:r>
      <w:proofErr w:type="spellStart"/>
      <w:r w:rsidR="003E4D68" w:rsidRPr="003E4D68">
        <w:rPr>
          <w:lang w:val="ru-RU"/>
        </w:rPr>
        <w:t>від</w:t>
      </w:r>
      <w:proofErr w:type="spellEnd"/>
      <w:r w:rsidR="003E4D68" w:rsidRPr="003E4D68">
        <w:rPr>
          <w:lang w:val="ru-RU"/>
        </w:rPr>
        <w:t xml:space="preserve"> </w:t>
      </w:r>
      <w:proofErr w:type="spellStart"/>
      <w:r w:rsidR="003E4D68" w:rsidRPr="003E4D68">
        <w:rPr>
          <w:lang w:val="ru-RU"/>
        </w:rPr>
        <w:t>користувача</w:t>
      </w:r>
      <w:proofErr w:type="spellEnd"/>
      <w:r w:rsidR="003E4D68" w:rsidRPr="003E4D68">
        <w:rPr>
          <w:lang w:val="ru-RU"/>
        </w:rPr>
        <w:t xml:space="preserve"> </w:t>
      </w:r>
      <w:proofErr w:type="spellStart"/>
      <w:r w:rsidR="003E4D68" w:rsidRPr="003E4D68">
        <w:rPr>
          <w:lang w:val="ru-RU"/>
        </w:rPr>
        <w:t>готівку</w:t>
      </w:r>
      <w:proofErr w:type="spellEnd"/>
      <w:r w:rsidR="003E4D68" w:rsidRPr="003E4D68">
        <w:rPr>
          <w:lang w:val="ru-RU"/>
        </w:rPr>
        <w:t xml:space="preserve"> </w:t>
      </w:r>
      <w:proofErr w:type="spellStart"/>
      <w:r w:rsidR="003E4D68" w:rsidRPr="003E4D68">
        <w:rPr>
          <w:lang w:val="ru-RU"/>
        </w:rPr>
        <w:t>національної</w:t>
      </w:r>
      <w:proofErr w:type="spellEnd"/>
      <w:r w:rsidR="003E4D68" w:rsidRPr="003E4D68">
        <w:rPr>
          <w:lang w:val="ru-RU"/>
        </w:rPr>
        <w:t xml:space="preserve"> </w:t>
      </w:r>
      <w:proofErr w:type="spellStart"/>
      <w:r w:rsidR="003E4D68" w:rsidRPr="003E4D68">
        <w:rPr>
          <w:lang w:val="ru-RU"/>
        </w:rPr>
        <w:t>валюти</w:t>
      </w:r>
      <w:proofErr w:type="spellEnd"/>
      <w:r w:rsidR="003E4D68" w:rsidRPr="003E4D68">
        <w:rPr>
          <w:lang w:val="ru-RU"/>
        </w:rPr>
        <w:t xml:space="preserve"> за такими </w:t>
      </w:r>
      <w:proofErr w:type="spellStart"/>
      <w:r w:rsidR="003E4D68" w:rsidRPr="003E4D68">
        <w:rPr>
          <w:lang w:val="ru-RU"/>
        </w:rPr>
        <w:t>прибутковими</w:t>
      </w:r>
      <w:proofErr w:type="spellEnd"/>
      <w:r w:rsidR="003E4D68" w:rsidRPr="003E4D68">
        <w:rPr>
          <w:lang w:val="ru-RU"/>
        </w:rPr>
        <w:t xml:space="preserve"> </w:t>
      </w:r>
      <w:proofErr w:type="spellStart"/>
      <w:r w:rsidR="003E4D68" w:rsidRPr="003E4D68">
        <w:rPr>
          <w:lang w:val="ru-RU"/>
        </w:rPr>
        <w:t>касовими</w:t>
      </w:r>
      <w:proofErr w:type="spellEnd"/>
      <w:r w:rsidR="003E4D68" w:rsidRPr="003E4D68">
        <w:rPr>
          <w:lang w:val="ru-RU"/>
        </w:rPr>
        <w:t xml:space="preserve"> документами:</w:t>
      </w:r>
    </w:p>
    <w:p w14:paraId="10F4088F" w14:textId="77777777" w:rsidR="003E4D68" w:rsidRPr="003E4D68" w:rsidRDefault="003E4D68" w:rsidP="001348ED">
      <w:pPr>
        <w:tabs>
          <w:tab w:val="left" w:pos="142"/>
        </w:tabs>
        <w:ind w:firstLine="567"/>
        <w:rPr>
          <w:lang w:val="ru-RU"/>
        </w:rPr>
      </w:pPr>
    </w:p>
    <w:p w14:paraId="7CF91662" w14:textId="77777777" w:rsidR="003E4D68" w:rsidRPr="003E4D68" w:rsidRDefault="003E4D68" w:rsidP="001348ED">
      <w:pPr>
        <w:tabs>
          <w:tab w:val="left" w:pos="142"/>
        </w:tabs>
        <w:ind w:firstLine="567"/>
        <w:rPr>
          <w:lang w:val="ru-RU"/>
        </w:rPr>
      </w:pPr>
      <w:r w:rsidRPr="003E4D68">
        <w:rPr>
          <w:lang w:val="ru-RU"/>
        </w:rPr>
        <w:t xml:space="preserve">1) банк за </w:t>
      </w:r>
      <w:proofErr w:type="spellStart"/>
      <w:r w:rsidRPr="003E4D68">
        <w:rPr>
          <w:lang w:val="ru-RU"/>
        </w:rPr>
        <w:t>платіжною</w:t>
      </w:r>
      <w:proofErr w:type="spellEnd"/>
      <w:r w:rsidRPr="003E4D68">
        <w:rPr>
          <w:lang w:val="ru-RU"/>
        </w:rPr>
        <w:t xml:space="preserve"> </w:t>
      </w:r>
      <w:proofErr w:type="spellStart"/>
      <w:r w:rsidRPr="003E4D68">
        <w:rPr>
          <w:lang w:val="ru-RU"/>
        </w:rPr>
        <w:t>інструкцією</w:t>
      </w:r>
      <w:proofErr w:type="spellEnd"/>
      <w:r w:rsidRPr="003E4D68">
        <w:rPr>
          <w:lang w:val="ru-RU"/>
        </w:rPr>
        <w:t xml:space="preserve"> на </w:t>
      </w:r>
      <w:proofErr w:type="spellStart"/>
      <w:r w:rsidRPr="003E4D68">
        <w:rPr>
          <w:lang w:val="ru-RU"/>
        </w:rPr>
        <w:t>переказ</w:t>
      </w:r>
      <w:proofErr w:type="spellEnd"/>
      <w:r w:rsidRPr="003E4D68">
        <w:rPr>
          <w:lang w:val="ru-RU"/>
        </w:rPr>
        <w:t xml:space="preserve"> </w:t>
      </w:r>
      <w:proofErr w:type="spellStart"/>
      <w:r w:rsidRPr="003E4D68">
        <w:rPr>
          <w:lang w:val="ru-RU"/>
        </w:rPr>
        <w:t>готівки</w:t>
      </w:r>
      <w:proofErr w:type="spellEnd"/>
      <w:r w:rsidRPr="003E4D68">
        <w:rPr>
          <w:lang w:val="ru-RU"/>
        </w:rPr>
        <w:t xml:space="preserve"> </w:t>
      </w:r>
      <w:proofErr w:type="spellStart"/>
      <w:r w:rsidRPr="003E4D68">
        <w:rPr>
          <w:lang w:val="ru-RU"/>
        </w:rPr>
        <w:t>приймає</w:t>
      </w:r>
      <w:proofErr w:type="spellEnd"/>
      <w:r w:rsidRPr="003E4D68">
        <w:rPr>
          <w:lang w:val="ru-RU"/>
        </w:rPr>
        <w:t xml:space="preserve"> </w:t>
      </w:r>
      <w:proofErr w:type="spellStart"/>
      <w:r w:rsidRPr="003E4D68">
        <w:rPr>
          <w:lang w:val="ru-RU"/>
        </w:rPr>
        <w:t>від</w:t>
      </w:r>
      <w:proofErr w:type="spellEnd"/>
      <w:r w:rsidRPr="003E4D68">
        <w:rPr>
          <w:lang w:val="ru-RU"/>
        </w:rPr>
        <w:t xml:space="preserve">: </w:t>
      </w:r>
    </w:p>
    <w:p w14:paraId="7ADCB5E5" w14:textId="2C76F3ED" w:rsidR="003E4D68" w:rsidRPr="003E4D68" w:rsidRDefault="003E4D68" w:rsidP="001348ED">
      <w:pPr>
        <w:tabs>
          <w:tab w:val="left" w:pos="142"/>
        </w:tabs>
        <w:ind w:firstLine="567"/>
        <w:rPr>
          <w:lang w:val="ru-RU"/>
        </w:rPr>
      </w:pPr>
      <w:proofErr w:type="spellStart"/>
      <w:r w:rsidRPr="003E4D68">
        <w:rPr>
          <w:lang w:val="ru-RU"/>
        </w:rPr>
        <w:lastRenderedPageBreak/>
        <w:t>резидентів</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proofErr w:type="spellStart"/>
      <w:r w:rsidRPr="003E4D68">
        <w:rPr>
          <w:lang w:val="ru-RU"/>
        </w:rPr>
        <w:t>юридичних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із</w:t>
      </w:r>
      <w:proofErr w:type="spellEnd"/>
      <w:r w:rsidRPr="003E4D68">
        <w:rPr>
          <w:lang w:val="ru-RU"/>
        </w:rPr>
        <w:t xml:space="preserve"> </w:t>
      </w:r>
      <w:proofErr w:type="spellStart"/>
      <w:r w:rsidRPr="003E4D68">
        <w:rPr>
          <w:lang w:val="ru-RU"/>
        </w:rPr>
        <w:t>місцезнаходженням</w:t>
      </w:r>
      <w:proofErr w:type="spellEnd"/>
      <w:r w:rsidRPr="003E4D68">
        <w:rPr>
          <w:lang w:val="ru-RU"/>
        </w:rPr>
        <w:t xml:space="preserve"> на </w:t>
      </w:r>
      <w:proofErr w:type="spellStart"/>
      <w:r w:rsidRPr="003E4D68">
        <w:rPr>
          <w:lang w:val="ru-RU"/>
        </w:rPr>
        <w:t>території</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провадять</w:t>
      </w:r>
      <w:proofErr w:type="spellEnd"/>
      <w:r w:rsidRPr="003E4D68">
        <w:rPr>
          <w:lang w:val="ru-RU"/>
        </w:rPr>
        <w:t xml:space="preserve"> </w:t>
      </w:r>
      <w:proofErr w:type="spellStart"/>
      <w:r w:rsidRPr="003E4D68">
        <w:rPr>
          <w:lang w:val="ru-RU"/>
        </w:rPr>
        <w:t>діяльність</w:t>
      </w:r>
      <w:proofErr w:type="spellEnd"/>
      <w:r w:rsidRPr="003E4D68">
        <w:rPr>
          <w:lang w:val="ru-RU"/>
        </w:rPr>
        <w:t xml:space="preserve"> </w:t>
      </w:r>
      <w:proofErr w:type="spellStart"/>
      <w:r w:rsidRPr="003E4D68">
        <w:rPr>
          <w:lang w:val="ru-RU"/>
        </w:rPr>
        <w:t>відповідно</w:t>
      </w:r>
      <w:proofErr w:type="spellEnd"/>
      <w:r w:rsidRPr="003E4D68">
        <w:rPr>
          <w:lang w:val="ru-RU"/>
        </w:rPr>
        <w:t xml:space="preserve"> до </w:t>
      </w:r>
      <w:proofErr w:type="spellStart"/>
      <w:r w:rsidRPr="003E4D68">
        <w:rPr>
          <w:lang w:val="ru-RU"/>
        </w:rPr>
        <w:t>законодавства</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proofErr w:type="spellStart"/>
      <w:r w:rsidRPr="003E4D68">
        <w:rPr>
          <w:lang w:val="ru-RU"/>
        </w:rPr>
        <w:t>їх</w:t>
      </w:r>
      <w:proofErr w:type="spellEnd"/>
      <w:r w:rsidRPr="003E4D68">
        <w:rPr>
          <w:lang w:val="ru-RU"/>
        </w:rPr>
        <w:t xml:space="preserve"> </w:t>
      </w:r>
      <w:proofErr w:type="spellStart"/>
      <w:r w:rsidRPr="003E4D68">
        <w:rPr>
          <w:lang w:val="ru-RU"/>
        </w:rPr>
        <w:t>відокремлених</w:t>
      </w:r>
      <w:proofErr w:type="spellEnd"/>
      <w:r w:rsidRPr="003E4D68">
        <w:rPr>
          <w:lang w:val="ru-RU"/>
        </w:rPr>
        <w:t xml:space="preserve"> </w:t>
      </w:r>
      <w:proofErr w:type="spellStart"/>
      <w:r w:rsidRPr="003E4D68">
        <w:rPr>
          <w:lang w:val="ru-RU"/>
        </w:rPr>
        <w:t>підрозділів</w:t>
      </w:r>
      <w:proofErr w:type="spellEnd"/>
      <w:r w:rsidRPr="003E4D68">
        <w:rPr>
          <w:lang w:val="ru-RU"/>
        </w:rPr>
        <w:t xml:space="preserve">, </w:t>
      </w:r>
      <w:proofErr w:type="spellStart"/>
      <w:r w:rsidRPr="003E4D68">
        <w:rPr>
          <w:lang w:val="ru-RU"/>
        </w:rPr>
        <w:t>відокремлених</w:t>
      </w:r>
      <w:proofErr w:type="spellEnd"/>
      <w:r w:rsidRPr="003E4D68">
        <w:rPr>
          <w:lang w:val="ru-RU"/>
        </w:rPr>
        <w:t xml:space="preserve"> </w:t>
      </w:r>
      <w:proofErr w:type="spellStart"/>
      <w:r w:rsidRPr="003E4D68">
        <w:rPr>
          <w:lang w:val="ru-RU"/>
        </w:rPr>
        <w:t>підрозділів</w:t>
      </w:r>
      <w:proofErr w:type="spellEnd"/>
      <w:r w:rsidRPr="003E4D68">
        <w:rPr>
          <w:lang w:val="ru-RU"/>
        </w:rPr>
        <w:t xml:space="preserve"> </w:t>
      </w:r>
      <w:proofErr w:type="spellStart"/>
      <w:r w:rsidRPr="003E4D68">
        <w:rPr>
          <w:lang w:val="ru-RU"/>
        </w:rPr>
        <w:t>юридичних</w:t>
      </w:r>
      <w:proofErr w:type="spellEnd"/>
      <w:r w:rsidRPr="003E4D68">
        <w:rPr>
          <w:lang w:val="ru-RU"/>
        </w:rPr>
        <w:t xml:space="preserve"> </w:t>
      </w:r>
      <w:proofErr w:type="spellStart"/>
      <w:r w:rsidRPr="003E4D68">
        <w:rPr>
          <w:lang w:val="ru-RU"/>
        </w:rPr>
        <w:t>осіб-нерезидентів</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здійснюють</w:t>
      </w:r>
      <w:proofErr w:type="spellEnd"/>
      <w:r w:rsidRPr="003E4D68">
        <w:rPr>
          <w:lang w:val="ru-RU"/>
        </w:rPr>
        <w:t xml:space="preserve"> </w:t>
      </w:r>
      <w:proofErr w:type="spellStart"/>
      <w:r w:rsidRPr="003E4D68">
        <w:rPr>
          <w:lang w:val="ru-RU"/>
        </w:rPr>
        <w:t>підприємницьку</w:t>
      </w:r>
      <w:proofErr w:type="spellEnd"/>
      <w:r w:rsidRPr="003E4D68">
        <w:rPr>
          <w:lang w:val="ru-RU"/>
        </w:rPr>
        <w:t xml:space="preserve"> </w:t>
      </w:r>
      <w:proofErr w:type="spellStart"/>
      <w:r w:rsidRPr="003E4D68">
        <w:rPr>
          <w:lang w:val="ru-RU"/>
        </w:rPr>
        <w:t>діяльність</w:t>
      </w:r>
      <w:proofErr w:type="spellEnd"/>
      <w:r w:rsidRPr="003E4D68">
        <w:rPr>
          <w:lang w:val="ru-RU"/>
        </w:rPr>
        <w:t xml:space="preserve"> на </w:t>
      </w:r>
      <w:proofErr w:type="spellStart"/>
      <w:r w:rsidRPr="003E4D68">
        <w:rPr>
          <w:lang w:val="ru-RU"/>
        </w:rPr>
        <w:t>території</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proofErr w:type="spellStart"/>
      <w:r w:rsidRPr="003E4D68">
        <w:rPr>
          <w:lang w:val="ru-RU"/>
        </w:rPr>
        <w:t>від</w:t>
      </w:r>
      <w:proofErr w:type="spellEnd"/>
      <w:r w:rsidRPr="003E4D68">
        <w:rPr>
          <w:lang w:val="ru-RU"/>
        </w:rPr>
        <w:t xml:space="preserve"> </w:t>
      </w:r>
      <w:proofErr w:type="spellStart"/>
      <w:r w:rsidRPr="003E4D68">
        <w:rPr>
          <w:lang w:val="ru-RU"/>
        </w:rPr>
        <w:t>імені</w:t>
      </w:r>
      <w:proofErr w:type="spellEnd"/>
      <w:r w:rsidRPr="003E4D68">
        <w:rPr>
          <w:lang w:val="ru-RU"/>
        </w:rPr>
        <w:t xml:space="preserve"> </w:t>
      </w:r>
      <w:proofErr w:type="spellStart"/>
      <w:r w:rsidRPr="003E4D68">
        <w:rPr>
          <w:lang w:val="ru-RU"/>
        </w:rPr>
        <w:t>юридичної</w:t>
      </w:r>
      <w:proofErr w:type="spellEnd"/>
      <w:r w:rsidRPr="003E4D68">
        <w:rPr>
          <w:lang w:val="ru-RU"/>
        </w:rPr>
        <w:t xml:space="preserve"> особи-нерезидента,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proofErr w:type="gramStart"/>
      <w:r w:rsidR="00A62F10">
        <w:rPr>
          <w:lang w:val="ru-RU"/>
        </w:rPr>
        <w:t>в</w:t>
      </w:r>
      <w:r w:rsidRPr="003E4D68">
        <w:rPr>
          <w:lang w:val="ru-RU"/>
        </w:rPr>
        <w:t>ключаючи</w:t>
      </w:r>
      <w:proofErr w:type="spellEnd"/>
      <w:r w:rsidRPr="003E4D68">
        <w:rPr>
          <w:lang w:val="ru-RU"/>
        </w:rPr>
        <w:t xml:space="preserve">  </w:t>
      </w:r>
      <w:proofErr w:type="spellStart"/>
      <w:r w:rsidRPr="003E4D68">
        <w:rPr>
          <w:lang w:val="ru-RU"/>
        </w:rPr>
        <w:t>фізичних</w:t>
      </w:r>
      <w:proofErr w:type="spellEnd"/>
      <w:proofErr w:type="gramEnd"/>
      <w:r w:rsidRPr="003E4D68">
        <w:rPr>
          <w:lang w:val="ru-RU"/>
        </w:rPr>
        <w:t xml:space="preserve"> </w:t>
      </w:r>
      <w:proofErr w:type="spellStart"/>
      <w:r w:rsidRPr="003E4D68">
        <w:rPr>
          <w:lang w:val="ru-RU"/>
        </w:rPr>
        <w:t>осіб-підприємців</w:t>
      </w:r>
      <w:proofErr w:type="spellEnd"/>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провадять</w:t>
      </w:r>
      <w:proofErr w:type="spellEnd"/>
      <w:r w:rsidRPr="003E4D68">
        <w:rPr>
          <w:lang w:val="ru-RU"/>
        </w:rPr>
        <w:t xml:space="preserve"> </w:t>
      </w:r>
      <w:proofErr w:type="spellStart"/>
      <w:r w:rsidRPr="003E4D68">
        <w:rPr>
          <w:lang w:val="ru-RU"/>
        </w:rPr>
        <w:t>незалежну</w:t>
      </w:r>
      <w:proofErr w:type="spellEnd"/>
      <w:r w:rsidRPr="003E4D68">
        <w:rPr>
          <w:lang w:val="ru-RU"/>
        </w:rPr>
        <w:t xml:space="preserve"> </w:t>
      </w:r>
      <w:proofErr w:type="spellStart"/>
      <w:r w:rsidRPr="003E4D68">
        <w:rPr>
          <w:lang w:val="ru-RU"/>
        </w:rPr>
        <w:t>професійну</w:t>
      </w:r>
      <w:proofErr w:type="spellEnd"/>
      <w:r w:rsidRPr="003E4D68">
        <w:rPr>
          <w:lang w:val="ru-RU"/>
        </w:rPr>
        <w:t xml:space="preserve"> </w:t>
      </w:r>
      <w:proofErr w:type="spellStart"/>
      <w:r w:rsidRPr="003E4D68">
        <w:rPr>
          <w:lang w:val="ru-RU"/>
        </w:rPr>
        <w:t>діяльність</w:t>
      </w:r>
      <w:proofErr w:type="spellEnd"/>
      <w:r w:rsidRPr="003E4D68">
        <w:rPr>
          <w:lang w:val="ru-RU"/>
        </w:rPr>
        <w:t xml:space="preserve"> </w:t>
      </w:r>
      <w:proofErr w:type="spellStart"/>
      <w:r w:rsidRPr="003E4D68">
        <w:rPr>
          <w:lang w:val="ru-RU"/>
        </w:rPr>
        <w:t>відповідно</w:t>
      </w:r>
      <w:proofErr w:type="spellEnd"/>
      <w:r w:rsidRPr="003E4D68">
        <w:rPr>
          <w:lang w:val="ru-RU"/>
        </w:rPr>
        <w:t xml:space="preserve"> до </w:t>
      </w:r>
      <w:proofErr w:type="spellStart"/>
      <w:r w:rsidRPr="003E4D68">
        <w:rPr>
          <w:lang w:val="ru-RU"/>
        </w:rPr>
        <w:t>законодавства</w:t>
      </w:r>
      <w:proofErr w:type="spellEnd"/>
      <w:r w:rsidRPr="003E4D68">
        <w:rPr>
          <w:lang w:val="ru-RU"/>
        </w:rPr>
        <w:t xml:space="preserve"> </w:t>
      </w:r>
      <w:proofErr w:type="spellStart"/>
      <w:r w:rsidRPr="003E4D68">
        <w:rPr>
          <w:lang w:val="ru-RU"/>
        </w:rPr>
        <w:t>України</w:t>
      </w:r>
      <w:proofErr w:type="spellEnd"/>
      <w:r w:rsidRPr="003E4D68">
        <w:rPr>
          <w:lang w:val="ru-RU"/>
        </w:rPr>
        <w:t>;</w:t>
      </w:r>
    </w:p>
    <w:p w14:paraId="003AFB9F" w14:textId="77777777" w:rsidR="003E4D68" w:rsidRPr="003E4D68" w:rsidRDefault="003E4D68" w:rsidP="001348ED">
      <w:pPr>
        <w:tabs>
          <w:tab w:val="left" w:pos="142"/>
        </w:tabs>
        <w:ind w:firstLine="567"/>
        <w:rPr>
          <w:lang w:val="ru-RU"/>
        </w:rPr>
      </w:pPr>
      <w:proofErr w:type="spellStart"/>
      <w:r w:rsidRPr="003E4D68">
        <w:rPr>
          <w:lang w:val="ru-RU"/>
        </w:rPr>
        <w:t>нерезидентів</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proofErr w:type="spellStart"/>
      <w:r w:rsidRPr="003E4D68">
        <w:rPr>
          <w:lang w:val="ru-RU"/>
        </w:rPr>
        <w:t>юридичних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із</w:t>
      </w:r>
      <w:proofErr w:type="spellEnd"/>
      <w:r w:rsidRPr="003E4D68">
        <w:rPr>
          <w:lang w:val="ru-RU"/>
        </w:rPr>
        <w:t xml:space="preserve"> </w:t>
      </w:r>
      <w:proofErr w:type="spellStart"/>
      <w:r w:rsidRPr="003E4D68">
        <w:rPr>
          <w:lang w:val="ru-RU"/>
        </w:rPr>
        <w:t>місцезнаходженням</w:t>
      </w:r>
      <w:proofErr w:type="spellEnd"/>
      <w:r w:rsidRPr="003E4D68">
        <w:rPr>
          <w:lang w:val="ru-RU"/>
        </w:rPr>
        <w:t xml:space="preserve"> за межами </w:t>
      </w:r>
      <w:proofErr w:type="spellStart"/>
      <w:r w:rsidRPr="003E4D68">
        <w:rPr>
          <w:lang w:val="ru-RU"/>
        </w:rPr>
        <w:t>України</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створені</w:t>
      </w:r>
      <w:proofErr w:type="spellEnd"/>
      <w:r w:rsidRPr="003E4D68">
        <w:rPr>
          <w:lang w:val="ru-RU"/>
        </w:rPr>
        <w:t xml:space="preserve"> та </w:t>
      </w:r>
      <w:proofErr w:type="spellStart"/>
      <w:r w:rsidRPr="003E4D68">
        <w:rPr>
          <w:lang w:val="ru-RU"/>
        </w:rPr>
        <w:t>діють</w:t>
      </w:r>
      <w:proofErr w:type="spellEnd"/>
      <w:r w:rsidRPr="003E4D68">
        <w:rPr>
          <w:lang w:val="ru-RU"/>
        </w:rPr>
        <w:t xml:space="preserve"> </w:t>
      </w:r>
      <w:proofErr w:type="spellStart"/>
      <w:r w:rsidRPr="003E4D68">
        <w:rPr>
          <w:lang w:val="ru-RU"/>
        </w:rPr>
        <w:t>відповідно</w:t>
      </w:r>
      <w:proofErr w:type="spellEnd"/>
      <w:r w:rsidRPr="003E4D68">
        <w:rPr>
          <w:lang w:val="ru-RU"/>
        </w:rPr>
        <w:t xml:space="preserve"> до </w:t>
      </w:r>
      <w:proofErr w:type="spellStart"/>
      <w:r w:rsidRPr="003E4D68">
        <w:rPr>
          <w:lang w:val="ru-RU"/>
        </w:rPr>
        <w:t>законодавства</w:t>
      </w:r>
      <w:proofErr w:type="spellEnd"/>
      <w:r w:rsidRPr="003E4D68">
        <w:rPr>
          <w:lang w:val="ru-RU"/>
        </w:rPr>
        <w:t xml:space="preserve"> </w:t>
      </w:r>
      <w:proofErr w:type="spellStart"/>
      <w:r w:rsidRPr="003E4D68">
        <w:rPr>
          <w:lang w:val="ru-RU"/>
        </w:rPr>
        <w:t>іноземної</w:t>
      </w:r>
      <w:proofErr w:type="spellEnd"/>
      <w:r w:rsidRPr="003E4D68">
        <w:rPr>
          <w:lang w:val="ru-RU"/>
        </w:rPr>
        <w:t xml:space="preserve"> </w:t>
      </w:r>
      <w:proofErr w:type="spellStart"/>
      <w:r w:rsidRPr="003E4D68">
        <w:rPr>
          <w:lang w:val="ru-RU"/>
        </w:rPr>
        <w:t>держави</w:t>
      </w:r>
      <w:proofErr w:type="spellEnd"/>
      <w:r w:rsidRPr="003E4D68">
        <w:rPr>
          <w:lang w:val="ru-RU"/>
        </w:rPr>
        <w:t xml:space="preserve">, </w:t>
      </w:r>
      <w:proofErr w:type="spellStart"/>
      <w:r w:rsidRPr="003E4D68">
        <w:rPr>
          <w:lang w:val="ru-RU"/>
        </w:rPr>
        <w:t>представництв</w:t>
      </w:r>
      <w:proofErr w:type="spellEnd"/>
      <w:r w:rsidRPr="003E4D68">
        <w:rPr>
          <w:lang w:val="ru-RU"/>
        </w:rPr>
        <w:t xml:space="preserve"> таких </w:t>
      </w:r>
      <w:proofErr w:type="spellStart"/>
      <w:r w:rsidRPr="003E4D68">
        <w:rPr>
          <w:lang w:val="ru-RU"/>
        </w:rPr>
        <w:t>юридичних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в </w:t>
      </w:r>
      <w:proofErr w:type="spellStart"/>
      <w:r w:rsidRPr="003E4D68">
        <w:rPr>
          <w:lang w:val="ru-RU"/>
        </w:rPr>
        <w:t>Україні</w:t>
      </w:r>
      <w:proofErr w:type="spellEnd"/>
      <w:r w:rsidRPr="003E4D68">
        <w:rPr>
          <w:lang w:val="ru-RU"/>
        </w:rPr>
        <w:t xml:space="preserve">, </w:t>
      </w:r>
      <w:proofErr w:type="spellStart"/>
      <w:r w:rsidRPr="003E4D68">
        <w:rPr>
          <w:lang w:val="ru-RU"/>
        </w:rPr>
        <w:t>які</w:t>
      </w:r>
      <w:proofErr w:type="spellEnd"/>
      <w:r w:rsidRPr="003E4D68">
        <w:rPr>
          <w:lang w:val="ru-RU"/>
        </w:rPr>
        <w:t xml:space="preserve"> не </w:t>
      </w:r>
      <w:proofErr w:type="spellStart"/>
      <w:r w:rsidRPr="003E4D68">
        <w:rPr>
          <w:lang w:val="ru-RU"/>
        </w:rPr>
        <w:t>здійснюють</w:t>
      </w:r>
      <w:proofErr w:type="spellEnd"/>
      <w:r w:rsidRPr="003E4D68">
        <w:rPr>
          <w:lang w:val="ru-RU"/>
        </w:rPr>
        <w:t xml:space="preserve"> </w:t>
      </w:r>
      <w:proofErr w:type="spellStart"/>
      <w:r w:rsidRPr="003E4D68">
        <w:rPr>
          <w:lang w:val="ru-RU"/>
        </w:rPr>
        <w:t>підприємницької</w:t>
      </w:r>
      <w:proofErr w:type="spellEnd"/>
      <w:r w:rsidRPr="003E4D68">
        <w:rPr>
          <w:lang w:val="ru-RU"/>
        </w:rPr>
        <w:t xml:space="preserve"> </w:t>
      </w:r>
      <w:proofErr w:type="spellStart"/>
      <w:r w:rsidRPr="003E4D68">
        <w:rPr>
          <w:lang w:val="ru-RU"/>
        </w:rPr>
        <w:t>діяльності</w:t>
      </w:r>
      <w:proofErr w:type="spellEnd"/>
      <w:r w:rsidRPr="003E4D68">
        <w:rPr>
          <w:lang w:val="ru-RU"/>
        </w:rPr>
        <w:t xml:space="preserve"> на </w:t>
      </w:r>
      <w:proofErr w:type="spellStart"/>
      <w:r w:rsidRPr="003E4D68">
        <w:rPr>
          <w:lang w:val="ru-RU"/>
        </w:rPr>
        <w:t>території</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proofErr w:type="spellStart"/>
      <w:r w:rsidRPr="003E4D68">
        <w:rPr>
          <w:lang w:val="ru-RU"/>
        </w:rPr>
        <w:t>від</w:t>
      </w:r>
      <w:proofErr w:type="spellEnd"/>
      <w:r w:rsidRPr="003E4D68">
        <w:rPr>
          <w:lang w:val="ru-RU"/>
        </w:rPr>
        <w:t xml:space="preserve"> </w:t>
      </w:r>
      <w:proofErr w:type="spellStart"/>
      <w:r w:rsidRPr="003E4D68">
        <w:rPr>
          <w:lang w:val="ru-RU"/>
        </w:rPr>
        <w:t>імені</w:t>
      </w:r>
      <w:proofErr w:type="spellEnd"/>
      <w:r w:rsidRPr="003E4D68">
        <w:rPr>
          <w:lang w:val="ru-RU"/>
        </w:rPr>
        <w:t xml:space="preserve"> </w:t>
      </w:r>
      <w:proofErr w:type="spellStart"/>
      <w:r w:rsidRPr="003E4D68">
        <w:rPr>
          <w:lang w:val="ru-RU"/>
        </w:rPr>
        <w:t>юридичної</w:t>
      </w:r>
      <w:proofErr w:type="spellEnd"/>
      <w:r w:rsidRPr="003E4D68">
        <w:rPr>
          <w:lang w:val="ru-RU"/>
        </w:rPr>
        <w:t xml:space="preserve"> особи-нерезидента, </w:t>
      </w:r>
      <w:proofErr w:type="spellStart"/>
      <w:r w:rsidRPr="003E4D68">
        <w:rPr>
          <w:lang w:val="ru-RU"/>
        </w:rPr>
        <w:t>офіційних</w:t>
      </w:r>
      <w:proofErr w:type="spellEnd"/>
      <w:r w:rsidRPr="003E4D68">
        <w:rPr>
          <w:lang w:val="ru-RU"/>
        </w:rPr>
        <w:t xml:space="preserve"> </w:t>
      </w:r>
      <w:proofErr w:type="spellStart"/>
      <w:r w:rsidRPr="003E4D68">
        <w:rPr>
          <w:lang w:val="ru-RU"/>
        </w:rPr>
        <w:t>представництв</w:t>
      </w:r>
      <w:proofErr w:type="spellEnd"/>
      <w:r w:rsidRPr="003E4D68">
        <w:rPr>
          <w:lang w:val="ru-RU"/>
        </w:rPr>
        <w:t xml:space="preserve">, </w:t>
      </w:r>
      <w:proofErr w:type="spellStart"/>
      <w:r w:rsidRPr="003E4D68">
        <w:rPr>
          <w:lang w:val="ru-RU"/>
        </w:rPr>
        <w:t>міжнародних</w:t>
      </w:r>
      <w:proofErr w:type="spellEnd"/>
      <w:r w:rsidRPr="003E4D68">
        <w:rPr>
          <w:lang w:val="ru-RU"/>
        </w:rPr>
        <w:t xml:space="preserve"> </w:t>
      </w:r>
      <w:proofErr w:type="spellStart"/>
      <w:r w:rsidRPr="003E4D68">
        <w:rPr>
          <w:lang w:val="ru-RU"/>
        </w:rPr>
        <w:t>організацій</w:t>
      </w:r>
      <w:proofErr w:type="spellEnd"/>
      <w:r w:rsidRPr="003E4D68">
        <w:rPr>
          <w:lang w:val="ru-RU"/>
        </w:rPr>
        <w:t xml:space="preserve"> та </w:t>
      </w:r>
      <w:proofErr w:type="spellStart"/>
      <w:r w:rsidRPr="003E4D68">
        <w:rPr>
          <w:lang w:val="ru-RU"/>
        </w:rPr>
        <w:t>їх</w:t>
      </w:r>
      <w:proofErr w:type="spellEnd"/>
      <w:r w:rsidRPr="003E4D68">
        <w:rPr>
          <w:lang w:val="ru-RU"/>
        </w:rPr>
        <w:t xml:space="preserve"> </w:t>
      </w:r>
      <w:proofErr w:type="spellStart"/>
      <w:r w:rsidRPr="003E4D68">
        <w:rPr>
          <w:lang w:val="ru-RU"/>
        </w:rPr>
        <w:t>філій</w:t>
      </w:r>
      <w:proofErr w:type="spellEnd"/>
      <w:r w:rsidRPr="003E4D68">
        <w:rPr>
          <w:lang w:val="ru-RU"/>
        </w:rPr>
        <w:t xml:space="preserve">, </w:t>
      </w:r>
      <w:proofErr w:type="spellStart"/>
      <w:r w:rsidRPr="003E4D68">
        <w:rPr>
          <w:lang w:val="ru-RU"/>
        </w:rPr>
        <w:t>що</w:t>
      </w:r>
      <w:proofErr w:type="spellEnd"/>
      <w:r w:rsidRPr="003E4D68">
        <w:rPr>
          <w:lang w:val="ru-RU"/>
        </w:rPr>
        <w:t xml:space="preserve"> </w:t>
      </w:r>
      <w:proofErr w:type="spellStart"/>
      <w:r w:rsidRPr="003E4D68">
        <w:rPr>
          <w:lang w:val="ru-RU"/>
        </w:rPr>
        <w:t>мають</w:t>
      </w:r>
      <w:proofErr w:type="spellEnd"/>
      <w:r w:rsidRPr="003E4D68">
        <w:rPr>
          <w:lang w:val="ru-RU"/>
        </w:rPr>
        <w:t xml:space="preserve"> </w:t>
      </w:r>
      <w:proofErr w:type="spellStart"/>
      <w:r w:rsidRPr="003E4D68">
        <w:rPr>
          <w:lang w:val="ru-RU"/>
        </w:rPr>
        <w:t>імунітет</w:t>
      </w:r>
      <w:proofErr w:type="spellEnd"/>
      <w:r w:rsidRPr="003E4D68">
        <w:rPr>
          <w:lang w:val="ru-RU"/>
        </w:rPr>
        <w:t xml:space="preserve"> і </w:t>
      </w:r>
      <w:proofErr w:type="spellStart"/>
      <w:r w:rsidRPr="003E4D68">
        <w:rPr>
          <w:lang w:val="ru-RU"/>
        </w:rPr>
        <w:t>дипломатичні</w:t>
      </w:r>
      <w:proofErr w:type="spellEnd"/>
      <w:r w:rsidRPr="003E4D68">
        <w:rPr>
          <w:lang w:val="ru-RU"/>
        </w:rPr>
        <w:t xml:space="preserve"> </w:t>
      </w:r>
      <w:proofErr w:type="spellStart"/>
      <w:r w:rsidRPr="003E4D68">
        <w:rPr>
          <w:lang w:val="ru-RU"/>
        </w:rPr>
        <w:t>привілеї</w:t>
      </w:r>
      <w:proofErr w:type="spellEnd"/>
      <w:r w:rsidRPr="003E4D68">
        <w:rPr>
          <w:lang w:val="ru-RU"/>
        </w:rPr>
        <w:t xml:space="preserve">, а </w:t>
      </w:r>
      <w:proofErr w:type="spellStart"/>
      <w:r w:rsidRPr="003E4D68">
        <w:rPr>
          <w:lang w:val="ru-RU"/>
        </w:rPr>
        <w:t>також</w:t>
      </w:r>
      <w:proofErr w:type="spellEnd"/>
      <w:r w:rsidRPr="003E4D68">
        <w:rPr>
          <w:lang w:val="ru-RU"/>
        </w:rPr>
        <w:t xml:space="preserve"> </w:t>
      </w:r>
      <w:proofErr w:type="spellStart"/>
      <w:r w:rsidRPr="003E4D68">
        <w:rPr>
          <w:lang w:val="ru-RU"/>
        </w:rPr>
        <w:t>представництв</w:t>
      </w:r>
      <w:proofErr w:type="spellEnd"/>
      <w:r w:rsidRPr="003E4D68">
        <w:rPr>
          <w:lang w:val="ru-RU"/>
        </w:rPr>
        <w:t xml:space="preserve"> </w:t>
      </w:r>
      <w:proofErr w:type="spellStart"/>
      <w:r w:rsidRPr="003E4D68">
        <w:rPr>
          <w:lang w:val="ru-RU"/>
        </w:rPr>
        <w:t>інших</w:t>
      </w:r>
      <w:proofErr w:type="spellEnd"/>
      <w:r w:rsidRPr="003E4D68">
        <w:rPr>
          <w:lang w:val="ru-RU"/>
        </w:rPr>
        <w:t xml:space="preserve"> </w:t>
      </w:r>
      <w:proofErr w:type="spellStart"/>
      <w:r w:rsidRPr="003E4D68">
        <w:rPr>
          <w:lang w:val="ru-RU"/>
        </w:rPr>
        <w:t>організацій</w:t>
      </w:r>
      <w:proofErr w:type="spellEnd"/>
      <w:r w:rsidRPr="003E4D68">
        <w:rPr>
          <w:lang w:val="ru-RU"/>
        </w:rPr>
        <w:t xml:space="preserve"> з </w:t>
      </w:r>
      <w:proofErr w:type="spellStart"/>
      <w:r w:rsidRPr="003E4D68">
        <w:rPr>
          <w:lang w:val="ru-RU"/>
        </w:rPr>
        <w:t>місцезнаходженням</w:t>
      </w:r>
      <w:proofErr w:type="spellEnd"/>
      <w:r w:rsidRPr="003E4D68">
        <w:rPr>
          <w:lang w:val="ru-RU"/>
        </w:rPr>
        <w:t xml:space="preserve"> за межами </w:t>
      </w:r>
      <w:proofErr w:type="spellStart"/>
      <w:r w:rsidRPr="003E4D68">
        <w:rPr>
          <w:lang w:val="ru-RU"/>
        </w:rPr>
        <w:t>України</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створені</w:t>
      </w:r>
      <w:proofErr w:type="spellEnd"/>
      <w:r w:rsidRPr="003E4D68">
        <w:rPr>
          <w:lang w:val="ru-RU"/>
        </w:rPr>
        <w:t xml:space="preserve"> та </w:t>
      </w:r>
      <w:proofErr w:type="spellStart"/>
      <w:r w:rsidRPr="003E4D68">
        <w:rPr>
          <w:lang w:val="ru-RU"/>
        </w:rPr>
        <w:t>діють</w:t>
      </w:r>
      <w:proofErr w:type="spellEnd"/>
      <w:r w:rsidRPr="003E4D68">
        <w:rPr>
          <w:lang w:val="ru-RU"/>
        </w:rPr>
        <w:t xml:space="preserve"> </w:t>
      </w:r>
      <w:proofErr w:type="spellStart"/>
      <w:r w:rsidRPr="003E4D68">
        <w:rPr>
          <w:lang w:val="ru-RU"/>
        </w:rPr>
        <w:t>відповідно</w:t>
      </w:r>
      <w:proofErr w:type="spellEnd"/>
      <w:r w:rsidRPr="003E4D68">
        <w:rPr>
          <w:lang w:val="ru-RU"/>
        </w:rPr>
        <w:t xml:space="preserve"> до </w:t>
      </w:r>
      <w:proofErr w:type="spellStart"/>
      <w:r w:rsidRPr="003E4D68">
        <w:rPr>
          <w:lang w:val="ru-RU"/>
        </w:rPr>
        <w:t>законодавства</w:t>
      </w:r>
      <w:proofErr w:type="spellEnd"/>
      <w:r w:rsidRPr="003E4D68">
        <w:rPr>
          <w:lang w:val="ru-RU"/>
        </w:rPr>
        <w:t xml:space="preserve"> </w:t>
      </w:r>
      <w:proofErr w:type="spellStart"/>
      <w:r w:rsidRPr="003E4D68">
        <w:rPr>
          <w:lang w:val="ru-RU"/>
        </w:rPr>
        <w:t>іноземної</w:t>
      </w:r>
      <w:proofErr w:type="spellEnd"/>
      <w:r w:rsidRPr="003E4D68">
        <w:rPr>
          <w:lang w:val="ru-RU"/>
        </w:rPr>
        <w:t xml:space="preserve"> </w:t>
      </w:r>
      <w:proofErr w:type="spellStart"/>
      <w:r w:rsidRPr="003E4D68">
        <w:rPr>
          <w:lang w:val="ru-RU"/>
        </w:rPr>
        <w:t>держави</w:t>
      </w:r>
      <w:proofErr w:type="spellEnd"/>
      <w:r w:rsidRPr="003E4D68">
        <w:rPr>
          <w:lang w:val="ru-RU"/>
        </w:rPr>
        <w:t xml:space="preserve"> і не </w:t>
      </w:r>
      <w:proofErr w:type="spellStart"/>
      <w:r w:rsidRPr="003E4D68">
        <w:rPr>
          <w:lang w:val="ru-RU"/>
        </w:rPr>
        <w:t>здійснюють</w:t>
      </w:r>
      <w:proofErr w:type="spellEnd"/>
      <w:r w:rsidRPr="003E4D68">
        <w:rPr>
          <w:lang w:val="ru-RU"/>
        </w:rPr>
        <w:t xml:space="preserve"> </w:t>
      </w:r>
      <w:proofErr w:type="spellStart"/>
      <w:r w:rsidRPr="003E4D68">
        <w:rPr>
          <w:lang w:val="ru-RU"/>
        </w:rPr>
        <w:t>підприємницької</w:t>
      </w:r>
      <w:proofErr w:type="spellEnd"/>
      <w:r w:rsidRPr="003E4D68">
        <w:rPr>
          <w:lang w:val="ru-RU"/>
        </w:rPr>
        <w:t xml:space="preserve"> </w:t>
      </w:r>
      <w:proofErr w:type="spellStart"/>
      <w:r w:rsidRPr="003E4D68">
        <w:rPr>
          <w:lang w:val="ru-RU"/>
        </w:rPr>
        <w:t>діяльності</w:t>
      </w:r>
      <w:proofErr w:type="spellEnd"/>
      <w:r w:rsidRPr="003E4D68">
        <w:rPr>
          <w:lang w:val="ru-RU"/>
        </w:rPr>
        <w:t xml:space="preserve"> </w:t>
      </w:r>
      <w:proofErr w:type="spellStart"/>
      <w:r w:rsidRPr="003E4D68">
        <w:rPr>
          <w:lang w:val="ru-RU"/>
        </w:rPr>
        <w:t>відповідно</w:t>
      </w:r>
      <w:proofErr w:type="spellEnd"/>
      <w:r w:rsidRPr="003E4D68">
        <w:rPr>
          <w:lang w:val="ru-RU"/>
        </w:rPr>
        <w:t xml:space="preserve"> до </w:t>
      </w:r>
      <w:proofErr w:type="spellStart"/>
      <w:r w:rsidRPr="003E4D68">
        <w:rPr>
          <w:lang w:val="ru-RU"/>
        </w:rPr>
        <w:t>законодавства</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w:t>
      </w:r>
    </w:p>
    <w:p w14:paraId="71D3A5C0" w14:textId="77777777" w:rsidR="003E4D68" w:rsidRPr="003E4D68" w:rsidRDefault="003E4D68" w:rsidP="001348ED">
      <w:pPr>
        <w:tabs>
          <w:tab w:val="left" w:pos="142"/>
        </w:tabs>
        <w:ind w:firstLine="567"/>
        <w:rPr>
          <w:lang w:val="ru-RU"/>
        </w:rPr>
      </w:pPr>
    </w:p>
    <w:p w14:paraId="5F8AB049" w14:textId="77777777" w:rsidR="003E4D68" w:rsidRPr="003E4D68" w:rsidRDefault="003E4D68" w:rsidP="001348ED">
      <w:pPr>
        <w:tabs>
          <w:tab w:val="left" w:pos="142"/>
        </w:tabs>
        <w:ind w:firstLine="567"/>
        <w:rPr>
          <w:lang w:val="ru-RU"/>
        </w:rPr>
      </w:pPr>
      <w:r w:rsidRPr="003E4D68">
        <w:rPr>
          <w:lang w:val="ru-RU"/>
        </w:rPr>
        <w:t xml:space="preserve">2) </w:t>
      </w:r>
      <w:proofErr w:type="spellStart"/>
      <w:r w:rsidRPr="003E4D68">
        <w:rPr>
          <w:lang w:val="ru-RU"/>
        </w:rPr>
        <w:t>небанківський</w:t>
      </w:r>
      <w:proofErr w:type="spellEnd"/>
      <w:r w:rsidRPr="003E4D68">
        <w:rPr>
          <w:lang w:val="ru-RU"/>
        </w:rPr>
        <w:t xml:space="preserve"> </w:t>
      </w:r>
      <w:proofErr w:type="spellStart"/>
      <w:r w:rsidRPr="003E4D68">
        <w:rPr>
          <w:lang w:val="ru-RU"/>
        </w:rPr>
        <w:t>надавач</w:t>
      </w:r>
      <w:proofErr w:type="spellEnd"/>
      <w:r w:rsidRPr="003E4D68">
        <w:rPr>
          <w:lang w:val="ru-RU"/>
        </w:rPr>
        <w:t xml:space="preserve"> </w:t>
      </w:r>
      <w:proofErr w:type="spellStart"/>
      <w:r w:rsidRPr="003E4D68">
        <w:rPr>
          <w:lang w:val="ru-RU"/>
        </w:rPr>
        <w:t>платіжних</w:t>
      </w:r>
      <w:proofErr w:type="spellEnd"/>
      <w:r w:rsidRPr="003E4D68">
        <w:rPr>
          <w:lang w:val="ru-RU"/>
        </w:rPr>
        <w:t xml:space="preserve"> </w:t>
      </w:r>
      <w:proofErr w:type="spellStart"/>
      <w:r w:rsidRPr="003E4D68">
        <w:rPr>
          <w:lang w:val="ru-RU"/>
        </w:rPr>
        <w:t>послуг</w:t>
      </w:r>
      <w:proofErr w:type="spellEnd"/>
      <w:r w:rsidRPr="003E4D68">
        <w:rPr>
          <w:lang w:val="ru-RU"/>
        </w:rPr>
        <w:t xml:space="preserve"> за </w:t>
      </w:r>
      <w:proofErr w:type="spellStart"/>
      <w:r w:rsidRPr="003E4D68">
        <w:rPr>
          <w:lang w:val="ru-RU"/>
        </w:rPr>
        <w:t>платіжною</w:t>
      </w:r>
      <w:proofErr w:type="spellEnd"/>
      <w:r w:rsidRPr="003E4D68">
        <w:rPr>
          <w:lang w:val="ru-RU"/>
        </w:rPr>
        <w:t xml:space="preserve"> </w:t>
      </w:r>
      <w:proofErr w:type="spellStart"/>
      <w:r w:rsidRPr="003E4D68">
        <w:rPr>
          <w:lang w:val="ru-RU"/>
        </w:rPr>
        <w:t>інструкцією</w:t>
      </w:r>
      <w:proofErr w:type="spellEnd"/>
      <w:r w:rsidRPr="003E4D68">
        <w:rPr>
          <w:lang w:val="ru-RU"/>
        </w:rPr>
        <w:t xml:space="preserve"> на </w:t>
      </w:r>
      <w:proofErr w:type="spellStart"/>
      <w:r w:rsidRPr="003E4D68">
        <w:rPr>
          <w:lang w:val="ru-RU"/>
        </w:rPr>
        <w:t>переказ</w:t>
      </w:r>
      <w:proofErr w:type="spellEnd"/>
      <w:r w:rsidRPr="003E4D68">
        <w:rPr>
          <w:lang w:val="ru-RU"/>
        </w:rPr>
        <w:t xml:space="preserve"> </w:t>
      </w:r>
      <w:proofErr w:type="spellStart"/>
      <w:r w:rsidRPr="003E4D68">
        <w:rPr>
          <w:lang w:val="ru-RU"/>
        </w:rPr>
        <w:t>готівки</w:t>
      </w:r>
      <w:proofErr w:type="spellEnd"/>
      <w:r w:rsidRPr="003E4D68">
        <w:rPr>
          <w:lang w:val="ru-RU"/>
        </w:rPr>
        <w:t xml:space="preserve"> </w:t>
      </w:r>
      <w:proofErr w:type="spellStart"/>
      <w:r w:rsidRPr="003E4D68">
        <w:rPr>
          <w:lang w:val="ru-RU"/>
        </w:rPr>
        <w:t>приймає</w:t>
      </w:r>
      <w:proofErr w:type="spellEnd"/>
      <w:r w:rsidRPr="003E4D68">
        <w:rPr>
          <w:lang w:val="ru-RU"/>
        </w:rPr>
        <w:t xml:space="preserve"> </w:t>
      </w:r>
      <w:proofErr w:type="spellStart"/>
      <w:r w:rsidRPr="003E4D68">
        <w:rPr>
          <w:lang w:val="ru-RU"/>
        </w:rPr>
        <w:t>від</w:t>
      </w:r>
      <w:proofErr w:type="spellEnd"/>
      <w:r w:rsidRPr="003E4D68">
        <w:rPr>
          <w:lang w:val="ru-RU"/>
        </w:rPr>
        <w:t>:</w:t>
      </w:r>
    </w:p>
    <w:p w14:paraId="6699BA35" w14:textId="6A788B75" w:rsidR="003E4D68" w:rsidRPr="003E4D68" w:rsidRDefault="003E4D68" w:rsidP="001348ED">
      <w:pPr>
        <w:tabs>
          <w:tab w:val="left" w:pos="142"/>
        </w:tabs>
        <w:ind w:firstLine="567"/>
        <w:rPr>
          <w:lang w:val="ru-RU"/>
        </w:rPr>
      </w:pPr>
      <w:proofErr w:type="spellStart"/>
      <w:r w:rsidRPr="003E4D68">
        <w:rPr>
          <w:lang w:val="ru-RU"/>
        </w:rPr>
        <w:t>резидентів</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proofErr w:type="spellStart"/>
      <w:r w:rsidRPr="003E4D68">
        <w:rPr>
          <w:lang w:val="ru-RU"/>
        </w:rPr>
        <w:t>юридичних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із</w:t>
      </w:r>
      <w:proofErr w:type="spellEnd"/>
      <w:r w:rsidRPr="003E4D68">
        <w:rPr>
          <w:lang w:val="ru-RU"/>
        </w:rPr>
        <w:t xml:space="preserve"> </w:t>
      </w:r>
      <w:proofErr w:type="spellStart"/>
      <w:r w:rsidRPr="003E4D68">
        <w:rPr>
          <w:lang w:val="ru-RU"/>
        </w:rPr>
        <w:t>місцезнаходженням</w:t>
      </w:r>
      <w:proofErr w:type="spellEnd"/>
      <w:r w:rsidRPr="003E4D68">
        <w:rPr>
          <w:lang w:val="ru-RU"/>
        </w:rPr>
        <w:t xml:space="preserve"> на </w:t>
      </w:r>
      <w:proofErr w:type="spellStart"/>
      <w:r w:rsidRPr="003E4D68">
        <w:rPr>
          <w:lang w:val="ru-RU"/>
        </w:rPr>
        <w:t>території</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провадять</w:t>
      </w:r>
      <w:proofErr w:type="spellEnd"/>
      <w:r w:rsidRPr="003E4D68">
        <w:rPr>
          <w:lang w:val="ru-RU"/>
        </w:rPr>
        <w:t xml:space="preserve"> </w:t>
      </w:r>
      <w:proofErr w:type="spellStart"/>
      <w:r w:rsidRPr="003E4D68">
        <w:rPr>
          <w:lang w:val="ru-RU"/>
        </w:rPr>
        <w:t>діяльність</w:t>
      </w:r>
      <w:proofErr w:type="spellEnd"/>
      <w:r w:rsidRPr="003E4D68">
        <w:rPr>
          <w:lang w:val="ru-RU"/>
        </w:rPr>
        <w:t xml:space="preserve"> </w:t>
      </w:r>
      <w:proofErr w:type="spellStart"/>
      <w:r w:rsidRPr="003E4D68">
        <w:rPr>
          <w:lang w:val="ru-RU"/>
        </w:rPr>
        <w:t>відповідно</w:t>
      </w:r>
      <w:proofErr w:type="spellEnd"/>
      <w:r w:rsidRPr="003E4D68">
        <w:rPr>
          <w:lang w:val="ru-RU"/>
        </w:rPr>
        <w:t xml:space="preserve"> до </w:t>
      </w:r>
      <w:proofErr w:type="spellStart"/>
      <w:r w:rsidRPr="003E4D68">
        <w:rPr>
          <w:lang w:val="ru-RU"/>
        </w:rPr>
        <w:t>законодавства</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proofErr w:type="spellStart"/>
      <w:r w:rsidRPr="003E4D68">
        <w:rPr>
          <w:lang w:val="ru-RU"/>
        </w:rPr>
        <w:t>їх</w:t>
      </w:r>
      <w:proofErr w:type="spellEnd"/>
      <w:r w:rsidRPr="003E4D68">
        <w:rPr>
          <w:lang w:val="ru-RU"/>
        </w:rPr>
        <w:t xml:space="preserve"> </w:t>
      </w:r>
      <w:proofErr w:type="spellStart"/>
      <w:r w:rsidRPr="003E4D68">
        <w:rPr>
          <w:lang w:val="ru-RU"/>
        </w:rPr>
        <w:t>відокремлених</w:t>
      </w:r>
      <w:proofErr w:type="spellEnd"/>
      <w:r w:rsidRPr="003E4D68">
        <w:rPr>
          <w:lang w:val="ru-RU"/>
        </w:rPr>
        <w:t xml:space="preserve"> </w:t>
      </w:r>
      <w:proofErr w:type="spellStart"/>
      <w:r w:rsidRPr="003E4D68">
        <w:rPr>
          <w:lang w:val="ru-RU"/>
        </w:rPr>
        <w:t>підрозділів</w:t>
      </w:r>
      <w:proofErr w:type="spellEnd"/>
      <w:r w:rsidRPr="003E4D68">
        <w:rPr>
          <w:lang w:val="ru-RU"/>
        </w:rPr>
        <w:t xml:space="preserve">, </w:t>
      </w:r>
      <w:proofErr w:type="spellStart"/>
      <w:r w:rsidRPr="003E4D68">
        <w:rPr>
          <w:lang w:val="ru-RU"/>
        </w:rPr>
        <w:t>відокремлених</w:t>
      </w:r>
      <w:proofErr w:type="spellEnd"/>
      <w:r w:rsidRPr="003E4D68">
        <w:rPr>
          <w:lang w:val="ru-RU"/>
        </w:rPr>
        <w:t xml:space="preserve"> </w:t>
      </w:r>
      <w:proofErr w:type="spellStart"/>
      <w:r w:rsidRPr="003E4D68">
        <w:rPr>
          <w:lang w:val="ru-RU"/>
        </w:rPr>
        <w:t>підрозділів</w:t>
      </w:r>
      <w:proofErr w:type="spellEnd"/>
      <w:r w:rsidRPr="003E4D68">
        <w:rPr>
          <w:lang w:val="ru-RU"/>
        </w:rPr>
        <w:t xml:space="preserve"> </w:t>
      </w:r>
      <w:proofErr w:type="spellStart"/>
      <w:r w:rsidRPr="003E4D68">
        <w:rPr>
          <w:lang w:val="ru-RU"/>
        </w:rPr>
        <w:t>юридичних</w:t>
      </w:r>
      <w:proofErr w:type="spellEnd"/>
      <w:r w:rsidRPr="003E4D68">
        <w:rPr>
          <w:lang w:val="ru-RU"/>
        </w:rPr>
        <w:t xml:space="preserve"> </w:t>
      </w:r>
      <w:proofErr w:type="spellStart"/>
      <w:r w:rsidRPr="003E4D68">
        <w:rPr>
          <w:lang w:val="ru-RU"/>
        </w:rPr>
        <w:t>осіб-нерезидентів</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здійснюють</w:t>
      </w:r>
      <w:proofErr w:type="spellEnd"/>
      <w:r w:rsidRPr="003E4D68">
        <w:rPr>
          <w:lang w:val="ru-RU"/>
        </w:rPr>
        <w:t xml:space="preserve"> </w:t>
      </w:r>
      <w:proofErr w:type="spellStart"/>
      <w:r w:rsidRPr="003E4D68">
        <w:rPr>
          <w:lang w:val="ru-RU"/>
        </w:rPr>
        <w:t>підприємницьку</w:t>
      </w:r>
      <w:proofErr w:type="spellEnd"/>
      <w:r w:rsidRPr="003E4D68">
        <w:rPr>
          <w:lang w:val="ru-RU"/>
        </w:rPr>
        <w:t xml:space="preserve"> </w:t>
      </w:r>
      <w:proofErr w:type="spellStart"/>
      <w:r w:rsidRPr="003E4D68">
        <w:rPr>
          <w:lang w:val="ru-RU"/>
        </w:rPr>
        <w:t>діяльність</w:t>
      </w:r>
      <w:proofErr w:type="spellEnd"/>
      <w:r w:rsidRPr="003E4D68">
        <w:rPr>
          <w:lang w:val="ru-RU"/>
        </w:rPr>
        <w:t xml:space="preserve"> на </w:t>
      </w:r>
      <w:proofErr w:type="spellStart"/>
      <w:r w:rsidRPr="003E4D68">
        <w:rPr>
          <w:lang w:val="ru-RU"/>
        </w:rPr>
        <w:t>території</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proofErr w:type="spellStart"/>
      <w:r w:rsidRPr="003E4D68">
        <w:rPr>
          <w:lang w:val="ru-RU"/>
        </w:rPr>
        <w:t>від</w:t>
      </w:r>
      <w:proofErr w:type="spellEnd"/>
      <w:r w:rsidRPr="003E4D68">
        <w:rPr>
          <w:lang w:val="ru-RU"/>
        </w:rPr>
        <w:t xml:space="preserve"> </w:t>
      </w:r>
      <w:proofErr w:type="spellStart"/>
      <w:r w:rsidRPr="003E4D68">
        <w:rPr>
          <w:lang w:val="ru-RU"/>
        </w:rPr>
        <w:t>імені</w:t>
      </w:r>
      <w:proofErr w:type="spellEnd"/>
      <w:r w:rsidRPr="003E4D68">
        <w:rPr>
          <w:lang w:val="ru-RU"/>
        </w:rPr>
        <w:t xml:space="preserve"> </w:t>
      </w:r>
      <w:proofErr w:type="spellStart"/>
      <w:r w:rsidRPr="003E4D68">
        <w:rPr>
          <w:lang w:val="ru-RU"/>
        </w:rPr>
        <w:t>юридичної</w:t>
      </w:r>
      <w:proofErr w:type="spellEnd"/>
      <w:r w:rsidRPr="003E4D68">
        <w:rPr>
          <w:lang w:val="ru-RU"/>
        </w:rPr>
        <w:t xml:space="preserve"> особи-нерезидента, </w:t>
      </w:r>
      <w:proofErr w:type="spellStart"/>
      <w:r w:rsidRPr="003E4D68">
        <w:rPr>
          <w:lang w:val="ru-RU"/>
        </w:rPr>
        <w:t>фізичних</w:t>
      </w:r>
      <w:proofErr w:type="spellEnd"/>
      <w:r w:rsidRPr="003E4D68">
        <w:rPr>
          <w:lang w:val="ru-RU"/>
        </w:rPr>
        <w:t xml:space="preserve"> </w:t>
      </w:r>
      <w:proofErr w:type="spellStart"/>
      <w:r w:rsidRPr="003E4D68">
        <w:rPr>
          <w:lang w:val="ru-RU"/>
        </w:rPr>
        <w:t>осіб-підприємців</w:t>
      </w:r>
      <w:proofErr w:type="spellEnd"/>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здійснюють</w:t>
      </w:r>
      <w:proofErr w:type="spellEnd"/>
      <w:r w:rsidRPr="003E4D68">
        <w:rPr>
          <w:lang w:val="ru-RU"/>
        </w:rPr>
        <w:t xml:space="preserve"> </w:t>
      </w:r>
      <w:proofErr w:type="spellStart"/>
      <w:r w:rsidRPr="003E4D68">
        <w:rPr>
          <w:lang w:val="ru-RU"/>
        </w:rPr>
        <w:t>незалежну</w:t>
      </w:r>
      <w:proofErr w:type="spellEnd"/>
      <w:r w:rsidRPr="003E4D68">
        <w:rPr>
          <w:lang w:val="ru-RU"/>
        </w:rPr>
        <w:t xml:space="preserve"> </w:t>
      </w:r>
      <w:proofErr w:type="spellStart"/>
      <w:r w:rsidRPr="003E4D68">
        <w:rPr>
          <w:lang w:val="ru-RU"/>
        </w:rPr>
        <w:t>професійну</w:t>
      </w:r>
      <w:proofErr w:type="spellEnd"/>
      <w:r w:rsidRPr="003E4D68">
        <w:rPr>
          <w:lang w:val="ru-RU"/>
        </w:rPr>
        <w:t xml:space="preserve"> </w:t>
      </w:r>
      <w:proofErr w:type="spellStart"/>
      <w:r w:rsidRPr="003E4D68">
        <w:rPr>
          <w:lang w:val="ru-RU"/>
        </w:rPr>
        <w:t>діяльність</w:t>
      </w:r>
      <w:proofErr w:type="spellEnd"/>
      <w:r w:rsidR="00A62F10">
        <w:rPr>
          <w:lang w:val="ru-RU"/>
        </w:rPr>
        <w:t>,</w:t>
      </w:r>
      <w:r w:rsidRPr="003E4D68">
        <w:rPr>
          <w:lang w:val="ru-RU"/>
        </w:rPr>
        <w:t xml:space="preserve"> і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
    <w:p w14:paraId="32896D5A" w14:textId="2D8B08D5" w:rsidR="003E4D68" w:rsidRPr="003E4D68" w:rsidRDefault="003E4D68" w:rsidP="001348ED">
      <w:pPr>
        <w:tabs>
          <w:tab w:val="left" w:pos="142"/>
        </w:tabs>
        <w:ind w:firstLine="567"/>
        <w:rPr>
          <w:lang w:val="ru-RU"/>
        </w:rPr>
      </w:pPr>
      <w:proofErr w:type="spellStart"/>
      <w:r w:rsidRPr="003E4D68">
        <w:rPr>
          <w:lang w:val="ru-RU"/>
        </w:rPr>
        <w:t>нерезидентів</w:t>
      </w:r>
      <w:proofErr w:type="spellEnd"/>
      <w:r w:rsidRPr="003E4D68">
        <w:rPr>
          <w:lang w:val="ru-RU"/>
        </w:rPr>
        <w:t xml:space="preserve"> </w:t>
      </w:r>
      <w:proofErr w:type="spellStart"/>
      <w:r w:rsidRPr="003E4D68">
        <w:rPr>
          <w:lang w:val="ru-RU"/>
        </w:rPr>
        <w:t>України</w:t>
      </w:r>
      <w:proofErr w:type="spellEnd"/>
      <w:r w:rsidRPr="003E4D68">
        <w:rPr>
          <w:lang w:val="ru-RU"/>
        </w:rPr>
        <w:t xml:space="preserve"> </w:t>
      </w:r>
      <w:r w:rsidR="00A62F10">
        <w:rPr>
          <w:lang w:val="ru-RU"/>
        </w:rPr>
        <w:t>‒</w:t>
      </w:r>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w:t>
      </w:r>
    </w:p>
    <w:p w14:paraId="54011EFE" w14:textId="0C37F3C8" w:rsidR="003E4D68" w:rsidRPr="003E4D68" w:rsidRDefault="003E4D68" w:rsidP="001348ED">
      <w:pPr>
        <w:tabs>
          <w:tab w:val="left" w:pos="142"/>
        </w:tabs>
        <w:ind w:firstLine="567"/>
        <w:rPr>
          <w:lang w:val="ru-RU"/>
        </w:rPr>
      </w:pPr>
      <w:proofErr w:type="spellStart"/>
      <w:r w:rsidRPr="003E4D68">
        <w:rPr>
          <w:lang w:val="ru-RU"/>
        </w:rPr>
        <w:t>Надавач</w:t>
      </w:r>
      <w:proofErr w:type="spellEnd"/>
      <w:r w:rsidRPr="003E4D68">
        <w:rPr>
          <w:lang w:val="ru-RU"/>
        </w:rPr>
        <w:t xml:space="preserve"> </w:t>
      </w:r>
      <w:proofErr w:type="spellStart"/>
      <w:r w:rsidRPr="003E4D68">
        <w:rPr>
          <w:lang w:val="ru-RU"/>
        </w:rPr>
        <w:t>платіжних</w:t>
      </w:r>
      <w:proofErr w:type="spellEnd"/>
      <w:r w:rsidRPr="003E4D68">
        <w:rPr>
          <w:lang w:val="ru-RU"/>
        </w:rPr>
        <w:t xml:space="preserve"> </w:t>
      </w:r>
      <w:proofErr w:type="spellStart"/>
      <w:r w:rsidRPr="003E4D68">
        <w:rPr>
          <w:lang w:val="ru-RU"/>
        </w:rPr>
        <w:t>послуг</w:t>
      </w:r>
      <w:proofErr w:type="spellEnd"/>
      <w:r w:rsidRPr="003E4D68">
        <w:rPr>
          <w:lang w:val="ru-RU"/>
        </w:rPr>
        <w:t>/</w:t>
      </w:r>
      <w:proofErr w:type="spellStart"/>
      <w:r w:rsidRPr="003E4D68">
        <w:rPr>
          <w:lang w:val="ru-RU"/>
        </w:rPr>
        <w:t>комерційний</w:t>
      </w:r>
      <w:proofErr w:type="spellEnd"/>
      <w:r w:rsidRPr="003E4D68">
        <w:rPr>
          <w:lang w:val="ru-RU"/>
        </w:rPr>
        <w:t xml:space="preserve"> агент </w:t>
      </w:r>
      <w:proofErr w:type="spellStart"/>
      <w:r w:rsidRPr="003E4D68">
        <w:rPr>
          <w:lang w:val="ru-RU"/>
        </w:rPr>
        <w:t>приймає</w:t>
      </w:r>
      <w:proofErr w:type="spellEnd"/>
      <w:r w:rsidRPr="003E4D68">
        <w:rPr>
          <w:lang w:val="ru-RU"/>
        </w:rPr>
        <w:t xml:space="preserve"> </w:t>
      </w:r>
      <w:proofErr w:type="spellStart"/>
      <w:r w:rsidRPr="003E4D68">
        <w:rPr>
          <w:lang w:val="ru-RU"/>
        </w:rPr>
        <w:t>готівку</w:t>
      </w:r>
      <w:proofErr w:type="spellEnd"/>
      <w:r w:rsidRPr="003E4D68">
        <w:rPr>
          <w:lang w:val="ru-RU"/>
        </w:rPr>
        <w:t xml:space="preserve"> за </w:t>
      </w:r>
      <w:proofErr w:type="spellStart"/>
      <w:r w:rsidRPr="003E4D68">
        <w:rPr>
          <w:lang w:val="ru-RU"/>
        </w:rPr>
        <w:t>платіжною</w:t>
      </w:r>
      <w:proofErr w:type="spellEnd"/>
      <w:r w:rsidRPr="003E4D68">
        <w:rPr>
          <w:lang w:val="ru-RU"/>
        </w:rPr>
        <w:t xml:space="preserve"> </w:t>
      </w:r>
      <w:proofErr w:type="spellStart"/>
      <w:r w:rsidRPr="003E4D68">
        <w:rPr>
          <w:lang w:val="ru-RU"/>
        </w:rPr>
        <w:t>інструкцією</w:t>
      </w:r>
      <w:proofErr w:type="spellEnd"/>
      <w:r w:rsidRPr="003E4D68">
        <w:rPr>
          <w:lang w:val="ru-RU"/>
        </w:rPr>
        <w:t xml:space="preserve"> на </w:t>
      </w:r>
      <w:proofErr w:type="spellStart"/>
      <w:r w:rsidRPr="003E4D68">
        <w:rPr>
          <w:lang w:val="ru-RU"/>
        </w:rPr>
        <w:t>переказ</w:t>
      </w:r>
      <w:proofErr w:type="spellEnd"/>
      <w:r w:rsidRPr="003E4D68">
        <w:rPr>
          <w:lang w:val="ru-RU"/>
        </w:rPr>
        <w:t xml:space="preserve"> </w:t>
      </w:r>
      <w:proofErr w:type="spellStart"/>
      <w:r w:rsidRPr="003E4D68">
        <w:rPr>
          <w:lang w:val="ru-RU"/>
        </w:rPr>
        <w:t>готівки</w:t>
      </w:r>
      <w:proofErr w:type="spellEnd"/>
      <w:r w:rsidRPr="003E4D68">
        <w:rPr>
          <w:lang w:val="ru-RU"/>
        </w:rPr>
        <w:t xml:space="preserve"> </w:t>
      </w:r>
      <w:proofErr w:type="spellStart"/>
      <w:r w:rsidRPr="003E4D68">
        <w:rPr>
          <w:lang w:val="ru-RU"/>
        </w:rPr>
        <w:t>від</w:t>
      </w:r>
      <w:proofErr w:type="spellEnd"/>
      <w:r w:rsidRPr="003E4D68">
        <w:rPr>
          <w:lang w:val="ru-RU"/>
        </w:rPr>
        <w:t>:</w:t>
      </w:r>
    </w:p>
    <w:p w14:paraId="4A0EC912" w14:textId="49DE9A7C" w:rsidR="003E4D68" w:rsidRPr="003E4D68" w:rsidRDefault="003E4D68" w:rsidP="001348ED">
      <w:pPr>
        <w:tabs>
          <w:tab w:val="left" w:pos="142"/>
        </w:tabs>
        <w:ind w:firstLine="567"/>
        <w:rPr>
          <w:lang w:val="ru-RU"/>
        </w:rPr>
      </w:pPr>
      <w:proofErr w:type="spellStart"/>
      <w:r w:rsidRPr="003E4D68">
        <w:rPr>
          <w:lang w:val="ru-RU"/>
        </w:rPr>
        <w:t>юридичних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осіб-підприємців</w:t>
      </w:r>
      <w:proofErr w:type="spellEnd"/>
      <w:r w:rsidRPr="003E4D68">
        <w:rPr>
          <w:lang w:val="ru-RU"/>
        </w:rPr>
        <w:t xml:space="preserve"> і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здійснюють</w:t>
      </w:r>
      <w:proofErr w:type="spellEnd"/>
      <w:r w:rsidRPr="003E4D68">
        <w:rPr>
          <w:lang w:val="ru-RU"/>
        </w:rPr>
        <w:t xml:space="preserve"> </w:t>
      </w:r>
      <w:proofErr w:type="spellStart"/>
      <w:r w:rsidRPr="003E4D68">
        <w:rPr>
          <w:lang w:val="ru-RU"/>
        </w:rPr>
        <w:t>незалежну</w:t>
      </w:r>
      <w:proofErr w:type="spellEnd"/>
      <w:r w:rsidRPr="003E4D68">
        <w:rPr>
          <w:lang w:val="ru-RU"/>
        </w:rPr>
        <w:t xml:space="preserve"> </w:t>
      </w:r>
      <w:proofErr w:type="spellStart"/>
      <w:r w:rsidRPr="003E4D68">
        <w:rPr>
          <w:lang w:val="ru-RU"/>
        </w:rPr>
        <w:t>професійну</w:t>
      </w:r>
      <w:proofErr w:type="spellEnd"/>
      <w:r w:rsidRPr="003E4D68">
        <w:rPr>
          <w:lang w:val="ru-RU"/>
        </w:rPr>
        <w:t xml:space="preserve"> </w:t>
      </w:r>
      <w:proofErr w:type="spellStart"/>
      <w:r w:rsidRPr="003E4D68">
        <w:rPr>
          <w:lang w:val="ru-RU"/>
        </w:rPr>
        <w:t>діяльність</w:t>
      </w:r>
      <w:proofErr w:type="spellEnd"/>
      <w:r w:rsidR="005F6545">
        <w:rPr>
          <w:lang w:val="ru-RU"/>
        </w:rPr>
        <w:t>,</w:t>
      </w:r>
      <w:r w:rsidRPr="003E4D68">
        <w:rPr>
          <w:lang w:val="ru-RU"/>
        </w:rPr>
        <w:t xml:space="preserve"> для </w:t>
      </w:r>
      <w:proofErr w:type="spellStart"/>
      <w:r w:rsidRPr="003E4D68">
        <w:rPr>
          <w:lang w:val="ru-RU"/>
        </w:rPr>
        <w:t>зарахування</w:t>
      </w:r>
      <w:proofErr w:type="spellEnd"/>
      <w:r w:rsidRPr="003E4D68">
        <w:rPr>
          <w:lang w:val="ru-RU"/>
        </w:rPr>
        <w:t xml:space="preserve"> </w:t>
      </w:r>
      <w:proofErr w:type="spellStart"/>
      <w:r w:rsidRPr="003E4D68">
        <w:rPr>
          <w:lang w:val="ru-RU"/>
        </w:rPr>
        <w:t>виключно</w:t>
      </w:r>
      <w:proofErr w:type="spellEnd"/>
      <w:r w:rsidRPr="003E4D68">
        <w:rPr>
          <w:lang w:val="ru-RU"/>
        </w:rPr>
        <w:t xml:space="preserve"> на </w:t>
      </w:r>
      <w:proofErr w:type="spellStart"/>
      <w:r w:rsidRPr="003E4D68">
        <w:rPr>
          <w:lang w:val="ru-RU"/>
        </w:rPr>
        <w:t>рахунки</w:t>
      </w:r>
      <w:proofErr w:type="spellEnd"/>
      <w:r w:rsidRPr="003E4D68">
        <w:rPr>
          <w:lang w:val="ru-RU"/>
        </w:rPr>
        <w:t>;</w:t>
      </w:r>
    </w:p>
    <w:p w14:paraId="43E37AEC" w14:textId="70441BD9" w:rsidR="003E4D68" w:rsidRPr="003E4D68" w:rsidRDefault="003E4D68" w:rsidP="001348ED">
      <w:pPr>
        <w:tabs>
          <w:tab w:val="left" w:pos="142"/>
        </w:tabs>
        <w:ind w:firstLine="567"/>
        <w:rPr>
          <w:lang w:val="ru-RU"/>
        </w:rPr>
      </w:pP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w:t>
      </w:r>
    </w:p>
    <w:p w14:paraId="08EF811C" w14:textId="77777777" w:rsidR="003E4D68" w:rsidRPr="003E4D68" w:rsidRDefault="003E4D68" w:rsidP="001348ED">
      <w:pPr>
        <w:tabs>
          <w:tab w:val="left" w:pos="142"/>
        </w:tabs>
        <w:ind w:firstLine="567"/>
        <w:rPr>
          <w:lang w:val="ru-RU"/>
        </w:rPr>
      </w:pPr>
      <w:r w:rsidRPr="003E4D68">
        <w:rPr>
          <w:lang w:val="ru-RU"/>
        </w:rPr>
        <w:t xml:space="preserve">для </w:t>
      </w:r>
      <w:proofErr w:type="spellStart"/>
      <w:r w:rsidRPr="003E4D68">
        <w:rPr>
          <w:lang w:val="ru-RU"/>
        </w:rPr>
        <w:t>зарахування</w:t>
      </w:r>
      <w:proofErr w:type="spellEnd"/>
      <w:r w:rsidRPr="003E4D68">
        <w:rPr>
          <w:lang w:val="ru-RU"/>
        </w:rPr>
        <w:t xml:space="preserve"> на </w:t>
      </w:r>
      <w:proofErr w:type="spellStart"/>
      <w:r w:rsidRPr="003E4D68">
        <w:rPr>
          <w:lang w:val="ru-RU"/>
        </w:rPr>
        <w:t>рахунки</w:t>
      </w:r>
      <w:proofErr w:type="spellEnd"/>
      <w:r w:rsidRPr="003E4D68">
        <w:rPr>
          <w:lang w:val="ru-RU"/>
        </w:rPr>
        <w:t xml:space="preserve"> </w:t>
      </w:r>
      <w:proofErr w:type="spellStart"/>
      <w:r w:rsidRPr="003E4D68">
        <w:rPr>
          <w:lang w:val="ru-RU"/>
        </w:rPr>
        <w:t>отримувачів</w:t>
      </w:r>
      <w:proofErr w:type="spellEnd"/>
      <w:r w:rsidRPr="003E4D68">
        <w:rPr>
          <w:lang w:val="ru-RU"/>
        </w:rPr>
        <w:t xml:space="preserve">; </w:t>
      </w:r>
    </w:p>
    <w:p w14:paraId="6738CCB0" w14:textId="486319B2" w:rsidR="003E4D68" w:rsidRPr="003E4D68" w:rsidRDefault="003E4D68" w:rsidP="001348ED">
      <w:pPr>
        <w:tabs>
          <w:tab w:val="left" w:pos="142"/>
        </w:tabs>
        <w:ind w:firstLine="567"/>
        <w:rPr>
          <w:lang w:val="ru-RU"/>
        </w:rPr>
      </w:pPr>
      <w:r w:rsidRPr="003E4D68">
        <w:rPr>
          <w:lang w:val="ru-RU"/>
        </w:rPr>
        <w:t xml:space="preserve">для </w:t>
      </w:r>
      <w:proofErr w:type="spellStart"/>
      <w:r w:rsidRPr="003E4D68">
        <w:rPr>
          <w:lang w:val="ru-RU"/>
        </w:rPr>
        <w:t>переказу</w:t>
      </w:r>
      <w:proofErr w:type="spellEnd"/>
      <w:r w:rsidRPr="003E4D68">
        <w:rPr>
          <w:lang w:val="ru-RU"/>
        </w:rPr>
        <w:t xml:space="preserve"> без </w:t>
      </w:r>
      <w:proofErr w:type="spellStart"/>
      <w:r w:rsidRPr="003E4D68">
        <w:rPr>
          <w:lang w:val="ru-RU"/>
        </w:rPr>
        <w:t>відкриття</w:t>
      </w:r>
      <w:proofErr w:type="spellEnd"/>
      <w:r w:rsidRPr="003E4D68">
        <w:rPr>
          <w:lang w:val="ru-RU"/>
        </w:rPr>
        <w:t xml:space="preserve"> </w:t>
      </w:r>
      <w:proofErr w:type="spellStart"/>
      <w:r w:rsidRPr="003E4D68">
        <w:rPr>
          <w:lang w:val="ru-RU"/>
        </w:rPr>
        <w:t>рахунку</w:t>
      </w:r>
      <w:proofErr w:type="spellEnd"/>
      <w:r w:rsidRPr="003E4D68">
        <w:rPr>
          <w:lang w:val="ru-RU"/>
        </w:rPr>
        <w:t xml:space="preserve"> на </w:t>
      </w:r>
      <w:proofErr w:type="spellStart"/>
      <w:r w:rsidRPr="003E4D68">
        <w:rPr>
          <w:lang w:val="ru-RU"/>
        </w:rPr>
        <w:t>користь</w:t>
      </w:r>
      <w:proofErr w:type="spellEnd"/>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крім</w:t>
      </w:r>
      <w:proofErr w:type="spellEnd"/>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осіб-підприємців</w:t>
      </w:r>
      <w:proofErr w:type="spellEnd"/>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здійснюють</w:t>
      </w:r>
      <w:proofErr w:type="spellEnd"/>
      <w:r w:rsidRPr="003E4D68">
        <w:rPr>
          <w:lang w:val="ru-RU"/>
        </w:rPr>
        <w:t xml:space="preserve"> </w:t>
      </w:r>
      <w:proofErr w:type="spellStart"/>
      <w:r w:rsidRPr="003E4D68">
        <w:rPr>
          <w:lang w:val="ru-RU"/>
        </w:rPr>
        <w:t>незалежну</w:t>
      </w:r>
      <w:proofErr w:type="spellEnd"/>
      <w:r w:rsidRPr="003E4D68">
        <w:rPr>
          <w:lang w:val="ru-RU"/>
        </w:rPr>
        <w:t xml:space="preserve"> </w:t>
      </w:r>
      <w:proofErr w:type="spellStart"/>
      <w:r w:rsidRPr="003E4D68">
        <w:rPr>
          <w:lang w:val="ru-RU"/>
        </w:rPr>
        <w:t>професійну</w:t>
      </w:r>
      <w:proofErr w:type="spellEnd"/>
      <w:r w:rsidRPr="003E4D68">
        <w:rPr>
          <w:lang w:val="ru-RU"/>
        </w:rPr>
        <w:t xml:space="preserve"> </w:t>
      </w:r>
      <w:proofErr w:type="spellStart"/>
      <w:r w:rsidRPr="003E4D68">
        <w:rPr>
          <w:lang w:val="ru-RU"/>
        </w:rPr>
        <w:t>діяльність</w:t>
      </w:r>
      <w:proofErr w:type="spellEnd"/>
      <w:r w:rsidRPr="003E4D68">
        <w:rPr>
          <w:lang w:val="ru-RU"/>
        </w:rPr>
        <w:t xml:space="preserve">) з метою </w:t>
      </w:r>
      <w:proofErr w:type="spellStart"/>
      <w:r w:rsidRPr="003E4D68">
        <w:rPr>
          <w:lang w:val="ru-RU"/>
        </w:rPr>
        <w:t>отримання</w:t>
      </w:r>
      <w:proofErr w:type="spellEnd"/>
      <w:r w:rsidRPr="003E4D68">
        <w:rPr>
          <w:lang w:val="ru-RU"/>
        </w:rPr>
        <w:t xml:space="preserve"> </w:t>
      </w:r>
      <w:proofErr w:type="spellStart"/>
      <w:r w:rsidRPr="003E4D68">
        <w:rPr>
          <w:lang w:val="ru-RU"/>
        </w:rPr>
        <w:t>його</w:t>
      </w:r>
      <w:proofErr w:type="spellEnd"/>
      <w:r w:rsidRPr="003E4D68">
        <w:rPr>
          <w:lang w:val="ru-RU"/>
        </w:rPr>
        <w:t xml:space="preserve"> </w:t>
      </w:r>
      <w:proofErr w:type="spellStart"/>
      <w:r w:rsidRPr="003E4D68">
        <w:rPr>
          <w:lang w:val="ru-RU"/>
        </w:rPr>
        <w:t>готівкою</w:t>
      </w:r>
      <w:proofErr w:type="spellEnd"/>
      <w:r w:rsidRPr="003E4D68">
        <w:rPr>
          <w:lang w:val="ru-RU"/>
        </w:rPr>
        <w:t xml:space="preserve"> в </w:t>
      </w:r>
      <w:proofErr w:type="spellStart"/>
      <w:r w:rsidRPr="003E4D68">
        <w:rPr>
          <w:lang w:val="ru-RU"/>
        </w:rPr>
        <w:t>національній</w:t>
      </w:r>
      <w:proofErr w:type="spellEnd"/>
      <w:r w:rsidRPr="003E4D68">
        <w:rPr>
          <w:lang w:val="ru-RU"/>
        </w:rPr>
        <w:t xml:space="preserve"> </w:t>
      </w:r>
      <w:proofErr w:type="spellStart"/>
      <w:r w:rsidRPr="003E4D68">
        <w:rPr>
          <w:lang w:val="ru-RU"/>
        </w:rPr>
        <w:t>валюті</w:t>
      </w:r>
      <w:proofErr w:type="spellEnd"/>
      <w:r w:rsidR="008B6F96">
        <w:rPr>
          <w:lang w:val="ru-RU"/>
        </w:rPr>
        <w:t>;</w:t>
      </w:r>
      <w:r w:rsidRPr="003E4D68">
        <w:rPr>
          <w:lang w:val="ru-RU"/>
        </w:rPr>
        <w:t xml:space="preserve"> </w:t>
      </w:r>
    </w:p>
    <w:p w14:paraId="2BA265D3" w14:textId="5F917D2D" w:rsidR="001B37D9" w:rsidRPr="001B37D9" w:rsidRDefault="001B37D9" w:rsidP="001348ED">
      <w:pPr>
        <w:tabs>
          <w:tab w:val="left" w:pos="142"/>
        </w:tabs>
        <w:ind w:firstLine="567"/>
      </w:pPr>
      <w:r w:rsidRPr="00752C41">
        <w:rPr>
          <w:bCs/>
          <w:color w:val="000000"/>
        </w:rPr>
        <w:t xml:space="preserve">за рахунками, </w:t>
      </w:r>
      <w:r w:rsidRPr="00D30A4F">
        <w:rPr>
          <w:bCs/>
          <w:color w:val="000000"/>
        </w:rPr>
        <w:t xml:space="preserve">які формуються юридичною особою/фізичною особою-підприємцем </w:t>
      </w:r>
      <w:r w:rsidR="005F6545" w:rsidRPr="00D30A4F">
        <w:rPr>
          <w:bCs/>
          <w:color w:val="000000"/>
        </w:rPr>
        <w:t>‒</w:t>
      </w:r>
      <w:r w:rsidRPr="00D30A4F">
        <w:rPr>
          <w:bCs/>
          <w:color w:val="000000"/>
        </w:rPr>
        <w:t xml:space="preserve"> отримувачем платежів на сплату платежів за товари, роботи,  послуги відповідно до укладених договорів</w:t>
      </w:r>
      <w:r w:rsidRPr="00752C41">
        <w:rPr>
          <w:bCs/>
          <w:color w:val="000000"/>
        </w:rPr>
        <w:t xml:space="preserve"> </w:t>
      </w:r>
      <w:r w:rsidRPr="00752C41">
        <w:rPr>
          <w:color w:val="000000"/>
        </w:rPr>
        <w:t>на користь таких юридичних осіб/фізичних осіб-підприємців;</w:t>
      </w:r>
    </w:p>
    <w:p w14:paraId="25C7F20A" w14:textId="77777777" w:rsidR="001B37D9" w:rsidRDefault="001B37D9" w:rsidP="001348ED">
      <w:pPr>
        <w:tabs>
          <w:tab w:val="left" w:pos="142"/>
        </w:tabs>
        <w:ind w:firstLine="567"/>
        <w:rPr>
          <w:lang w:val="ru-RU"/>
        </w:rPr>
      </w:pPr>
    </w:p>
    <w:p w14:paraId="6BECBDD0" w14:textId="6B7C0B13" w:rsidR="003E4D68" w:rsidRPr="003E4D68" w:rsidRDefault="003E4D68" w:rsidP="001348ED">
      <w:pPr>
        <w:tabs>
          <w:tab w:val="left" w:pos="142"/>
        </w:tabs>
        <w:ind w:firstLine="567"/>
        <w:rPr>
          <w:lang w:val="ru-RU"/>
        </w:rPr>
      </w:pPr>
      <w:r w:rsidRPr="003E4D68">
        <w:rPr>
          <w:lang w:val="ru-RU"/>
        </w:rPr>
        <w:t xml:space="preserve">3) за </w:t>
      </w:r>
      <w:proofErr w:type="spellStart"/>
      <w:r w:rsidRPr="003E4D68">
        <w:rPr>
          <w:lang w:val="ru-RU"/>
        </w:rPr>
        <w:t>прибутковим</w:t>
      </w:r>
      <w:proofErr w:type="spellEnd"/>
      <w:r w:rsidRPr="003E4D68">
        <w:rPr>
          <w:lang w:val="ru-RU"/>
        </w:rPr>
        <w:t xml:space="preserve"> </w:t>
      </w:r>
      <w:proofErr w:type="spellStart"/>
      <w:r w:rsidRPr="003E4D68">
        <w:rPr>
          <w:lang w:val="ru-RU"/>
        </w:rPr>
        <w:t>касовим</w:t>
      </w:r>
      <w:proofErr w:type="spellEnd"/>
      <w:r w:rsidRPr="003E4D68">
        <w:rPr>
          <w:lang w:val="ru-RU"/>
        </w:rPr>
        <w:t xml:space="preserve"> ордером </w:t>
      </w:r>
      <w:r w:rsidR="005F6545">
        <w:rPr>
          <w:lang w:val="ru-RU"/>
        </w:rPr>
        <w:t>‒</w:t>
      </w:r>
      <w:r w:rsidRPr="003E4D68">
        <w:rPr>
          <w:lang w:val="ru-RU"/>
        </w:rPr>
        <w:t xml:space="preserve"> </w:t>
      </w:r>
      <w:proofErr w:type="spellStart"/>
      <w:r w:rsidRPr="003E4D68">
        <w:rPr>
          <w:lang w:val="ru-RU"/>
        </w:rPr>
        <w:t>від</w:t>
      </w:r>
      <w:proofErr w:type="spellEnd"/>
      <w:r w:rsidRPr="003E4D68">
        <w:rPr>
          <w:lang w:val="ru-RU"/>
        </w:rPr>
        <w:t xml:space="preserve"> </w:t>
      </w:r>
      <w:proofErr w:type="spellStart"/>
      <w:r w:rsidRPr="003E4D68">
        <w:rPr>
          <w:lang w:val="ru-RU"/>
        </w:rPr>
        <w:t>працівників</w:t>
      </w:r>
      <w:proofErr w:type="spellEnd"/>
      <w:r w:rsidRPr="003E4D68">
        <w:rPr>
          <w:lang w:val="ru-RU"/>
        </w:rPr>
        <w:t xml:space="preserve"> банку за </w:t>
      </w:r>
      <w:proofErr w:type="spellStart"/>
      <w:r w:rsidRPr="003E4D68">
        <w:rPr>
          <w:lang w:val="ru-RU"/>
        </w:rPr>
        <w:t>внутрішньобанківськими</w:t>
      </w:r>
      <w:proofErr w:type="spellEnd"/>
      <w:r w:rsidRPr="003E4D68">
        <w:rPr>
          <w:lang w:val="ru-RU"/>
        </w:rPr>
        <w:t xml:space="preserve"> </w:t>
      </w:r>
      <w:proofErr w:type="spellStart"/>
      <w:r w:rsidRPr="003E4D68">
        <w:rPr>
          <w:lang w:val="ru-RU"/>
        </w:rPr>
        <w:t>операціями</w:t>
      </w:r>
      <w:proofErr w:type="spellEnd"/>
      <w:r w:rsidRPr="003E4D68">
        <w:rPr>
          <w:lang w:val="ru-RU"/>
        </w:rPr>
        <w:t>;</w:t>
      </w:r>
    </w:p>
    <w:p w14:paraId="743AD5E3" w14:textId="77777777" w:rsidR="003E4D68" w:rsidRPr="003E4D68" w:rsidRDefault="003E4D68" w:rsidP="001348ED">
      <w:pPr>
        <w:tabs>
          <w:tab w:val="left" w:pos="142"/>
        </w:tabs>
        <w:ind w:firstLine="567"/>
        <w:rPr>
          <w:lang w:val="ru-RU"/>
        </w:rPr>
      </w:pPr>
    </w:p>
    <w:p w14:paraId="102C5317" w14:textId="77777777" w:rsidR="003E4D68" w:rsidRPr="003E4D68" w:rsidRDefault="003E4D68" w:rsidP="001348ED">
      <w:pPr>
        <w:tabs>
          <w:tab w:val="left" w:pos="142"/>
        </w:tabs>
        <w:ind w:firstLine="567"/>
        <w:rPr>
          <w:lang w:val="ru-RU"/>
        </w:rPr>
      </w:pPr>
      <w:r w:rsidRPr="003E4D68">
        <w:rPr>
          <w:lang w:val="ru-RU"/>
        </w:rPr>
        <w:t xml:space="preserve">4) за документами, </w:t>
      </w:r>
      <w:proofErr w:type="spellStart"/>
      <w:r w:rsidRPr="003E4D68">
        <w:rPr>
          <w:lang w:val="ru-RU"/>
        </w:rPr>
        <w:t>установленими</w:t>
      </w:r>
      <w:proofErr w:type="spellEnd"/>
      <w:r w:rsidRPr="003E4D68">
        <w:rPr>
          <w:lang w:val="ru-RU"/>
        </w:rPr>
        <w:t xml:space="preserve"> </w:t>
      </w:r>
      <w:proofErr w:type="spellStart"/>
      <w:r w:rsidRPr="003E4D68">
        <w:rPr>
          <w:lang w:val="ru-RU"/>
        </w:rPr>
        <w:t>відповідною</w:t>
      </w:r>
      <w:proofErr w:type="spellEnd"/>
      <w:r w:rsidRPr="003E4D68">
        <w:rPr>
          <w:lang w:val="ru-RU"/>
        </w:rPr>
        <w:t xml:space="preserve"> </w:t>
      </w:r>
      <w:proofErr w:type="spellStart"/>
      <w:r w:rsidRPr="003E4D68">
        <w:rPr>
          <w:lang w:val="ru-RU"/>
        </w:rPr>
        <w:t>платіжною</w:t>
      </w:r>
      <w:proofErr w:type="spellEnd"/>
      <w:r w:rsidRPr="003E4D68">
        <w:rPr>
          <w:lang w:val="ru-RU"/>
        </w:rPr>
        <w:t xml:space="preserve"> системою, </w:t>
      </w:r>
      <w:proofErr w:type="spellStart"/>
      <w:r w:rsidRPr="003E4D68">
        <w:rPr>
          <w:lang w:val="ru-RU"/>
        </w:rPr>
        <w:t>від</w:t>
      </w:r>
      <w:proofErr w:type="spellEnd"/>
      <w:r w:rsidRPr="003E4D68">
        <w:rPr>
          <w:lang w:val="ru-RU"/>
        </w:rPr>
        <w:t>:</w:t>
      </w:r>
    </w:p>
    <w:p w14:paraId="0F7C42F2" w14:textId="203002F8" w:rsidR="003E4D68" w:rsidRPr="003E4D68" w:rsidRDefault="003E4D68" w:rsidP="001348ED">
      <w:pPr>
        <w:tabs>
          <w:tab w:val="left" w:pos="142"/>
        </w:tabs>
        <w:ind w:firstLine="567"/>
        <w:rPr>
          <w:lang w:val="ru-RU"/>
        </w:rPr>
      </w:pPr>
      <w:proofErr w:type="spellStart"/>
      <w:r w:rsidRPr="003E4D68">
        <w:rPr>
          <w:lang w:val="ru-RU"/>
        </w:rPr>
        <w:t>юридичних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осіб-підприємців</w:t>
      </w:r>
      <w:proofErr w:type="spellEnd"/>
      <w:r w:rsidRPr="003E4D68">
        <w:rPr>
          <w:lang w:val="ru-RU"/>
        </w:rPr>
        <w:t xml:space="preserve"> і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здійснюють</w:t>
      </w:r>
      <w:proofErr w:type="spellEnd"/>
      <w:r w:rsidRPr="003E4D68">
        <w:rPr>
          <w:lang w:val="ru-RU"/>
        </w:rPr>
        <w:t xml:space="preserve"> </w:t>
      </w:r>
      <w:proofErr w:type="spellStart"/>
      <w:r w:rsidRPr="003E4D68">
        <w:rPr>
          <w:lang w:val="ru-RU"/>
        </w:rPr>
        <w:t>незалежну</w:t>
      </w:r>
      <w:proofErr w:type="spellEnd"/>
      <w:r w:rsidRPr="003E4D68">
        <w:rPr>
          <w:lang w:val="ru-RU"/>
        </w:rPr>
        <w:t xml:space="preserve"> </w:t>
      </w:r>
      <w:proofErr w:type="spellStart"/>
      <w:r w:rsidRPr="003E4D68">
        <w:rPr>
          <w:lang w:val="ru-RU"/>
        </w:rPr>
        <w:t>професійну</w:t>
      </w:r>
      <w:proofErr w:type="spellEnd"/>
      <w:r w:rsidRPr="003E4D68">
        <w:rPr>
          <w:lang w:val="ru-RU"/>
        </w:rPr>
        <w:t xml:space="preserve"> </w:t>
      </w:r>
      <w:proofErr w:type="spellStart"/>
      <w:r w:rsidRPr="003E4D68">
        <w:rPr>
          <w:lang w:val="ru-RU"/>
        </w:rPr>
        <w:t>діяльність</w:t>
      </w:r>
      <w:proofErr w:type="spellEnd"/>
      <w:r w:rsidR="005F6545">
        <w:rPr>
          <w:lang w:val="ru-RU"/>
        </w:rPr>
        <w:t>,</w:t>
      </w:r>
      <w:r w:rsidRPr="003E4D68">
        <w:rPr>
          <w:lang w:val="ru-RU"/>
        </w:rPr>
        <w:t xml:space="preserve"> для </w:t>
      </w:r>
      <w:proofErr w:type="spellStart"/>
      <w:r w:rsidRPr="003E4D68">
        <w:rPr>
          <w:lang w:val="ru-RU"/>
        </w:rPr>
        <w:t>зарахування</w:t>
      </w:r>
      <w:proofErr w:type="spellEnd"/>
      <w:r w:rsidRPr="003E4D68">
        <w:rPr>
          <w:lang w:val="ru-RU"/>
        </w:rPr>
        <w:t xml:space="preserve"> </w:t>
      </w:r>
      <w:proofErr w:type="spellStart"/>
      <w:r w:rsidRPr="003E4D68">
        <w:rPr>
          <w:lang w:val="ru-RU"/>
        </w:rPr>
        <w:t>виключно</w:t>
      </w:r>
      <w:proofErr w:type="spellEnd"/>
      <w:r w:rsidRPr="003E4D68">
        <w:rPr>
          <w:lang w:val="ru-RU"/>
        </w:rPr>
        <w:t xml:space="preserve"> на </w:t>
      </w:r>
      <w:proofErr w:type="spellStart"/>
      <w:r w:rsidRPr="003E4D68">
        <w:rPr>
          <w:lang w:val="ru-RU"/>
        </w:rPr>
        <w:t>рахунки</w:t>
      </w:r>
      <w:proofErr w:type="spellEnd"/>
      <w:r w:rsidRPr="003E4D68">
        <w:rPr>
          <w:lang w:val="ru-RU"/>
        </w:rPr>
        <w:t>;</w:t>
      </w:r>
    </w:p>
    <w:p w14:paraId="62C2878B" w14:textId="77777777" w:rsidR="003E4D68" w:rsidRPr="003E4D68" w:rsidRDefault="003E4D68" w:rsidP="001348ED">
      <w:pPr>
        <w:tabs>
          <w:tab w:val="left" w:pos="142"/>
        </w:tabs>
        <w:ind w:firstLine="567"/>
        <w:rPr>
          <w:lang w:val="ru-RU"/>
        </w:rPr>
      </w:pP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w:t>
      </w:r>
    </w:p>
    <w:p w14:paraId="5BD6C8FE" w14:textId="77777777" w:rsidR="003E4D68" w:rsidRPr="003E4D68" w:rsidRDefault="003E4D68" w:rsidP="001348ED">
      <w:pPr>
        <w:tabs>
          <w:tab w:val="left" w:pos="142"/>
        </w:tabs>
        <w:ind w:firstLine="567"/>
        <w:rPr>
          <w:lang w:val="ru-RU"/>
        </w:rPr>
      </w:pPr>
      <w:r w:rsidRPr="003E4D68">
        <w:rPr>
          <w:lang w:val="ru-RU"/>
        </w:rPr>
        <w:t xml:space="preserve">для </w:t>
      </w:r>
      <w:proofErr w:type="spellStart"/>
      <w:r w:rsidRPr="003E4D68">
        <w:rPr>
          <w:lang w:val="ru-RU"/>
        </w:rPr>
        <w:t>зарахування</w:t>
      </w:r>
      <w:proofErr w:type="spellEnd"/>
      <w:r w:rsidRPr="003E4D68">
        <w:rPr>
          <w:lang w:val="ru-RU"/>
        </w:rPr>
        <w:t xml:space="preserve"> на </w:t>
      </w:r>
      <w:proofErr w:type="spellStart"/>
      <w:r w:rsidRPr="003E4D68">
        <w:rPr>
          <w:lang w:val="ru-RU"/>
        </w:rPr>
        <w:t>рахунки</w:t>
      </w:r>
      <w:proofErr w:type="spellEnd"/>
      <w:r w:rsidRPr="003E4D68">
        <w:rPr>
          <w:lang w:val="ru-RU"/>
        </w:rPr>
        <w:t xml:space="preserve"> </w:t>
      </w:r>
      <w:proofErr w:type="spellStart"/>
      <w:r w:rsidRPr="003E4D68">
        <w:rPr>
          <w:lang w:val="ru-RU"/>
        </w:rPr>
        <w:t>отримувачів</w:t>
      </w:r>
      <w:proofErr w:type="spellEnd"/>
      <w:r w:rsidRPr="003E4D68">
        <w:rPr>
          <w:lang w:val="ru-RU"/>
        </w:rPr>
        <w:t xml:space="preserve">; </w:t>
      </w:r>
    </w:p>
    <w:p w14:paraId="272084B0" w14:textId="10C1CF0B" w:rsidR="0020608D" w:rsidRDefault="003E4D68" w:rsidP="001348ED">
      <w:pPr>
        <w:tabs>
          <w:tab w:val="left" w:pos="142"/>
        </w:tabs>
        <w:ind w:firstLine="567"/>
      </w:pPr>
      <w:r w:rsidRPr="003E4D68">
        <w:rPr>
          <w:lang w:val="ru-RU"/>
        </w:rPr>
        <w:t xml:space="preserve">для </w:t>
      </w:r>
      <w:proofErr w:type="spellStart"/>
      <w:r w:rsidRPr="003E4D68">
        <w:rPr>
          <w:lang w:val="ru-RU"/>
        </w:rPr>
        <w:t>переказу</w:t>
      </w:r>
      <w:proofErr w:type="spellEnd"/>
      <w:r w:rsidRPr="003E4D68">
        <w:rPr>
          <w:lang w:val="ru-RU"/>
        </w:rPr>
        <w:t xml:space="preserve"> без </w:t>
      </w:r>
      <w:proofErr w:type="spellStart"/>
      <w:r w:rsidRPr="003E4D68">
        <w:rPr>
          <w:lang w:val="ru-RU"/>
        </w:rPr>
        <w:t>відкриття</w:t>
      </w:r>
      <w:proofErr w:type="spellEnd"/>
      <w:r w:rsidRPr="003E4D68">
        <w:rPr>
          <w:lang w:val="ru-RU"/>
        </w:rPr>
        <w:t xml:space="preserve"> </w:t>
      </w:r>
      <w:proofErr w:type="spellStart"/>
      <w:r w:rsidRPr="003E4D68">
        <w:rPr>
          <w:lang w:val="ru-RU"/>
        </w:rPr>
        <w:t>рахунку</w:t>
      </w:r>
      <w:proofErr w:type="spellEnd"/>
      <w:r w:rsidRPr="003E4D68">
        <w:rPr>
          <w:lang w:val="ru-RU"/>
        </w:rPr>
        <w:t xml:space="preserve"> на </w:t>
      </w:r>
      <w:proofErr w:type="spellStart"/>
      <w:r w:rsidRPr="003E4D68">
        <w:rPr>
          <w:lang w:val="ru-RU"/>
        </w:rPr>
        <w:t>користь</w:t>
      </w:r>
      <w:proofErr w:type="spellEnd"/>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крім</w:t>
      </w:r>
      <w:proofErr w:type="spellEnd"/>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осіб-підприємців</w:t>
      </w:r>
      <w:proofErr w:type="spellEnd"/>
      <w:r w:rsidRPr="003E4D68">
        <w:rPr>
          <w:lang w:val="ru-RU"/>
        </w:rPr>
        <w:t xml:space="preserve">, </w:t>
      </w:r>
      <w:proofErr w:type="spellStart"/>
      <w:r w:rsidRPr="003E4D68">
        <w:rPr>
          <w:lang w:val="ru-RU"/>
        </w:rPr>
        <w:t>фізичних</w:t>
      </w:r>
      <w:proofErr w:type="spellEnd"/>
      <w:r w:rsidRPr="003E4D68">
        <w:rPr>
          <w:lang w:val="ru-RU"/>
        </w:rPr>
        <w:t xml:space="preserve"> </w:t>
      </w:r>
      <w:proofErr w:type="spellStart"/>
      <w:r w:rsidRPr="003E4D68">
        <w:rPr>
          <w:lang w:val="ru-RU"/>
        </w:rPr>
        <w:t>осіб</w:t>
      </w:r>
      <w:proofErr w:type="spellEnd"/>
      <w:r w:rsidRPr="003E4D68">
        <w:rPr>
          <w:lang w:val="ru-RU"/>
        </w:rPr>
        <w:t xml:space="preserve">, </w:t>
      </w:r>
      <w:proofErr w:type="spellStart"/>
      <w:r w:rsidRPr="003E4D68">
        <w:rPr>
          <w:lang w:val="ru-RU"/>
        </w:rPr>
        <w:t>які</w:t>
      </w:r>
      <w:proofErr w:type="spellEnd"/>
      <w:r w:rsidRPr="003E4D68">
        <w:rPr>
          <w:lang w:val="ru-RU"/>
        </w:rPr>
        <w:t xml:space="preserve"> </w:t>
      </w:r>
      <w:proofErr w:type="spellStart"/>
      <w:r w:rsidRPr="003E4D68">
        <w:rPr>
          <w:lang w:val="ru-RU"/>
        </w:rPr>
        <w:t>здійснюють</w:t>
      </w:r>
      <w:proofErr w:type="spellEnd"/>
      <w:r w:rsidRPr="003E4D68">
        <w:rPr>
          <w:lang w:val="ru-RU"/>
        </w:rPr>
        <w:t xml:space="preserve"> </w:t>
      </w:r>
      <w:proofErr w:type="spellStart"/>
      <w:r w:rsidRPr="003E4D68">
        <w:rPr>
          <w:lang w:val="ru-RU"/>
        </w:rPr>
        <w:t>незалежну</w:t>
      </w:r>
      <w:proofErr w:type="spellEnd"/>
      <w:r w:rsidRPr="003E4D68">
        <w:rPr>
          <w:lang w:val="ru-RU"/>
        </w:rPr>
        <w:t xml:space="preserve"> </w:t>
      </w:r>
      <w:proofErr w:type="spellStart"/>
      <w:r w:rsidRPr="003E4D68">
        <w:rPr>
          <w:lang w:val="ru-RU"/>
        </w:rPr>
        <w:t>професійну</w:t>
      </w:r>
      <w:proofErr w:type="spellEnd"/>
      <w:r w:rsidRPr="003E4D68">
        <w:rPr>
          <w:lang w:val="ru-RU"/>
        </w:rPr>
        <w:t xml:space="preserve"> </w:t>
      </w:r>
      <w:proofErr w:type="spellStart"/>
      <w:r w:rsidRPr="003E4D68">
        <w:rPr>
          <w:lang w:val="ru-RU"/>
        </w:rPr>
        <w:t>діяльність</w:t>
      </w:r>
      <w:proofErr w:type="spellEnd"/>
      <w:r w:rsidRPr="003E4D68">
        <w:rPr>
          <w:lang w:val="ru-RU"/>
        </w:rPr>
        <w:t xml:space="preserve">) з метою </w:t>
      </w:r>
      <w:proofErr w:type="spellStart"/>
      <w:r w:rsidRPr="003E4D68">
        <w:rPr>
          <w:lang w:val="ru-RU"/>
        </w:rPr>
        <w:t>отримання</w:t>
      </w:r>
      <w:proofErr w:type="spellEnd"/>
      <w:r w:rsidRPr="003E4D68">
        <w:rPr>
          <w:lang w:val="ru-RU"/>
        </w:rPr>
        <w:t xml:space="preserve"> </w:t>
      </w:r>
      <w:proofErr w:type="spellStart"/>
      <w:r w:rsidRPr="003E4D68">
        <w:rPr>
          <w:lang w:val="ru-RU"/>
        </w:rPr>
        <w:t>його</w:t>
      </w:r>
      <w:proofErr w:type="spellEnd"/>
      <w:r w:rsidRPr="003E4D68">
        <w:rPr>
          <w:lang w:val="ru-RU"/>
        </w:rPr>
        <w:t xml:space="preserve"> </w:t>
      </w:r>
      <w:proofErr w:type="spellStart"/>
      <w:r w:rsidRPr="003E4D68">
        <w:rPr>
          <w:lang w:val="ru-RU"/>
        </w:rPr>
        <w:t>готівкою</w:t>
      </w:r>
      <w:proofErr w:type="spellEnd"/>
      <w:r w:rsidRPr="003E4D68">
        <w:rPr>
          <w:lang w:val="ru-RU"/>
        </w:rPr>
        <w:t xml:space="preserve"> в </w:t>
      </w:r>
      <w:proofErr w:type="spellStart"/>
      <w:r w:rsidRPr="003E4D68">
        <w:rPr>
          <w:lang w:val="ru-RU"/>
        </w:rPr>
        <w:t>національній</w:t>
      </w:r>
      <w:proofErr w:type="spellEnd"/>
      <w:r w:rsidRPr="003E4D68">
        <w:rPr>
          <w:lang w:val="ru-RU"/>
        </w:rPr>
        <w:t xml:space="preserve"> </w:t>
      </w:r>
      <w:proofErr w:type="spellStart"/>
      <w:r w:rsidRPr="003E4D68">
        <w:rPr>
          <w:lang w:val="ru-RU"/>
        </w:rPr>
        <w:t>валюті</w:t>
      </w:r>
      <w:proofErr w:type="spellEnd"/>
      <w:r w:rsidRPr="003E4D68">
        <w:rPr>
          <w:lang w:val="ru-RU"/>
        </w:rPr>
        <w:t>.</w:t>
      </w:r>
      <w:r w:rsidR="0020608D" w:rsidRPr="00631A4F">
        <w:t>”</w:t>
      </w:r>
      <w:r w:rsidR="00740F81">
        <w:t>;</w:t>
      </w:r>
    </w:p>
    <w:p w14:paraId="0F1E5355" w14:textId="5CB8D5D8" w:rsidR="0066185B" w:rsidRDefault="0066185B" w:rsidP="001348ED">
      <w:pPr>
        <w:tabs>
          <w:tab w:val="left" w:pos="142"/>
        </w:tabs>
        <w:ind w:firstLine="567"/>
      </w:pPr>
    </w:p>
    <w:p w14:paraId="39F0B3C2" w14:textId="6C6294D0" w:rsidR="0066185B" w:rsidRPr="0066185B" w:rsidRDefault="00752C41" w:rsidP="001348ED">
      <w:pPr>
        <w:pStyle w:val="ab"/>
        <w:tabs>
          <w:tab w:val="left" w:pos="142"/>
        </w:tabs>
        <w:ind w:firstLine="567"/>
      </w:pPr>
      <w:r>
        <w:t>3</w:t>
      </w:r>
      <w:r w:rsidR="0066185B">
        <w:t>) розділ після пункту 128 доповнити новим пунктом 128</w:t>
      </w:r>
      <w:r w:rsidR="0066185B">
        <w:rPr>
          <w:vertAlign w:val="superscript"/>
        </w:rPr>
        <w:t xml:space="preserve">1 </w:t>
      </w:r>
      <w:r w:rsidR="0066185B">
        <w:t>такого змісту:</w:t>
      </w:r>
    </w:p>
    <w:p w14:paraId="5D2148FE" w14:textId="76308547" w:rsidR="0066185B" w:rsidRPr="0066185B" w:rsidRDefault="0066185B" w:rsidP="001348ED">
      <w:pPr>
        <w:pStyle w:val="ab"/>
        <w:tabs>
          <w:tab w:val="left" w:pos="142"/>
        </w:tabs>
        <w:ind w:firstLine="567"/>
        <w:rPr>
          <w:bCs/>
          <w:color w:val="0D0D0D" w:themeColor="text1" w:themeTint="F2"/>
          <w:lang w:eastAsia="en-US"/>
        </w:rPr>
      </w:pPr>
      <w:r w:rsidRPr="0066185B">
        <w:t>“</w:t>
      </w:r>
      <w:r w:rsidRPr="0066185B">
        <w:rPr>
          <w:bCs/>
          <w:color w:val="0D0D0D" w:themeColor="text1" w:themeTint="F2"/>
        </w:rPr>
        <w:t>128</w:t>
      </w:r>
      <w:r w:rsidRPr="0066185B">
        <w:rPr>
          <w:bCs/>
          <w:color w:val="0D0D0D" w:themeColor="text1" w:themeTint="F2"/>
          <w:vertAlign w:val="superscript"/>
        </w:rPr>
        <w:t>1</w:t>
      </w:r>
      <w:r w:rsidRPr="0066185B">
        <w:rPr>
          <w:bCs/>
          <w:color w:val="0D0D0D" w:themeColor="text1" w:themeTint="F2"/>
        </w:rPr>
        <w:t xml:space="preserve">. </w:t>
      </w:r>
      <w:r w:rsidRPr="0066185B">
        <w:rPr>
          <w:bCs/>
          <w:color w:val="0D0D0D" w:themeColor="text1" w:themeTint="F2"/>
          <w:lang w:eastAsia="en-US"/>
        </w:rPr>
        <w:t>Банк приймає готівку (готівкову виручку) від небанківських надавачів платіжних послуг та їх комерційних агентів, які мають підстави для самостійного здавання готівки, отриманої ними через платіжні пристрої для подальшого зарахування фактичної її суми на розрахунковий рахунок небанківського надавача платіжних послуг за платіжною інструкцією на переказ готівки, за умови наявності документа, що підтверджує факт розвантаження платіжного пристрою, який залишається в документах дня банку.</w:t>
      </w:r>
    </w:p>
    <w:p w14:paraId="60FA1C3A" w14:textId="7509AFF8" w:rsidR="0066185B" w:rsidRPr="0066185B" w:rsidRDefault="0066185B" w:rsidP="001348ED">
      <w:pPr>
        <w:tabs>
          <w:tab w:val="left" w:pos="142"/>
        </w:tabs>
        <w:ind w:firstLine="567"/>
        <w:rPr>
          <w:bCs/>
          <w:color w:val="0D0D0D" w:themeColor="text1" w:themeTint="F2"/>
        </w:rPr>
      </w:pPr>
      <w:r w:rsidRPr="0066185B">
        <w:rPr>
          <w:bCs/>
          <w:color w:val="0D0D0D" w:themeColor="text1" w:themeTint="F2"/>
        </w:rPr>
        <w:t xml:space="preserve">Банк під час приймання готівки (готівкової виручки) від небанківських надавачів платіжних послуг та їх комерційних агентів перевіряє відповідність суми </w:t>
      </w:r>
      <w:r w:rsidR="005F6545">
        <w:rPr>
          <w:bCs/>
          <w:color w:val="0D0D0D" w:themeColor="text1" w:themeTint="F2"/>
        </w:rPr>
        <w:t>за</w:t>
      </w:r>
      <w:r w:rsidR="005F6545" w:rsidRPr="0066185B">
        <w:rPr>
          <w:bCs/>
          <w:color w:val="0D0D0D" w:themeColor="text1" w:themeTint="F2"/>
        </w:rPr>
        <w:t xml:space="preserve"> </w:t>
      </w:r>
      <w:r w:rsidRPr="0066185B">
        <w:rPr>
          <w:bCs/>
          <w:color w:val="0D0D0D" w:themeColor="text1" w:themeTint="F2"/>
        </w:rPr>
        <w:t>документ</w:t>
      </w:r>
      <w:r w:rsidR="005F6545">
        <w:rPr>
          <w:bCs/>
          <w:color w:val="0D0D0D" w:themeColor="text1" w:themeTint="F2"/>
        </w:rPr>
        <w:t>ом</w:t>
      </w:r>
      <w:r w:rsidRPr="0066185B">
        <w:rPr>
          <w:bCs/>
          <w:color w:val="0D0D0D" w:themeColor="text1" w:themeTint="F2"/>
        </w:rPr>
        <w:t>, що підтверджує факт розвантаження платіжного пристрою</w:t>
      </w:r>
      <w:r w:rsidR="005F6545">
        <w:rPr>
          <w:bCs/>
          <w:color w:val="0D0D0D" w:themeColor="text1" w:themeTint="F2"/>
        </w:rPr>
        <w:t>,</w:t>
      </w:r>
      <w:r w:rsidRPr="0066185B">
        <w:rPr>
          <w:bCs/>
          <w:color w:val="0D0D0D" w:themeColor="text1" w:themeTint="F2"/>
        </w:rPr>
        <w:t xml:space="preserve"> сум</w:t>
      </w:r>
      <w:r w:rsidR="005F6545">
        <w:rPr>
          <w:bCs/>
          <w:color w:val="0D0D0D" w:themeColor="text1" w:themeTint="F2"/>
        </w:rPr>
        <w:t>і</w:t>
      </w:r>
      <w:r w:rsidRPr="0066185B">
        <w:rPr>
          <w:bCs/>
          <w:color w:val="0D0D0D" w:themeColor="text1" w:themeTint="F2"/>
        </w:rPr>
        <w:t xml:space="preserve"> готівки, що здається як виручка відповідно до </w:t>
      </w:r>
      <w:r w:rsidR="000E27A0">
        <w:rPr>
          <w:bCs/>
          <w:color w:val="0D0D0D" w:themeColor="text1" w:themeTint="F2"/>
        </w:rPr>
        <w:t xml:space="preserve">вимог </w:t>
      </w:r>
      <w:r w:rsidRPr="0066185B">
        <w:rPr>
          <w:bCs/>
          <w:color w:val="0D0D0D" w:themeColor="text1" w:themeTint="F2"/>
        </w:rPr>
        <w:t xml:space="preserve">нормативно-правового </w:t>
      </w:r>
      <w:proofErr w:type="spellStart"/>
      <w:r w:rsidRPr="0066185B">
        <w:rPr>
          <w:bCs/>
          <w:color w:val="0D0D0D" w:themeColor="text1" w:themeTint="F2"/>
        </w:rPr>
        <w:t>акта</w:t>
      </w:r>
      <w:proofErr w:type="spellEnd"/>
      <w:r w:rsidRPr="0066185B">
        <w:rPr>
          <w:bCs/>
          <w:color w:val="0D0D0D" w:themeColor="text1" w:themeTint="F2"/>
        </w:rPr>
        <w:t xml:space="preserve"> Національного банку з питань ведення касових операцій у національній валюті в Україні.</w:t>
      </w:r>
      <w:r w:rsidRPr="00631A4F">
        <w:t>”</w:t>
      </w:r>
      <w:r>
        <w:t>;</w:t>
      </w:r>
    </w:p>
    <w:p w14:paraId="4C1132E6" w14:textId="0990F4BD" w:rsidR="003E4D68" w:rsidRDefault="003E4D68" w:rsidP="001348ED">
      <w:pPr>
        <w:tabs>
          <w:tab w:val="left" w:pos="142"/>
        </w:tabs>
        <w:ind w:firstLine="567"/>
      </w:pPr>
    </w:p>
    <w:p w14:paraId="76C1C15C" w14:textId="7A870DD8" w:rsidR="00561671" w:rsidRPr="00561671" w:rsidRDefault="00561671" w:rsidP="00C80AC9">
      <w:pPr>
        <w:pStyle w:val="af3"/>
        <w:numPr>
          <w:ilvl w:val="0"/>
          <w:numId w:val="46"/>
        </w:numPr>
        <w:tabs>
          <w:tab w:val="left" w:pos="142"/>
          <w:tab w:val="left" w:pos="993"/>
        </w:tabs>
        <w:ind w:left="0" w:firstLine="567"/>
        <w:rPr>
          <w:lang w:val="ru-RU"/>
        </w:rPr>
      </w:pPr>
      <w:r w:rsidRPr="00561671">
        <w:rPr>
          <w:lang w:val="ru-RU"/>
        </w:rPr>
        <w:t xml:space="preserve">у </w:t>
      </w:r>
      <w:proofErr w:type="spellStart"/>
      <w:r w:rsidRPr="00561671">
        <w:rPr>
          <w:lang w:val="ru-RU"/>
        </w:rPr>
        <w:t>пункті</w:t>
      </w:r>
      <w:proofErr w:type="spellEnd"/>
      <w:r w:rsidRPr="00561671">
        <w:rPr>
          <w:lang w:val="ru-RU"/>
        </w:rPr>
        <w:t xml:space="preserve"> 140:</w:t>
      </w:r>
    </w:p>
    <w:p w14:paraId="258F0F82" w14:textId="0FB0B788" w:rsidR="0020608D" w:rsidRPr="000C374A" w:rsidRDefault="0020608D" w:rsidP="001348ED">
      <w:pPr>
        <w:tabs>
          <w:tab w:val="left" w:pos="142"/>
        </w:tabs>
        <w:ind w:firstLine="567"/>
      </w:pPr>
      <w:r>
        <w:t>підпункти 2</w:t>
      </w:r>
      <w:r w:rsidR="005E2BBE">
        <w:t>,</w:t>
      </w:r>
      <w:r w:rsidR="005E2BBE" w:rsidRPr="00561671">
        <w:rPr>
          <w:lang w:val="ru-RU"/>
        </w:rPr>
        <w:t xml:space="preserve"> </w:t>
      </w:r>
      <w:r>
        <w:t>3 ви</w:t>
      </w:r>
      <w:r w:rsidR="0074048A">
        <w:t>к</w:t>
      </w:r>
      <w:r>
        <w:t>ласти в такій редакції:</w:t>
      </w:r>
    </w:p>
    <w:p w14:paraId="2D78452D" w14:textId="77777777" w:rsidR="00FE404E" w:rsidRPr="00FE404E" w:rsidRDefault="0020608D" w:rsidP="001348ED">
      <w:pPr>
        <w:tabs>
          <w:tab w:val="left" w:pos="142"/>
        </w:tabs>
        <w:ind w:firstLine="567"/>
        <w:rPr>
          <w:lang w:val="ru-RU"/>
        </w:rPr>
      </w:pPr>
      <w:r w:rsidRPr="00ED32F8">
        <w:rPr>
          <w:lang w:val="ru-RU"/>
        </w:rPr>
        <w:t>“</w:t>
      </w:r>
      <w:r w:rsidR="00FE404E" w:rsidRPr="00FE404E">
        <w:rPr>
          <w:lang w:val="ru-RU"/>
        </w:rPr>
        <w:t xml:space="preserve">2) за </w:t>
      </w:r>
      <w:proofErr w:type="spellStart"/>
      <w:r w:rsidR="00FE404E" w:rsidRPr="00FE404E">
        <w:rPr>
          <w:lang w:val="ru-RU"/>
        </w:rPr>
        <w:t>платіжною</w:t>
      </w:r>
      <w:proofErr w:type="spellEnd"/>
      <w:r w:rsidR="00FE404E" w:rsidRPr="00FE404E">
        <w:rPr>
          <w:lang w:val="ru-RU"/>
        </w:rPr>
        <w:t xml:space="preserve"> </w:t>
      </w:r>
      <w:proofErr w:type="spellStart"/>
      <w:r w:rsidR="00FE404E" w:rsidRPr="00FE404E">
        <w:rPr>
          <w:lang w:val="ru-RU"/>
        </w:rPr>
        <w:t>інструкцією</w:t>
      </w:r>
      <w:proofErr w:type="spellEnd"/>
      <w:r w:rsidR="00FE404E" w:rsidRPr="00FE404E">
        <w:rPr>
          <w:lang w:val="ru-RU"/>
        </w:rPr>
        <w:t xml:space="preserve"> на </w:t>
      </w:r>
      <w:proofErr w:type="spellStart"/>
      <w:r w:rsidR="00FE404E" w:rsidRPr="00FE404E">
        <w:rPr>
          <w:lang w:val="ru-RU"/>
        </w:rPr>
        <w:t>видачу</w:t>
      </w:r>
      <w:proofErr w:type="spellEnd"/>
      <w:r w:rsidR="00FE404E" w:rsidRPr="00FE404E">
        <w:rPr>
          <w:lang w:val="ru-RU"/>
        </w:rPr>
        <w:t xml:space="preserve"> </w:t>
      </w:r>
      <w:proofErr w:type="spellStart"/>
      <w:r w:rsidR="00FE404E" w:rsidRPr="00FE404E">
        <w:rPr>
          <w:lang w:val="ru-RU"/>
        </w:rPr>
        <w:t>готівки</w:t>
      </w:r>
      <w:proofErr w:type="spellEnd"/>
      <w:r w:rsidR="00FE404E" w:rsidRPr="00FE404E">
        <w:rPr>
          <w:lang w:val="ru-RU"/>
        </w:rPr>
        <w:t>:</w:t>
      </w:r>
    </w:p>
    <w:p w14:paraId="7A0292A1" w14:textId="097D9F52" w:rsidR="00FE404E" w:rsidRPr="00FE404E" w:rsidRDefault="00FE404E" w:rsidP="001348ED">
      <w:pPr>
        <w:tabs>
          <w:tab w:val="left" w:pos="142"/>
        </w:tabs>
        <w:ind w:firstLine="567"/>
        <w:rPr>
          <w:lang w:val="ru-RU"/>
        </w:rPr>
      </w:pPr>
      <w:proofErr w:type="spellStart"/>
      <w:r w:rsidRPr="00FE404E">
        <w:rPr>
          <w:lang w:val="ru-RU"/>
        </w:rPr>
        <w:t>видача</w:t>
      </w:r>
      <w:proofErr w:type="spellEnd"/>
      <w:r w:rsidRPr="00FE404E">
        <w:rPr>
          <w:lang w:val="ru-RU"/>
        </w:rPr>
        <w:t xml:space="preserve"> </w:t>
      </w:r>
      <w:proofErr w:type="spellStart"/>
      <w:r w:rsidRPr="00FE404E">
        <w:rPr>
          <w:lang w:val="ru-RU"/>
        </w:rPr>
        <w:t>готівки</w:t>
      </w:r>
      <w:proofErr w:type="spellEnd"/>
      <w:r w:rsidRPr="00FE404E">
        <w:rPr>
          <w:lang w:val="ru-RU"/>
        </w:rPr>
        <w:t xml:space="preserve"> </w:t>
      </w:r>
      <w:proofErr w:type="spellStart"/>
      <w:r w:rsidRPr="00FE404E">
        <w:rPr>
          <w:lang w:val="ru-RU"/>
        </w:rPr>
        <w:t>фізичним</w:t>
      </w:r>
      <w:proofErr w:type="spellEnd"/>
      <w:r w:rsidRPr="00FE404E">
        <w:rPr>
          <w:lang w:val="ru-RU"/>
        </w:rPr>
        <w:t xml:space="preserve"> особам (</w:t>
      </w:r>
      <w:proofErr w:type="spellStart"/>
      <w:r w:rsidRPr="00FE404E">
        <w:rPr>
          <w:lang w:val="ru-RU"/>
        </w:rPr>
        <w:t>включаючи</w:t>
      </w:r>
      <w:proofErr w:type="spellEnd"/>
      <w:r w:rsidRPr="00FE404E">
        <w:rPr>
          <w:lang w:val="ru-RU"/>
        </w:rPr>
        <w:t xml:space="preserve"> </w:t>
      </w:r>
      <w:proofErr w:type="spellStart"/>
      <w:r w:rsidRPr="00FE404E">
        <w:rPr>
          <w:lang w:val="ru-RU"/>
        </w:rPr>
        <w:t>фізичних</w:t>
      </w:r>
      <w:proofErr w:type="spellEnd"/>
      <w:r w:rsidRPr="00FE404E">
        <w:rPr>
          <w:lang w:val="ru-RU"/>
        </w:rPr>
        <w:t xml:space="preserve"> </w:t>
      </w:r>
      <w:proofErr w:type="spellStart"/>
      <w:r w:rsidRPr="00FE404E">
        <w:rPr>
          <w:lang w:val="ru-RU"/>
        </w:rPr>
        <w:t>осіб-підприємців</w:t>
      </w:r>
      <w:proofErr w:type="spellEnd"/>
      <w:r w:rsidRPr="00FE404E">
        <w:rPr>
          <w:lang w:val="ru-RU"/>
        </w:rPr>
        <w:t xml:space="preserve"> і </w:t>
      </w:r>
      <w:proofErr w:type="spellStart"/>
      <w:r w:rsidRPr="00FE404E">
        <w:rPr>
          <w:lang w:val="ru-RU"/>
        </w:rPr>
        <w:t>фізичних</w:t>
      </w:r>
      <w:proofErr w:type="spellEnd"/>
      <w:r w:rsidRPr="00FE404E">
        <w:rPr>
          <w:lang w:val="ru-RU"/>
        </w:rPr>
        <w:t xml:space="preserve"> </w:t>
      </w:r>
      <w:proofErr w:type="spellStart"/>
      <w:r w:rsidRPr="00FE404E">
        <w:rPr>
          <w:lang w:val="ru-RU"/>
        </w:rPr>
        <w:t>осіб</w:t>
      </w:r>
      <w:proofErr w:type="spellEnd"/>
      <w:r w:rsidRPr="00FE404E">
        <w:rPr>
          <w:lang w:val="ru-RU"/>
        </w:rPr>
        <w:t xml:space="preserve">, </w:t>
      </w:r>
      <w:proofErr w:type="spellStart"/>
      <w:r w:rsidRPr="00FE404E">
        <w:rPr>
          <w:lang w:val="ru-RU"/>
        </w:rPr>
        <w:t>які</w:t>
      </w:r>
      <w:proofErr w:type="spellEnd"/>
      <w:r w:rsidRPr="00FE404E">
        <w:rPr>
          <w:lang w:val="ru-RU"/>
        </w:rPr>
        <w:t xml:space="preserve"> </w:t>
      </w:r>
      <w:proofErr w:type="spellStart"/>
      <w:r w:rsidRPr="00FE404E">
        <w:rPr>
          <w:lang w:val="ru-RU"/>
        </w:rPr>
        <w:t>здійснюють</w:t>
      </w:r>
      <w:proofErr w:type="spellEnd"/>
      <w:r w:rsidRPr="00FE404E">
        <w:rPr>
          <w:lang w:val="ru-RU"/>
        </w:rPr>
        <w:t xml:space="preserve"> </w:t>
      </w:r>
      <w:proofErr w:type="spellStart"/>
      <w:r w:rsidRPr="00FE404E">
        <w:rPr>
          <w:lang w:val="ru-RU"/>
        </w:rPr>
        <w:t>незалежну</w:t>
      </w:r>
      <w:proofErr w:type="spellEnd"/>
      <w:r w:rsidRPr="00FE404E">
        <w:rPr>
          <w:lang w:val="ru-RU"/>
        </w:rPr>
        <w:t xml:space="preserve"> </w:t>
      </w:r>
      <w:proofErr w:type="spellStart"/>
      <w:r w:rsidRPr="00FE404E">
        <w:rPr>
          <w:lang w:val="ru-RU"/>
        </w:rPr>
        <w:t>професійну</w:t>
      </w:r>
      <w:proofErr w:type="spellEnd"/>
      <w:r w:rsidRPr="00FE404E">
        <w:rPr>
          <w:lang w:val="ru-RU"/>
        </w:rPr>
        <w:t xml:space="preserve"> </w:t>
      </w:r>
      <w:proofErr w:type="spellStart"/>
      <w:r w:rsidRPr="00FE404E">
        <w:rPr>
          <w:lang w:val="ru-RU"/>
        </w:rPr>
        <w:t>діяльність</w:t>
      </w:r>
      <w:proofErr w:type="spellEnd"/>
      <w:r w:rsidRPr="00FE404E">
        <w:rPr>
          <w:lang w:val="ru-RU"/>
        </w:rPr>
        <w:t xml:space="preserve">) </w:t>
      </w:r>
      <w:r w:rsidR="00C34B96">
        <w:rPr>
          <w:lang w:val="ru-RU"/>
        </w:rPr>
        <w:t>та</w:t>
      </w:r>
      <w:r w:rsidR="00C34B96" w:rsidRPr="00FE404E">
        <w:rPr>
          <w:lang w:val="ru-RU"/>
        </w:rPr>
        <w:t xml:space="preserve"> </w:t>
      </w:r>
      <w:proofErr w:type="spellStart"/>
      <w:r w:rsidRPr="00FE404E">
        <w:rPr>
          <w:lang w:val="ru-RU"/>
        </w:rPr>
        <w:t>юридичним</w:t>
      </w:r>
      <w:proofErr w:type="spellEnd"/>
      <w:r w:rsidRPr="00FE404E">
        <w:rPr>
          <w:lang w:val="ru-RU"/>
        </w:rPr>
        <w:t xml:space="preserve"> особам з </w:t>
      </w:r>
      <w:proofErr w:type="spellStart"/>
      <w:r w:rsidRPr="00FE404E">
        <w:rPr>
          <w:lang w:val="ru-RU"/>
        </w:rPr>
        <w:t>їх</w:t>
      </w:r>
      <w:proofErr w:type="spellEnd"/>
      <w:r w:rsidRPr="00FE404E">
        <w:rPr>
          <w:lang w:val="ru-RU"/>
        </w:rPr>
        <w:t xml:space="preserve"> </w:t>
      </w:r>
      <w:proofErr w:type="spellStart"/>
      <w:r w:rsidRPr="00FE404E">
        <w:rPr>
          <w:lang w:val="ru-RU"/>
        </w:rPr>
        <w:t>рахунків</w:t>
      </w:r>
      <w:proofErr w:type="spellEnd"/>
      <w:r w:rsidRPr="00FE404E">
        <w:rPr>
          <w:lang w:val="ru-RU"/>
        </w:rPr>
        <w:t>;</w:t>
      </w:r>
    </w:p>
    <w:p w14:paraId="4FC02F09" w14:textId="77777777" w:rsidR="00FE404E" w:rsidRPr="00FE404E" w:rsidRDefault="00FE404E" w:rsidP="001348ED">
      <w:pPr>
        <w:tabs>
          <w:tab w:val="left" w:pos="142"/>
        </w:tabs>
        <w:ind w:firstLine="567"/>
        <w:rPr>
          <w:lang w:val="ru-RU"/>
        </w:rPr>
      </w:pPr>
      <w:proofErr w:type="spellStart"/>
      <w:r w:rsidRPr="00FE404E">
        <w:rPr>
          <w:lang w:val="ru-RU"/>
        </w:rPr>
        <w:t>видача</w:t>
      </w:r>
      <w:proofErr w:type="spellEnd"/>
      <w:r w:rsidRPr="00FE404E">
        <w:rPr>
          <w:lang w:val="ru-RU"/>
        </w:rPr>
        <w:t xml:space="preserve"> </w:t>
      </w:r>
      <w:proofErr w:type="spellStart"/>
      <w:r w:rsidRPr="00FE404E">
        <w:rPr>
          <w:lang w:val="ru-RU"/>
        </w:rPr>
        <w:t>готівки</w:t>
      </w:r>
      <w:proofErr w:type="spellEnd"/>
      <w:r w:rsidRPr="00FE404E">
        <w:rPr>
          <w:lang w:val="ru-RU"/>
        </w:rPr>
        <w:t xml:space="preserve"> </w:t>
      </w:r>
      <w:proofErr w:type="spellStart"/>
      <w:r w:rsidRPr="00FE404E">
        <w:rPr>
          <w:lang w:val="ru-RU"/>
        </w:rPr>
        <w:t>фізичним</w:t>
      </w:r>
      <w:proofErr w:type="spellEnd"/>
      <w:r w:rsidRPr="00FE404E">
        <w:rPr>
          <w:lang w:val="ru-RU"/>
        </w:rPr>
        <w:t xml:space="preserve"> особам (</w:t>
      </w:r>
      <w:proofErr w:type="spellStart"/>
      <w:r w:rsidRPr="00FE404E">
        <w:rPr>
          <w:lang w:val="ru-RU"/>
        </w:rPr>
        <w:t>крім</w:t>
      </w:r>
      <w:proofErr w:type="spellEnd"/>
      <w:r w:rsidRPr="00FE404E">
        <w:rPr>
          <w:lang w:val="ru-RU"/>
        </w:rPr>
        <w:t xml:space="preserve"> </w:t>
      </w:r>
      <w:proofErr w:type="spellStart"/>
      <w:r w:rsidRPr="00FE404E">
        <w:rPr>
          <w:lang w:val="ru-RU"/>
        </w:rPr>
        <w:t>фізичних</w:t>
      </w:r>
      <w:proofErr w:type="spellEnd"/>
      <w:r w:rsidRPr="00FE404E">
        <w:rPr>
          <w:lang w:val="ru-RU"/>
        </w:rPr>
        <w:t xml:space="preserve"> </w:t>
      </w:r>
      <w:proofErr w:type="spellStart"/>
      <w:r w:rsidRPr="00FE404E">
        <w:rPr>
          <w:lang w:val="ru-RU"/>
        </w:rPr>
        <w:t>осіб-підприємців</w:t>
      </w:r>
      <w:proofErr w:type="spellEnd"/>
      <w:r w:rsidRPr="00FE404E">
        <w:rPr>
          <w:lang w:val="ru-RU"/>
        </w:rPr>
        <w:t xml:space="preserve">, </w:t>
      </w:r>
      <w:proofErr w:type="spellStart"/>
      <w:r w:rsidRPr="00FE404E">
        <w:rPr>
          <w:lang w:val="ru-RU"/>
        </w:rPr>
        <w:t>фізичних</w:t>
      </w:r>
      <w:proofErr w:type="spellEnd"/>
      <w:r w:rsidRPr="00FE404E">
        <w:rPr>
          <w:lang w:val="ru-RU"/>
        </w:rPr>
        <w:t xml:space="preserve"> </w:t>
      </w:r>
      <w:proofErr w:type="spellStart"/>
      <w:r w:rsidRPr="00FE404E">
        <w:rPr>
          <w:lang w:val="ru-RU"/>
        </w:rPr>
        <w:t>осіб</w:t>
      </w:r>
      <w:proofErr w:type="spellEnd"/>
      <w:r w:rsidRPr="00FE404E">
        <w:rPr>
          <w:lang w:val="ru-RU"/>
        </w:rPr>
        <w:t xml:space="preserve">, </w:t>
      </w:r>
      <w:proofErr w:type="spellStart"/>
      <w:r w:rsidRPr="00FE404E">
        <w:rPr>
          <w:lang w:val="ru-RU"/>
        </w:rPr>
        <w:t>які</w:t>
      </w:r>
      <w:proofErr w:type="spellEnd"/>
      <w:r w:rsidRPr="00FE404E">
        <w:rPr>
          <w:lang w:val="ru-RU"/>
        </w:rPr>
        <w:t xml:space="preserve"> </w:t>
      </w:r>
      <w:proofErr w:type="spellStart"/>
      <w:r w:rsidRPr="00FE404E">
        <w:rPr>
          <w:lang w:val="ru-RU"/>
        </w:rPr>
        <w:t>здійснюють</w:t>
      </w:r>
      <w:proofErr w:type="spellEnd"/>
      <w:r w:rsidRPr="00FE404E">
        <w:rPr>
          <w:lang w:val="ru-RU"/>
        </w:rPr>
        <w:t xml:space="preserve"> </w:t>
      </w:r>
      <w:proofErr w:type="spellStart"/>
      <w:r w:rsidRPr="00FE404E">
        <w:rPr>
          <w:lang w:val="ru-RU"/>
        </w:rPr>
        <w:t>незалежну</w:t>
      </w:r>
      <w:proofErr w:type="spellEnd"/>
      <w:r w:rsidRPr="00FE404E">
        <w:rPr>
          <w:lang w:val="ru-RU"/>
        </w:rPr>
        <w:t xml:space="preserve"> </w:t>
      </w:r>
      <w:proofErr w:type="spellStart"/>
      <w:r w:rsidRPr="00FE404E">
        <w:rPr>
          <w:lang w:val="ru-RU"/>
        </w:rPr>
        <w:t>професійну</w:t>
      </w:r>
      <w:proofErr w:type="spellEnd"/>
      <w:r w:rsidRPr="00FE404E">
        <w:rPr>
          <w:lang w:val="ru-RU"/>
        </w:rPr>
        <w:t xml:space="preserve"> </w:t>
      </w:r>
      <w:proofErr w:type="spellStart"/>
      <w:r w:rsidRPr="00FE404E">
        <w:rPr>
          <w:lang w:val="ru-RU"/>
        </w:rPr>
        <w:t>діяльність</w:t>
      </w:r>
      <w:proofErr w:type="spellEnd"/>
      <w:r w:rsidRPr="00FE404E">
        <w:rPr>
          <w:lang w:val="ru-RU"/>
        </w:rPr>
        <w:t xml:space="preserve">) за </w:t>
      </w:r>
      <w:proofErr w:type="spellStart"/>
      <w:r w:rsidRPr="00FE404E">
        <w:rPr>
          <w:lang w:val="ru-RU"/>
        </w:rPr>
        <w:t>переказом</w:t>
      </w:r>
      <w:proofErr w:type="spellEnd"/>
      <w:r w:rsidRPr="00FE404E">
        <w:rPr>
          <w:lang w:val="ru-RU"/>
        </w:rPr>
        <w:t xml:space="preserve"> без </w:t>
      </w:r>
      <w:proofErr w:type="spellStart"/>
      <w:r w:rsidRPr="00FE404E">
        <w:rPr>
          <w:lang w:val="ru-RU"/>
        </w:rPr>
        <w:t>відкриття</w:t>
      </w:r>
      <w:proofErr w:type="spellEnd"/>
      <w:r w:rsidRPr="00FE404E">
        <w:rPr>
          <w:lang w:val="ru-RU"/>
        </w:rPr>
        <w:t xml:space="preserve"> </w:t>
      </w:r>
      <w:proofErr w:type="spellStart"/>
      <w:r w:rsidRPr="00FE404E">
        <w:rPr>
          <w:lang w:val="ru-RU"/>
        </w:rPr>
        <w:t>рахунку</w:t>
      </w:r>
      <w:proofErr w:type="spellEnd"/>
      <w:r w:rsidRPr="00FE404E">
        <w:rPr>
          <w:lang w:val="ru-RU"/>
        </w:rPr>
        <w:t>;</w:t>
      </w:r>
    </w:p>
    <w:p w14:paraId="1AD9528D" w14:textId="77777777" w:rsidR="00FE404E" w:rsidRPr="00FE404E" w:rsidRDefault="00FE404E" w:rsidP="001348ED">
      <w:pPr>
        <w:tabs>
          <w:tab w:val="left" w:pos="142"/>
        </w:tabs>
        <w:ind w:firstLine="567"/>
        <w:rPr>
          <w:lang w:val="ru-RU"/>
        </w:rPr>
      </w:pPr>
      <w:r w:rsidRPr="00FE404E">
        <w:rPr>
          <w:lang w:val="ru-RU"/>
        </w:rPr>
        <w:t xml:space="preserve">за </w:t>
      </w:r>
      <w:proofErr w:type="spellStart"/>
      <w:r w:rsidRPr="00FE404E">
        <w:rPr>
          <w:lang w:val="ru-RU"/>
        </w:rPr>
        <w:t>операціями</w:t>
      </w:r>
      <w:proofErr w:type="spellEnd"/>
      <w:r w:rsidRPr="00FE404E">
        <w:rPr>
          <w:lang w:val="ru-RU"/>
        </w:rPr>
        <w:t xml:space="preserve"> з </w:t>
      </w:r>
      <w:proofErr w:type="spellStart"/>
      <w:r w:rsidRPr="00FE404E">
        <w:rPr>
          <w:lang w:val="ru-RU"/>
        </w:rPr>
        <w:t>рахунками</w:t>
      </w:r>
      <w:proofErr w:type="spellEnd"/>
      <w:r w:rsidRPr="00FE404E">
        <w:rPr>
          <w:lang w:val="ru-RU"/>
        </w:rPr>
        <w:t xml:space="preserve"> </w:t>
      </w:r>
      <w:proofErr w:type="spellStart"/>
      <w:r w:rsidRPr="00FE404E">
        <w:rPr>
          <w:lang w:val="ru-RU"/>
        </w:rPr>
        <w:t>умовного</w:t>
      </w:r>
      <w:proofErr w:type="spellEnd"/>
      <w:r w:rsidRPr="00FE404E">
        <w:rPr>
          <w:lang w:val="ru-RU"/>
        </w:rPr>
        <w:t xml:space="preserve"> </w:t>
      </w:r>
      <w:proofErr w:type="spellStart"/>
      <w:r w:rsidRPr="00FE404E">
        <w:rPr>
          <w:lang w:val="ru-RU"/>
        </w:rPr>
        <w:t>зберігання</w:t>
      </w:r>
      <w:proofErr w:type="spellEnd"/>
      <w:r w:rsidRPr="00FE404E">
        <w:rPr>
          <w:lang w:val="ru-RU"/>
        </w:rPr>
        <w:t xml:space="preserve"> (</w:t>
      </w:r>
      <w:proofErr w:type="spellStart"/>
      <w:r w:rsidRPr="00FE404E">
        <w:rPr>
          <w:lang w:val="ru-RU"/>
        </w:rPr>
        <w:t>ескроу</w:t>
      </w:r>
      <w:proofErr w:type="spellEnd"/>
      <w:r w:rsidRPr="00FE404E">
        <w:rPr>
          <w:lang w:val="ru-RU"/>
        </w:rPr>
        <w:t>);</w:t>
      </w:r>
    </w:p>
    <w:p w14:paraId="1E409C61" w14:textId="77777777" w:rsidR="00FE404E" w:rsidRPr="00FE404E" w:rsidRDefault="00FE404E" w:rsidP="001348ED">
      <w:pPr>
        <w:tabs>
          <w:tab w:val="left" w:pos="142"/>
        </w:tabs>
        <w:ind w:firstLine="567"/>
        <w:rPr>
          <w:lang w:val="ru-RU"/>
        </w:rPr>
      </w:pPr>
      <w:proofErr w:type="spellStart"/>
      <w:r w:rsidRPr="00FE404E">
        <w:rPr>
          <w:lang w:val="ru-RU"/>
        </w:rPr>
        <w:t>видача</w:t>
      </w:r>
      <w:proofErr w:type="spellEnd"/>
      <w:r w:rsidRPr="00FE404E">
        <w:rPr>
          <w:lang w:val="ru-RU"/>
        </w:rPr>
        <w:t xml:space="preserve"> </w:t>
      </w:r>
      <w:proofErr w:type="spellStart"/>
      <w:r w:rsidRPr="00FE404E">
        <w:rPr>
          <w:lang w:val="ru-RU"/>
        </w:rPr>
        <w:t>готівки</w:t>
      </w:r>
      <w:proofErr w:type="spellEnd"/>
      <w:r w:rsidRPr="00FE404E">
        <w:rPr>
          <w:lang w:val="ru-RU"/>
        </w:rPr>
        <w:t xml:space="preserve"> </w:t>
      </w:r>
      <w:proofErr w:type="spellStart"/>
      <w:r w:rsidRPr="00FE404E">
        <w:rPr>
          <w:lang w:val="ru-RU"/>
        </w:rPr>
        <w:t>фізичним</w:t>
      </w:r>
      <w:proofErr w:type="spellEnd"/>
      <w:r w:rsidRPr="00FE404E">
        <w:rPr>
          <w:lang w:val="ru-RU"/>
        </w:rPr>
        <w:t xml:space="preserve"> особам за </w:t>
      </w:r>
      <w:proofErr w:type="spellStart"/>
      <w:r w:rsidRPr="00FE404E">
        <w:rPr>
          <w:lang w:val="ru-RU"/>
        </w:rPr>
        <w:t>операціями</w:t>
      </w:r>
      <w:proofErr w:type="spellEnd"/>
      <w:r w:rsidRPr="00FE404E">
        <w:rPr>
          <w:lang w:val="ru-RU"/>
        </w:rPr>
        <w:t xml:space="preserve"> з </w:t>
      </w:r>
      <w:proofErr w:type="spellStart"/>
      <w:r w:rsidRPr="00FE404E">
        <w:rPr>
          <w:lang w:val="ru-RU"/>
        </w:rPr>
        <w:t>погашення</w:t>
      </w:r>
      <w:proofErr w:type="spellEnd"/>
      <w:r w:rsidRPr="00FE404E">
        <w:rPr>
          <w:lang w:val="ru-RU"/>
        </w:rPr>
        <w:t xml:space="preserve"> </w:t>
      </w:r>
      <w:proofErr w:type="spellStart"/>
      <w:r w:rsidRPr="00FE404E">
        <w:rPr>
          <w:lang w:val="ru-RU"/>
        </w:rPr>
        <w:t>електронних</w:t>
      </w:r>
      <w:proofErr w:type="spellEnd"/>
      <w:r w:rsidRPr="00FE404E">
        <w:rPr>
          <w:lang w:val="ru-RU"/>
        </w:rPr>
        <w:t xml:space="preserve"> грошей;</w:t>
      </w:r>
    </w:p>
    <w:p w14:paraId="4C34625B" w14:textId="3F9F5ABC" w:rsidR="00FE404E" w:rsidRDefault="00FE404E" w:rsidP="001348ED">
      <w:pPr>
        <w:tabs>
          <w:tab w:val="left" w:pos="142"/>
        </w:tabs>
        <w:ind w:firstLine="567"/>
        <w:rPr>
          <w:lang w:val="ru-RU"/>
        </w:rPr>
      </w:pPr>
      <w:r w:rsidRPr="00FE404E">
        <w:rPr>
          <w:lang w:val="ru-RU"/>
        </w:rPr>
        <w:t xml:space="preserve">за </w:t>
      </w:r>
      <w:proofErr w:type="spellStart"/>
      <w:r w:rsidRPr="00FE404E">
        <w:rPr>
          <w:lang w:val="ru-RU"/>
        </w:rPr>
        <w:t>операціями</w:t>
      </w:r>
      <w:proofErr w:type="spellEnd"/>
      <w:r w:rsidRPr="00FE404E">
        <w:rPr>
          <w:lang w:val="ru-RU"/>
        </w:rPr>
        <w:t xml:space="preserve"> з </w:t>
      </w:r>
      <w:proofErr w:type="spellStart"/>
      <w:r w:rsidRPr="00FE404E">
        <w:rPr>
          <w:lang w:val="ru-RU"/>
        </w:rPr>
        <w:t>відшкодування</w:t>
      </w:r>
      <w:proofErr w:type="spellEnd"/>
      <w:r w:rsidRPr="00FE404E">
        <w:rPr>
          <w:lang w:val="ru-RU"/>
        </w:rPr>
        <w:t xml:space="preserve"> </w:t>
      </w:r>
      <w:proofErr w:type="spellStart"/>
      <w:r w:rsidRPr="00FE404E">
        <w:rPr>
          <w:lang w:val="ru-RU"/>
        </w:rPr>
        <w:t>сумнівних</w:t>
      </w:r>
      <w:proofErr w:type="spellEnd"/>
      <w:r w:rsidRPr="00FE404E">
        <w:rPr>
          <w:lang w:val="ru-RU"/>
        </w:rPr>
        <w:t xml:space="preserve"> банкнот, </w:t>
      </w:r>
      <w:proofErr w:type="spellStart"/>
      <w:r w:rsidRPr="00FE404E">
        <w:rPr>
          <w:lang w:val="ru-RU"/>
        </w:rPr>
        <w:t>які</w:t>
      </w:r>
      <w:proofErr w:type="spellEnd"/>
      <w:r w:rsidRPr="00FE404E">
        <w:rPr>
          <w:lang w:val="ru-RU"/>
        </w:rPr>
        <w:t xml:space="preserve"> за результатами </w:t>
      </w:r>
      <w:proofErr w:type="spellStart"/>
      <w:r w:rsidRPr="00FE404E">
        <w:rPr>
          <w:lang w:val="ru-RU"/>
        </w:rPr>
        <w:t>дослідження</w:t>
      </w:r>
      <w:proofErr w:type="spellEnd"/>
      <w:r w:rsidRPr="00FE404E">
        <w:rPr>
          <w:lang w:val="ru-RU"/>
        </w:rPr>
        <w:t xml:space="preserve"> </w:t>
      </w:r>
      <w:proofErr w:type="spellStart"/>
      <w:r w:rsidRPr="00FE404E">
        <w:rPr>
          <w:lang w:val="ru-RU"/>
        </w:rPr>
        <w:t>Національного</w:t>
      </w:r>
      <w:proofErr w:type="spellEnd"/>
      <w:r w:rsidRPr="00FE404E">
        <w:rPr>
          <w:lang w:val="ru-RU"/>
        </w:rPr>
        <w:t xml:space="preserve"> банку </w:t>
      </w:r>
      <w:proofErr w:type="spellStart"/>
      <w:r w:rsidRPr="00FE404E">
        <w:rPr>
          <w:lang w:val="ru-RU"/>
        </w:rPr>
        <w:t>визнані</w:t>
      </w:r>
      <w:proofErr w:type="spellEnd"/>
      <w:r w:rsidRPr="00FE404E">
        <w:rPr>
          <w:lang w:val="ru-RU"/>
        </w:rPr>
        <w:t xml:space="preserve"> </w:t>
      </w:r>
      <w:proofErr w:type="spellStart"/>
      <w:r w:rsidRPr="00FE404E">
        <w:rPr>
          <w:lang w:val="ru-RU"/>
        </w:rPr>
        <w:t>платіжними</w:t>
      </w:r>
      <w:proofErr w:type="spellEnd"/>
      <w:r w:rsidRPr="00FE404E">
        <w:rPr>
          <w:lang w:val="ru-RU"/>
        </w:rPr>
        <w:t>;</w:t>
      </w:r>
    </w:p>
    <w:p w14:paraId="5AB0BC9E" w14:textId="77777777" w:rsidR="00FE404E" w:rsidRDefault="00FE404E" w:rsidP="001348ED">
      <w:pPr>
        <w:tabs>
          <w:tab w:val="left" w:pos="142"/>
        </w:tabs>
        <w:ind w:firstLine="567"/>
        <w:rPr>
          <w:lang w:val="ru-RU"/>
        </w:rPr>
      </w:pPr>
    </w:p>
    <w:p w14:paraId="609781C6" w14:textId="3355C822" w:rsidR="00FE404E" w:rsidRDefault="00FE404E" w:rsidP="001348ED">
      <w:pPr>
        <w:tabs>
          <w:tab w:val="left" w:pos="142"/>
        </w:tabs>
        <w:ind w:firstLine="567"/>
      </w:pPr>
      <w:r>
        <w:t>3) за документом на отримання переказу готівкою в національній валюті, установленим відповідною платіжною системою</w:t>
      </w:r>
      <w:r w:rsidR="005F6545">
        <w:t>,</w:t>
      </w:r>
      <w:r>
        <w:t xml:space="preserve"> </w:t>
      </w:r>
      <w:r w:rsidR="005F6545">
        <w:t>‒</w:t>
      </w:r>
      <w:r>
        <w:t xml:space="preserve"> фізичним особам </w:t>
      </w:r>
      <w:r>
        <w:lastRenderedPageBreak/>
        <w:t>(включаючи фізичних осіб-підприємців і фізичних осіб, які здійснюють незалежну професійну діяльність) і юридичним особам з їх рахунків;</w:t>
      </w:r>
      <w:r w:rsidR="00093F11" w:rsidRPr="00727A40">
        <w:rPr>
          <w:lang w:val="ru-RU"/>
        </w:rPr>
        <w:t>”</w:t>
      </w:r>
      <w:r w:rsidR="00093F11">
        <w:t>;</w:t>
      </w:r>
    </w:p>
    <w:p w14:paraId="772DF52F" w14:textId="0E2AF440" w:rsidR="00093F11" w:rsidRPr="00093F11" w:rsidRDefault="00E0361B" w:rsidP="001348ED">
      <w:pPr>
        <w:tabs>
          <w:tab w:val="left" w:pos="142"/>
        </w:tabs>
        <w:ind w:firstLine="567"/>
      </w:pPr>
      <w:r>
        <w:t xml:space="preserve">пункт після підпункту 3 доповнити новим </w:t>
      </w:r>
      <w:r w:rsidR="003D26F8">
        <w:t>під</w:t>
      </w:r>
      <w:r>
        <w:t>пун</w:t>
      </w:r>
      <w:r w:rsidR="0057271B">
        <w:t>к</w:t>
      </w:r>
      <w:r>
        <w:t>том 3</w:t>
      </w:r>
      <w:r>
        <w:rPr>
          <w:vertAlign w:val="superscript"/>
        </w:rPr>
        <w:t xml:space="preserve">1 </w:t>
      </w:r>
      <w:r>
        <w:t xml:space="preserve">такого змісту: </w:t>
      </w:r>
    </w:p>
    <w:p w14:paraId="0838E6F0" w14:textId="5F68A1A8" w:rsidR="0020608D" w:rsidRPr="00ED32F8" w:rsidRDefault="009F6885" w:rsidP="001348ED">
      <w:pPr>
        <w:tabs>
          <w:tab w:val="left" w:pos="142"/>
        </w:tabs>
        <w:ind w:firstLine="567"/>
      </w:pPr>
      <w:r w:rsidRPr="00D30A4F">
        <w:t>“</w:t>
      </w:r>
      <w:r w:rsidR="00DA4537" w:rsidRPr="00D30A4F">
        <w:t>3</w:t>
      </w:r>
      <w:r w:rsidR="00DA4537" w:rsidRPr="00D30A4F">
        <w:rPr>
          <w:vertAlign w:val="superscript"/>
        </w:rPr>
        <w:t>1</w:t>
      </w:r>
      <w:r w:rsidR="00D7604B" w:rsidRPr="00D30A4F">
        <w:t xml:space="preserve">) </w:t>
      </w:r>
      <w:r w:rsidR="001E37F7" w:rsidRPr="001E37F7">
        <w:t xml:space="preserve"> </w:t>
      </w:r>
      <w:r w:rsidR="001E37F7">
        <w:t xml:space="preserve">за документом на отримання переказу готівкою в національній валюті, установленим відповідною платіжною системою, ‒ </w:t>
      </w:r>
      <w:r w:rsidR="00FE404E">
        <w:t>фізичним особам (крім фізичних осіб</w:t>
      </w:r>
      <w:r w:rsidR="00700B05">
        <w:t>-</w:t>
      </w:r>
      <w:r w:rsidR="00FE404E">
        <w:t>підприємців та фізичних осіб, які здійснюють незалежну професійну діяльність) за переказом без відкриття рахунку;</w:t>
      </w:r>
      <w:r w:rsidR="0020608D" w:rsidRPr="00ED32F8">
        <w:t>”.</w:t>
      </w:r>
    </w:p>
    <w:p w14:paraId="0A002CE7" w14:textId="77777777" w:rsidR="0020608D" w:rsidRDefault="0020608D" w:rsidP="001348ED">
      <w:pPr>
        <w:tabs>
          <w:tab w:val="left" w:pos="142"/>
        </w:tabs>
        <w:ind w:firstLine="567"/>
      </w:pPr>
    </w:p>
    <w:p w14:paraId="43C757BC" w14:textId="5D2A8073" w:rsidR="0020608D" w:rsidRDefault="008E32C6" w:rsidP="001348ED">
      <w:pPr>
        <w:tabs>
          <w:tab w:val="left" w:pos="142"/>
        </w:tabs>
        <w:ind w:firstLine="567"/>
      </w:pPr>
      <w:r>
        <w:t>3.</w:t>
      </w:r>
      <w:r w:rsidR="0020608D">
        <w:t xml:space="preserve"> </w:t>
      </w:r>
      <w:r w:rsidR="0020608D" w:rsidRPr="000C10B9">
        <w:t>У розділ</w:t>
      </w:r>
      <w:r>
        <w:t>і</w:t>
      </w:r>
      <w:r w:rsidR="0020608D" w:rsidRPr="000C10B9">
        <w:t xml:space="preserve"> V</w:t>
      </w:r>
      <w:r w:rsidR="0020608D">
        <w:t>І</w:t>
      </w:r>
      <w:r w:rsidR="0020608D" w:rsidRPr="000C10B9">
        <w:t>I:</w:t>
      </w:r>
    </w:p>
    <w:p w14:paraId="6A45E27E" w14:textId="77777777" w:rsidR="008E32C6" w:rsidRDefault="008E32C6" w:rsidP="001348ED">
      <w:pPr>
        <w:tabs>
          <w:tab w:val="left" w:pos="142"/>
        </w:tabs>
        <w:ind w:firstLine="567"/>
      </w:pPr>
    </w:p>
    <w:p w14:paraId="05774F59" w14:textId="4C2FB7C6" w:rsidR="009E1807" w:rsidRDefault="008E32C6" w:rsidP="001348ED">
      <w:pPr>
        <w:tabs>
          <w:tab w:val="left" w:pos="142"/>
        </w:tabs>
        <w:ind w:firstLine="567"/>
        <w:rPr>
          <w:rFonts w:eastAsiaTheme="minorEastAsia"/>
          <w:noProof/>
          <w:color w:val="000000" w:themeColor="text1"/>
          <w:lang w:eastAsia="en-US"/>
        </w:rPr>
      </w:pPr>
      <w:r>
        <w:rPr>
          <w:rFonts w:eastAsiaTheme="minorEastAsia"/>
          <w:noProof/>
          <w:color w:val="000000" w:themeColor="text1"/>
          <w:lang w:eastAsia="en-US"/>
        </w:rPr>
        <w:t xml:space="preserve">1) </w:t>
      </w:r>
      <w:r w:rsidR="009E1807">
        <w:rPr>
          <w:rFonts w:eastAsiaTheme="minorEastAsia"/>
          <w:noProof/>
          <w:color w:val="000000" w:themeColor="text1"/>
          <w:lang w:eastAsia="en-US"/>
        </w:rPr>
        <w:t>пункти 163</w:t>
      </w:r>
      <w:r w:rsidR="00213DC1">
        <w:rPr>
          <w:rFonts w:eastAsiaTheme="minorEastAsia"/>
          <w:noProof/>
          <w:color w:val="000000" w:themeColor="text1"/>
          <w:lang w:eastAsia="en-US"/>
        </w:rPr>
        <w:t xml:space="preserve">, </w:t>
      </w:r>
      <w:r w:rsidR="009E1807">
        <w:rPr>
          <w:rFonts w:eastAsiaTheme="minorEastAsia"/>
          <w:noProof/>
          <w:color w:val="000000" w:themeColor="text1"/>
          <w:lang w:eastAsia="en-US"/>
        </w:rPr>
        <w:t>167 викласти в такій редакції:</w:t>
      </w:r>
    </w:p>
    <w:p w14:paraId="181A2E9E" w14:textId="4FDA7784" w:rsidR="009E1807" w:rsidRPr="009E1807" w:rsidRDefault="0020608D" w:rsidP="001348ED">
      <w:pPr>
        <w:tabs>
          <w:tab w:val="left" w:pos="142"/>
        </w:tabs>
        <w:ind w:firstLine="567"/>
      </w:pPr>
      <w:r w:rsidRPr="009E1807">
        <w:rPr>
          <w:rFonts w:eastAsiaTheme="minorEastAsia"/>
          <w:noProof/>
          <w:color w:val="000000" w:themeColor="text1"/>
          <w:lang w:val="ru-RU" w:eastAsia="en-US"/>
        </w:rPr>
        <w:t>“</w:t>
      </w:r>
      <w:r w:rsidR="009E1807" w:rsidRPr="009E1807">
        <w:rPr>
          <w:rFonts w:eastAsiaTheme="minorEastAsia"/>
          <w:noProof/>
          <w:color w:val="000000" w:themeColor="text1"/>
          <w:lang w:val="ru-RU" w:eastAsia="en-US"/>
        </w:rPr>
        <w:t xml:space="preserve">163. </w:t>
      </w:r>
      <w:r w:rsidR="009E1807" w:rsidRPr="009E1807">
        <w:t>Банк (філія, відділення) передає для дослідження до Національного банку:</w:t>
      </w:r>
    </w:p>
    <w:p w14:paraId="3F7B153A" w14:textId="77777777" w:rsidR="009E1807" w:rsidRPr="000C5CF8" w:rsidRDefault="009E1807" w:rsidP="001348ED">
      <w:pPr>
        <w:tabs>
          <w:tab w:val="left" w:pos="142"/>
        </w:tabs>
        <w:ind w:firstLine="567"/>
        <w:rPr>
          <w:b/>
        </w:rPr>
      </w:pPr>
    </w:p>
    <w:p w14:paraId="6FEA23E4" w14:textId="437E2251" w:rsidR="009E1807" w:rsidRPr="009E1807" w:rsidRDefault="009E1807" w:rsidP="001348ED">
      <w:pPr>
        <w:tabs>
          <w:tab w:val="left" w:pos="142"/>
        </w:tabs>
        <w:ind w:firstLine="567"/>
      </w:pPr>
      <w:r w:rsidRPr="009E1807">
        <w:t xml:space="preserve">1) сумнівну національну валюту, навмисно пошкоджені банкноти, пошкоджену національну валюту, банкноти (монети) з дефектами виробника протягом 15 робочих днів </w:t>
      </w:r>
      <w:r w:rsidR="00700B05">
        <w:t>і</w:t>
      </w:r>
      <w:r w:rsidRPr="009E1807">
        <w:t>з дня їх вилучення з обігу;</w:t>
      </w:r>
    </w:p>
    <w:p w14:paraId="046FC929" w14:textId="77777777" w:rsidR="009E1807" w:rsidRPr="000C5CF8" w:rsidRDefault="009E1807" w:rsidP="001348ED">
      <w:pPr>
        <w:tabs>
          <w:tab w:val="left" w:pos="142"/>
        </w:tabs>
        <w:ind w:firstLine="567"/>
        <w:rPr>
          <w:b/>
        </w:rPr>
      </w:pPr>
    </w:p>
    <w:p w14:paraId="4F84C997" w14:textId="1B1D2B3E" w:rsidR="009E1807" w:rsidRPr="002A5D62" w:rsidRDefault="009E1807" w:rsidP="001348ED">
      <w:pPr>
        <w:tabs>
          <w:tab w:val="left" w:pos="142"/>
        </w:tabs>
        <w:ind w:firstLine="567"/>
      </w:pPr>
      <w:r w:rsidRPr="009E1807">
        <w:t xml:space="preserve">2) сумнівну іноземну валюту протягом 30 робочих днів </w:t>
      </w:r>
      <w:r w:rsidR="00700B05">
        <w:t>і</w:t>
      </w:r>
      <w:r w:rsidRPr="009E1807">
        <w:t>з дня ї</w:t>
      </w:r>
      <w:r w:rsidR="00213DC1">
        <w:t>ї</w:t>
      </w:r>
      <w:r w:rsidRPr="009E1807">
        <w:t xml:space="preserve"> вилучення з обігу.</w:t>
      </w:r>
    </w:p>
    <w:p w14:paraId="517D9B84" w14:textId="5DAA08C9" w:rsidR="0020608D" w:rsidRPr="009E1807" w:rsidRDefault="009E1807" w:rsidP="001348ED">
      <w:pPr>
        <w:tabs>
          <w:tab w:val="left" w:pos="142"/>
        </w:tabs>
        <w:ind w:firstLine="567"/>
        <w:rPr>
          <w:rFonts w:eastAsiaTheme="minorEastAsia"/>
          <w:noProof/>
          <w:color w:val="000000" w:themeColor="text1"/>
          <w:lang w:eastAsia="en-US"/>
        </w:rPr>
      </w:pPr>
      <w:r w:rsidRPr="009E1807">
        <w:t>Дослідження банкнот (монет) з дефектами виробника та сумнівної іноземної валюти здійснює Департамент грошового обігу.</w:t>
      </w:r>
      <w:r w:rsidR="0020608D" w:rsidRPr="009E1807">
        <w:rPr>
          <w:rFonts w:eastAsiaTheme="minorEastAsia"/>
          <w:noProof/>
          <w:color w:val="000000" w:themeColor="text1"/>
          <w:lang w:eastAsia="en-US"/>
        </w:rPr>
        <w:t>”;</w:t>
      </w:r>
    </w:p>
    <w:p w14:paraId="741D3F88" w14:textId="5F1FE966" w:rsidR="00267753" w:rsidRPr="00267753" w:rsidRDefault="0020608D" w:rsidP="001348ED">
      <w:pPr>
        <w:tabs>
          <w:tab w:val="left" w:pos="142"/>
        </w:tabs>
        <w:ind w:firstLine="567"/>
      </w:pPr>
      <w:r w:rsidRPr="00267753">
        <w:rPr>
          <w:rFonts w:eastAsiaTheme="minorEastAsia"/>
          <w:noProof/>
          <w:color w:val="000000" w:themeColor="text1"/>
          <w:lang w:eastAsia="en-US"/>
        </w:rPr>
        <w:t xml:space="preserve">“167. </w:t>
      </w:r>
      <w:r w:rsidR="00267753" w:rsidRPr="00267753">
        <w:t xml:space="preserve">Національний банк проводить дослідження сумнівної національної валюти, навмисно пошкоджених банкнот, пошкодженої національної валюти, банкнот (монет) з дефектами виробника, а також сумнівної іноземної валюти з дня їх надходження до Національного банку </w:t>
      </w:r>
      <w:r w:rsidR="00700B05">
        <w:t>в</w:t>
      </w:r>
      <w:r w:rsidR="00700B05" w:rsidRPr="00267753">
        <w:t xml:space="preserve"> </w:t>
      </w:r>
      <w:r w:rsidR="00267753" w:rsidRPr="00267753">
        <w:t>строки, які не можуть перевищувати для:</w:t>
      </w:r>
    </w:p>
    <w:p w14:paraId="211B4C8E" w14:textId="77777777" w:rsidR="00267753" w:rsidRPr="000C5CF8" w:rsidRDefault="00267753" w:rsidP="001348ED">
      <w:pPr>
        <w:tabs>
          <w:tab w:val="left" w:pos="142"/>
        </w:tabs>
        <w:ind w:firstLine="567"/>
        <w:rPr>
          <w:b/>
        </w:rPr>
      </w:pPr>
    </w:p>
    <w:p w14:paraId="2F5498B6" w14:textId="77777777" w:rsidR="00267753" w:rsidRPr="00267753" w:rsidRDefault="00267753" w:rsidP="001348ED">
      <w:pPr>
        <w:tabs>
          <w:tab w:val="left" w:pos="142"/>
        </w:tabs>
        <w:ind w:firstLine="567"/>
      </w:pPr>
      <w:r w:rsidRPr="00267753">
        <w:t>1) сумнівної національної валюти, навмисно пошкоджених банкнот, пошкодженої національної валюти, банкнот (монет) з дефектами виробника – 30 робочих днів;</w:t>
      </w:r>
    </w:p>
    <w:p w14:paraId="5B734FA3" w14:textId="77777777" w:rsidR="00267753" w:rsidRPr="00267753" w:rsidRDefault="00267753" w:rsidP="001348ED">
      <w:pPr>
        <w:tabs>
          <w:tab w:val="left" w:pos="142"/>
        </w:tabs>
        <w:ind w:firstLine="567"/>
      </w:pPr>
    </w:p>
    <w:p w14:paraId="71C31207" w14:textId="77777777" w:rsidR="00267753" w:rsidRPr="00267753" w:rsidRDefault="00267753" w:rsidP="001348ED">
      <w:pPr>
        <w:tabs>
          <w:tab w:val="left" w:pos="142"/>
        </w:tabs>
        <w:ind w:firstLine="567"/>
      </w:pPr>
      <w:r w:rsidRPr="00267753">
        <w:t>2) сумнівної іноземної валюти – 60 робочих днів.</w:t>
      </w:r>
    </w:p>
    <w:p w14:paraId="62FEEA09" w14:textId="301DF6D6" w:rsidR="0020608D" w:rsidRPr="00267753" w:rsidRDefault="00267753" w:rsidP="001348ED">
      <w:pPr>
        <w:tabs>
          <w:tab w:val="left" w:pos="142"/>
        </w:tabs>
        <w:ind w:firstLine="567"/>
        <w:rPr>
          <w:rFonts w:eastAsiaTheme="minorEastAsia"/>
          <w:noProof/>
          <w:color w:val="000000" w:themeColor="text1"/>
          <w:lang w:eastAsia="en-US"/>
        </w:rPr>
      </w:pPr>
      <w:r w:rsidRPr="00267753">
        <w:t xml:space="preserve">Національний банк за результатами досліджень сумнівної національної та іноземної валюти, навмисно пошкоджених банкнот, пошкодженої національної валюти, банкнот (монет) </w:t>
      </w:r>
      <w:r w:rsidR="00D30A4F">
        <w:t>і</w:t>
      </w:r>
      <w:r w:rsidRPr="00267753">
        <w:t>з дефектами виробника оформляє акт про дослідження сумнівних банкнот (монет).</w:t>
      </w:r>
      <w:r w:rsidR="0020608D" w:rsidRPr="00267753">
        <w:rPr>
          <w:rFonts w:eastAsiaTheme="minorEastAsia"/>
          <w:noProof/>
          <w:color w:val="000000" w:themeColor="text1"/>
          <w:lang w:eastAsia="en-US"/>
        </w:rPr>
        <w:t>”;</w:t>
      </w:r>
    </w:p>
    <w:p w14:paraId="5D085161" w14:textId="77777777" w:rsidR="000953BF" w:rsidRDefault="000953BF" w:rsidP="001348ED">
      <w:pPr>
        <w:tabs>
          <w:tab w:val="left" w:pos="142"/>
        </w:tabs>
        <w:ind w:firstLine="567"/>
        <w:rPr>
          <w:rFonts w:eastAsiaTheme="minorEastAsia"/>
          <w:noProof/>
          <w:color w:val="000000" w:themeColor="text1"/>
          <w:lang w:eastAsia="en-US"/>
        </w:rPr>
      </w:pPr>
    </w:p>
    <w:p w14:paraId="68654D02" w14:textId="2D5AEAF7" w:rsidR="0020608D" w:rsidRPr="0082234F" w:rsidRDefault="00267753" w:rsidP="001348ED">
      <w:pPr>
        <w:tabs>
          <w:tab w:val="left" w:pos="142"/>
        </w:tabs>
        <w:ind w:firstLine="567"/>
        <w:rPr>
          <w:rFonts w:eastAsiaTheme="minorEastAsia"/>
          <w:noProof/>
          <w:color w:val="000000" w:themeColor="text1"/>
          <w:lang w:val="ru-RU" w:eastAsia="en-US"/>
        </w:rPr>
      </w:pPr>
      <w:r>
        <w:rPr>
          <w:rFonts w:eastAsiaTheme="minorEastAsia"/>
          <w:noProof/>
          <w:color w:val="000000" w:themeColor="text1"/>
          <w:lang w:eastAsia="en-US"/>
        </w:rPr>
        <w:t>2</w:t>
      </w:r>
      <w:r w:rsidR="000953BF">
        <w:rPr>
          <w:rFonts w:eastAsiaTheme="minorEastAsia"/>
          <w:noProof/>
          <w:color w:val="000000" w:themeColor="text1"/>
          <w:lang w:eastAsia="en-US"/>
        </w:rPr>
        <w:t xml:space="preserve">) </w:t>
      </w:r>
      <w:r w:rsidR="0020608D">
        <w:rPr>
          <w:rFonts w:eastAsiaTheme="minorEastAsia"/>
          <w:noProof/>
          <w:color w:val="000000" w:themeColor="text1"/>
          <w:lang w:eastAsia="en-US"/>
        </w:rPr>
        <w:t xml:space="preserve">у підпункті 4 пункту 169 цифри </w:t>
      </w:r>
      <w:r w:rsidR="0020608D" w:rsidRPr="0082234F">
        <w:rPr>
          <w:rFonts w:eastAsiaTheme="minorEastAsia"/>
          <w:noProof/>
          <w:color w:val="000000" w:themeColor="text1"/>
          <w:lang w:val="ru-RU" w:eastAsia="en-US"/>
        </w:rPr>
        <w:t>“</w:t>
      </w:r>
      <w:r w:rsidR="0020608D">
        <w:rPr>
          <w:rFonts w:eastAsiaTheme="minorEastAsia"/>
          <w:noProof/>
          <w:color w:val="000000" w:themeColor="text1"/>
          <w:lang w:eastAsia="en-US"/>
        </w:rPr>
        <w:t>30</w:t>
      </w:r>
      <w:r w:rsidR="0020608D" w:rsidRPr="0082234F">
        <w:rPr>
          <w:rFonts w:eastAsiaTheme="minorEastAsia"/>
          <w:noProof/>
          <w:color w:val="000000" w:themeColor="text1"/>
          <w:lang w:val="ru-RU" w:eastAsia="en-US"/>
        </w:rPr>
        <w:t>”</w:t>
      </w:r>
      <w:r w:rsidR="0020608D">
        <w:rPr>
          <w:rFonts w:eastAsiaTheme="minorEastAsia"/>
          <w:noProof/>
          <w:color w:val="000000" w:themeColor="text1"/>
          <w:lang w:eastAsia="en-US"/>
        </w:rPr>
        <w:t xml:space="preserve"> замінити цифрами</w:t>
      </w:r>
      <w:r w:rsidR="0020608D" w:rsidRPr="0082234F">
        <w:rPr>
          <w:rFonts w:eastAsiaTheme="minorEastAsia"/>
          <w:noProof/>
          <w:color w:val="000000" w:themeColor="text1"/>
          <w:lang w:val="ru-RU" w:eastAsia="en-US"/>
        </w:rPr>
        <w:t xml:space="preserve"> “</w:t>
      </w:r>
      <w:r w:rsidR="0020608D">
        <w:rPr>
          <w:rFonts w:eastAsiaTheme="minorEastAsia"/>
          <w:noProof/>
          <w:color w:val="000000" w:themeColor="text1"/>
          <w:lang w:eastAsia="en-US"/>
        </w:rPr>
        <w:t>15</w:t>
      </w:r>
      <w:r w:rsidR="0020608D" w:rsidRPr="0082234F">
        <w:rPr>
          <w:rFonts w:eastAsiaTheme="minorEastAsia"/>
          <w:noProof/>
          <w:color w:val="000000" w:themeColor="text1"/>
          <w:lang w:val="ru-RU" w:eastAsia="en-US"/>
        </w:rPr>
        <w:t>”</w:t>
      </w:r>
      <w:r w:rsidR="0020608D">
        <w:rPr>
          <w:rFonts w:eastAsiaTheme="minorEastAsia"/>
          <w:noProof/>
          <w:color w:val="000000" w:themeColor="text1"/>
          <w:lang w:val="ru-RU" w:eastAsia="en-US"/>
        </w:rPr>
        <w:t>.</w:t>
      </w:r>
    </w:p>
    <w:p w14:paraId="0D593192" w14:textId="77777777" w:rsidR="00D87BD6" w:rsidRPr="0020608D" w:rsidRDefault="00D87BD6" w:rsidP="001348ED">
      <w:pPr>
        <w:tabs>
          <w:tab w:val="left" w:pos="142"/>
        </w:tabs>
        <w:ind w:firstLine="567"/>
        <w:jc w:val="center"/>
        <w:rPr>
          <w:lang w:val="ru-RU"/>
        </w:rPr>
      </w:pPr>
    </w:p>
    <w:sectPr w:rsidR="00D87BD6" w:rsidRPr="0020608D" w:rsidSect="00BE7F6A">
      <w:headerReference w:type="default" r:id="rId15"/>
      <w:pgSz w:w="11906" w:h="16838" w:code="9"/>
      <w:pgMar w:top="567" w:right="567" w:bottom="1701" w:left="1701" w:header="709" w:footer="709" w:gutter="0"/>
      <w:pgNumType w:start="1"/>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A9D68" w16cid:durableId="2644592F"/>
  <w16cid:commentId w16cid:paraId="22CCF46C" w16cid:durableId="26445930"/>
  <w16cid:commentId w16cid:paraId="4A652C74" w16cid:durableId="26445931"/>
  <w16cid:commentId w16cid:paraId="07982FD0" w16cid:durableId="26445932"/>
  <w16cid:commentId w16cid:paraId="36D28DB6" w16cid:durableId="26445933"/>
  <w16cid:commentId w16cid:paraId="64B38AE5" w16cid:durableId="26445934"/>
  <w16cid:commentId w16cid:paraId="0204DA6A" w16cid:durableId="26445935"/>
  <w16cid:commentId w16cid:paraId="0219B5DB" w16cid:durableId="26445936"/>
  <w16cid:commentId w16cid:paraId="6B610799" w16cid:durableId="26445937"/>
  <w16cid:commentId w16cid:paraId="68098F70" w16cid:durableId="26445938"/>
  <w16cid:commentId w16cid:paraId="5DB879BB" w16cid:durableId="264459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ED25A" w14:textId="77777777" w:rsidR="00943FCA" w:rsidRDefault="00943FCA" w:rsidP="00E53CCD">
      <w:r>
        <w:separator/>
      </w:r>
    </w:p>
  </w:endnote>
  <w:endnote w:type="continuationSeparator" w:id="0">
    <w:p w14:paraId="3DE8B6A7" w14:textId="77777777" w:rsidR="00943FCA" w:rsidRDefault="00943FCA" w:rsidP="00E53CCD">
      <w:r>
        <w:continuationSeparator/>
      </w:r>
    </w:p>
  </w:endnote>
  <w:endnote w:type="continuationNotice" w:id="1">
    <w:p w14:paraId="4BBEACD2" w14:textId="77777777" w:rsidR="00943FCA" w:rsidRDefault="00943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A5A1" w14:textId="77777777" w:rsidR="00943FCA" w:rsidRDefault="00943FCA" w:rsidP="00E53CCD">
      <w:r>
        <w:separator/>
      </w:r>
    </w:p>
  </w:footnote>
  <w:footnote w:type="continuationSeparator" w:id="0">
    <w:p w14:paraId="77A21916" w14:textId="77777777" w:rsidR="00943FCA" w:rsidRDefault="00943FCA" w:rsidP="00E53CCD">
      <w:r>
        <w:continuationSeparator/>
      </w:r>
    </w:p>
  </w:footnote>
  <w:footnote w:type="continuationNotice" w:id="1">
    <w:p w14:paraId="1E9D9A7F" w14:textId="77777777" w:rsidR="00943FCA" w:rsidRDefault="00943F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3202"/>
      <w:docPartObj>
        <w:docPartGallery w:val="Page Numbers (Top of Page)"/>
        <w:docPartUnique/>
      </w:docPartObj>
    </w:sdtPr>
    <w:sdtEndPr/>
    <w:sdtContent>
      <w:p w14:paraId="65AD4D5C" w14:textId="1651B5C9" w:rsidR="00C91867" w:rsidRDefault="00C91867">
        <w:pPr>
          <w:pStyle w:val="a5"/>
          <w:jc w:val="center"/>
        </w:pPr>
        <w:r>
          <w:fldChar w:fldCharType="begin"/>
        </w:r>
        <w:r>
          <w:instrText>PAGE   \* MERGEFORMAT</w:instrText>
        </w:r>
        <w:r>
          <w:fldChar w:fldCharType="separate"/>
        </w:r>
        <w:r w:rsidR="002F5791">
          <w:rPr>
            <w:noProof/>
          </w:rPr>
          <w:t>43</w:t>
        </w:r>
        <w:r>
          <w:fldChar w:fldCharType="end"/>
        </w:r>
      </w:p>
    </w:sdtContent>
  </w:sdt>
  <w:p w14:paraId="447DA255" w14:textId="77777777" w:rsidR="00C91867" w:rsidRPr="0074542E" w:rsidRDefault="00C91867" w:rsidP="0074542E">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422402"/>
      <w:docPartObj>
        <w:docPartGallery w:val="Page Numbers (Top of Page)"/>
        <w:docPartUnique/>
      </w:docPartObj>
    </w:sdtPr>
    <w:sdtEndPr/>
    <w:sdtContent>
      <w:p w14:paraId="221635A0" w14:textId="0A47C2C3" w:rsidR="00C91867" w:rsidRDefault="00C91867">
        <w:pPr>
          <w:pStyle w:val="a5"/>
          <w:jc w:val="center"/>
        </w:pPr>
        <w:r>
          <w:fldChar w:fldCharType="begin"/>
        </w:r>
        <w:r>
          <w:instrText>PAGE   \* MERGEFORMAT</w:instrText>
        </w:r>
        <w:r>
          <w:fldChar w:fldCharType="separate"/>
        </w:r>
        <w:r w:rsidR="00DF30A4">
          <w:rPr>
            <w:noProof/>
          </w:rPr>
          <w:t>4</w:t>
        </w:r>
        <w:r>
          <w:fldChar w:fldCharType="end"/>
        </w:r>
      </w:p>
    </w:sdtContent>
  </w:sdt>
  <w:p w14:paraId="49140155" w14:textId="77777777" w:rsidR="00C91867" w:rsidRPr="0074542E" w:rsidRDefault="00C91867" w:rsidP="0074542E">
    <w:pPr>
      <w:rPr>
        <w:sz w:val="2"/>
      </w:rPr>
    </w:pPr>
  </w:p>
  <w:p w14:paraId="71898567" w14:textId="77777777" w:rsidR="003879A2" w:rsidRDefault="003879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845"/>
    <w:multiLevelType w:val="hybridMultilevel"/>
    <w:tmpl w:val="C0364BEA"/>
    <w:lvl w:ilvl="0" w:tplc="9AB0E05C">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A3B3149"/>
    <w:multiLevelType w:val="hybridMultilevel"/>
    <w:tmpl w:val="6E088F4E"/>
    <w:lvl w:ilvl="0" w:tplc="41B4F59E">
      <w:start w:val="4"/>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0EB97876"/>
    <w:multiLevelType w:val="hybridMultilevel"/>
    <w:tmpl w:val="2EA4AA2E"/>
    <w:lvl w:ilvl="0" w:tplc="D93203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11DB2AC4"/>
    <w:multiLevelType w:val="hybridMultilevel"/>
    <w:tmpl w:val="E452B680"/>
    <w:lvl w:ilvl="0" w:tplc="245AFD8E">
      <w:start w:val="1"/>
      <w:numFmt w:val="decimal"/>
      <w:lvlText w:val="%1)"/>
      <w:lvlJc w:val="left"/>
      <w:pPr>
        <w:ind w:left="424" w:hanging="360"/>
      </w:pPr>
      <w:rPr>
        <w:rFonts w:hint="default"/>
      </w:rPr>
    </w:lvl>
    <w:lvl w:ilvl="1" w:tplc="04220019">
      <w:start w:val="1"/>
      <w:numFmt w:val="lowerLetter"/>
      <w:lvlText w:val="%2."/>
      <w:lvlJc w:val="left"/>
      <w:pPr>
        <w:ind w:left="1144" w:hanging="360"/>
      </w:pPr>
    </w:lvl>
    <w:lvl w:ilvl="2" w:tplc="0422001B" w:tentative="1">
      <w:start w:val="1"/>
      <w:numFmt w:val="lowerRoman"/>
      <w:lvlText w:val="%3."/>
      <w:lvlJc w:val="right"/>
      <w:pPr>
        <w:ind w:left="1864" w:hanging="180"/>
      </w:pPr>
    </w:lvl>
    <w:lvl w:ilvl="3" w:tplc="0422000F" w:tentative="1">
      <w:start w:val="1"/>
      <w:numFmt w:val="decimal"/>
      <w:lvlText w:val="%4."/>
      <w:lvlJc w:val="left"/>
      <w:pPr>
        <w:ind w:left="2584" w:hanging="360"/>
      </w:pPr>
    </w:lvl>
    <w:lvl w:ilvl="4" w:tplc="04220019" w:tentative="1">
      <w:start w:val="1"/>
      <w:numFmt w:val="lowerLetter"/>
      <w:lvlText w:val="%5."/>
      <w:lvlJc w:val="left"/>
      <w:pPr>
        <w:ind w:left="3304" w:hanging="360"/>
      </w:pPr>
    </w:lvl>
    <w:lvl w:ilvl="5" w:tplc="0422001B" w:tentative="1">
      <w:start w:val="1"/>
      <w:numFmt w:val="lowerRoman"/>
      <w:lvlText w:val="%6."/>
      <w:lvlJc w:val="right"/>
      <w:pPr>
        <w:ind w:left="4024" w:hanging="180"/>
      </w:pPr>
    </w:lvl>
    <w:lvl w:ilvl="6" w:tplc="0422000F" w:tentative="1">
      <w:start w:val="1"/>
      <w:numFmt w:val="decimal"/>
      <w:lvlText w:val="%7."/>
      <w:lvlJc w:val="left"/>
      <w:pPr>
        <w:ind w:left="4744" w:hanging="360"/>
      </w:pPr>
    </w:lvl>
    <w:lvl w:ilvl="7" w:tplc="04220019" w:tentative="1">
      <w:start w:val="1"/>
      <w:numFmt w:val="lowerLetter"/>
      <w:lvlText w:val="%8."/>
      <w:lvlJc w:val="left"/>
      <w:pPr>
        <w:ind w:left="5464" w:hanging="360"/>
      </w:pPr>
    </w:lvl>
    <w:lvl w:ilvl="8" w:tplc="0422001B" w:tentative="1">
      <w:start w:val="1"/>
      <w:numFmt w:val="lowerRoman"/>
      <w:lvlText w:val="%9."/>
      <w:lvlJc w:val="right"/>
      <w:pPr>
        <w:ind w:left="6184" w:hanging="180"/>
      </w:pPr>
    </w:lvl>
  </w:abstractNum>
  <w:abstractNum w:abstractNumId="5" w15:restartNumberingAfterBreak="0">
    <w:nsid w:val="137404AC"/>
    <w:multiLevelType w:val="hybridMultilevel"/>
    <w:tmpl w:val="F368800A"/>
    <w:lvl w:ilvl="0" w:tplc="5EF0A7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5643F3B"/>
    <w:multiLevelType w:val="hybridMultilevel"/>
    <w:tmpl w:val="CD4ECC50"/>
    <w:lvl w:ilvl="0" w:tplc="D5269FFA">
      <w:start w:val="9"/>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1A5B41DB"/>
    <w:multiLevelType w:val="hybridMultilevel"/>
    <w:tmpl w:val="4504FF3E"/>
    <w:lvl w:ilvl="0" w:tplc="88D610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CC321B7"/>
    <w:multiLevelType w:val="hybridMultilevel"/>
    <w:tmpl w:val="603437BA"/>
    <w:lvl w:ilvl="0" w:tplc="E8F460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4B58D4"/>
    <w:multiLevelType w:val="hybridMultilevel"/>
    <w:tmpl w:val="C4F8F944"/>
    <w:lvl w:ilvl="0" w:tplc="6E927666">
      <w:start w:val="1"/>
      <w:numFmt w:val="decimal"/>
      <w:lvlText w:val="%1)"/>
      <w:lvlJc w:val="left"/>
      <w:pPr>
        <w:ind w:left="1213" w:hanging="360"/>
      </w:pPr>
      <w:rPr>
        <w:rFonts w:hint="default"/>
      </w:rPr>
    </w:lvl>
    <w:lvl w:ilvl="1" w:tplc="04220019" w:tentative="1">
      <w:start w:val="1"/>
      <w:numFmt w:val="lowerLetter"/>
      <w:lvlText w:val="%2."/>
      <w:lvlJc w:val="left"/>
      <w:pPr>
        <w:ind w:left="1933" w:hanging="360"/>
      </w:pPr>
    </w:lvl>
    <w:lvl w:ilvl="2" w:tplc="0422001B" w:tentative="1">
      <w:start w:val="1"/>
      <w:numFmt w:val="lowerRoman"/>
      <w:lvlText w:val="%3."/>
      <w:lvlJc w:val="right"/>
      <w:pPr>
        <w:ind w:left="2653" w:hanging="180"/>
      </w:pPr>
    </w:lvl>
    <w:lvl w:ilvl="3" w:tplc="0422000F" w:tentative="1">
      <w:start w:val="1"/>
      <w:numFmt w:val="decimal"/>
      <w:lvlText w:val="%4."/>
      <w:lvlJc w:val="left"/>
      <w:pPr>
        <w:ind w:left="3373" w:hanging="360"/>
      </w:pPr>
    </w:lvl>
    <w:lvl w:ilvl="4" w:tplc="04220019" w:tentative="1">
      <w:start w:val="1"/>
      <w:numFmt w:val="lowerLetter"/>
      <w:lvlText w:val="%5."/>
      <w:lvlJc w:val="left"/>
      <w:pPr>
        <w:ind w:left="4093" w:hanging="360"/>
      </w:pPr>
    </w:lvl>
    <w:lvl w:ilvl="5" w:tplc="0422001B" w:tentative="1">
      <w:start w:val="1"/>
      <w:numFmt w:val="lowerRoman"/>
      <w:lvlText w:val="%6."/>
      <w:lvlJc w:val="right"/>
      <w:pPr>
        <w:ind w:left="4813" w:hanging="180"/>
      </w:pPr>
    </w:lvl>
    <w:lvl w:ilvl="6" w:tplc="0422000F" w:tentative="1">
      <w:start w:val="1"/>
      <w:numFmt w:val="decimal"/>
      <w:lvlText w:val="%7."/>
      <w:lvlJc w:val="left"/>
      <w:pPr>
        <w:ind w:left="5533" w:hanging="360"/>
      </w:pPr>
    </w:lvl>
    <w:lvl w:ilvl="7" w:tplc="04220019" w:tentative="1">
      <w:start w:val="1"/>
      <w:numFmt w:val="lowerLetter"/>
      <w:lvlText w:val="%8."/>
      <w:lvlJc w:val="left"/>
      <w:pPr>
        <w:ind w:left="6253" w:hanging="360"/>
      </w:pPr>
    </w:lvl>
    <w:lvl w:ilvl="8" w:tplc="0422001B" w:tentative="1">
      <w:start w:val="1"/>
      <w:numFmt w:val="lowerRoman"/>
      <w:lvlText w:val="%9."/>
      <w:lvlJc w:val="right"/>
      <w:pPr>
        <w:ind w:left="6973" w:hanging="180"/>
      </w:pPr>
    </w:lvl>
  </w:abstractNum>
  <w:abstractNum w:abstractNumId="10" w15:restartNumberingAfterBreak="0">
    <w:nsid w:val="1E8B7CED"/>
    <w:multiLevelType w:val="hybridMultilevel"/>
    <w:tmpl w:val="1FE4DD4E"/>
    <w:lvl w:ilvl="0" w:tplc="E42022B6">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20B20D65"/>
    <w:multiLevelType w:val="hybridMultilevel"/>
    <w:tmpl w:val="965A78C0"/>
    <w:lvl w:ilvl="0" w:tplc="C9160768">
      <w:start w:val="7"/>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216B451F"/>
    <w:multiLevelType w:val="hybridMultilevel"/>
    <w:tmpl w:val="50E61EBE"/>
    <w:lvl w:ilvl="0" w:tplc="062C32A6">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21CA7978"/>
    <w:multiLevelType w:val="hybridMultilevel"/>
    <w:tmpl w:val="788272DC"/>
    <w:lvl w:ilvl="0" w:tplc="84FC54D2">
      <w:start w:val="9"/>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23C32113"/>
    <w:multiLevelType w:val="hybridMultilevel"/>
    <w:tmpl w:val="6E10EA02"/>
    <w:lvl w:ilvl="0" w:tplc="EA8EFF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29281EDA"/>
    <w:multiLevelType w:val="hybridMultilevel"/>
    <w:tmpl w:val="1D92C1C2"/>
    <w:lvl w:ilvl="0" w:tplc="6C9CFB02">
      <w:start w:val="1"/>
      <w:numFmt w:val="decimal"/>
      <w:lvlText w:val="%1."/>
      <w:lvlJc w:val="left"/>
      <w:pPr>
        <w:ind w:left="1056" w:hanging="360"/>
      </w:pPr>
      <w:rPr>
        <w:rFonts w:hint="default"/>
      </w:rPr>
    </w:lvl>
    <w:lvl w:ilvl="1" w:tplc="04220019" w:tentative="1">
      <w:start w:val="1"/>
      <w:numFmt w:val="lowerLetter"/>
      <w:lvlText w:val="%2."/>
      <w:lvlJc w:val="left"/>
      <w:pPr>
        <w:ind w:left="1776" w:hanging="360"/>
      </w:pPr>
    </w:lvl>
    <w:lvl w:ilvl="2" w:tplc="0422001B" w:tentative="1">
      <w:start w:val="1"/>
      <w:numFmt w:val="lowerRoman"/>
      <w:lvlText w:val="%3."/>
      <w:lvlJc w:val="right"/>
      <w:pPr>
        <w:ind w:left="2496" w:hanging="180"/>
      </w:pPr>
    </w:lvl>
    <w:lvl w:ilvl="3" w:tplc="0422000F" w:tentative="1">
      <w:start w:val="1"/>
      <w:numFmt w:val="decimal"/>
      <w:lvlText w:val="%4."/>
      <w:lvlJc w:val="left"/>
      <w:pPr>
        <w:ind w:left="3216" w:hanging="360"/>
      </w:pPr>
    </w:lvl>
    <w:lvl w:ilvl="4" w:tplc="04220019" w:tentative="1">
      <w:start w:val="1"/>
      <w:numFmt w:val="lowerLetter"/>
      <w:lvlText w:val="%5."/>
      <w:lvlJc w:val="left"/>
      <w:pPr>
        <w:ind w:left="3936" w:hanging="360"/>
      </w:pPr>
    </w:lvl>
    <w:lvl w:ilvl="5" w:tplc="0422001B" w:tentative="1">
      <w:start w:val="1"/>
      <w:numFmt w:val="lowerRoman"/>
      <w:lvlText w:val="%6."/>
      <w:lvlJc w:val="right"/>
      <w:pPr>
        <w:ind w:left="4656" w:hanging="180"/>
      </w:pPr>
    </w:lvl>
    <w:lvl w:ilvl="6" w:tplc="0422000F" w:tentative="1">
      <w:start w:val="1"/>
      <w:numFmt w:val="decimal"/>
      <w:lvlText w:val="%7."/>
      <w:lvlJc w:val="left"/>
      <w:pPr>
        <w:ind w:left="5376" w:hanging="360"/>
      </w:pPr>
    </w:lvl>
    <w:lvl w:ilvl="7" w:tplc="04220019" w:tentative="1">
      <w:start w:val="1"/>
      <w:numFmt w:val="lowerLetter"/>
      <w:lvlText w:val="%8."/>
      <w:lvlJc w:val="left"/>
      <w:pPr>
        <w:ind w:left="6096" w:hanging="360"/>
      </w:pPr>
    </w:lvl>
    <w:lvl w:ilvl="8" w:tplc="0422001B" w:tentative="1">
      <w:start w:val="1"/>
      <w:numFmt w:val="lowerRoman"/>
      <w:lvlText w:val="%9."/>
      <w:lvlJc w:val="right"/>
      <w:pPr>
        <w:ind w:left="6816" w:hanging="180"/>
      </w:pPr>
    </w:lvl>
  </w:abstractNum>
  <w:abstractNum w:abstractNumId="16" w15:restartNumberingAfterBreak="0">
    <w:nsid w:val="2B9125E4"/>
    <w:multiLevelType w:val="hybridMultilevel"/>
    <w:tmpl w:val="685619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E6C2945"/>
    <w:multiLevelType w:val="hybridMultilevel"/>
    <w:tmpl w:val="080C142E"/>
    <w:lvl w:ilvl="0" w:tplc="59F09E1C">
      <w:start w:val="8"/>
      <w:numFmt w:val="decimal"/>
      <w:lvlText w:val="%1)"/>
      <w:lvlJc w:val="left"/>
      <w:pPr>
        <w:ind w:left="1056" w:hanging="360"/>
      </w:pPr>
      <w:rPr>
        <w:rFonts w:hint="default"/>
        <w:color w:val="000000" w:themeColor="text1"/>
      </w:rPr>
    </w:lvl>
    <w:lvl w:ilvl="1" w:tplc="04220019" w:tentative="1">
      <w:start w:val="1"/>
      <w:numFmt w:val="lowerLetter"/>
      <w:lvlText w:val="%2."/>
      <w:lvlJc w:val="left"/>
      <w:pPr>
        <w:ind w:left="1776" w:hanging="360"/>
      </w:pPr>
    </w:lvl>
    <w:lvl w:ilvl="2" w:tplc="0422001B" w:tentative="1">
      <w:start w:val="1"/>
      <w:numFmt w:val="lowerRoman"/>
      <w:lvlText w:val="%3."/>
      <w:lvlJc w:val="right"/>
      <w:pPr>
        <w:ind w:left="2496" w:hanging="180"/>
      </w:pPr>
    </w:lvl>
    <w:lvl w:ilvl="3" w:tplc="0422000F" w:tentative="1">
      <w:start w:val="1"/>
      <w:numFmt w:val="decimal"/>
      <w:lvlText w:val="%4."/>
      <w:lvlJc w:val="left"/>
      <w:pPr>
        <w:ind w:left="3216" w:hanging="360"/>
      </w:pPr>
    </w:lvl>
    <w:lvl w:ilvl="4" w:tplc="04220019" w:tentative="1">
      <w:start w:val="1"/>
      <w:numFmt w:val="lowerLetter"/>
      <w:lvlText w:val="%5."/>
      <w:lvlJc w:val="left"/>
      <w:pPr>
        <w:ind w:left="3936" w:hanging="360"/>
      </w:pPr>
    </w:lvl>
    <w:lvl w:ilvl="5" w:tplc="0422001B" w:tentative="1">
      <w:start w:val="1"/>
      <w:numFmt w:val="lowerRoman"/>
      <w:lvlText w:val="%6."/>
      <w:lvlJc w:val="right"/>
      <w:pPr>
        <w:ind w:left="4656" w:hanging="180"/>
      </w:pPr>
    </w:lvl>
    <w:lvl w:ilvl="6" w:tplc="0422000F" w:tentative="1">
      <w:start w:val="1"/>
      <w:numFmt w:val="decimal"/>
      <w:lvlText w:val="%7."/>
      <w:lvlJc w:val="left"/>
      <w:pPr>
        <w:ind w:left="5376" w:hanging="360"/>
      </w:pPr>
    </w:lvl>
    <w:lvl w:ilvl="7" w:tplc="04220019" w:tentative="1">
      <w:start w:val="1"/>
      <w:numFmt w:val="lowerLetter"/>
      <w:lvlText w:val="%8."/>
      <w:lvlJc w:val="left"/>
      <w:pPr>
        <w:ind w:left="6096" w:hanging="360"/>
      </w:pPr>
    </w:lvl>
    <w:lvl w:ilvl="8" w:tplc="0422001B" w:tentative="1">
      <w:start w:val="1"/>
      <w:numFmt w:val="lowerRoman"/>
      <w:lvlText w:val="%9."/>
      <w:lvlJc w:val="right"/>
      <w:pPr>
        <w:ind w:left="6816" w:hanging="180"/>
      </w:pPr>
    </w:lvl>
  </w:abstractNum>
  <w:abstractNum w:abstractNumId="18" w15:restartNumberingAfterBreak="0">
    <w:nsid w:val="2E7E4B4D"/>
    <w:multiLevelType w:val="hybridMultilevel"/>
    <w:tmpl w:val="0310C6B6"/>
    <w:lvl w:ilvl="0" w:tplc="605E94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30C0780C"/>
    <w:multiLevelType w:val="hybridMultilevel"/>
    <w:tmpl w:val="32286F80"/>
    <w:lvl w:ilvl="0" w:tplc="AA0E6F46">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20" w15:restartNumberingAfterBreak="0">
    <w:nsid w:val="32773D36"/>
    <w:multiLevelType w:val="hybridMultilevel"/>
    <w:tmpl w:val="1F2663EA"/>
    <w:lvl w:ilvl="0" w:tplc="60C031D4">
      <w:start w:val="1"/>
      <w:numFmt w:val="decimal"/>
      <w:lvlText w:val="%1."/>
      <w:lvlJc w:val="left"/>
      <w:pPr>
        <w:ind w:left="1070" w:hanging="360"/>
      </w:pPr>
      <w:rPr>
        <w:rFonts w:ascii="Times New Roman" w:hAnsi="Times New Roman" w:cs="Times New Roman"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33BE2C64"/>
    <w:multiLevelType w:val="hybridMultilevel"/>
    <w:tmpl w:val="99783C0C"/>
    <w:lvl w:ilvl="0" w:tplc="1D0CBB7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3618650A"/>
    <w:multiLevelType w:val="hybridMultilevel"/>
    <w:tmpl w:val="2C620F88"/>
    <w:lvl w:ilvl="0" w:tplc="A21A2BAE">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3B545148"/>
    <w:multiLevelType w:val="hybridMultilevel"/>
    <w:tmpl w:val="626C283C"/>
    <w:lvl w:ilvl="0" w:tplc="2DA0C8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3BD402D9"/>
    <w:multiLevelType w:val="hybridMultilevel"/>
    <w:tmpl w:val="C0D8A1FA"/>
    <w:lvl w:ilvl="0" w:tplc="563467F0">
      <w:start w:val="1"/>
      <w:numFmt w:val="decimal"/>
      <w:lvlText w:val="%1)"/>
      <w:lvlJc w:val="left"/>
      <w:pPr>
        <w:ind w:left="1056" w:hanging="360"/>
      </w:pPr>
      <w:rPr>
        <w:rFonts w:hint="default"/>
      </w:rPr>
    </w:lvl>
    <w:lvl w:ilvl="1" w:tplc="04220019" w:tentative="1">
      <w:start w:val="1"/>
      <w:numFmt w:val="lowerLetter"/>
      <w:lvlText w:val="%2."/>
      <w:lvlJc w:val="left"/>
      <w:pPr>
        <w:ind w:left="1776" w:hanging="360"/>
      </w:pPr>
    </w:lvl>
    <w:lvl w:ilvl="2" w:tplc="0422001B" w:tentative="1">
      <w:start w:val="1"/>
      <w:numFmt w:val="lowerRoman"/>
      <w:lvlText w:val="%3."/>
      <w:lvlJc w:val="right"/>
      <w:pPr>
        <w:ind w:left="2496" w:hanging="180"/>
      </w:pPr>
    </w:lvl>
    <w:lvl w:ilvl="3" w:tplc="0422000F" w:tentative="1">
      <w:start w:val="1"/>
      <w:numFmt w:val="decimal"/>
      <w:lvlText w:val="%4."/>
      <w:lvlJc w:val="left"/>
      <w:pPr>
        <w:ind w:left="3216" w:hanging="360"/>
      </w:pPr>
    </w:lvl>
    <w:lvl w:ilvl="4" w:tplc="04220019" w:tentative="1">
      <w:start w:val="1"/>
      <w:numFmt w:val="lowerLetter"/>
      <w:lvlText w:val="%5."/>
      <w:lvlJc w:val="left"/>
      <w:pPr>
        <w:ind w:left="3936" w:hanging="360"/>
      </w:pPr>
    </w:lvl>
    <w:lvl w:ilvl="5" w:tplc="0422001B" w:tentative="1">
      <w:start w:val="1"/>
      <w:numFmt w:val="lowerRoman"/>
      <w:lvlText w:val="%6."/>
      <w:lvlJc w:val="right"/>
      <w:pPr>
        <w:ind w:left="4656" w:hanging="180"/>
      </w:pPr>
    </w:lvl>
    <w:lvl w:ilvl="6" w:tplc="0422000F" w:tentative="1">
      <w:start w:val="1"/>
      <w:numFmt w:val="decimal"/>
      <w:lvlText w:val="%7."/>
      <w:lvlJc w:val="left"/>
      <w:pPr>
        <w:ind w:left="5376" w:hanging="360"/>
      </w:pPr>
    </w:lvl>
    <w:lvl w:ilvl="7" w:tplc="04220019" w:tentative="1">
      <w:start w:val="1"/>
      <w:numFmt w:val="lowerLetter"/>
      <w:lvlText w:val="%8."/>
      <w:lvlJc w:val="left"/>
      <w:pPr>
        <w:ind w:left="6096" w:hanging="360"/>
      </w:pPr>
    </w:lvl>
    <w:lvl w:ilvl="8" w:tplc="0422001B" w:tentative="1">
      <w:start w:val="1"/>
      <w:numFmt w:val="lowerRoman"/>
      <w:lvlText w:val="%9."/>
      <w:lvlJc w:val="right"/>
      <w:pPr>
        <w:ind w:left="6816" w:hanging="180"/>
      </w:pPr>
    </w:lvl>
  </w:abstractNum>
  <w:abstractNum w:abstractNumId="26" w15:restartNumberingAfterBreak="0">
    <w:nsid w:val="3C4B41C9"/>
    <w:multiLevelType w:val="hybridMultilevel"/>
    <w:tmpl w:val="E6FCE25A"/>
    <w:lvl w:ilvl="0" w:tplc="554499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3CE1562C"/>
    <w:multiLevelType w:val="hybridMultilevel"/>
    <w:tmpl w:val="584A9AB4"/>
    <w:lvl w:ilvl="0" w:tplc="EA38F1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3DD25586"/>
    <w:multiLevelType w:val="hybridMultilevel"/>
    <w:tmpl w:val="34F29BE8"/>
    <w:lvl w:ilvl="0" w:tplc="B82CE20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499F0CA0"/>
    <w:multiLevelType w:val="hybridMultilevel"/>
    <w:tmpl w:val="0374C208"/>
    <w:lvl w:ilvl="0" w:tplc="885A689E">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30" w15:restartNumberingAfterBreak="0">
    <w:nsid w:val="4BB228CD"/>
    <w:multiLevelType w:val="hybridMultilevel"/>
    <w:tmpl w:val="F2403C8A"/>
    <w:lvl w:ilvl="0" w:tplc="94E6E984">
      <w:start w:val="5"/>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1" w15:restartNumberingAfterBreak="0">
    <w:nsid w:val="4CC74573"/>
    <w:multiLevelType w:val="hybridMultilevel"/>
    <w:tmpl w:val="7A601656"/>
    <w:lvl w:ilvl="0" w:tplc="0D6656AC">
      <w:start w:val="1"/>
      <w:numFmt w:val="decimal"/>
      <w:lvlText w:val="%1."/>
      <w:lvlJc w:val="left"/>
      <w:pPr>
        <w:ind w:left="1056" w:hanging="360"/>
      </w:pPr>
      <w:rPr>
        <w:rFonts w:hint="default"/>
      </w:rPr>
    </w:lvl>
    <w:lvl w:ilvl="1" w:tplc="04220019" w:tentative="1">
      <w:start w:val="1"/>
      <w:numFmt w:val="lowerLetter"/>
      <w:lvlText w:val="%2."/>
      <w:lvlJc w:val="left"/>
      <w:pPr>
        <w:ind w:left="1776" w:hanging="360"/>
      </w:pPr>
    </w:lvl>
    <w:lvl w:ilvl="2" w:tplc="0422001B" w:tentative="1">
      <w:start w:val="1"/>
      <w:numFmt w:val="lowerRoman"/>
      <w:lvlText w:val="%3."/>
      <w:lvlJc w:val="right"/>
      <w:pPr>
        <w:ind w:left="2496" w:hanging="180"/>
      </w:pPr>
    </w:lvl>
    <w:lvl w:ilvl="3" w:tplc="0422000F" w:tentative="1">
      <w:start w:val="1"/>
      <w:numFmt w:val="decimal"/>
      <w:lvlText w:val="%4."/>
      <w:lvlJc w:val="left"/>
      <w:pPr>
        <w:ind w:left="3216" w:hanging="360"/>
      </w:pPr>
    </w:lvl>
    <w:lvl w:ilvl="4" w:tplc="04220019" w:tentative="1">
      <w:start w:val="1"/>
      <w:numFmt w:val="lowerLetter"/>
      <w:lvlText w:val="%5."/>
      <w:lvlJc w:val="left"/>
      <w:pPr>
        <w:ind w:left="3936" w:hanging="360"/>
      </w:pPr>
    </w:lvl>
    <w:lvl w:ilvl="5" w:tplc="0422001B" w:tentative="1">
      <w:start w:val="1"/>
      <w:numFmt w:val="lowerRoman"/>
      <w:lvlText w:val="%6."/>
      <w:lvlJc w:val="right"/>
      <w:pPr>
        <w:ind w:left="4656" w:hanging="180"/>
      </w:pPr>
    </w:lvl>
    <w:lvl w:ilvl="6" w:tplc="0422000F" w:tentative="1">
      <w:start w:val="1"/>
      <w:numFmt w:val="decimal"/>
      <w:lvlText w:val="%7."/>
      <w:lvlJc w:val="left"/>
      <w:pPr>
        <w:ind w:left="5376" w:hanging="360"/>
      </w:pPr>
    </w:lvl>
    <w:lvl w:ilvl="7" w:tplc="04220019" w:tentative="1">
      <w:start w:val="1"/>
      <w:numFmt w:val="lowerLetter"/>
      <w:lvlText w:val="%8."/>
      <w:lvlJc w:val="left"/>
      <w:pPr>
        <w:ind w:left="6096" w:hanging="360"/>
      </w:pPr>
    </w:lvl>
    <w:lvl w:ilvl="8" w:tplc="0422001B" w:tentative="1">
      <w:start w:val="1"/>
      <w:numFmt w:val="lowerRoman"/>
      <w:lvlText w:val="%9."/>
      <w:lvlJc w:val="right"/>
      <w:pPr>
        <w:ind w:left="6816" w:hanging="180"/>
      </w:pPr>
    </w:lvl>
  </w:abstractNum>
  <w:abstractNum w:abstractNumId="32" w15:restartNumberingAfterBreak="0">
    <w:nsid w:val="50E81D77"/>
    <w:multiLevelType w:val="hybridMultilevel"/>
    <w:tmpl w:val="459E2560"/>
    <w:lvl w:ilvl="0" w:tplc="9EBAB5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56FA7CD8"/>
    <w:multiLevelType w:val="hybridMultilevel"/>
    <w:tmpl w:val="DE366C4A"/>
    <w:lvl w:ilvl="0" w:tplc="8CB229F4">
      <w:start w:val="7"/>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34" w15:restartNumberingAfterBreak="0">
    <w:nsid w:val="573C6ADA"/>
    <w:multiLevelType w:val="hybridMultilevel"/>
    <w:tmpl w:val="8A125A04"/>
    <w:lvl w:ilvl="0" w:tplc="36C48F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581E492D"/>
    <w:multiLevelType w:val="hybridMultilevel"/>
    <w:tmpl w:val="50425402"/>
    <w:lvl w:ilvl="0" w:tplc="4386BE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58D81DA0"/>
    <w:multiLevelType w:val="hybridMultilevel"/>
    <w:tmpl w:val="35AA2BC4"/>
    <w:lvl w:ilvl="0" w:tplc="3B326760">
      <w:start w:val="8"/>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37" w15:restartNumberingAfterBreak="0">
    <w:nsid w:val="63AC7824"/>
    <w:multiLevelType w:val="hybridMultilevel"/>
    <w:tmpl w:val="085ABE86"/>
    <w:lvl w:ilvl="0" w:tplc="54BAD0FC">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64AC735E"/>
    <w:multiLevelType w:val="hybridMultilevel"/>
    <w:tmpl w:val="334408C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15:restartNumberingAfterBreak="0">
    <w:nsid w:val="6689678C"/>
    <w:multiLevelType w:val="hybridMultilevel"/>
    <w:tmpl w:val="267A63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24B7D64"/>
    <w:multiLevelType w:val="hybridMultilevel"/>
    <w:tmpl w:val="71AE93F0"/>
    <w:lvl w:ilvl="0" w:tplc="FFFADF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72707D09"/>
    <w:multiLevelType w:val="hybridMultilevel"/>
    <w:tmpl w:val="F850ABEA"/>
    <w:lvl w:ilvl="0" w:tplc="AA8C5A5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2" w15:restartNumberingAfterBreak="0">
    <w:nsid w:val="76125B20"/>
    <w:multiLevelType w:val="hybridMultilevel"/>
    <w:tmpl w:val="A9F21506"/>
    <w:lvl w:ilvl="0" w:tplc="1EE6D03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3" w15:restartNumberingAfterBreak="0">
    <w:nsid w:val="7ECD43D4"/>
    <w:multiLevelType w:val="hybridMultilevel"/>
    <w:tmpl w:val="13ECBAD8"/>
    <w:lvl w:ilvl="0" w:tplc="FAF886F6">
      <w:start w:val="720"/>
      <w:numFmt w:val="decimal"/>
      <w:lvlText w:val="%1"/>
      <w:lvlJc w:val="left"/>
      <w:pPr>
        <w:ind w:left="792" w:hanging="43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ECE6A6D"/>
    <w:multiLevelType w:val="hybridMultilevel"/>
    <w:tmpl w:val="5964CF96"/>
    <w:lvl w:ilvl="0" w:tplc="E9F29C6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5" w15:restartNumberingAfterBreak="0">
    <w:nsid w:val="7FA70678"/>
    <w:multiLevelType w:val="hybridMultilevel"/>
    <w:tmpl w:val="521A49D8"/>
    <w:lvl w:ilvl="0" w:tplc="A8AECA38">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num w:numId="1">
    <w:abstractNumId w:val="2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9"/>
  </w:num>
  <w:num w:numId="5">
    <w:abstractNumId w:val="20"/>
  </w:num>
  <w:num w:numId="6">
    <w:abstractNumId w:val="21"/>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42"/>
  </w:num>
  <w:num w:numId="11">
    <w:abstractNumId w:val="15"/>
  </w:num>
  <w:num w:numId="12">
    <w:abstractNumId w:val="31"/>
  </w:num>
  <w:num w:numId="13">
    <w:abstractNumId w:val="25"/>
  </w:num>
  <w:num w:numId="14">
    <w:abstractNumId w:val="43"/>
  </w:num>
  <w:num w:numId="15">
    <w:abstractNumId w:val="17"/>
  </w:num>
  <w:num w:numId="16">
    <w:abstractNumId w:val="11"/>
  </w:num>
  <w:num w:numId="17">
    <w:abstractNumId w:val="6"/>
  </w:num>
  <w:num w:numId="18">
    <w:abstractNumId w:val="40"/>
  </w:num>
  <w:num w:numId="19">
    <w:abstractNumId w:val="18"/>
  </w:num>
  <w:num w:numId="20">
    <w:abstractNumId w:val="39"/>
  </w:num>
  <w:num w:numId="21">
    <w:abstractNumId w:val="0"/>
  </w:num>
  <w:num w:numId="22">
    <w:abstractNumId w:val="7"/>
  </w:num>
  <w:num w:numId="23">
    <w:abstractNumId w:val="35"/>
  </w:num>
  <w:num w:numId="24">
    <w:abstractNumId w:val="29"/>
  </w:num>
  <w:num w:numId="25">
    <w:abstractNumId w:val="41"/>
  </w:num>
  <w:num w:numId="26">
    <w:abstractNumId w:val="16"/>
  </w:num>
  <w:num w:numId="27">
    <w:abstractNumId w:val="14"/>
  </w:num>
  <w:num w:numId="28">
    <w:abstractNumId w:val="10"/>
  </w:num>
  <w:num w:numId="29">
    <w:abstractNumId w:val="45"/>
  </w:num>
  <w:num w:numId="30">
    <w:abstractNumId w:val="34"/>
  </w:num>
  <w:num w:numId="31">
    <w:abstractNumId w:val="2"/>
  </w:num>
  <w:num w:numId="32">
    <w:abstractNumId w:val="37"/>
  </w:num>
  <w:num w:numId="33">
    <w:abstractNumId w:val="8"/>
  </w:num>
  <w:num w:numId="34">
    <w:abstractNumId w:val="12"/>
  </w:num>
  <w:num w:numId="35">
    <w:abstractNumId w:val="13"/>
  </w:num>
  <w:num w:numId="36">
    <w:abstractNumId w:val="30"/>
  </w:num>
  <w:num w:numId="37">
    <w:abstractNumId w:val="44"/>
  </w:num>
  <w:num w:numId="38">
    <w:abstractNumId w:val="5"/>
  </w:num>
  <w:num w:numId="39">
    <w:abstractNumId w:val="26"/>
  </w:num>
  <w:num w:numId="40">
    <w:abstractNumId w:val="33"/>
  </w:num>
  <w:num w:numId="41">
    <w:abstractNumId w:val="22"/>
  </w:num>
  <w:num w:numId="42">
    <w:abstractNumId w:val="36"/>
  </w:num>
  <w:num w:numId="43">
    <w:abstractNumId w:val="32"/>
  </w:num>
  <w:num w:numId="44">
    <w:abstractNumId w:val="24"/>
  </w:num>
  <w:num w:numId="45">
    <w:abstractNumId w:val="2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rawingGridHorizontalSpacing w:val="14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263"/>
    <w:rsid w:val="000008AF"/>
    <w:rsid w:val="00002F8D"/>
    <w:rsid w:val="000056EC"/>
    <w:rsid w:val="00005FA9"/>
    <w:rsid w:val="000061BA"/>
    <w:rsid w:val="000064FA"/>
    <w:rsid w:val="000069AF"/>
    <w:rsid w:val="00007397"/>
    <w:rsid w:val="000074DC"/>
    <w:rsid w:val="00007A25"/>
    <w:rsid w:val="00010B2D"/>
    <w:rsid w:val="00010BCB"/>
    <w:rsid w:val="00011FA8"/>
    <w:rsid w:val="00012BC8"/>
    <w:rsid w:val="00013D08"/>
    <w:rsid w:val="00015303"/>
    <w:rsid w:val="00015305"/>
    <w:rsid w:val="00015CF3"/>
    <w:rsid w:val="00015FDE"/>
    <w:rsid w:val="00016282"/>
    <w:rsid w:val="0001637A"/>
    <w:rsid w:val="00016B11"/>
    <w:rsid w:val="00020956"/>
    <w:rsid w:val="000209D2"/>
    <w:rsid w:val="00020C7B"/>
    <w:rsid w:val="00021081"/>
    <w:rsid w:val="00021C3B"/>
    <w:rsid w:val="000245E4"/>
    <w:rsid w:val="0002484C"/>
    <w:rsid w:val="00025D4D"/>
    <w:rsid w:val="00026759"/>
    <w:rsid w:val="0002675C"/>
    <w:rsid w:val="0003193F"/>
    <w:rsid w:val="00033085"/>
    <w:rsid w:val="0003331E"/>
    <w:rsid w:val="00033A49"/>
    <w:rsid w:val="000342A5"/>
    <w:rsid w:val="00034E6C"/>
    <w:rsid w:val="000369BA"/>
    <w:rsid w:val="0003793C"/>
    <w:rsid w:val="00037FF4"/>
    <w:rsid w:val="000406BB"/>
    <w:rsid w:val="00042145"/>
    <w:rsid w:val="00042B2B"/>
    <w:rsid w:val="00042B40"/>
    <w:rsid w:val="00043CB3"/>
    <w:rsid w:val="00043EBC"/>
    <w:rsid w:val="00044438"/>
    <w:rsid w:val="000460CB"/>
    <w:rsid w:val="00046A00"/>
    <w:rsid w:val="0004728B"/>
    <w:rsid w:val="00047512"/>
    <w:rsid w:val="00050E95"/>
    <w:rsid w:val="000515F8"/>
    <w:rsid w:val="00051852"/>
    <w:rsid w:val="000519C4"/>
    <w:rsid w:val="000523A2"/>
    <w:rsid w:val="000523BC"/>
    <w:rsid w:val="00052563"/>
    <w:rsid w:val="0005329E"/>
    <w:rsid w:val="00053BB9"/>
    <w:rsid w:val="000543C6"/>
    <w:rsid w:val="00055277"/>
    <w:rsid w:val="00055503"/>
    <w:rsid w:val="00055757"/>
    <w:rsid w:val="000558E9"/>
    <w:rsid w:val="0005607F"/>
    <w:rsid w:val="000600A8"/>
    <w:rsid w:val="000607DA"/>
    <w:rsid w:val="00061C52"/>
    <w:rsid w:val="000632AB"/>
    <w:rsid w:val="00063480"/>
    <w:rsid w:val="000638F2"/>
    <w:rsid w:val="000639F7"/>
    <w:rsid w:val="00064676"/>
    <w:rsid w:val="00064CCA"/>
    <w:rsid w:val="00064E4B"/>
    <w:rsid w:val="0006639C"/>
    <w:rsid w:val="000674E8"/>
    <w:rsid w:val="00070DD5"/>
    <w:rsid w:val="000711F3"/>
    <w:rsid w:val="000712C3"/>
    <w:rsid w:val="00071995"/>
    <w:rsid w:val="000734BE"/>
    <w:rsid w:val="000739F1"/>
    <w:rsid w:val="0007477B"/>
    <w:rsid w:val="000752DC"/>
    <w:rsid w:val="000764C9"/>
    <w:rsid w:val="00076CF0"/>
    <w:rsid w:val="00081244"/>
    <w:rsid w:val="00084AAC"/>
    <w:rsid w:val="00084ADF"/>
    <w:rsid w:val="0008632C"/>
    <w:rsid w:val="0009082C"/>
    <w:rsid w:val="00091F1F"/>
    <w:rsid w:val="0009227B"/>
    <w:rsid w:val="00093512"/>
    <w:rsid w:val="00093F11"/>
    <w:rsid w:val="000953B1"/>
    <w:rsid w:val="000953BF"/>
    <w:rsid w:val="00095573"/>
    <w:rsid w:val="00095B1D"/>
    <w:rsid w:val="000968E1"/>
    <w:rsid w:val="000969CB"/>
    <w:rsid w:val="00097107"/>
    <w:rsid w:val="00097C25"/>
    <w:rsid w:val="000A09DA"/>
    <w:rsid w:val="000A19C6"/>
    <w:rsid w:val="000A3F4F"/>
    <w:rsid w:val="000A403A"/>
    <w:rsid w:val="000A4303"/>
    <w:rsid w:val="000A79C9"/>
    <w:rsid w:val="000B0C87"/>
    <w:rsid w:val="000B144D"/>
    <w:rsid w:val="000B14E8"/>
    <w:rsid w:val="000B2907"/>
    <w:rsid w:val="000B2990"/>
    <w:rsid w:val="000B3474"/>
    <w:rsid w:val="000B4811"/>
    <w:rsid w:val="000B51B3"/>
    <w:rsid w:val="000B5A75"/>
    <w:rsid w:val="000B6ED2"/>
    <w:rsid w:val="000B7214"/>
    <w:rsid w:val="000C0E55"/>
    <w:rsid w:val="000C1002"/>
    <w:rsid w:val="000C2CA5"/>
    <w:rsid w:val="000C50DA"/>
    <w:rsid w:val="000D16F8"/>
    <w:rsid w:val="000D1BFE"/>
    <w:rsid w:val="000D1C1E"/>
    <w:rsid w:val="000D338E"/>
    <w:rsid w:val="000D5030"/>
    <w:rsid w:val="000D50BE"/>
    <w:rsid w:val="000D5833"/>
    <w:rsid w:val="000D6CCD"/>
    <w:rsid w:val="000D778F"/>
    <w:rsid w:val="000E0629"/>
    <w:rsid w:val="000E0CB3"/>
    <w:rsid w:val="000E0CEA"/>
    <w:rsid w:val="000E0E21"/>
    <w:rsid w:val="000E1BB2"/>
    <w:rsid w:val="000E27A0"/>
    <w:rsid w:val="000E2AF5"/>
    <w:rsid w:val="000E2C76"/>
    <w:rsid w:val="000E35E6"/>
    <w:rsid w:val="000E3C13"/>
    <w:rsid w:val="000E4BB5"/>
    <w:rsid w:val="000E5B8C"/>
    <w:rsid w:val="000E696F"/>
    <w:rsid w:val="000E6BF9"/>
    <w:rsid w:val="000E709F"/>
    <w:rsid w:val="000E7A13"/>
    <w:rsid w:val="000F086A"/>
    <w:rsid w:val="000F1B2D"/>
    <w:rsid w:val="000F1D8A"/>
    <w:rsid w:val="000F1EB0"/>
    <w:rsid w:val="000F284F"/>
    <w:rsid w:val="000F4B08"/>
    <w:rsid w:val="00102F46"/>
    <w:rsid w:val="001036A8"/>
    <w:rsid w:val="00103FC9"/>
    <w:rsid w:val="00104AFF"/>
    <w:rsid w:val="00106229"/>
    <w:rsid w:val="00106AB8"/>
    <w:rsid w:val="00106B18"/>
    <w:rsid w:val="00107605"/>
    <w:rsid w:val="001079B0"/>
    <w:rsid w:val="001103C1"/>
    <w:rsid w:val="001112A0"/>
    <w:rsid w:val="00114279"/>
    <w:rsid w:val="001144BF"/>
    <w:rsid w:val="00115ECF"/>
    <w:rsid w:val="00120187"/>
    <w:rsid w:val="00120C04"/>
    <w:rsid w:val="0012167D"/>
    <w:rsid w:val="00122164"/>
    <w:rsid w:val="00122210"/>
    <w:rsid w:val="0012409C"/>
    <w:rsid w:val="00124870"/>
    <w:rsid w:val="00124B19"/>
    <w:rsid w:val="001252D4"/>
    <w:rsid w:val="00125804"/>
    <w:rsid w:val="00125DBD"/>
    <w:rsid w:val="00126045"/>
    <w:rsid w:val="00126831"/>
    <w:rsid w:val="0013171D"/>
    <w:rsid w:val="00132A73"/>
    <w:rsid w:val="00133978"/>
    <w:rsid w:val="001348ED"/>
    <w:rsid w:val="001349D8"/>
    <w:rsid w:val="001358AE"/>
    <w:rsid w:val="00135C14"/>
    <w:rsid w:val="00141119"/>
    <w:rsid w:val="001419AC"/>
    <w:rsid w:val="001419CD"/>
    <w:rsid w:val="00142534"/>
    <w:rsid w:val="00142729"/>
    <w:rsid w:val="00142B9B"/>
    <w:rsid w:val="001435A2"/>
    <w:rsid w:val="001440D7"/>
    <w:rsid w:val="00144D6F"/>
    <w:rsid w:val="0014554E"/>
    <w:rsid w:val="001471D4"/>
    <w:rsid w:val="001476F5"/>
    <w:rsid w:val="001479FB"/>
    <w:rsid w:val="00150832"/>
    <w:rsid w:val="00151F81"/>
    <w:rsid w:val="00153BA0"/>
    <w:rsid w:val="00154FD7"/>
    <w:rsid w:val="00157FC8"/>
    <w:rsid w:val="001602F2"/>
    <w:rsid w:val="001619D5"/>
    <w:rsid w:val="00162E7B"/>
    <w:rsid w:val="001631E2"/>
    <w:rsid w:val="0016417D"/>
    <w:rsid w:val="001642C7"/>
    <w:rsid w:val="001648F2"/>
    <w:rsid w:val="00164B82"/>
    <w:rsid w:val="0016511E"/>
    <w:rsid w:val="001652F6"/>
    <w:rsid w:val="0016611E"/>
    <w:rsid w:val="00166CCB"/>
    <w:rsid w:val="00166D40"/>
    <w:rsid w:val="00167354"/>
    <w:rsid w:val="001678B9"/>
    <w:rsid w:val="00167F08"/>
    <w:rsid w:val="00170E03"/>
    <w:rsid w:val="001716B0"/>
    <w:rsid w:val="00172334"/>
    <w:rsid w:val="00172AA0"/>
    <w:rsid w:val="00172E0A"/>
    <w:rsid w:val="001734A9"/>
    <w:rsid w:val="00173A24"/>
    <w:rsid w:val="00173F5D"/>
    <w:rsid w:val="001740C0"/>
    <w:rsid w:val="00174117"/>
    <w:rsid w:val="00175BF1"/>
    <w:rsid w:val="00176B06"/>
    <w:rsid w:val="00177690"/>
    <w:rsid w:val="00177ACC"/>
    <w:rsid w:val="0018040D"/>
    <w:rsid w:val="001824C5"/>
    <w:rsid w:val="00184817"/>
    <w:rsid w:val="00185377"/>
    <w:rsid w:val="00187FA5"/>
    <w:rsid w:val="001901EE"/>
    <w:rsid w:val="00190A31"/>
    <w:rsid w:val="00190E1A"/>
    <w:rsid w:val="001912A4"/>
    <w:rsid w:val="00192462"/>
    <w:rsid w:val="0019504F"/>
    <w:rsid w:val="0019512B"/>
    <w:rsid w:val="001963FB"/>
    <w:rsid w:val="00196B9C"/>
    <w:rsid w:val="00196F13"/>
    <w:rsid w:val="00197C72"/>
    <w:rsid w:val="001A0AD8"/>
    <w:rsid w:val="001A0EE5"/>
    <w:rsid w:val="001A16FA"/>
    <w:rsid w:val="001A1CDA"/>
    <w:rsid w:val="001A263F"/>
    <w:rsid w:val="001A2B34"/>
    <w:rsid w:val="001A3209"/>
    <w:rsid w:val="001A358C"/>
    <w:rsid w:val="001A48F0"/>
    <w:rsid w:val="001A4CB9"/>
    <w:rsid w:val="001A5BE0"/>
    <w:rsid w:val="001A6673"/>
    <w:rsid w:val="001A6795"/>
    <w:rsid w:val="001A743B"/>
    <w:rsid w:val="001B0D16"/>
    <w:rsid w:val="001B24B1"/>
    <w:rsid w:val="001B37D9"/>
    <w:rsid w:val="001B4364"/>
    <w:rsid w:val="001B5029"/>
    <w:rsid w:val="001B5608"/>
    <w:rsid w:val="001B6C80"/>
    <w:rsid w:val="001B79ED"/>
    <w:rsid w:val="001C0833"/>
    <w:rsid w:val="001C11AC"/>
    <w:rsid w:val="001C2016"/>
    <w:rsid w:val="001C206C"/>
    <w:rsid w:val="001C441C"/>
    <w:rsid w:val="001C4D0A"/>
    <w:rsid w:val="001C7688"/>
    <w:rsid w:val="001D09E6"/>
    <w:rsid w:val="001D12E0"/>
    <w:rsid w:val="001D302D"/>
    <w:rsid w:val="001D302F"/>
    <w:rsid w:val="001D4789"/>
    <w:rsid w:val="001D487A"/>
    <w:rsid w:val="001D4FDF"/>
    <w:rsid w:val="001D5CF1"/>
    <w:rsid w:val="001D798F"/>
    <w:rsid w:val="001D79E2"/>
    <w:rsid w:val="001E0D91"/>
    <w:rsid w:val="001E2769"/>
    <w:rsid w:val="001E287A"/>
    <w:rsid w:val="001E2C1B"/>
    <w:rsid w:val="001E37F7"/>
    <w:rsid w:val="001E38A5"/>
    <w:rsid w:val="001E3ADE"/>
    <w:rsid w:val="001E3E34"/>
    <w:rsid w:val="001E3E54"/>
    <w:rsid w:val="001E449E"/>
    <w:rsid w:val="001E4624"/>
    <w:rsid w:val="001E6C4C"/>
    <w:rsid w:val="001E6F9F"/>
    <w:rsid w:val="001E75EC"/>
    <w:rsid w:val="001F0649"/>
    <w:rsid w:val="001F084D"/>
    <w:rsid w:val="001F1B9F"/>
    <w:rsid w:val="001F25E0"/>
    <w:rsid w:val="001F2DF3"/>
    <w:rsid w:val="001F43FA"/>
    <w:rsid w:val="001F4E94"/>
    <w:rsid w:val="001F6625"/>
    <w:rsid w:val="001F7793"/>
    <w:rsid w:val="001F7E75"/>
    <w:rsid w:val="002002DA"/>
    <w:rsid w:val="00200669"/>
    <w:rsid w:val="00200FC2"/>
    <w:rsid w:val="002016A4"/>
    <w:rsid w:val="00202ED0"/>
    <w:rsid w:val="0020316F"/>
    <w:rsid w:val="0020372B"/>
    <w:rsid w:val="00204975"/>
    <w:rsid w:val="00205252"/>
    <w:rsid w:val="0020608D"/>
    <w:rsid w:val="00210519"/>
    <w:rsid w:val="00210A4D"/>
    <w:rsid w:val="00210C4C"/>
    <w:rsid w:val="00211CCD"/>
    <w:rsid w:val="00213DC1"/>
    <w:rsid w:val="0021438A"/>
    <w:rsid w:val="002145CA"/>
    <w:rsid w:val="00216814"/>
    <w:rsid w:val="0021737C"/>
    <w:rsid w:val="002200A4"/>
    <w:rsid w:val="00220B78"/>
    <w:rsid w:val="002227EE"/>
    <w:rsid w:val="00223339"/>
    <w:rsid w:val="002238D1"/>
    <w:rsid w:val="002244FE"/>
    <w:rsid w:val="0022526D"/>
    <w:rsid w:val="00225317"/>
    <w:rsid w:val="0022675D"/>
    <w:rsid w:val="00226A31"/>
    <w:rsid w:val="00226B05"/>
    <w:rsid w:val="002274A4"/>
    <w:rsid w:val="00227B9A"/>
    <w:rsid w:val="00227D2F"/>
    <w:rsid w:val="00230912"/>
    <w:rsid w:val="002317CE"/>
    <w:rsid w:val="0023210F"/>
    <w:rsid w:val="00232E6A"/>
    <w:rsid w:val="00233500"/>
    <w:rsid w:val="00233E06"/>
    <w:rsid w:val="00233F37"/>
    <w:rsid w:val="002347D0"/>
    <w:rsid w:val="00234CC7"/>
    <w:rsid w:val="00234F8C"/>
    <w:rsid w:val="00237DA9"/>
    <w:rsid w:val="00240044"/>
    <w:rsid w:val="002401A6"/>
    <w:rsid w:val="00240F1A"/>
    <w:rsid w:val="00241373"/>
    <w:rsid w:val="00241C46"/>
    <w:rsid w:val="00242743"/>
    <w:rsid w:val="0024358D"/>
    <w:rsid w:val="00244B48"/>
    <w:rsid w:val="00244DE5"/>
    <w:rsid w:val="00245979"/>
    <w:rsid w:val="00245FDE"/>
    <w:rsid w:val="00246726"/>
    <w:rsid w:val="00247552"/>
    <w:rsid w:val="00250384"/>
    <w:rsid w:val="00250702"/>
    <w:rsid w:val="00250D47"/>
    <w:rsid w:val="00252148"/>
    <w:rsid w:val="002522D4"/>
    <w:rsid w:val="00252DCA"/>
    <w:rsid w:val="00253205"/>
    <w:rsid w:val="00253BF9"/>
    <w:rsid w:val="00254441"/>
    <w:rsid w:val="0025455E"/>
    <w:rsid w:val="002564ED"/>
    <w:rsid w:val="0026012C"/>
    <w:rsid w:val="00263A05"/>
    <w:rsid w:val="00263A4C"/>
    <w:rsid w:val="00263DE3"/>
    <w:rsid w:val="00263ED5"/>
    <w:rsid w:val="00264983"/>
    <w:rsid w:val="002651DD"/>
    <w:rsid w:val="00265298"/>
    <w:rsid w:val="00266678"/>
    <w:rsid w:val="002669D4"/>
    <w:rsid w:val="00266E76"/>
    <w:rsid w:val="0026717D"/>
    <w:rsid w:val="00267753"/>
    <w:rsid w:val="00267E75"/>
    <w:rsid w:val="0027119B"/>
    <w:rsid w:val="002716F6"/>
    <w:rsid w:val="00272019"/>
    <w:rsid w:val="002738F4"/>
    <w:rsid w:val="00273F4B"/>
    <w:rsid w:val="00274218"/>
    <w:rsid w:val="00276774"/>
    <w:rsid w:val="00276988"/>
    <w:rsid w:val="002769FC"/>
    <w:rsid w:val="002776D8"/>
    <w:rsid w:val="00280DCC"/>
    <w:rsid w:val="00281055"/>
    <w:rsid w:val="00284F76"/>
    <w:rsid w:val="002851B7"/>
    <w:rsid w:val="00285DDA"/>
    <w:rsid w:val="00287AFD"/>
    <w:rsid w:val="00290169"/>
    <w:rsid w:val="00291754"/>
    <w:rsid w:val="00292C2C"/>
    <w:rsid w:val="00292CF7"/>
    <w:rsid w:val="00294C0C"/>
    <w:rsid w:val="0029621C"/>
    <w:rsid w:val="00296633"/>
    <w:rsid w:val="002966CE"/>
    <w:rsid w:val="00296998"/>
    <w:rsid w:val="002976C4"/>
    <w:rsid w:val="002A1641"/>
    <w:rsid w:val="002A2391"/>
    <w:rsid w:val="002A29D1"/>
    <w:rsid w:val="002A2F6D"/>
    <w:rsid w:val="002A3108"/>
    <w:rsid w:val="002A4AE4"/>
    <w:rsid w:val="002A5C7E"/>
    <w:rsid w:val="002A5D62"/>
    <w:rsid w:val="002B0C38"/>
    <w:rsid w:val="002B2ED0"/>
    <w:rsid w:val="002B351E"/>
    <w:rsid w:val="002B3F71"/>
    <w:rsid w:val="002B49FE"/>
    <w:rsid w:val="002B4F19"/>
    <w:rsid w:val="002B582B"/>
    <w:rsid w:val="002B597B"/>
    <w:rsid w:val="002B5B03"/>
    <w:rsid w:val="002B6D78"/>
    <w:rsid w:val="002C01D9"/>
    <w:rsid w:val="002C12F9"/>
    <w:rsid w:val="002C186B"/>
    <w:rsid w:val="002C1CA5"/>
    <w:rsid w:val="002C1FDB"/>
    <w:rsid w:val="002C2E5C"/>
    <w:rsid w:val="002C3F5A"/>
    <w:rsid w:val="002C64DF"/>
    <w:rsid w:val="002C7FDE"/>
    <w:rsid w:val="002D0B4A"/>
    <w:rsid w:val="002D1669"/>
    <w:rsid w:val="002D168B"/>
    <w:rsid w:val="002D1790"/>
    <w:rsid w:val="002D216E"/>
    <w:rsid w:val="002D27B6"/>
    <w:rsid w:val="002D3690"/>
    <w:rsid w:val="002D396E"/>
    <w:rsid w:val="002D3C33"/>
    <w:rsid w:val="002D3C6F"/>
    <w:rsid w:val="002D3CA5"/>
    <w:rsid w:val="002D402C"/>
    <w:rsid w:val="002D409B"/>
    <w:rsid w:val="002D5123"/>
    <w:rsid w:val="002D5BEB"/>
    <w:rsid w:val="002D607C"/>
    <w:rsid w:val="002D6A5F"/>
    <w:rsid w:val="002D6B2D"/>
    <w:rsid w:val="002D714B"/>
    <w:rsid w:val="002D7381"/>
    <w:rsid w:val="002E029A"/>
    <w:rsid w:val="002E08BB"/>
    <w:rsid w:val="002E10B8"/>
    <w:rsid w:val="002E1D15"/>
    <w:rsid w:val="002E20F6"/>
    <w:rsid w:val="002E4711"/>
    <w:rsid w:val="002E5A1A"/>
    <w:rsid w:val="002E745F"/>
    <w:rsid w:val="002F01AA"/>
    <w:rsid w:val="002F14B1"/>
    <w:rsid w:val="002F16AF"/>
    <w:rsid w:val="002F1DCA"/>
    <w:rsid w:val="002F2E58"/>
    <w:rsid w:val="002F3B81"/>
    <w:rsid w:val="002F3CE4"/>
    <w:rsid w:val="002F4214"/>
    <w:rsid w:val="002F48EF"/>
    <w:rsid w:val="002F4B8B"/>
    <w:rsid w:val="002F5791"/>
    <w:rsid w:val="002F58F1"/>
    <w:rsid w:val="002F6967"/>
    <w:rsid w:val="002F6E01"/>
    <w:rsid w:val="002F714F"/>
    <w:rsid w:val="00302AF9"/>
    <w:rsid w:val="00303FA3"/>
    <w:rsid w:val="00304127"/>
    <w:rsid w:val="003049B8"/>
    <w:rsid w:val="00305775"/>
    <w:rsid w:val="00306D8C"/>
    <w:rsid w:val="00306E26"/>
    <w:rsid w:val="003072A6"/>
    <w:rsid w:val="003074F4"/>
    <w:rsid w:val="00307720"/>
    <w:rsid w:val="00307A48"/>
    <w:rsid w:val="003103F4"/>
    <w:rsid w:val="00310C56"/>
    <w:rsid w:val="00311765"/>
    <w:rsid w:val="00312BD9"/>
    <w:rsid w:val="00313FD1"/>
    <w:rsid w:val="0031530A"/>
    <w:rsid w:val="00315A75"/>
    <w:rsid w:val="00316C80"/>
    <w:rsid w:val="00317B2A"/>
    <w:rsid w:val="00320A9E"/>
    <w:rsid w:val="00320C04"/>
    <w:rsid w:val="0032277A"/>
    <w:rsid w:val="00322E08"/>
    <w:rsid w:val="00324F36"/>
    <w:rsid w:val="0032505C"/>
    <w:rsid w:val="0032603C"/>
    <w:rsid w:val="00326FA9"/>
    <w:rsid w:val="003272B4"/>
    <w:rsid w:val="00330FF0"/>
    <w:rsid w:val="00331DF9"/>
    <w:rsid w:val="00332701"/>
    <w:rsid w:val="00335DBE"/>
    <w:rsid w:val="00336C58"/>
    <w:rsid w:val="0033750D"/>
    <w:rsid w:val="00340D07"/>
    <w:rsid w:val="00341366"/>
    <w:rsid w:val="00341501"/>
    <w:rsid w:val="00342A0A"/>
    <w:rsid w:val="00342DFC"/>
    <w:rsid w:val="00343A5C"/>
    <w:rsid w:val="0034421C"/>
    <w:rsid w:val="003447B3"/>
    <w:rsid w:val="00344AE5"/>
    <w:rsid w:val="00345982"/>
    <w:rsid w:val="00346894"/>
    <w:rsid w:val="00346F10"/>
    <w:rsid w:val="003508E0"/>
    <w:rsid w:val="0035095B"/>
    <w:rsid w:val="0035139A"/>
    <w:rsid w:val="00351705"/>
    <w:rsid w:val="00351B1E"/>
    <w:rsid w:val="00352EAE"/>
    <w:rsid w:val="0035395F"/>
    <w:rsid w:val="003543C8"/>
    <w:rsid w:val="00356E34"/>
    <w:rsid w:val="00356FC5"/>
    <w:rsid w:val="00357676"/>
    <w:rsid w:val="0036035B"/>
    <w:rsid w:val="00362FA0"/>
    <w:rsid w:val="00363071"/>
    <w:rsid w:val="0036428C"/>
    <w:rsid w:val="00364DE8"/>
    <w:rsid w:val="00366BE6"/>
    <w:rsid w:val="00366CB2"/>
    <w:rsid w:val="00367156"/>
    <w:rsid w:val="00367934"/>
    <w:rsid w:val="0037301C"/>
    <w:rsid w:val="003734F9"/>
    <w:rsid w:val="00374439"/>
    <w:rsid w:val="00380D64"/>
    <w:rsid w:val="0038385E"/>
    <w:rsid w:val="00384F65"/>
    <w:rsid w:val="00385944"/>
    <w:rsid w:val="00385A1B"/>
    <w:rsid w:val="003879A2"/>
    <w:rsid w:val="00391844"/>
    <w:rsid w:val="00391E30"/>
    <w:rsid w:val="003922A1"/>
    <w:rsid w:val="003935AE"/>
    <w:rsid w:val="00394A6D"/>
    <w:rsid w:val="00396B4D"/>
    <w:rsid w:val="0039725C"/>
    <w:rsid w:val="003A0248"/>
    <w:rsid w:val="003A08C2"/>
    <w:rsid w:val="003A16E7"/>
    <w:rsid w:val="003A1F52"/>
    <w:rsid w:val="003A35B9"/>
    <w:rsid w:val="003A3BD0"/>
    <w:rsid w:val="003A5EA6"/>
    <w:rsid w:val="003A69FA"/>
    <w:rsid w:val="003A751F"/>
    <w:rsid w:val="003B0E82"/>
    <w:rsid w:val="003B2EB2"/>
    <w:rsid w:val="003B497E"/>
    <w:rsid w:val="003B7E87"/>
    <w:rsid w:val="003C0D17"/>
    <w:rsid w:val="003C10F1"/>
    <w:rsid w:val="003C1D88"/>
    <w:rsid w:val="003C2498"/>
    <w:rsid w:val="003C2D6C"/>
    <w:rsid w:val="003C3282"/>
    <w:rsid w:val="003C3985"/>
    <w:rsid w:val="003C4657"/>
    <w:rsid w:val="003C4E1E"/>
    <w:rsid w:val="003C5700"/>
    <w:rsid w:val="003C7E77"/>
    <w:rsid w:val="003D01E4"/>
    <w:rsid w:val="003D030E"/>
    <w:rsid w:val="003D1461"/>
    <w:rsid w:val="003D1AED"/>
    <w:rsid w:val="003D1DF3"/>
    <w:rsid w:val="003D26F8"/>
    <w:rsid w:val="003D2726"/>
    <w:rsid w:val="003D2754"/>
    <w:rsid w:val="003D2ED3"/>
    <w:rsid w:val="003D4CA7"/>
    <w:rsid w:val="003D5792"/>
    <w:rsid w:val="003D596C"/>
    <w:rsid w:val="003D602E"/>
    <w:rsid w:val="003D6535"/>
    <w:rsid w:val="003D6B33"/>
    <w:rsid w:val="003D79EE"/>
    <w:rsid w:val="003D7AD2"/>
    <w:rsid w:val="003E0518"/>
    <w:rsid w:val="003E1177"/>
    <w:rsid w:val="003E236C"/>
    <w:rsid w:val="003E3A25"/>
    <w:rsid w:val="003E3DB4"/>
    <w:rsid w:val="003E3DF1"/>
    <w:rsid w:val="003E4021"/>
    <w:rsid w:val="003E4D68"/>
    <w:rsid w:val="003E60AE"/>
    <w:rsid w:val="003E71CE"/>
    <w:rsid w:val="003F0441"/>
    <w:rsid w:val="003F070D"/>
    <w:rsid w:val="003F11FF"/>
    <w:rsid w:val="003F1B14"/>
    <w:rsid w:val="003F1F33"/>
    <w:rsid w:val="003F28B5"/>
    <w:rsid w:val="003F43E6"/>
    <w:rsid w:val="003F6051"/>
    <w:rsid w:val="003F680B"/>
    <w:rsid w:val="003F7093"/>
    <w:rsid w:val="00401BCF"/>
    <w:rsid w:val="00401EDB"/>
    <w:rsid w:val="00404C93"/>
    <w:rsid w:val="00404FE7"/>
    <w:rsid w:val="00405E9D"/>
    <w:rsid w:val="00406383"/>
    <w:rsid w:val="0040690C"/>
    <w:rsid w:val="00407877"/>
    <w:rsid w:val="00407AB8"/>
    <w:rsid w:val="00410285"/>
    <w:rsid w:val="004109BB"/>
    <w:rsid w:val="004110A2"/>
    <w:rsid w:val="004113D6"/>
    <w:rsid w:val="00412789"/>
    <w:rsid w:val="00413081"/>
    <w:rsid w:val="004130B9"/>
    <w:rsid w:val="004135ED"/>
    <w:rsid w:val="0041398A"/>
    <w:rsid w:val="00413DF5"/>
    <w:rsid w:val="00414A89"/>
    <w:rsid w:val="00416CB0"/>
    <w:rsid w:val="00417CCD"/>
    <w:rsid w:val="00420564"/>
    <w:rsid w:val="0042067C"/>
    <w:rsid w:val="00420B8C"/>
    <w:rsid w:val="004223EA"/>
    <w:rsid w:val="00423C14"/>
    <w:rsid w:val="004247CF"/>
    <w:rsid w:val="00425A65"/>
    <w:rsid w:val="00425DBE"/>
    <w:rsid w:val="00426568"/>
    <w:rsid w:val="00426CF4"/>
    <w:rsid w:val="00427CC4"/>
    <w:rsid w:val="004302BC"/>
    <w:rsid w:val="004326F0"/>
    <w:rsid w:val="00432AAF"/>
    <w:rsid w:val="00434933"/>
    <w:rsid w:val="0043501F"/>
    <w:rsid w:val="00435614"/>
    <w:rsid w:val="00435D0D"/>
    <w:rsid w:val="00436455"/>
    <w:rsid w:val="004367F6"/>
    <w:rsid w:val="00436F51"/>
    <w:rsid w:val="004418DD"/>
    <w:rsid w:val="00441BD0"/>
    <w:rsid w:val="00442FD6"/>
    <w:rsid w:val="004432A3"/>
    <w:rsid w:val="00443577"/>
    <w:rsid w:val="0044367B"/>
    <w:rsid w:val="00443770"/>
    <w:rsid w:val="00444DF6"/>
    <w:rsid w:val="00445234"/>
    <w:rsid w:val="00445941"/>
    <w:rsid w:val="00446704"/>
    <w:rsid w:val="00446B72"/>
    <w:rsid w:val="004500B2"/>
    <w:rsid w:val="00451BEE"/>
    <w:rsid w:val="00451C9B"/>
    <w:rsid w:val="004520E0"/>
    <w:rsid w:val="00452465"/>
    <w:rsid w:val="0045279E"/>
    <w:rsid w:val="00454B6E"/>
    <w:rsid w:val="00455B45"/>
    <w:rsid w:val="00460BA2"/>
    <w:rsid w:val="00461198"/>
    <w:rsid w:val="0046218A"/>
    <w:rsid w:val="00462B8D"/>
    <w:rsid w:val="0046376A"/>
    <w:rsid w:val="004642D5"/>
    <w:rsid w:val="0046576F"/>
    <w:rsid w:val="0046626F"/>
    <w:rsid w:val="004666D6"/>
    <w:rsid w:val="00467755"/>
    <w:rsid w:val="0047013E"/>
    <w:rsid w:val="004707F1"/>
    <w:rsid w:val="0047274B"/>
    <w:rsid w:val="00472FF5"/>
    <w:rsid w:val="00473818"/>
    <w:rsid w:val="00473EF2"/>
    <w:rsid w:val="00474245"/>
    <w:rsid w:val="00474BA6"/>
    <w:rsid w:val="00475D12"/>
    <w:rsid w:val="0048012F"/>
    <w:rsid w:val="00480E77"/>
    <w:rsid w:val="004822A5"/>
    <w:rsid w:val="00483332"/>
    <w:rsid w:val="004834CE"/>
    <w:rsid w:val="0048392F"/>
    <w:rsid w:val="00484736"/>
    <w:rsid w:val="00485B0A"/>
    <w:rsid w:val="004868CE"/>
    <w:rsid w:val="004902B2"/>
    <w:rsid w:val="004907CE"/>
    <w:rsid w:val="004922BA"/>
    <w:rsid w:val="00495BE9"/>
    <w:rsid w:val="004961EA"/>
    <w:rsid w:val="00496230"/>
    <w:rsid w:val="004A051C"/>
    <w:rsid w:val="004A1CFC"/>
    <w:rsid w:val="004A3F6F"/>
    <w:rsid w:val="004A493C"/>
    <w:rsid w:val="004A56B5"/>
    <w:rsid w:val="004A6C9E"/>
    <w:rsid w:val="004A7F75"/>
    <w:rsid w:val="004B126E"/>
    <w:rsid w:val="004B1E9B"/>
    <w:rsid w:val="004B1FE9"/>
    <w:rsid w:val="004B3BFC"/>
    <w:rsid w:val="004B4C3D"/>
    <w:rsid w:val="004B4E86"/>
    <w:rsid w:val="004B54E8"/>
    <w:rsid w:val="004B5574"/>
    <w:rsid w:val="004B5727"/>
    <w:rsid w:val="004B5938"/>
    <w:rsid w:val="004C0128"/>
    <w:rsid w:val="004C0B75"/>
    <w:rsid w:val="004C1C28"/>
    <w:rsid w:val="004C2A86"/>
    <w:rsid w:val="004C3786"/>
    <w:rsid w:val="004C42E7"/>
    <w:rsid w:val="004C552D"/>
    <w:rsid w:val="004D005D"/>
    <w:rsid w:val="004D0441"/>
    <w:rsid w:val="004D0D0F"/>
    <w:rsid w:val="004D264E"/>
    <w:rsid w:val="004D2B36"/>
    <w:rsid w:val="004D2B57"/>
    <w:rsid w:val="004D3305"/>
    <w:rsid w:val="004D3466"/>
    <w:rsid w:val="004D37EE"/>
    <w:rsid w:val="004D5176"/>
    <w:rsid w:val="004D5502"/>
    <w:rsid w:val="004D58A1"/>
    <w:rsid w:val="004D6100"/>
    <w:rsid w:val="004D6D50"/>
    <w:rsid w:val="004E0579"/>
    <w:rsid w:val="004E1D30"/>
    <w:rsid w:val="004E22E2"/>
    <w:rsid w:val="004E3E02"/>
    <w:rsid w:val="004E4F29"/>
    <w:rsid w:val="004E5247"/>
    <w:rsid w:val="004E566C"/>
    <w:rsid w:val="004E5C57"/>
    <w:rsid w:val="004E6883"/>
    <w:rsid w:val="004E6DBD"/>
    <w:rsid w:val="004E7E51"/>
    <w:rsid w:val="004F0F27"/>
    <w:rsid w:val="004F1CF2"/>
    <w:rsid w:val="004F4284"/>
    <w:rsid w:val="004F4A2D"/>
    <w:rsid w:val="004F7273"/>
    <w:rsid w:val="004F7E4E"/>
    <w:rsid w:val="005007D8"/>
    <w:rsid w:val="00501544"/>
    <w:rsid w:val="0050330B"/>
    <w:rsid w:val="005041BA"/>
    <w:rsid w:val="0050563F"/>
    <w:rsid w:val="00505E82"/>
    <w:rsid w:val="00507826"/>
    <w:rsid w:val="005100CB"/>
    <w:rsid w:val="00510970"/>
    <w:rsid w:val="00510B02"/>
    <w:rsid w:val="00511079"/>
    <w:rsid w:val="0051189F"/>
    <w:rsid w:val="005143AE"/>
    <w:rsid w:val="00514E27"/>
    <w:rsid w:val="00515390"/>
    <w:rsid w:val="00515F9F"/>
    <w:rsid w:val="005164B0"/>
    <w:rsid w:val="00517005"/>
    <w:rsid w:val="0051728D"/>
    <w:rsid w:val="00517581"/>
    <w:rsid w:val="00520A11"/>
    <w:rsid w:val="005212A1"/>
    <w:rsid w:val="005212C5"/>
    <w:rsid w:val="00521426"/>
    <w:rsid w:val="00523C13"/>
    <w:rsid w:val="005243E7"/>
    <w:rsid w:val="00524F07"/>
    <w:rsid w:val="0052508E"/>
    <w:rsid w:val="00525249"/>
    <w:rsid w:val="0052541B"/>
    <w:rsid w:val="005257C2"/>
    <w:rsid w:val="00525B1E"/>
    <w:rsid w:val="00525BD7"/>
    <w:rsid w:val="00526E98"/>
    <w:rsid w:val="00527023"/>
    <w:rsid w:val="00527D95"/>
    <w:rsid w:val="005300D1"/>
    <w:rsid w:val="00530438"/>
    <w:rsid w:val="005309C3"/>
    <w:rsid w:val="00531024"/>
    <w:rsid w:val="0053149D"/>
    <w:rsid w:val="0053154B"/>
    <w:rsid w:val="0053174E"/>
    <w:rsid w:val="00531B8D"/>
    <w:rsid w:val="00532633"/>
    <w:rsid w:val="00532A73"/>
    <w:rsid w:val="005337F9"/>
    <w:rsid w:val="00533806"/>
    <w:rsid w:val="00533989"/>
    <w:rsid w:val="00534116"/>
    <w:rsid w:val="005355B6"/>
    <w:rsid w:val="0053573B"/>
    <w:rsid w:val="00535AD5"/>
    <w:rsid w:val="00536A45"/>
    <w:rsid w:val="0053739A"/>
    <w:rsid w:val="005378FA"/>
    <w:rsid w:val="005403A6"/>
    <w:rsid w:val="005403F1"/>
    <w:rsid w:val="00540831"/>
    <w:rsid w:val="0054106A"/>
    <w:rsid w:val="00541315"/>
    <w:rsid w:val="005420F7"/>
    <w:rsid w:val="00542473"/>
    <w:rsid w:val="00542533"/>
    <w:rsid w:val="005428C3"/>
    <w:rsid w:val="005428EB"/>
    <w:rsid w:val="005432AF"/>
    <w:rsid w:val="0054333A"/>
    <w:rsid w:val="00543DE6"/>
    <w:rsid w:val="0054416D"/>
    <w:rsid w:val="005459DD"/>
    <w:rsid w:val="00545BA3"/>
    <w:rsid w:val="005461CA"/>
    <w:rsid w:val="00546ACC"/>
    <w:rsid w:val="005503A2"/>
    <w:rsid w:val="00550FCA"/>
    <w:rsid w:val="0055180D"/>
    <w:rsid w:val="005534CE"/>
    <w:rsid w:val="00554991"/>
    <w:rsid w:val="0056020D"/>
    <w:rsid w:val="005607F3"/>
    <w:rsid w:val="00561127"/>
    <w:rsid w:val="00561671"/>
    <w:rsid w:val="005622C0"/>
    <w:rsid w:val="005624B6"/>
    <w:rsid w:val="005628E0"/>
    <w:rsid w:val="00562C46"/>
    <w:rsid w:val="00564B1E"/>
    <w:rsid w:val="00567087"/>
    <w:rsid w:val="00570AAE"/>
    <w:rsid w:val="0057237F"/>
    <w:rsid w:val="00572583"/>
    <w:rsid w:val="0057271B"/>
    <w:rsid w:val="00572E12"/>
    <w:rsid w:val="00575231"/>
    <w:rsid w:val="005753A5"/>
    <w:rsid w:val="005758A5"/>
    <w:rsid w:val="00577402"/>
    <w:rsid w:val="00577F24"/>
    <w:rsid w:val="005814D1"/>
    <w:rsid w:val="005815E5"/>
    <w:rsid w:val="00581AC3"/>
    <w:rsid w:val="00581E59"/>
    <w:rsid w:val="005822CB"/>
    <w:rsid w:val="00584316"/>
    <w:rsid w:val="0058442E"/>
    <w:rsid w:val="00584EA9"/>
    <w:rsid w:val="0058547A"/>
    <w:rsid w:val="005856A9"/>
    <w:rsid w:val="00585BD2"/>
    <w:rsid w:val="00586685"/>
    <w:rsid w:val="00586AB8"/>
    <w:rsid w:val="00586C98"/>
    <w:rsid w:val="005877A4"/>
    <w:rsid w:val="005910F5"/>
    <w:rsid w:val="005922E2"/>
    <w:rsid w:val="0059321F"/>
    <w:rsid w:val="00593D73"/>
    <w:rsid w:val="00594814"/>
    <w:rsid w:val="00594E0B"/>
    <w:rsid w:val="005958CD"/>
    <w:rsid w:val="00596338"/>
    <w:rsid w:val="00596E97"/>
    <w:rsid w:val="00597AB6"/>
    <w:rsid w:val="005A025D"/>
    <w:rsid w:val="005A04C2"/>
    <w:rsid w:val="005A0F4B"/>
    <w:rsid w:val="005A16E5"/>
    <w:rsid w:val="005A1D3C"/>
    <w:rsid w:val="005A1DAF"/>
    <w:rsid w:val="005A2823"/>
    <w:rsid w:val="005A3429"/>
    <w:rsid w:val="005A363C"/>
    <w:rsid w:val="005A3F34"/>
    <w:rsid w:val="005A4231"/>
    <w:rsid w:val="005A553C"/>
    <w:rsid w:val="005A5FC2"/>
    <w:rsid w:val="005A6975"/>
    <w:rsid w:val="005A7610"/>
    <w:rsid w:val="005A79BF"/>
    <w:rsid w:val="005A7B39"/>
    <w:rsid w:val="005B0964"/>
    <w:rsid w:val="005B0965"/>
    <w:rsid w:val="005B0A80"/>
    <w:rsid w:val="005B11AB"/>
    <w:rsid w:val="005B1BDF"/>
    <w:rsid w:val="005B2D03"/>
    <w:rsid w:val="005B370B"/>
    <w:rsid w:val="005B4D78"/>
    <w:rsid w:val="005B547F"/>
    <w:rsid w:val="005B68E8"/>
    <w:rsid w:val="005B70BC"/>
    <w:rsid w:val="005C066F"/>
    <w:rsid w:val="005C0769"/>
    <w:rsid w:val="005C0F0E"/>
    <w:rsid w:val="005C20C7"/>
    <w:rsid w:val="005C21F9"/>
    <w:rsid w:val="005C2439"/>
    <w:rsid w:val="005C5201"/>
    <w:rsid w:val="005C5CBF"/>
    <w:rsid w:val="005C5F09"/>
    <w:rsid w:val="005C6008"/>
    <w:rsid w:val="005C632C"/>
    <w:rsid w:val="005C671F"/>
    <w:rsid w:val="005C6B9F"/>
    <w:rsid w:val="005C6C97"/>
    <w:rsid w:val="005C7F89"/>
    <w:rsid w:val="005D15CE"/>
    <w:rsid w:val="005D190A"/>
    <w:rsid w:val="005D1977"/>
    <w:rsid w:val="005D2577"/>
    <w:rsid w:val="005D267C"/>
    <w:rsid w:val="005D3B88"/>
    <w:rsid w:val="005D4281"/>
    <w:rsid w:val="005D45F5"/>
    <w:rsid w:val="005D4998"/>
    <w:rsid w:val="005D63CE"/>
    <w:rsid w:val="005D7D62"/>
    <w:rsid w:val="005D7EBE"/>
    <w:rsid w:val="005E0F3C"/>
    <w:rsid w:val="005E12A9"/>
    <w:rsid w:val="005E160B"/>
    <w:rsid w:val="005E2375"/>
    <w:rsid w:val="005E2BBE"/>
    <w:rsid w:val="005E2C12"/>
    <w:rsid w:val="005E3510"/>
    <w:rsid w:val="005E3FA8"/>
    <w:rsid w:val="005E491D"/>
    <w:rsid w:val="005E56CA"/>
    <w:rsid w:val="005E5EE3"/>
    <w:rsid w:val="005E603F"/>
    <w:rsid w:val="005E6AB2"/>
    <w:rsid w:val="005E711F"/>
    <w:rsid w:val="005E7DD5"/>
    <w:rsid w:val="005F004A"/>
    <w:rsid w:val="005F10F3"/>
    <w:rsid w:val="005F1BE8"/>
    <w:rsid w:val="005F1EF8"/>
    <w:rsid w:val="005F31CB"/>
    <w:rsid w:val="005F346C"/>
    <w:rsid w:val="005F4548"/>
    <w:rsid w:val="005F48C7"/>
    <w:rsid w:val="005F4CB4"/>
    <w:rsid w:val="005F5920"/>
    <w:rsid w:val="005F6545"/>
    <w:rsid w:val="005F6B35"/>
    <w:rsid w:val="00600F6E"/>
    <w:rsid w:val="00601390"/>
    <w:rsid w:val="00601D98"/>
    <w:rsid w:val="00603132"/>
    <w:rsid w:val="00604483"/>
    <w:rsid w:val="0060543E"/>
    <w:rsid w:val="00606372"/>
    <w:rsid w:val="00606F0A"/>
    <w:rsid w:val="0060705B"/>
    <w:rsid w:val="00607438"/>
    <w:rsid w:val="006112CD"/>
    <w:rsid w:val="00615464"/>
    <w:rsid w:val="0061546B"/>
    <w:rsid w:val="006173E2"/>
    <w:rsid w:val="00620518"/>
    <w:rsid w:val="0062092F"/>
    <w:rsid w:val="0062140D"/>
    <w:rsid w:val="006246F9"/>
    <w:rsid w:val="0062473E"/>
    <w:rsid w:val="0062572E"/>
    <w:rsid w:val="00627583"/>
    <w:rsid w:val="006315EB"/>
    <w:rsid w:val="00631A4F"/>
    <w:rsid w:val="00633781"/>
    <w:rsid w:val="00634051"/>
    <w:rsid w:val="0063627E"/>
    <w:rsid w:val="006364CE"/>
    <w:rsid w:val="0063745D"/>
    <w:rsid w:val="00640612"/>
    <w:rsid w:val="006408D3"/>
    <w:rsid w:val="006410E3"/>
    <w:rsid w:val="0064227D"/>
    <w:rsid w:val="0064267F"/>
    <w:rsid w:val="00642C6E"/>
    <w:rsid w:val="0064304E"/>
    <w:rsid w:val="00643282"/>
    <w:rsid w:val="006432A2"/>
    <w:rsid w:val="00643408"/>
    <w:rsid w:val="006434F1"/>
    <w:rsid w:val="00643D98"/>
    <w:rsid w:val="00643FE2"/>
    <w:rsid w:val="006452B3"/>
    <w:rsid w:val="00645E6E"/>
    <w:rsid w:val="00646E9C"/>
    <w:rsid w:val="00647201"/>
    <w:rsid w:val="006475C4"/>
    <w:rsid w:val="00650449"/>
    <w:rsid w:val="0065044E"/>
    <w:rsid w:val="0065069B"/>
    <w:rsid w:val="006514DC"/>
    <w:rsid w:val="0065179F"/>
    <w:rsid w:val="0065181B"/>
    <w:rsid w:val="00652479"/>
    <w:rsid w:val="00652977"/>
    <w:rsid w:val="00652F1D"/>
    <w:rsid w:val="00653936"/>
    <w:rsid w:val="00656731"/>
    <w:rsid w:val="00657141"/>
    <w:rsid w:val="006571CE"/>
    <w:rsid w:val="00657593"/>
    <w:rsid w:val="00657779"/>
    <w:rsid w:val="00661505"/>
    <w:rsid w:val="0066185B"/>
    <w:rsid w:val="0066291B"/>
    <w:rsid w:val="00662FF5"/>
    <w:rsid w:val="006635B0"/>
    <w:rsid w:val="0066495E"/>
    <w:rsid w:val="00665639"/>
    <w:rsid w:val="0066587A"/>
    <w:rsid w:val="006669CC"/>
    <w:rsid w:val="00666CFB"/>
    <w:rsid w:val="006702D8"/>
    <w:rsid w:val="00670537"/>
    <w:rsid w:val="00670C95"/>
    <w:rsid w:val="00672836"/>
    <w:rsid w:val="00672F2C"/>
    <w:rsid w:val="006735BB"/>
    <w:rsid w:val="00673A16"/>
    <w:rsid w:val="0067446B"/>
    <w:rsid w:val="00674793"/>
    <w:rsid w:val="00675879"/>
    <w:rsid w:val="0067742A"/>
    <w:rsid w:val="00677C21"/>
    <w:rsid w:val="006808CD"/>
    <w:rsid w:val="00680F6F"/>
    <w:rsid w:val="00682406"/>
    <w:rsid w:val="00682AEF"/>
    <w:rsid w:val="006834E4"/>
    <w:rsid w:val="00683DE0"/>
    <w:rsid w:val="00684976"/>
    <w:rsid w:val="006925CE"/>
    <w:rsid w:val="006926A8"/>
    <w:rsid w:val="00692C8C"/>
    <w:rsid w:val="006932DD"/>
    <w:rsid w:val="00693714"/>
    <w:rsid w:val="006939B2"/>
    <w:rsid w:val="0069419A"/>
    <w:rsid w:val="00694580"/>
    <w:rsid w:val="00694CFB"/>
    <w:rsid w:val="00694D66"/>
    <w:rsid w:val="006961AE"/>
    <w:rsid w:val="006962DC"/>
    <w:rsid w:val="00696C38"/>
    <w:rsid w:val="00697CD7"/>
    <w:rsid w:val="00697D3C"/>
    <w:rsid w:val="006A0073"/>
    <w:rsid w:val="006A37A8"/>
    <w:rsid w:val="006A452A"/>
    <w:rsid w:val="006A5DCE"/>
    <w:rsid w:val="006A5E83"/>
    <w:rsid w:val="006A5ED2"/>
    <w:rsid w:val="006A5FC4"/>
    <w:rsid w:val="006A67FD"/>
    <w:rsid w:val="006B271C"/>
    <w:rsid w:val="006B2748"/>
    <w:rsid w:val="006B465F"/>
    <w:rsid w:val="006B4BA9"/>
    <w:rsid w:val="006B52D6"/>
    <w:rsid w:val="006B534B"/>
    <w:rsid w:val="006B55CB"/>
    <w:rsid w:val="006B5822"/>
    <w:rsid w:val="006B5D16"/>
    <w:rsid w:val="006B67CD"/>
    <w:rsid w:val="006B7547"/>
    <w:rsid w:val="006B7D1D"/>
    <w:rsid w:val="006B7EF9"/>
    <w:rsid w:val="006C06A1"/>
    <w:rsid w:val="006C0F22"/>
    <w:rsid w:val="006C11BE"/>
    <w:rsid w:val="006C13B1"/>
    <w:rsid w:val="006C17F0"/>
    <w:rsid w:val="006C194E"/>
    <w:rsid w:val="006C2613"/>
    <w:rsid w:val="006C29AF"/>
    <w:rsid w:val="006C2B4B"/>
    <w:rsid w:val="006C3865"/>
    <w:rsid w:val="006C4176"/>
    <w:rsid w:val="006C50F1"/>
    <w:rsid w:val="006C5BFF"/>
    <w:rsid w:val="006C5CE3"/>
    <w:rsid w:val="006C5F10"/>
    <w:rsid w:val="006C66EF"/>
    <w:rsid w:val="006C6706"/>
    <w:rsid w:val="006D1462"/>
    <w:rsid w:val="006D23F5"/>
    <w:rsid w:val="006D2617"/>
    <w:rsid w:val="006D358A"/>
    <w:rsid w:val="006D389F"/>
    <w:rsid w:val="006D397E"/>
    <w:rsid w:val="006D3C9A"/>
    <w:rsid w:val="006D477D"/>
    <w:rsid w:val="006D5213"/>
    <w:rsid w:val="006D637F"/>
    <w:rsid w:val="006D7476"/>
    <w:rsid w:val="006D7813"/>
    <w:rsid w:val="006E0D44"/>
    <w:rsid w:val="006E1FDF"/>
    <w:rsid w:val="006E216F"/>
    <w:rsid w:val="006E2DC1"/>
    <w:rsid w:val="006E3C44"/>
    <w:rsid w:val="006E4A33"/>
    <w:rsid w:val="006E6294"/>
    <w:rsid w:val="006E633A"/>
    <w:rsid w:val="006E77A5"/>
    <w:rsid w:val="006E7D15"/>
    <w:rsid w:val="006F01A5"/>
    <w:rsid w:val="006F0749"/>
    <w:rsid w:val="006F24B8"/>
    <w:rsid w:val="006F2DB2"/>
    <w:rsid w:val="006F33A4"/>
    <w:rsid w:val="006F5104"/>
    <w:rsid w:val="006F5635"/>
    <w:rsid w:val="006F5729"/>
    <w:rsid w:val="006F5912"/>
    <w:rsid w:val="006F618D"/>
    <w:rsid w:val="006F7C4D"/>
    <w:rsid w:val="006F7E78"/>
    <w:rsid w:val="00700657"/>
    <w:rsid w:val="00700AA3"/>
    <w:rsid w:val="00700B05"/>
    <w:rsid w:val="007011EF"/>
    <w:rsid w:val="00703729"/>
    <w:rsid w:val="00703A2A"/>
    <w:rsid w:val="007052F8"/>
    <w:rsid w:val="00705A39"/>
    <w:rsid w:val="00706061"/>
    <w:rsid w:val="00706308"/>
    <w:rsid w:val="007066DC"/>
    <w:rsid w:val="00706F7A"/>
    <w:rsid w:val="00710527"/>
    <w:rsid w:val="007130B0"/>
    <w:rsid w:val="00713CFE"/>
    <w:rsid w:val="007142BA"/>
    <w:rsid w:val="00714823"/>
    <w:rsid w:val="00714984"/>
    <w:rsid w:val="00716E9B"/>
    <w:rsid w:val="00717049"/>
    <w:rsid w:val="00717197"/>
    <w:rsid w:val="0071789F"/>
    <w:rsid w:val="00720722"/>
    <w:rsid w:val="0072150D"/>
    <w:rsid w:val="00722E0A"/>
    <w:rsid w:val="00722FA6"/>
    <w:rsid w:val="0072381B"/>
    <w:rsid w:val="0072524B"/>
    <w:rsid w:val="00725F9F"/>
    <w:rsid w:val="00727A40"/>
    <w:rsid w:val="00727A94"/>
    <w:rsid w:val="00727BC3"/>
    <w:rsid w:val="00730088"/>
    <w:rsid w:val="00730AD0"/>
    <w:rsid w:val="00730B8D"/>
    <w:rsid w:val="0073273A"/>
    <w:rsid w:val="00732B9C"/>
    <w:rsid w:val="00733F5C"/>
    <w:rsid w:val="00735A48"/>
    <w:rsid w:val="00737BA2"/>
    <w:rsid w:val="0074048A"/>
    <w:rsid w:val="007408C4"/>
    <w:rsid w:val="00740993"/>
    <w:rsid w:val="00740F81"/>
    <w:rsid w:val="0074132F"/>
    <w:rsid w:val="007420C5"/>
    <w:rsid w:val="00742ABE"/>
    <w:rsid w:val="00742C4B"/>
    <w:rsid w:val="0074542E"/>
    <w:rsid w:val="00745B9D"/>
    <w:rsid w:val="00747222"/>
    <w:rsid w:val="00747545"/>
    <w:rsid w:val="007476F8"/>
    <w:rsid w:val="00750898"/>
    <w:rsid w:val="00751367"/>
    <w:rsid w:val="00751A97"/>
    <w:rsid w:val="00751DDB"/>
    <w:rsid w:val="0075274A"/>
    <w:rsid w:val="00752C41"/>
    <w:rsid w:val="0075346C"/>
    <w:rsid w:val="00754416"/>
    <w:rsid w:val="00754850"/>
    <w:rsid w:val="00756CF9"/>
    <w:rsid w:val="00757345"/>
    <w:rsid w:val="00757542"/>
    <w:rsid w:val="00757DE0"/>
    <w:rsid w:val="00757ED4"/>
    <w:rsid w:val="00761231"/>
    <w:rsid w:val="00762465"/>
    <w:rsid w:val="00762679"/>
    <w:rsid w:val="0076356A"/>
    <w:rsid w:val="007635B0"/>
    <w:rsid w:val="007655B1"/>
    <w:rsid w:val="007669D8"/>
    <w:rsid w:val="00766A97"/>
    <w:rsid w:val="007712EF"/>
    <w:rsid w:val="0077306C"/>
    <w:rsid w:val="00773559"/>
    <w:rsid w:val="007737F5"/>
    <w:rsid w:val="00774104"/>
    <w:rsid w:val="00775362"/>
    <w:rsid w:val="00776116"/>
    <w:rsid w:val="0077612C"/>
    <w:rsid w:val="007775D4"/>
    <w:rsid w:val="007802F6"/>
    <w:rsid w:val="0078127A"/>
    <w:rsid w:val="007815CD"/>
    <w:rsid w:val="00781CFE"/>
    <w:rsid w:val="00781E4C"/>
    <w:rsid w:val="007828F4"/>
    <w:rsid w:val="00783556"/>
    <w:rsid w:val="007836FD"/>
    <w:rsid w:val="00783AF2"/>
    <w:rsid w:val="00783C4F"/>
    <w:rsid w:val="00786494"/>
    <w:rsid w:val="00787E46"/>
    <w:rsid w:val="0079058F"/>
    <w:rsid w:val="007919FD"/>
    <w:rsid w:val="00792AC1"/>
    <w:rsid w:val="00794215"/>
    <w:rsid w:val="00795655"/>
    <w:rsid w:val="00796199"/>
    <w:rsid w:val="007A021D"/>
    <w:rsid w:val="007A27F9"/>
    <w:rsid w:val="007A3E10"/>
    <w:rsid w:val="007A438C"/>
    <w:rsid w:val="007A6609"/>
    <w:rsid w:val="007A66B4"/>
    <w:rsid w:val="007A7439"/>
    <w:rsid w:val="007A7C05"/>
    <w:rsid w:val="007A7F8C"/>
    <w:rsid w:val="007B04B2"/>
    <w:rsid w:val="007B3116"/>
    <w:rsid w:val="007B3FA3"/>
    <w:rsid w:val="007B4F69"/>
    <w:rsid w:val="007B5409"/>
    <w:rsid w:val="007B718C"/>
    <w:rsid w:val="007B7B73"/>
    <w:rsid w:val="007C0AC6"/>
    <w:rsid w:val="007C1979"/>
    <w:rsid w:val="007C257C"/>
    <w:rsid w:val="007C2CED"/>
    <w:rsid w:val="007C4128"/>
    <w:rsid w:val="007C4D4A"/>
    <w:rsid w:val="007C6C33"/>
    <w:rsid w:val="007C78E2"/>
    <w:rsid w:val="007D0831"/>
    <w:rsid w:val="007D1CA4"/>
    <w:rsid w:val="007D300F"/>
    <w:rsid w:val="007D49A1"/>
    <w:rsid w:val="007D5D5F"/>
    <w:rsid w:val="007D7699"/>
    <w:rsid w:val="007D790B"/>
    <w:rsid w:val="007D7994"/>
    <w:rsid w:val="007D7ABF"/>
    <w:rsid w:val="007E1214"/>
    <w:rsid w:val="007E26E3"/>
    <w:rsid w:val="007E2B33"/>
    <w:rsid w:val="007E37A7"/>
    <w:rsid w:val="007E45A6"/>
    <w:rsid w:val="007E527E"/>
    <w:rsid w:val="007E5A3B"/>
    <w:rsid w:val="007E61A9"/>
    <w:rsid w:val="007E75B4"/>
    <w:rsid w:val="007E7634"/>
    <w:rsid w:val="007E7CC9"/>
    <w:rsid w:val="007E7EBD"/>
    <w:rsid w:val="007F0C15"/>
    <w:rsid w:val="007F125F"/>
    <w:rsid w:val="007F16F3"/>
    <w:rsid w:val="007F3425"/>
    <w:rsid w:val="007F4235"/>
    <w:rsid w:val="007F4E4C"/>
    <w:rsid w:val="007F5959"/>
    <w:rsid w:val="007F5E29"/>
    <w:rsid w:val="007F6DD2"/>
    <w:rsid w:val="00800365"/>
    <w:rsid w:val="00801C71"/>
    <w:rsid w:val="00801F5A"/>
    <w:rsid w:val="00802988"/>
    <w:rsid w:val="008041B9"/>
    <w:rsid w:val="00804526"/>
    <w:rsid w:val="0080473E"/>
    <w:rsid w:val="00806348"/>
    <w:rsid w:val="008066DB"/>
    <w:rsid w:val="00806CFC"/>
    <w:rsid w:val="008078D7"/>
    <w:rsid w:val="00811261"/>
    <w:rsid w:val="00812ACA"/>
    <w:rsid w:val="00812DBA"/>
    <w:rsid w:val="00813C84"/>
    <w:rsid w:val="0081552C"/>
    <w:rsid w:val="00815C72"/>
    <w:rsid w:val="0081757B"/>
    <w:rsid w:val="00817F3F"/>
    <w:rsid w:val="00820439"/>
    <w:rsid w:val="00822197"/>
    <w:rsid w:val="0082274D"/>
    <w:rsid w:val="00824488"/>
    <w:rsid w:val="00824D2D"/>
    <w:rsid w:val="00826875"/>
    <w:rsid w:val="00827379"/>
    <w:rsid w:val="008274C0"/>
    <w:rsid w:val="008274D0"/>
    <w:rsid w:val="00830894"/>
    <w:rsid w:val="0083191E"/>
    <w:rsid w:val="00831C46"/>
    <w:rsid w:val="008322F5"/>
    <w:rsid w:val="00832326"/>
    <w:rsid w:val="008324CF"/>
    <w:rsid w:val="008326B2"/>
    <w:rsid w:val="00832AD1"/>
    <w:rsid w:val="00833495"/>
    <w:rsid w:val="00833BE0"/>
    <w:rsid w:val="0083430A"/>
    <w:rsid w:val="00834FB6"/>
    <w:rsid w:val="00836690"/>
    <w:rsid w:val="008369A6"/>
    <w:rsid w:val="00840ECB"/>
    <w:rsid w:val="008415A0"/>
    <w:rsid w:val="00841642"/>
    <w:rsid w:val="00841C2A"/>
    <w:rsid w:val="00843226"/>
    <w:rsid w:val="008437D7"/>
    <w:rsid w:val="0084419A"/>
    <w:rsid w:val="00845095"/>
    <w:rsid w:val="00845281"/>
    <w:rsid w:val="00845B8A"/>
    <w:rsid w:val="0084639B"/>
    <w:rsid w:val="0085007F"/>
    <w:rsid w:val="00850600"/>
    <w:rsid w:val="00850DF9"/>
    <w:rsid w:val="0085134E"/>
    <w:rsid w:val="008523B8"/>
    <w:rsid w:val="00852451"/>
    <w:rsid w:val="00852A05"/>
    <w:rsid w:val="0085364B"/>
    <w:rsid w:val="0085450C"/>
    <w:rsid w:val="0085453D"/>
    <w:rsid w:val="00854553"/>
    <w:rsid w:val="00854A94"/>
    <w:rsid w:val="008551C1"/>
    <w:rsid w:val="00856F55"/>
    <w:rsid w:val="008570E2"/>
    <w:rsid w:val="0085740D"/>
    <w:rsid w:val="00860278"/>
    <w:rsid w:val="00862F8F"/>
    <w:rsid w:val="00863273"/>
    <w:rsid w:val="008647F1"/>
    <w:rsid w:val="00865026"/>
    <w:rsid w:val="00865963"/>
    <w:rsid w:val="00866993"/>
    <w:rsid w:val="00870251"/>
    <w:rsid w:val="0087374C"/>
    <w:rsid w:val="00874366"/>
    <w:rsid w:val="0087448F"/>
    <w:rsid w:val="00874BAA"/>
    <w:rsid w:val="0087510A"/>
    <w:rsid w:val="00875131"/>
    <w:rsid w:val="008762D8"/>
    <w:rsid w:val="0088007B"/>
    <w:rsid w:val="008804BC"/>
    <w:rsid w:val="00881151"/>
    <w:rsid w:val="00881E65"/>
    <w:rsid w:val="008823E8"/>
    <w:rsid w:val="00882D25"/>
    <w:rsid w:val="008833F4"/>
    <w:rsid w:val="00885545"/>
    <w:rsid w:val="008859B9"/>
    <w:rsid w:val="00887AD7"/>
    <w:rsid w:val="008905E4"/>
    <w:rsid w:val="00891ABB"/>
    <w:rsid w:val="00892595"/>
    <w:rsid w:val="0089580B"/>
    <w:rsid w:val="00895926"/>
    <w:rsid w:val="00897035"/>
    <w:rsid w:val="008A0A6B"/>
    <w:rsid w:val="008A1889"/>
    <w:rsid w:val="008A34D4"/>
    <w:rsid w:val="008A3917"/>
    <w:rsid w:val="008A48D6"/>
    <w:rsid w:val="008A5EA4"/>
    <w:rsid w:val="008A7127"/>
    <w:rsid w:val="008A778C"/>
    <w:rsid w:val="008B1589"/>
    <w:rsid w:val="008B1B07"/>
    <w:rsid w:val="008B1E7C"/>
    <w:rsid w:val="008B23B5"/>
    <w:rsid w:val="008B33D6"/>
    <w:rsid w:val="008B3A00"/>
    <w:rsid w:val="008B42E3"/>
    <w:rsid w:val="008B4A46"/>
    <w:rsid w:val="008B5C26"/>
    <w:rsid w:val="008B5CF2"/>
    <w:rsid w:val="008B6F96"/>
    <w:rsid w:val="008B74DD"/>
    <w:rsid w:val="008C001A"/>
    <w:rsid w:val="008C10FF"/>
    <w:rsid w:val="008C12F0"/>
    <w:rsid w:val="008C15ED"/>
    <w:rsid w:val="008C3983"/>
    <w:rsid w:val="008C72B5"/>
    <w:rsid w:val="008C7B80"/>
    <w:rsid w:val="008D10FD"/>
    <w:rsid w:val="008D122F"/>
    <w:rsid w:val="008D1E19"/>
    <w:rsid w:val="008D1FD4"/>
    <w:rsid w:val="008D2AFC"/>
    <w:rsid w:val="008D43A0"/>
    <w:rsid w:val="008D50A8"/>
    <w:rsid w:val="008D59B0"/>
    <w:rsid w:val="008D5B94"/>
    <w:rsid w:val="008D5F60"/>
    <w:rsid w:val="008D5F62"/>
    <w:rsid w:val="008D64E9"/>
    <w:rsid w:val="008D6932"/>
    <w:rsid w:val="008D727F"/>
    <w:rsid w:val="008E2D3B"/>
    <w:rsid w:val="008E32C6"/>
    <w:rsid w:val="008E3610"/>
    <w:rsid w:val="008E413D"/>
    <w:rsid w:val="008E435E"/>
    <w:rsid w:val="008E4F89"/>
    <w:rsid w:val="008E561F"/>
    <w:rsid w:val="008E569C"/>
    <w:rsid w:val="008E6A51"/>
    <w:rsid w:val="008E727E"/>
    <w:rsid w:val="008E7535"/>
    <w:rsid w:val="008E794D"/>
    <w:rsid w:val="008F019C"/>
    <w:rsid w:val="008F0210"/>
    <w:rsid w:val="008F0942"/>
    <w:rsid w:val="008F0A75"/>
    <w:rsid w:val="008F2600"/>
    <w:rsid w:val="008F280D"/>
    <w:rsid w:val="008F2CA9"/>
    <w:rsid w:val="008F3456"/>
    <w:rsid w:val="008F3673"/>
    <w:rsid w:val="008F4432"/>
    <w:rsid w:val="008F5380"/>
    <w:rsid w:val="008F5D52"/>
    <w:rsid w:val="008F685C"/>
    <w:rsid w:val="009001E8"/>
    <w:rsid w:val="00900238"/>
    <w:rsid w:val="00901B51"/>
    <w:rsid w:val="00902343"/>
    <w:rsid w:val="00903EE0"/>
    <w:rsid w:val="00904EDA"/>
    <w:rsid w:val="00904F17"/>
    <w:rsid w:val="009051CB"/>
    <w:rsid w:val="0090546B"/>
    <w:rsid w:val="00905795"/>
    <w:rsid w:val="00905F00"/>
    <w:rsid w:val="00906E8F"/>
    <w:rsid w:val="0090760E"/>
    <w:rsid w:val="00907DEA"/>
    <w:rsid w:val="009143DC"/>
    <w:rsid w:val="009168E9"/>
    <w:rsid w:val="009174EF"/>
    <w:rsid w:val="009179FA"/>
    <w:rsid w:val="00920231"/>
    <w:rsid w:val="009221B4"/>
    <w:rsid w:val="00922943"/>
    <w:rsid w:val="00922966"/>
    <w:rsid w:val="00924585"/>
    <w:rsid w:val="00924922"/>
    <w:rsid w:val="00926896"/>
    <w:rsid w:val="0092710A"/>
    <w:rsid w:val="00927CAA"/>
    <w:rsid w:val="00931743"/>
    <w:rsid w:val="00933C9F"/>
    <w:rsid w:val="00934001"/>
    <w:rsid w:val="009344EC"/>
    <w:rsid w:val="00934CC3"/>
    <w:rsid w:val="00935C08"/>
    <w:rsid w:val="009362E8"/>
    <w:rsid w:val="00936717"/>
    <w:rsid w:val="00937AE3"/>
    <w:rsid w:val="00937D24"/>
    <w:rsid w:val="00941A12"/>
    <w:rsid w:val="00943175"/>
    <w:rsid w:val="00943661"/>
    <w:rsid w:val="00943FCA"/>
    <w:rsid w:val="00944635"/>
    <w:rsid w:val="0094479C"/>
    <w:rsid w:val="0094484E"/>
    <w:rsid w:val="009457FA"/>
    <w:rsid w:val="00945C2C"/>
    <w:rsid w:val="00946967"/>
    <w:rsid w:val="00947797"/>
    <w:rsid w:val="009514EB"/>
    <w:rsid w:val="009517E1"/>
    <w:rsid w:val="009521C2"/>
    <w:rsid w:val="00952432"/>
    <w:rsid w:val="00952D0F"/>
    <w:rsid w:val="00952EFA"/>
    <w:rsid w:val="00953AA1"/>
    <w:rsid w:val="00954909"/>
    <w:rsid w:val="009561F3"/>
    <w:rsid w:val="009572FA"/>
    <w:rsid w:val="0095741D"/>
    <w:rsid w:val="00957A9D"/>
    <w:rsid w:val="0096026E"/>
    <w:rsid w:val="00962135"/>
    <w:rsid w:val="00962557"/>
    <w:rsid w:val="00962F38"/>
    <w:rsid w:val="00963E1B"/>
    <w:rsid w:val="00966CFA"/>
    <w:rsid w:val="00967A32"/>
    <w:rsid w:val="0097057B"/>
    <w:rsid w:val="00970DEB"/>
    <w:rsid w:val="009718E4"/>
    <w:rsid w:val="0097220C"/>
    <w:rsid w:val="0097288F"/>
    <w:rsid w:val="00972AA0"/>
    <w:rsid w:val="00974150"/>
    <w:rsid w:val="009744EB"/>
    <w:rsid w:val="009751ED"/>
    <w:rsid w:val="009752E7"/>
    <w:rsid w:val="00975346"/>
    <w:rsid w:val="009757FA"/>
    <w:rsid w:val="009778F1"/>
    <w:rsid w:val="00977AF4"/>
    <w:rsid w:val="00977E1F"/>
    <w:rsid w:val="00981A61"/>
    <w:rsid w:val="0098207E"/>
    <w:rsid w:val="0098442D"/>
    <w:rsid w:val="00984EB3"/>
    <w:rsid w:val="009859C8"/>
    <w:rsid w:val="00985C92"/>
    <w:rsid w:val="0098646F"/>
    <w:rsid w:val="00986645"/>
    <w:rsid w:val="00990AAE"/>
    <w:rsid w:val="00991040"/>
    <w:rsid w:val="0099145F"/>
    <w:rsid w:val="009918D5"/>
    <w:rsid w:val="00991AE6"/>
    <w:rsid w:val="009923AE"/>
    <w:rsid w:val="00992B21"/>
    <w:rsid w:val="00992F90"/>
    <w:rsid w:val="00993193"/>
    <w:rsid w:val="00993422"/>
    <w:rsid w:val="00994737"/>
    <w:rsid w:val="00997AB3"/>
    <w:rsid w:val="009A0402"/>
    <w:rsid w:val="009A1586"/>
    <w:rsid w:val="009A1D87"/>
    <w:rsid w:val="009A2E65"/>
    <w:rsid w:val="009A4D68"/>
    <w:rsid w:val="009A5B98"/>
    <w:rsid w:val="009B0398"/>
    <w:rsid w:val="009B12D0"/>
    <w:rsid w:val="009B22C6"/>
    <w:rsid w:val="009B262B"/>
    <w:rsid w:val="009B294A"/>
    <w:rsid w:val="009B3AD1"/>
    <w:rsid w:val="009B6120"/>
    <w:rsid w:val="009B7A8B"/>
    <w:rsid w:val="009B7BD6"/>
    <w:rsid w:val="009C0374"/>
    <w:rsid w:val="009C0DAB"/>
    <w:rsid w:val="009C1100"/>
    <w:rsid w:val="009C2956"/>
    <w:rsid w:val="009C2D13"/>
    <w:rsid w:val="009C2E2D"/>
    <w:rsid w:val="009C2F76"/>
    <w:rsid w:val="009C33F1"/>
    <w:rsid w:val="009C3B57"/>
    <w:rsid w:val="009C3C8C"/>
    <w:rsid w:val="009C4D28"/>
    <w:rsid w:val="009C7692"/>
    <w:rsid w:val="009C7694"/>
    <w:rsid w:val="009C7D4E"/>
    <w:rsid w:val="009D0C43"/>
    <w:rsid w:val="009D1D91"/>
    <w:rsid w:val="009D1E2F"/>
    <w:rsid w:val="009D392C"/>
    <w:rsid w:val="009D3E3D"/>
    <w:rsid w:val="009D4471"/>
    <w:rsid w:val="009D489E"/>
    <w:rsid w:val="009D57FC"/>
    <w:rsid w:val="009D59D7"/>
    <w:rsid w:val="009D5D3E"/>
    <w:rsid w:val="009D7A23"/>
    <w:rsid w:val="009E0D01"/>
    <w:rsid w:val="009E1807"/>
    <w:rsid w:val="009E1B45"/>
    <w:rsid w:val="009E1E6C"/>
    <w:rsid w:val="009E3294"/>
    <w:rsid w:val="009E3BDB"/>
    <w:rsid w:val="009E466C"/>
    <w:rsid w:val="009E4DBC"/>
    <w:rsid w:val="009E520B"/>
    <w:rsid w:val="009E5924"/>
    <w:rsid w:val="009E5A06"/>
    <w:rsid w:val="009F233B"/>
    <w:rsid w:val="009F33AD"/>
    <w:rsid w:val="009F35C4"/>
    <w:rsid w:val="009F4092"/>
    <w:rsid w:val="009F5312"/>
    <w:rsid w:val="009F67B0"/>
    <w:rsid w:val="009F6885"/>
    <w:rsid w:val="009F793F"/>
    <w:rsid w:val="00A003CE"/>
    <w:rsid w:val="00A00C66"/>
    <w:rsid w:val="00A01A3D"/>
    <w:rsid w:val="00A02655"/>
    <w:rsid w:val="00A02AEC"/>
    <w:rsid w:val="00A0594A"/>
    <w:rsid w:val="00A06AC4"/>
    <w:rsid w:val="00A07AE5"/>
    <w:rsid w:val="00A10D6B"/>
    <w:rsid w:val="00A11098"/>
    <w:rsid w:val="00A12391"/>
    <w:rsid w:val="00A12C47"/>
    <w:rsid w:val="00A13859"/>
    <w:rsid w:val="00A14459"/>
    <w:rsid w:val="00A1707C"/>
    <w:rsid w:val="00A17328"/>
    <w:rsid w:val="00A209BD"/>
    <w:rsid w:val="00A224BE"/>
    <w:rsid w:val="00A236AA"/>
    <w:rsid w:val="00A23D76"/>
    <w:rsid w:val="00A23E04"/>
    <w:rsid w:val="00A24AEB"/>
    <w:rsid w:val="00A27042"/>
    <w:rsid w:val="00A27584"/>
    <w:rsid w:val="00A30CA8"/>
    <w:rsid w:val="00A31C50"/>
    <w:rsid w:val="00A32352"/>
    <w:rsid w:val="00A326C2"/>
    <w:rsid w:val="00A3453B"/>
    <w:rsid w:val="00A35862"/>
    <w:rsid w:val="00A413EC"/>
    <w:rsid w:val="00A41487"/>
    <w:rsid w:val="00A42E82"/>
    <w:rsid w:val="00A450DD"/>
    <w:rsid w:val="00A4561C"/>
    <w:rsid w:val="00A46C15"/>
    <w:rsid w:val="00A46E69"/>
    <w:rsid w:val="00A50DC0"/>
    <w:rsid w:val="00A5256E"/>
    <w:rsid w:val="00A5322B"/>
    <w:rsid w:val="00A535F6"/>
    <w:rsid w:val="00A54B77"/>
    <w:rsid w:val="00A574F6"/>
    <w:rsid w:val="00A602F1"/>
    <w:rsid w:val="00A60CB2"/>
    <w:rsid w:val="00A62564"/>
    <w:rsid w:val="00A62593"/>
    <w:rsid w:val="00A6275B"/>
    <w:rsid w:val="00A62F10"/>
    <w:rsid w:val="00A63695"/>
    <w:rsid w:val="00A654E9"/>
    <w:rsid w:val="00A66D18"/>
    <w:rsid w:val="00A67EDF"/>
    <w:rsid w:val="00A72D00"/>
    <w:rsid w:val="00A72F06"/>
    <w:rsid w:val="00A730F2"/>
    <w:rsid w:val="00A7462F"/>
    <w:rsid w:val="00A7572A"/>
    <w:rsid w:val="00A77FFD"/>
    <w:rsid w:val="00A80364"/>
    <w:rsid w:val="00A82D3A"/>
    <w:rsid w:val="00A8309F"/>
    <w:rsid w:val="00A833F3"/>
    <w:rsid w:val="00A837DB"/>
    <w:rsid w:val="00A8464E"/>
    <w:rsid w:val="00A84B91"/>
    <w:rsid w:val="00A85223"/>
    <w:rsid w:val="00A85393"/>
    <w:rsid w:val="00A858FA"/>
    <w:rsid w:val="00A86529"/>
    <w:rsid w:val="00A87CD4"/>
    <w:rsid w:val="00A90D79"/>
    <w:rsid w:val="00A911BC"/>
    <w:rsid w:val="00A91721"/>
    <w:rsid w:val="00A93E30"/>
    <w:rsid w:val="00A9412D"/>
    <w:rsid w:val="00A944E3"/>
    <w:rsid w:val="00A94C2C"/>
    <w:rsid w:val="00A96B73"/>
    <w:rsid w:val="00AA03DE"/>
    <w:rsid w:val="00AA07C3"/>
    <w:rsid w:val="00AA1AEE"/>
    <w:rsid w:val="00AA1EEE"/>
    <w:rsid w:val="00AA2EC2"/>
    <w:rsid w:val="00AA2FB6"/>
    <w:rsid w:val="00AA3D75"/>
    <w:rsid w:val="00AA3E54"/>
    <w:rsid w:val="00AA488A"/>
    <w:rsid w:val="00AA4F80"/>
    <w:rsid w:val="00AA5E2F"/>
    <w:rsid w:val="00AA6CEF"/>
    <w:rsid w:val="00AA7747"/>
    <w:rsid w:val="00AA7D8D"/>
    <w:rsid w:val="00AB012D"/>
    <w:rsid w:val="00AB29AA"/>
    <w:rsid w:val="00AB2BBC"/>
    <w:rsid w:val="00AB388C"/>
    <w:rsid w:val="00AB4413"/>
    <w:rsid w:val="00AB4554"/>
    <w:rsid w:val="00AB483F"/>
    <w:rsid w:val="00AB5136"/>
    <w:rsid w:val="00AB5C6D"/>
    <w:rsid w:val="00AB743E"/>
    <w:rsid w:val="00AC008F"/>
    <w:rsid w:val="00AC18BE"/>
    <w:rsid w:val="00AC194B"/>
    <w:rsid w:val="00AC315B"/>
    <w:rsid w:val="00AC35A9"/>
    <w:rsid w:val="00AC3AD7"/>
    <w:rsid w:val="00AC47B6"/>
    <w:rsid w:val="00AC499A"/>
    <w:rsid w:val="00AC62AF"/>
    <w:rsid w:val="00AC6F04"/>
    <w:rsid w:val="00AC6F0C"/>
    <w:rsid w:val="00AD0121"/>
    <w:rsid w:val="00AD0422"/>
    <w:rsid w:val="00AD125B"/>
    <w:rsid w:val="00AD5CB5"/>
    <w:rsid w:val="00AD65AC"/>
    <w:rsid w:val="00AD689F"/>
    <w:rsid w:val="00AD7DF9"/>
    <w:rsid w:val="00AE1585"/>
    <w:rsid w:val="00AE1703"/>
    <w:rsid w:val="00AE264E"/>
    <w:rsid w:val="00AE29BB"/>
    <w:rsid w:val="00AE2CAF"/>
    <w:rsid w:val="00AE479D"/>
    <w:rsid w:val="00AE4F45"/>
    <w:rsid w:val="00AE517C"/>
    <w:rsid w:val="00AE5A4A"/>
    <w:rsid w:val="00AE6E6C"/>
    <w:rsid w:val="00AE72D0"/>
    <w:rsid w:val="00AF0757"/>
    <w:rsid w:val="00AF087F"/>
    <w:rsid w:val="00AF10F5"/>
    <w:rsid w:val="00AF2076"/>
    <w:rsid w:val="00AF213A"/>
    <w:rsid w:val="00AF23A3"/>
    <w:rsid w:val="00AF305F"/>
    <w:rsid w:val="00AF33D9"/>
    <w:rsid w:val="00AF5715"/>
    <w:rsid w:val="00AF79D7"/>
    <w:rsid w:val="00AF7E95"/>
    <w:rsid w:val="00B00143"/>
    <w:rsid w:val="00B002E4"/>
    <w:rsid w:val="00B0069B"/>
    <w:rsid w:val="00B02A8C"/>
    <w:rsid w:val="00B05A03"/>
    <w:rsid w:val="00B0606D"/>
    <w:rsid w:val="00B06094"/>
    <w:rsid w:val="00B06886"/>
    <w:rsid w:val="00B07817"/>
    <w:rsid w:val="00B10250"/>
    <w:rsid w:val="00B13625"/>
    <w:rsid w:val="00B137E4"/>
    <w:rsid w:val="00B13B51"/>
    <w:rsid w:val="00B13E13"/>
    <w:rsid w:val="00B15C6C"/>
    <w:rsid w:val="00B173CB"/>
    <w:rsid w:val="00B17AD9"/>
    <w:rsid w:val="00B20E0B"/>
    <w:rsid w:val="00B2135B"/>
    <w:rsid w:val="00B23857"/>
    <w:rsid w:val="00B25A80"/>
    <w:rsid w:val="00B275D6"/>
    <w:rsid w:val="00B2792E"/>
    <w:rsid w:val="00B31CA4"/>
    <w:rsid w:val="00B332B2"/>
    <w:rsid w:val="00B33E7C"/>
    <w:rsid w:val="00B34505"/>
    <w:rsid w:val="00B34CCC"/>
    <w:rsid w:val="00B34E02"/>
    <w:rsid w:val="00B34E88"/>
    <w:rsid w:val="00B352AD"/>
    <w:rsid w:val="00B353C0"/>
    <w:rsid w:val="00B35BD5"/>
    <w:rsid w:val="00B35E82"/>
    <w:rsid w:val="00B360FA"/>
    <w:rsid w:val="00B3626A"/>
    <w:rsid w:val="00B36E8E"/>
    <w:rsid w:val="00B36EC7"/>
    <w:rsid w:val="00B36EDD"/>
    <w:rsid w:val="00B37A24"/>
    <w:rsid w:val="00B37A2D"/>
    <w:rsid w:val="00B4214B"/>
    <w:rsid w:val="00B42340"/>
    <w:rsid w:val="00B51771"/>
    <w:rsid w:val="00B51EA6"/>
    <w:rsid w:val="00B53615"/>
    <w:rsid w:val="00B5430A"/>
    <w:rsid w:val="00B545D8"/>
    <w:rsid w:val="00B568CF"/>
    <w:rsid w:val="00B57B14"/>
    <w:rsid w:val="00B61C97"/>
    <w:rsid w:val="00B628C5"/>
    <w:rsid w:val="00B62A32"/>
    <w:rsid w:val="00B62D8D"/>
    <w:rsid w:val="00B630C7"/>
    <w:rsid w:val="00B64726"/>
    <w:rsid w:val="00B64D58"/>
    <w:rsid w:val="00B660FD"/>
    <w:rsid w:val="00B66162"/>
    <w:rsid w:val="00B67287"/>
    <w:rsid w:val="00B672B8"/>
    <w:rsid w:val="00B67740"/>
    <w:rsid w:val="00B7117B"/>
    <w:rsid w:val="00B7123B"/>
    <w:rsid w:val="00B71933"/>
    <w:rsid w:val="00B72122"/>
    <w:rsid w:val="00B72D5B"/>
    <w:rsid w:val="00B7333B"/>
    <w:rsid w:val="00B749F4"/>
    <w:rsid w:val="00B8078D"/>
    <w:rsid w:val="00B80932"/>
    <w:rsid w:val="00B80C54"/>
    <w:rsid w:val="00B80F14"/>
    <w:rsid w:val="00B81547"/>
    <w:rsid w:val="00B8187D"/>
    <w:rsid w:val="00B818CF"/>
    <w:rsid w:val="00B81B5C"/>
    <w:rsid w:val="00B81B93"/>
    <w:rsid w:val="00B8527E"/>
    <w:rsid w:val="00B86BC7"/>
    <w:rsid w:val="00B87345"/>
    <w:rsid w:val="00B9050E"/>
    <w:rsid w:val="00B92217"/>
    <w:rsid w:val="00B92A8C"/>
    <w:rsid w:val="00B940D2"/>
    <w:rsid w:val="00B94548"/>
    <w:rsid w:val="00BA0076"/>
    <w:rsid w:val="00BA0248"/>
    <w:rsid w:val="00BA10F1"/>
    <w:rsid w:val="00BA1356"/>
    <w:rsid w:val="00BA14D4"/>
    <w:rsid w:val="00BA171A"/>
    <w:rsid w:val="00BA1A61"/>
    <w:rsid w:val="00BA329E"/>
    <w:rsid w:val="00BA3926"/>
    <w:rsid w:val="00BA43ED"/>
    <w:rsid w:val="00BA4F07"/>
    <w:rsid w:val="00BA55A6"/>
    <w:rsid w:val="00BA5E61"/>
    <w:rsid w:val="00BA6800"/>
    <w:rsid w:val="00BA6CB6"/>
    <w:rsid w:val="00BA7CB0"/>
    <w:rsid w:val="00BA7FD2"/>
    <w:rsid w:val="00BB0097"/>
    <w:rsid w:val="00BB0B0E"/>
    <w:rsid w:val="00BB0D34"/>
    <w:rsid w:val="00BB1100"/>
    <w:rsid w:val="00BB173B"/>
    <w:rsid w:val="00BB44E0"/>
    <w:rsid w:val="00BB4FA9"/>
    <w:rsid w:val="00BB679F"/>
    <w:rsid w:val="00BC24C4"/>
    <w:rsid w:val="00BC2AFF"/>
    <w:rsid w:val="00BC34C9"/>
    <w:rsid w:val="00BC4AD0"/>
    <w:rsid w:val="00BC5961"/>
    <w:rsid w:val="00BC60C6"/>
    <w:rsid w:val="00BD01ED"/>
    <w:rsid w:val="00BD0FD4"/>
    <w:rsid w:val="00BD1189"/>
    <w:rsid w:val="00BD12A3"/>
    <w:rsid w:val="00BD20CB"/>
    <w:rsid w:val="00BD491E"/>
    <w:rsid w:val="00BD5D5E"/>
    <w:rsid w:val="00BD6B06"/>
    <w:rsid w:val="00BD6D34"/>
    <w:rsid w:val="00BD74D9"/>
    <w:rsid w:val="00BD7C1F"/>
    <w:rsid w:val="00BD7F6E"/>
    <w:rsid w:val="00BE05BB"/>
    <w:rsid w:val="00BE0731"/>
    <w:rsid w:val="00BE08FE"/>
    <w:rsid w:val="00BE2369"/>
    <w:rsid w:val="00BE2797"/>
    <w:rsid w:val="00BE27C7"/>
    <w:rsid w:val="00BE3750"/>
    <w:rsid w:val="00BE49DB"/>
    <w:rsid w:val="00BE4BF2"/>
    <w:rsid w:val="00BE5BFC"/>
    <w:rsid w:val="00BE5C18"/>
    <w:rsid w:val="00BE621B"/>
    <w:rsid w:val="00BE64AC"/>
    <w:rsid w:val="00BE6877"/>
    <w:rsid w:val="00BE6ACD"/>
    <w:rsid w:val="00BE7140"/>
    <w:rsid w:val="00BE716A"/>
    <w:rsid w:val="00BE793C"/>
    <w:rsid w:val="00BE7F6A"/>
    <w:rsid w:val="00BF0BCA"/>
    <w:rsid w:val="00BF1467"/>
    <w:rsid w:val="00BF15A1"/>
    <w:rsid w:val="00BF15D7"/>
    <w:rsid w:val="00BF1981"/>
    <w:rsid w:val="00BF2C72"/>
    <w:rsid w:val="00BF47B0"/>
    <w:rsid w:val="00BF5327"/>
    <w:rsid w:val="00BF63AD"/>
    <w:rsid w:val="00BF7E58"/>
    <w:rsid w:val="00C0160B"/>
    <w:rsid w:val="00C01B13"/>
    <w:rsid w:val="00C02239"/>
    <w:rsid w:val="00C0254E"/>
    <w:rsid w:val="00C03202"/>
    <w:rsid w:val="00C0329F"/>
    <w:rsid w:val="00C0379E"/>
    <w:rsid w:val="00C041CC"/>
    <w:rsid w:val="00C05679"/>
    <w:rsid w:val="00C06679"/>
    <w:rsid w:val="00C07784"/>
    <w:rsid w:val="00C119AC"/>
    <w:rsid w:val="00C1362F"/>
    <w:rsid w:val="00C13D04"/>
    <w:rsid w:val="00C144C2"/>
    <w:rsid w:val="00C145B2"/>
    <w:rsid w:val="00C16E98"/>
    <w:rsid w:val="00C21AA5"/>
    <w:rsid w:val="00C21D33"/>
    <w:rsid w:val="00C24074"/>
    <w:rsid w:val="00C24D46"/>
    <w:rsid w:val="00C260CE"/>
    <w:rsid w:val="00C2700D"/>
    <w:rsid w:val="00C27B92"/>
    <w:rsid w:val="00C3382F"/>
    <w:rsid w:val="00C33E93"/>
    <w:rsid w:val="00C3402F"/>
    <w:rsid w:val="00C34B96"/>
    <w:rsid w:val="00C353AB"/>
    <w:rsid w:val="00C35FB7"/>
    <w:rsid w:val="00C36866"/>
    <w:rsid w:val="00C369D7"/>
    <w:rsid w:val="00C37200"/>
    <w:rsid w:val="00C379E2"/>
    <w:rsid w:val="00C37CBD"/>
    <w:rsid w:val="00C37ECD"/>
    <w:rsid w:val="00C40725"/>
    <w:rsid w:val="00C40CC1"/>
    <w:rsid w:val="00C41A78"/>
    <w:rsid w:val="00C41B4C"/>
    <w:rsid w:val="00C4377C"/>
    <w:rsid w:val="00C44673"/>
    <w:rsid w:val="00C45CDE"/>
    <w:rsid w:val="00C45FB8"/>
    <w:rsid w:val="00C46C06"/>
    <w:rsid w:val="00C47A04"/>
    <w:rsid w:val="00C47F0F"/>
    <w:rsid w:val="00C47FAE"/>
    <w:rsid w:val="00C506B0"/>
    <w:rsid w:val="00C5100F"/>
    <w:rsid w:val="00C5147A"/>
    <w:rsid w:val="00C51D84"/>
    <w:rsid w:val="00C51E0E"/>
    <w:rsid w:val="00C52276"/>
    <w:rsid w:val="00C52506"/>
    <w:rsid w:val="00C5254B"/>
    <w:rsid w:val="00C539EB"/>
    <w:rsid w:val="00C56D56"/>
    <w:rsid w:val="00C575CD"/>
    <w:rsid w:val="00C60EC9"/>
    <w:rsid w:val="00C65602"/>
    <w:rsid w:val="00C66A80"/>
    <w:rsid w:val="00C66F6F"/>
    <w:rsid w:val="00C67339"/>
    <w:rsid w:val="00C67FF7"/>
    <w:rsid w:val="00C70A98"/>
    <w:rsid w:val="00C7156B"/>
    <w:rsid w:val="00C725E5"/>
    <w:rsid w:val="00C74A91"/>
    <w:rsid w:val="00C757FE"/>
    <w:rsid w:val="00C75B80"/>
    <w:rsid w:val="00C76B37"/>
    <w:rsid w:val="00C77959"/>
    <w:rsid w:val="00C77F20"/>
    <w:rsid w:val="00C808D2"/>
    <w:rsid w:val="00C80AC9"/>
    <w:rsid w:val="00C8153F"/>
    <w:rsid w:val="00C81B76"/>
    <w:rsid w:val="00C81E45"/>
    <w:rsid w:val="00C82259"/>
    <w:rsid w:val="00C84034"/>
    <w:rsid w:val="00C84D6B"/>
    <w:rsid w:val="00C87DAE"/>
    <w:rsid w:val="00C91788"/>
    <w:rsid w:val="00C91867"/>
    <w:rsid w:val="00C928E5"/>
    <w:rsid w:val="00C9297C"/>
    <w:rsid w:val="00C9372D"/>
    <w:rsid w:val="00C94014"/>
    <w:rsid w:val="00C94DE5"/>
    <w:rsid w:val="00C953A7"/>
    <w:rsid w:val="00C95F5A"/>
    <w:rsid w:val="00C963A2"/>
    <w:rsid w:val="00C967C2"/>
    <w:rsid w:val="00CA0C6D"/>
    <w:rsid w:val="00CA1479"/>
    <w:rsid w:val="00CA30CC"/>
    <w:rsid w:val="00CA3D19"/>
    <w:rsid w:val="00CA4528"/>
    <w:rsid w:val="00CA5211"/>
    <w:rsid w:val="00CA6447"/>
    <w:rsid w:val="00CB044C"/>
    <w:rsid w:val="00CB0A99"/>
    <w:rsid w:val="00CB16F6"/>
    <w:rsid w:val="00CB2988"/>
    <w:rsid w:val="00CB518E"/>
    <w:rsid w:val="00CB5A09"/>
    <w:rsid w:val="00CB5F1D"/>
    <w:rsid w:val="00CB6EB6"/>
    <w:rsid w:val="00CC0E8B"/>
    <w:rsid w:val="00CC26C2"/>
    <w:rsid w:val="00CC26C6"/>
    <w:rsid w:val="00CC53E7"/>
    <w:rsid w:val="00CC5D5A"/>
    <w:rsid w:val="00CC5DDC"/>
    <w:rsid w:val="00CC608C"/>
    <w:rsid w:val="00CC6460"/>
    <w:rsid w:val="00CC6DB0"/>
    <w:rsid w:val="00CC79D0"/>
    <w:rsid w:val="00CD0CD4"/>
    <w:rsid w:val="00CD0D7F"/>
    <w:rsid w:val="00CD2C0E"/>
    <w:rsid w:val="00CD34FA"/>
    <w:rsid w:val="00CD376D"/>
    <w:rsid w:val="00CD5074"/>
    <w:rsid w:val="00CD664B"/>
    <w:rsid w:val="00CD67E8"/>
    <w:rsid w:val="00CE0ACF"/>
    <w:rsid w:val="00CE0C9C"/>
    <w:rsid w:val="00CE2003"/>
    <w:rsid w:val="00CE300C"/>
    <w:rsid w:val="00CE3651"/>
    <w:rsid w:val="00CE3B9F"/>
    <w:rsid w:val="00CE4243"/>
    <w:rsid w:val="00CE4457"/>
    <w:rsid w:val="00CE4A85"/>
    <w:rsid w:val="00CE5197"/>
    <w:rsid w:val="00CE6C3B"/>
    <w:rsid w:val="00CF0A43"/>
    <w:rsid w:val="00CF14EE"/>
    <w:rsid w:val="00CF1FB8"/>
    <w:rsid w:val="00CF2237"/>
    <w:rsid w:val="00CF2C65"/>
    <w:rsid w:val="00CF3010"/>
    <w:rsid w:val="00CF36DC"/>
    <w:rsid w:val="00CF46B3"/>
    <w:rsid w:val="00CF52FF"/>
    <w:rsid w:val="00CF626F"/>
    <w:rsid w:val="00CF74E8"/>
    <w:rsid w:val="00D01BEB"/>
    <w:rsid w:val="00D03264"/>
    <w:rsid w:val="00D04C7F"/>
    <w:rsid w:val="00D0558C"/>
    <w:rsid w:val="00D068E8"/>
    <w:rsid w:val="00D078B6"/>
    <w:rsid w:val="00D07D42"/>
    <w:rsid w:val="00D1022C"/>
    <w:rsid w:val="00D1081E"/>
    <w:rsid w:val="00D12556"/>
    <w:rsid w:val="00D12939"/>
    <w:rsid w:val="00D15AFE"/>
    <w:rsid w:val="00D17CC6"/>
    <w:rsid w:val="00D2029F"/>
    <w:rsid w:val="00D202CD"/>
    <w:rsid w:val="00D212B6"/>
    <w:rsid w:val="00D21964"/>
    <w:rsid w:val="00D223CF"/>
    <w:rsid w:val="00D224B5"/>
    <w:rsid w:val="00D227BC"/>
    <w:rsid w:val="00D22C65"/>
    <w:rsid w:val="00D231C1"/>
    <w:rsid w:val="00D2390C"/>
    <w:rsid w:val="00D23BBD"/>
    <w:rsid w:val="00D24239"/>
    <w:rsid w:val="00D24837"/>
    <w:rsid w:val="00D24A3C"/>
    <w:rsid w:val="00D250D9"/>
    <w:rsid w:val="00D26DF4"/>
    <w:rsid w:val="00D27115"/>
    <w:rsid w:val="00D2755D"/>
    <w:rsid w:val="00D27C54"/>
    <w:rsid w:val="00D30A4F"/>
    <w:rsid w:val="00D30DE4"/>
    <w:rsid w:val="00D31C84"/>
    <w:rsid w:val="00D3210A"/>
    <w:rsid w:val="00D32AAD"/>
    <w:rsid w:val="00D335E8"/>
    <w:rsid w:val="00D33E80"/>
    <w:rsid w:val="00D34DCC"/>
    <w:rsid w:val="00D359CD"/>
    <w:rsid w:val="00D35B02"/>
    <w:rsid w:val="00D3675E"/>
    <w:rsid w:val="00D37743"/>
    <w:rsid w:val="00D4013C"/>
    <w:rsid w:val="00D41686"/>
    <w:rsid w:val="00D4230B"/>
    <w:rsid w:val="00D42DD0"/>
    <w:rsid w:val="00D43330"/>
    <w:rsid w:val="00D43E98"/>
    <w:rsid w:val="00D44638"/>
    <w:rsid w:val="00D4751B"/>
    <w:rsid w:val="00D4771B"/>
    <w:rsid w:val="00D47E7E"/>
    <w:rsid w:val="00D50510"/>
    <w:rsid w:val="00D5056F"/>
    <w:rsid w:val="00D50C1E"/>
    <w:rsid w:val="00D50F8A"/>
    <w:rsid w:val="00D52195"/>
    <w:rsid w:val="00D52B00"/>
    <w:rsid w:val="00D53ACD"/>
    <w:rsid w:val="00D5439A"/>
    <w:rsid w:val="00D546FC"/>
    <w:rsid w:val="00D54A86"/>
    <w:rsid w:val="00D54F5A"/>
    <w:rsid w:val="00D5538C"/>
    <w:rsid w:val="00D5545C"/>
    <w:rsid w:val="00D56289"/>
    <w:rsid w:val="00D570FA"/>
    <w:rsid w:val="00D57739"/>
    <w:rsid w:val="00D60BE8"/>
    <w:rsid w:val="00D60F94"/>
    <w:rsid w:val="00D613D3"/>
    <w:rsid w:val="00D6166B"/>
    <w:rsid w:val="00D61D9B"/>
    <w:rsid w:val="00D62BCB"/>
    <w:rsid w:val="00D638AB"/>
    <w:rsid w:val="00D66298"/>
    <w:rsid w:val="00D66329"/>
    <w:rsid w:val="00D66A8D"/>
    <w:rsid w:val="00D67AA4"/>
    <w:rsid w:val="00D70F4D"/>
    <w:rsid w:val="00D71E29"/>
    <w:rsid w:val="00D7292D"/>
    <w:rsid w:val="00D73061"/>
    <w:rsid w:val="00D73391"/>
    <w:rsid w:val="00D742A0"/>
    <w:rsid w:val="00D743C9"/>
    <w:rsid w:val="00D75129"/>
    <w:rsid w:val="00D75A48"/>
    <w:rsid w:val="00D7604B"/>
    <w:rsid w:val="00D80DE1"/>
    <w:rsid w:val="00D80E4F"/>
    <w:rsid w:val="00D81825"/>
    <w:rsid w:val="00D81B9F"/>
    <w:rsid w:val="00D82DBC"/>
    <w:rsid w:val="00D84CB6"/>
    <w:rsid w:val="00D850CB"/>
    <w:rsid w:val="00D87BD6"/>
    <w:rsid w:val="00D87C50"/>
    <w:rsid w:val="00D902EA"/>
    <w:rsid w:val="00D9213A"/>
    <w:rsid w:val="00D92C7D"/>
    <w:rsid w:val="00D931E8"/>
    <w:rsid w:val="00D9572A"/>
    <w:rsid w:val="00D95A6C"/>
    <w:rsid w:val="00D95F7B"/>
    <w:rsid w:val="00D96331"/>
    <w:rsid w:val="00D96C2A"/>
    <w:rsid w:val="00D97390"/>
    <w:rsid w:val="00DA06D8"/>
    <w:rsid w:val="00DA08DA"/>
    <w:rsid w:val="00DA2570"/>
    <w:rsid w:val="00DA28BB"/>
    <w:rsid w:val="00DA2F09"/>
    <w:rsid w:val="00DA2FA2"/>
    <w:rsid w:val="00DA3409"/>
    <w:rsid w:val="00DA4144"/>
    <w:rsid w:val="00DA4537"/>
    <w:rsid w:val="00DA4AD8"/>
    <w:rsid w:val="00DA4DDA"/>
    <w:rsid w:val="00DA5020"/>
    <w:rsid w:val="00DA6B1E"/>
    <w:rsid w:val="00DA6F19"/>
    <w:rsid w:val="00DA708E"/>
    <w:rsid w:val="00DA70F6"/>
    <w:rsid w:val="00DA733C"/>
    <w:rsid w:val="00DB18F7"/>
    <w:rsid w:val="00DB29CD"/>
    <w:rsid w:val="00DB3376"/>
    <w:rsid w:val="00DB39F8"/>
    <w:rsid w:val="00DB3DF0"/>
    <w:rsid w:val="00DB402E"/>
    <w:rsid w:val="00DB7695"/>
    <w:rsid w:val="00DB7B8B"/>
    <w:rsid w:val="00DC1E60"/>
    <w:rsid w:val="00DC1F4F"/>
    <w:rsid w:val="00DC2030"/>
    <w:rsid w:val="00DC21F2"/>
    <w:rsid w:val="00DC248A"/>
    <w:rsid w:val="00DC4B8F"/>
    <w:rsid w:val="00DC6897"/>
    <w:rsid w:val="00DD01C8"/>
    <w:rsid w:val="00DD0D3F"/>
    <w:rsid w:val="00DD3202"/>
    <w:rsid w:val="00DD34AC"/>
    <w:rsid w:val="00DD3E05"/>
    <w:rsid w:val="00DD488C"/>
    <w:rsid w:val="00DD4F03"/>
    <w:rsid w:val="00DD60CC"/>
    <w:rsid w:val="00DE1BC8"/>
    <w:rsid w:val="00DE301E"/>
    <w:rsid w:val="00DE46E2"/>
    <w:rsid w:val="00DE514A"/>
    <w:rsid w:val="00DE671C"/>
    <w:rsid w:val="00DE6988"/>
    <w:rsid w:val="00DE6AF1"/>
    <w:rsid w:val="00DE7BB2"/>
    <w:rsid w:val="00DF0E43"/>
    <w:rsid w:val="00DF280D"/>
    <w:rsid w:val="00DF30A4"/>
    <w:rsid w:val="00DF344A"/>
    <w:rsid w:val="00DF47DF"/>
    <w:rsid w:val="00DF4D12"/>
    <w:rsid w:val="00DF5405"/>
    <w:rsid w:val="00DF5727"/>
    <w:rsid w:val="00DF6311"/>
    <w:rsid w:val="00DF67A1"/>
    <w:rsid w:val="00DF70E6"/>
    <w:rsid w:val="00E00527"/>
    <w:rsid w:val="00E02028"/>
    <w:rsid w:val="00E0226C"/>
    <w:rsid w:val="00E0361B"/>
    <w:rsid w:val="00E06039"/>
    <w:rsid w:val="00E0627A"/>
    <w:rsid w:val="00E06825"/>
    <w:rsid w:val="00E10431"/>
    <w:rsid w:val="00E10AE2"/>
    <w:rsid w:val="00E10F0A"/>
    <w:rsid w:val="00E10F6B"/>
    <w:rsid w:val="00E12791"/>
    <w:rsid w:val="00E1279B"/>
    <w:rsid w:val="00E12CAF"/>
    <w:rsid w:val="00E13591"/>
    <w:rsid w:val="00E140DC"/>
    <w:rsid w:val="00E167D0"/>
    <w:rsid w:val="00E171E8"/>
    <w:rsid w:val="00E21345"/>
    <w:rsid w:val="00E217CD"/>
    <w:rsid w:val="00E21875"/>
    <w:rsid w:val="00E21FFB"/>
    <w:rsid w:val="00E23E09"/>
    <w:rsid w:val="00E2436E"/>
    <w:rsid w:val="00E24FA1"/>
    <w:rsid w:val="00E25407"/>
    <w:rsid w:val="00E25B4C"/>
    <w:rsid w:val="00E25CDB"/>
    <w:rsid w:val="00E25F20"/>
    <w:rsid w:val="00E261BE"/>
    <w:rsid w:val="00E26241"/>
    <w:rsid w:val="00E26F89"/>
    <w:rsid w:val="00E30F43"/>
    <w:rsid w:val="00E313E8"/>
    <w:rsid w:val="00E32599"/>
    <w:rsid w:val="00E32F7F"/>
    <w:rsid w:val="00E33707"/>
    <w:rsid w:val="00E337A3"/>
    <w:rsid w:val="00E33B0E"/>
    <w:rsid w:val="00E359E7"/>
    <w:rsid w:val="00E35D5C"/>
    <w:rsid w:val="00E367B0"/>
    <w:rsid w:val="00E409EB"/>
    <w:rsid w:val="00E42621"/>
    <w:rsid w:val="00E43057"/>
    <w:rsid w:val="00E43D1D"/>
    <w:rsid w:val="00E446A6"/>
    <w:rsid w:val="00E44A35"/>
    <w:rsid w:val="00E46464"/>
    <w:rsid w:val="00E46E8A"/>
    <w:rsid w:val="00E51120"/>
    <w:rsid w:val="00E51ADA"/>
    <w:rsid w:val="00E51E8E"/>
    <w:rsid w:val="00E530E0"/>
    <w:rsid w:val="00E53434"/>
    <w:rsid w:val="00E53CB5"/>
    <w:rsid w:val="00E53CCD"/>
    <w:rsid w:val="00E56527"/>
    <w:rsid w:val="00E56D93"/>
    <w:rsid w:val="00E56F2C"/>
    <w:rsid w:val="00E57152"/>
    <w:rsid w:val="00E5765E"/>
    <w:rsid w:val="00E6159A"/>
    <w:rsid w:val="00E61BE5"/>
    <w:rsid w:val="00E62607"/>
    <w:rsid w:val="00E626B9"/>
    <w:rsid w:val="00E62799"/>
    <w:rsid w:val="00E65D68"/>
    <w:rsid w:val="00E66811"/>
    <w:rsid w:val="00E668E4"/>
    <w:rsid w:val="00E66C82"/>
    <w:rsid w:val="00E66FA8"/>
    <w:rsid w:val="00E71855"/>
    <w:rsid w:val="00E719A9"/>
    <w:rsid w:val="00E740F3"/>
    <w:rsid w:val="00E748B2"/>
    <w:rsid w:val="00E74A7D"/>
    <w:rsid w:val="00E75032"/>
    <w:rsid w:val="00E77559"/>
    <w:rsid w:val="00E807AA"/>
    <w:rsid w:val="00E80877"/>
    <w:rsid w:val="00E80FD0"/>
    <w:rsid w:val="00E81D95"/>
    <w:rsid w:val="00E828F5"/>
    <w:rsid w:val="00E83680"/>
    <w:rsid w:val="00E846CA"/>
    <w:rsid w:val="00E85387"/>
    <w:rsid w:val="00E85682"/>
    <w:rsid w:val="00E86468"/>
    <w:rsid w:val="00E864E1"/>
    <w:rsid w:val="00E866CA"/>
    <w:rsid w:val="00E91347"/>
    <w:rsid w:val="00E918B5"/>
    <w:rsid w:val="00E91A2D"/>
    <w:rsid w:val="00E92080"/>
    <w:rsid w:val="00E93934"/>
    <w:rsid w:val="00E94ABB"/>
    <w:rsid w:val="00E9552F"/>
    <w:rsid w:val="00E95537"/>
    <w:rsid w:val="00EA05FB"/>
    <w:rsid w:val="00EA1DE4"/>
    <w:rsid w:val="00EA2478"/>
    <w:rsid w:val="00EA2BDC"/>
    <w:rsid w:val="00EA2D6C"/>
    <w:rsid w:val="00EA31A5"/>
    <w:rsid w:val="00EA32D0"/>
    <w:rsid w:val="00EA4AC1"/>
    <w:rsid w:val="00EA60EA"/>
    <w:rsid w:val="00EA69F2"/>
    <w:rsid w:val="00EB035B"/>
    <w:rsid w:val="00EB0EF9"/>
    <w:rsid w:val="00EB1890"/>
    <w:rsid w:val="00EB29BF"/>
    <w:rsid w:val="00EB2F9F"/>
    <w:rsid w:val="00EB4AD9"/>
    <w:rsid w:val="00EB57D4"/>
    <w:rsid w:val="00EB5879"/>
    <w:rsid w:val="00EB6D45"/>
    <w:rsid w:val="00EC02C6"/>
    <w:rsid w:val="00EC07B0"/>
    <w:rsid w:val="00EC0BF7"/>
    <w:rsid w:val="00EC0E20"/>
    <w:rsid w:val="00EC1E06"/>
    <w:rsid w:val="00EC4157"/>
    <w:rsid w:val="00EC4493"/>
    <w:rsid w:val="00EC45FE"/>
    <w:rsid w:val="00EC4C51"/>
    <w:rsid w:val="00EC4E81"/>
    <w:rsid w:val="00EC621A"/>
    <w:rsid w:val="00EC64F2"/>
    <w:rsid w:val="00EC7239"/>
    <w:rsid w:val="00EC7C7F"/>
    <w:rsid w:val="00ED13D3"/>
    <w:rsid w:val="00ED1961"/>
    <w:rsid w:val="00ED1C6C"/>
    <w:rsid w:val="00ED24C2"/>
    <w:rsid w:val="00ED2E9A"/>
    <w:rsid w:val="00ED31C3"/>
    <w:rsid w:val="00ED32F8"/>
    <w:rsid w:val="00ED4686"/>
    <w:rsid w:val="00ED7316"/>
    <w:rsid w:val="00EE0DA7"/>
    <w:rsid w:val="00EE18C7"/>
    <w:rsid w:val="00EE1B30"/>
    <w:rsid w:val="00EE2318"/>
    <w:rsid w:val="00EE3D0F"/>
    <w:rsid w:val="00EE47C9"/>
    <w:rsid w:val="00EE4DFE"/>
    <w:rsid w:val="00EE5BF1"/>
    <w:rsid w:val="00EE6BD2"/>
    <w:rsid w:val="00EE6CF7"/>
    <w:rsid w:val="00EF015A"/>
    <w:rsid w:val="00EF15BE"/>
    <w:rsid w:val="00EF3B19"/>
    <w:rsid w:val="00EF4B42"/>
    <w:rsid w:val="00EF6088"/>
    <w:rsid w:val="00EF7051"/>
    <w:rsid w:val="00F00360"/>
    <w:rsid w:val="00F003D3"/>
    <w:rsid w:val="00F008AB"/>
    <w:rsid w:val="00F03E32"/>
    <w:rsid w:val="00F05515"/>
    <w:rsid w:val="00F05BA0"/>
    <w:rsid w:val="00F070BB"/>
    <w:rsid w:val="00F0724E"/>
    <w:rsid w:val="00F07295"/>
    <w:rsid w:val="00F078F1"/>
    <w:rsid w:val="00F1011B"/>
    <w:rsid w:val="00F10312"/>
    <w:rsid w:val="00F129C4"/>
    <w:rsid w:val="00F1306D"/>
    <w:rsid w:val="00F13FB7"/>
    <w:rsid w:val="00F14B91"/>
    <w:rsid w:val="00F1626C"/>
    <w:rsid w:val="00F16333"/>
    <w:rsid w:val="00F16EF7"/>
    <w:rsid w:val="00F16FE2"/>
    <w:rsid w:val="00F170A0"/>
    <w:rsid w:val="00F1757C"/>
    <w:rsid w:val="00F17BC5"/>
    <w:rsid w:val="00F20B70"/>
    <w:rsid w:val="00F21334"/>
    <w:rsid w:val="00F21DD8"/>
    <w:rsid w:val="00F22AED"/>
    <w:rsid w:val="00F23A7F"/>
    <w:rsid w:val="00F24260"/>
    <w:rsid w:val="00F256ED"/>
    <w:rsid w:val="00F25AE7"/>
    <w:rsid w:val="00F26684"/>
    <w:rsid w:val="00F26744"/>
    <w:rsid w:val="00F2781B"/>
    <w:rsid w:val="00F27A09"/>
    <w:rsid w:val="00F27B55"/>
    <w:rsid w:val="00F30261"/>
    <w:rsid w:val="00F30A35"/>
    <w:rsid w:val="00F311A4"/>
    <w:rsid w:val="00F34C3B"/>
    <w:rsid w:val="00F3597C"/>
    <w:rsid w:val="00F368EA"/>
    <w:rsid w:val="00F37A2B"/>
    <w:rsid w:val="00F42289"/>
    <w:rsid w:val="00F42E75"/>
    <w:rsid w:val="00F434D0"/>
    <w:rsid w:val="00F43641"/>
    <w:rsid w:val="00F44451"/>
    <w:rsid w:val="00F453D6"/>
    <w:rsid w:val="00F45D65"/>
    <w:rsid w:val="00F46227"/>
    <w:rsid w:val="00F46384"/>
    <w:rsid w:val="00F46764"/>
    <w:rsid w:val="00F50E81"/>
    <w:rsid w:val="00F50F37"/>
    <w:rsid w:val="00F510ED"/>
    <w:rsid w:val="00F512A5"/>
    <w:rsid w:val="00F517FA"/>
    <w:rsid w:val="00F52D16"/>
    <w:rsid w:val="00F53025"/>
    <w:rsid w:val="00F53BFD"/>
    <w:rsid w:val="00F53DC5"/>
    <w:rsid w:val="00F5424F"/>
    <w:rsid w:val="00F55619"/>
    <w:rsid w:val="00F556CB"/>
    <w:rsid w:val="00F55866"/>
    <w:rsid w:val="00F55DD8"/>
    <w:rsid w:val="00F563F3"/>
    <w:rsid w:val="00F569C1"/>
    <w:rsid w:val="00F56F4E"/>
    <w:rsid w:val="00F57572"/>
    <w:rsid w:val="00F6070D"/>
    <w:rsid w:val="00F60957"/>
    <w:rsid w:val="00F610B5"/>
    <w:rsid w:val="00F61315"/>
    <w:rsid w:val="00F623E4"/>
    <w:rsid w:val="00F62A1E"/>
    <w:rsid w:val="00F62D67"/>
    <w:rsid w:val="00F630F5"/>
    <w:rsid w:val="00F6363F"/>
    <w:rsid w:val="00F63BD9"/>
    <w:rsid w:val="00F64644"/>
    <w:rsid w:val="00F64AC2"/>
    <w:rsid w:val="00F6511F"/>
    <w:rsid w:val="00F65501"/>
    <w:rsid w:val="00F65A20"/>
    <w:rsid w:val="00F65C7F"/>
    <w:rsid w:val="00F66045"/>
    <w:rsid w:val="00F666D8"/>
    <w:rsid w:val="00F6694C"/>
    <w:rsid w:val="00F67858"/>
    <w:rsid w:val="00F67DD1"/>
    <w:rsid w:val="00F70114"/>
    <w:rsid w:val="00F703E5"/>
    <w:rsid w:val="00F720AD"/>
    <w:rsid w:val="00F72BF2"/>
    <w:rsid w:val="00F732F5"/>
    <w:rsid w:val="00F73724"/>
    <w:rsid w:val="00F73CD3"/>
    <w:rsid w:val="00F73EF1"/>
    <w:rsid w:val="00F75C53"/>
    <w:rsid w:val="00F77E90"/>
    <w:rsid w:val="00F805D0"/>
    <w:rsid w:val="00F8145F"/>
    <w:rsid w:val="00F818EC"/>
    <w:rsid w:val="00F82507"/>
    <w:rsid w:val="00F82DEE"/>
    <w:rsid w:val="00F8338E"/>
    <w:rsid w:val="00F8360D"/>
    <w:rsid w:val="00F83A85"/>
    <w:rsid w:val="00F84ECB"/>
    <w:rsid w:val="00F84F31"/>
    <w:rsid w:val="00F851C3"/>
    <w:rsid w:val="00F85A33"/>
    <w:rsid w:val="00F86718"/>
    <w:rsid w:val="00F86B14"/>
    <w:rsid w:val="00F87AC3"/>
    <w:rsid w:val="00F87D5E"/>
    <w:rsid w:val="00F9124A"/>
    <w:rsid w:val="00F91C17"/>
    <w:rsid w:val="00F9283D"/>
    <w:rsid w:val="00F93997"/>
    <w:rsid w:val="00F93D74"/>
    <w:rsid w:val="00F9469F"/>
    <w:rsid w:val="00F95179"/>
    <w:rsid w:val="00F96986"/>
    <w:rsid w:val="00F96E78"/>
    <w:rsid w:val="00F96F18"/>
    <w:rsid w:val="00FA06F2"/>
    <w:rsid w:val="00FA11C3"/>
    <w:rsid w:val="00FA1387"/>
    <w:rsid w:val="00FA1DB1"/>
    <w:rsid w:val="00FA1F58"/>
    <w:rsid w:val="00FA34E8"/>
    <w:rsid w:val="00FA3BB0"/>
    <w:rsid w:val="00FA508E"/>
    <w:rsid w:val="00FA5320"/>
    <w:rsid w:val="00FA6AE2"/>
    <w:rsid w:val="00FA6FD1"/>
    <w:rsid w:val="00FA7846"/>
    <w:rsid w:val="00FA79BC"/>
    <w:rsid w:val="00FB06B2"/>
    <w:rsid w:val="00FB2327"/>
    <w:rsid w:val="00FB479D"/>
    <w:rsid w:val="00FB6593"/>
    <w:rsid w:val="00FB744D"/>
    <w:rsid w:val="00FC1869"/>
    <w:rsid w:val="00FC26E5"/>
    <w:rsid w:val="00FC2FB2"/>
    <w:rsid w:val="00FC329A"/>
    <w:rsid w:val="00FC3F14"/>
    <w:rsid w:val="00FC4D14"/>
    <w:rsid w:val="00FC51DC"/>
    <w:rsid w:val="00FC53D8"/>
    <w:rsid w:val="00FC659E"/>
    <w:rsid w:val="00FC6613"/>
    <w:rsid w:val="00FC7205"/>
    <w:rsid w:val="00FD19F1"/>
    <w:rsid w:val="00FD25F0"/>
    <w:rsid w:val="00FD3024"/>
    <w:rsid w:val="00FD370F"/>
    <w:rsid w:val="00FD3784"/>
    <w:rsid w:val="00FD556D"/>
    <w:rsid w:val="00FD5633"/>
    <w:rsid w:val="00FE00C5"/>
    <w:rsid w:val="00FE0B90"/>
    <w:rsid w:val="00FE14A7"/>
    <w:rsid w:val="00FE1681"/>
    <w:rsid w:val="00FE1F4A"/>
    <w:rsid w:val="00FE2CE1"/>
    <w:rsid w:val="00FE3443"/>
    <w:rsid w:val="00FE404E"/>
    <w:rsid w:val="00FE5A13"/>
    <w:rsid w:val="00FE6CFA"/>
    <w:rsid w:val="00FE73ED"/>
    <w:rsid w:val="00FF1BD6"/>
    <w:rsid w:val="00FF3878"/>
    <w:rsid w:val="00FF3BA7"/>
    <w:rsid w:val="00FF4C41"/>
    <w:rsid w:val="00FF5D46"/>
    <w:rsid w:val="00FF6471"/>
    <w:rsid w:val="00FF7D56"/>
    <w:rsid w:val="00FF7E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EC62AC"/>
  <w15:docId w15:val="{85EB722D-A2EB-444C-B71C-8614665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link w:val="30"/>
    <w:uiPriority w:val="9"/>
    <w:qFormat/>
    <w:rsid w:val="005378FA"/>
    <w:pPr>
      <w:spacing w:before="100" w:beforeAutospacing="1" w:after="100" w:afterAutospacing="1"/>
      <w:jc w:val="left"/>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f4">
    <w:name w:val="Normal (Web)"/>
    <w:aliases w:val="Знак Знак Знак,Знак"/>
    <w:basedOn w:val="a"/>
    <w:link w:val="af5"/>
    <w:uiPriority w:val="99"/>
    <w:unhideWhenUsed/>
    <w:qFormat/>
    <w:rsid w:val="00850DF9"/>
    <w:pPr>
      <w:spacing w:before="100" w:beforeAutospacing="1" w:after="100" w:afterAutospacing="1"/>
      <w:jc w:val="left"/>
    </w:pPr>
    <w:rPr>
      <w:rFonts w:eastAsiaTheme="minorEastAsia"/>
      <w:sz w:val="24"/>
      <w:szCs w:val="24"/>
    </w:rPr>
  </w:style>
  <w:style w:type="character" w:customStyle="1" w:styleId="af5">
    <w:name w:val="Звичайний (веб) Знак"/>
    <w:aliases w:val="Знак Знак Знак Знак,Знак Знак"/>
    <w:basedOn w:val="a0"/>
    <w:link w:val="af4"/>
    <w:uiPriority w:val="99"/>
    <w:locked/>
    <w:rsid w:val="00850DF9"/>
    <w:rPr>
      <w:rFonts w:ascii="Times New Roman" w:eastAsiaTheme="minorEastAsia" w:hAnsi="Times New Roman" w:cs="Times New Roman"/>
      <w:sz w:val="24"/>
      <w:szCs w:val="24"/>
      <w:lang w:eastAsia="uk-UA"/>
    </w:rPr>
  </w:style>
  <w:style w:type="paragraph" w:styleId="af6">
    <w:name w:val="annotation text"/>
    <w:basedOn w:val="a"/>
    <w:link w:val="af7"/>
    <w:uiPriority w:val="99"/>
    <w:unhideWhenUsed/>
    <w:rsid w:val="00320A9E"/>
    <w:pPr>
      <w:spacing w:after="200"/>
      <w:jc w:val="left"/>
    </w:pPr>
    <w:rPr>
      <w:rFonts w:ascii="Calibri" w:hAnsi="Calibri"/>
      <w:sz w:val="20"/>
      <w:szCs w:val="20"/>
      <w:lang w:eastAsia="en-US"/>
    </w:rPr>
  </w:style>
  <w:style w:type="character" w:customStyle="1" w:styleId="af7">
    <w:name w:val="Текст примітки Знак"/>
    <w:basedOn w:val="a0"/>
    <w:link w:val="af6"/>
    <w:uiPriority w:val="99"/>
    <w:rsid w:val="00320A9E"/>
    <w:rPr>
      <w:rFonts w:ascii="Calibri" w:hAnsi="Calibri" w:cs="Times New Roman"/>
      <w:sz w:val="20"/>
      <w:szCs w:val="20"/>
    </w:rPr>
  </w:style>
  <w:style w:type="table" w:customStyle="1" w:styleId="1">
    <w:name w:val="Сітка таблиці1"/>
    <w:basedOn w:val="a1"/>
    <w:next w:val="a9"/>
    <w:uiPriority w:val="39"/>
    <w:rsid w:val="0040690C"/>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5607F3"/>
    <w:rPr>
      <w:sz w:val="16"/>
      <w:szCs w:val="16"/>
    </w:rPr>
  </w:style>
  <w:style w:type="paragraph" w:styleId="af9">
    <w:name w:val="annotation subject"/>
    <w:basedOn w:val="af6"/>
    <w:next w:val="af6"/>
    <w:link w:val="afa"/>
    <w:uiPriority w:val="99"/>
    <w:semiHidden/>
    <w:unhideWhenUsed/>
    <w:rsid w:val="005607F3"/>
    <w:pPr>
      <w:spacing w:after="0"/>
      <w:jc w:val="both"/>
    </w:pPr>
    <w:rPr>
      <w:rFonts w:ascii="Times New Roman" w:hAnsi="Times New Roman"/>
      <w:b/>
      <w:bCs/>
      <w:lang w:eastAsia="uk-UA"/>
    </w:rPr>
  </w:style>
  <w:style w:type="character" w:customStyle="1" w:styleId="afa">
    <w:name w:val="Тема примітки Знак"/>
    <w:basedOn w:val="af7"/>
    <w:link w:val="af9"/>
    <w:uiPriority w:val="99"/>
    <w:semiHidden/>
    <w:rsid w:val="005607F3"/>
    <w:rPr>
      <w:rFonts w:ascii="Times New Roman" w:hAnsi="Times New Roman" w:cs="Times New Roman"/>
      <w:b/>
      <w:bCs/>
      <w:sz w:val="20"/>
      <w:szCs w:val="20"/>
      <w:lang w:eastAsia="uk-UA"/>
    </w:rPr>
  </w:style>
  <w:style w:type="character" w:styleId="afb">
    <w:name w:val="Hyperlink"/>
    <w:basedOn w:val="a0"/>
    <w:uiPriority w:val="99"/>
    <w:semiHidden/>
    <w:unhideWhenUsed/>
    <w:rsid w:val="009918D5"/>
    <w:rPr>
      <w:color w:val="0000FF"/>
      <w:u w:val="single"/>
    </w:rPr>
  </w:style>
  <w:style w:type="paragraph" w:styleId="afc">
    <w:name w:val="Revision"/>
    <w:hidden/>
    <w:uiPriority w:val="99"/>
    <w:semiHidden/>
    <w:rsid w:val="00E56527"/>
    <w:pPr>
      <w:spacing w:after="0" w:line="240" w:lineRule="auto"/>
    </w:pPr>
    <w:rPr>
      <w:rFonts w:ascii="Times New Roman" w:hAnsi="Times New Roman" w:cs="Times New Roman"/>
      <w:sz w:val="28"/>
      <w:szCs w:val="28"/>
      <w:lang w:eastAsia="uk-UA"/>
    </w:rPr>
  </w:style>
  <w:style w:type="paragraph" w:customStyle="1" w:styleId="tj">
    <w:name w:val="tj"/>
    <w:basedOn w:val="a"/>
    <w:rsid w:val="00352EAE"/>
    <w:pPr>
      <w:spacing w:before="100" w:beforeAutospacing="1" w:after="100" w:afterAutospacing="1"/>
      <w:jc w:val="left"/>
    </w:pPr>
    <w:rPr>
      <w:sz w:val="24"/>
      <w:szCs w:val="24"/>
    </w:rPr>
  </w:style>
  <w:style w:type="character" w:customStyle="1" w:styleId="30">
    <w:name w:val="Заголовок 3 Знак"/>
    <w:basedOn w:val="a0"/>
    <w:link w:val="3"/>
    <w:uiPriority w:val="9"/>
    <w:rsid w:val="005378FA"/>
    <w:rPr>
      <w:rFonts w:ascii="Times New Roman" w:eastAsiaTheme="minorEastAsia" w:hAnsi="Times New Roman" w:cs="Times New Roman"/>
      <w:b/>
      <w:bCs/>
      <w:sz w:val="27"/>
      <w:szCs w:val="27"/>
      <w:lang w:eastAsia="uk-UA"/>
    </w:rPr>
  </w:style>
  <w:style w:type="paragraph" w:customStyle="1" w:styleId="rvps2">
    <w:name w:val="rvps2"/>
    <w:basedOn w:val="a"/>
    <w:rsid w:val="009E1E6C"/>
    <w:pPr>
      <w:spacing w:before="100" w:beforeAutospacing="1" w:after="100" w:afterAutospacing="1"/>
      <w:jc w:val="left"/>
    </w:pPr>
    <w:rPr>
      <w:sz w:val="24"/>
      <w:szCs w:val="24"/>
    </w:rPr>
  </w:style>
  <w:style w:type="character" w:customStyle="1" w:styleId="rvts37">
    <w:name w:val="rvts37"/>
    <w:basedOn w:val="a0"/>
    <w:rsid w:val="008066DB"/>
  </w:style>
  <w:style w:type="character" w:customStyle="1" w:styleId="rvts9">
    <w:name w:val="rvts9"/>
    <w:basedOn w:val="a0"/>
    <w:rsid w:val="00E846CA"/>
  </w:style>
  <w:style w:type="character" w:customStyle="1" w:styleId="rvts46">
    <w:name w:val="rvts46"/>
    <w:basedOn w:val="a0"/>
    <w:rsid w:val="00E8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8994">
      <w:bodyDiv w:val="1"/>
      <w:marLeft w:val="0"/>
      <w:marRight w:val="0"/>
      <w:marTop w:val="0"/>
      <w:marBottom w:val="0"/>
      <w:divBdr>
        <w:top w:val="none" w:sz="0" w:space="0" w:color="auto"/>
        <w:left w:val="none" w:sz="0" w:space="0" w:color="auto"/>
        <w:bottom w:val="none" w:sz="0" w:space="0" w:color="auto"/>
        <w:right w:val="none" w:sz="0" w:space="0" w:color="auto"/>
      </w:divBdr>
    </w:div>
    <w:div w:id="205221368">
      <w:bodyDiv w:val="1"/>
      <w:marLeft w:val="0"/>
      <w:marRight w:val="0"/>
      <w:marTop w:val="0"/>
      <w:marBottom w:val="0"/>
      <w:divBdr>
        <w:top w:val="none" w:sz="0" w:space="0" w:color="auto"/>
        <w:left w:val="none" w:sz="0" w:space="0" w:color="auto"/>
        <w:bottom w:val="none" w:sz="0" w:space="0" w:color="auto"/>
        <w:right w:val="none" w:sz="0" w:space="0" w:color="auto"/>
      </w:divBdr>
    </w:div>
    <w:div w:id="255746836">
      <w:bodyDiv w:val="1"/>
      <w:marLeft w:val="0"/>
      <w:marRight w:val="0"/>
      <w:marTop w:val="0"/>
      <w:marBottom w:val="0"/>
      <w:divBdr>
        <w:top w:val="none" w:sz="0" w:space="0" w:color="auto"/>
        <w:left w:val="none" w:sz="0" w:space="0" w:color="auto"/>
        <w:bottom w:val="none" w:sz="0" w:space="0" w:color="auto"/>
        <w:right w:val="none" w:sz="0" w:space="0" w:color="auto"/>
      </w:divBdr>
      <w:divsChild>
        <w:div w:id="1342587166">
          <w:marLeft w:val="0"/>
          <w:marRight w:val="0"/>
          <w:marTop w:val="0"/>
          <w:marBottom w:val="0"/>
          <w:divBdr>
            <w:top w:val="none" w:sz="0" w:space="0" w:color="auto"/>
            <w:left w:val="none" w:sz="0" w:space="0" w:color="auto"/>
            <w:bottom w:val="none" w:sz="0" w:space="0" w:color="auto"/>
            <w:right w:val="none" w:sz="0" w:space="0" w:color="auto"/>
          </w:divBdr>
        </w:div>
        <w:div w:id="881554662">
          <w:marLeft w:val="0"/>
          <w:marRight w:val="0"/>
          <w:marTop w:val="0"/>
          <w:marBottom w:val="0"/>
          <w:divBdr>
            <w:top w:val="none" w:sz="0" w:space="0" w:color="auto"/>
            <w:left w:val="none" w:sz="0" w:space="0" w:color="auto"/>
            <w:bottom w:val="none" w:sz="0" w:space="0" w:color="auto"/>
            <w:right w:val="none" w:sz="0" w:space="0" w:color="auto"/>
          </w:divBdr>
        </w:div>
        <w:div w:id="1286424632">
          <w:marLeft w:val="0"/>
          <w:marRight w:val="0"/>
          <w:marTop w:val="0"/>
          <w:marBottom w:val="0"/>
          <w:divBdr>
            <w:top w:val="none" w:sz="0" w:space="0" w:color="auto"/>
            <w:left w:val="none" w:sz="0" w:space="0" w:color="auto"/>
            <w:bottom w:val="none" w:sz="0" w:space="0" w:color="auto"/>
            <w:right w:val="none" w:sz="0" w:space="0" w:color="auto"/>
          </w:divBdr>
        </w:div>
        <w:div w:id="728842529">
          <w:marLeft w:val="0"/>
          <w:marRight w:val="0"/>
          <w:marTop w:val="0"/>
          <w:marBottom w:val="0"/>
          <w:divBdr>
            <w:top w:val="none" w:sz="0" w:space="0" w:color="auto"/>
            <w:left w:val="none" w:sz="0" w:space="0" w:color="auto"/>
            <w:bottom w:val="none" w:sz="0" w:space="0" w:color="auto"/>
            <w:right w:val="none" w:sz="0" w:space="0" w:color="auto"/>
          </w:divBdr>
        </w:div>
        <w:div w:id="400064028">
          <w:marLeft w:val="0"/>
          <w:marRight w:val="0"/>
          <w:marTop w:val="0"/>
          <w:marBottom w:val="0"/>
          <w:divBdr>
            <w:top w:val="none" w:sz="0" w:space="0" w:color="auto"/>
            <w:left w:val="none" w:sz="0" w:space="0" w:color="auto"/>
            <w:bottom w:val="none" w:sz="0" w:space="0" w:color="auto"/>
            <w:right w:val="none" w:sz="0" w:space="0" w:color="auto"/>
          </w:divBdr>
        </w:div>
        <w:div w:id="517425457">
          <w:marLeft w:val="0"/>
          <w:marRight w:val="0"/>
          <w:marTop w:val="0"/>
          <w:marBottom w:val="0"/>
          <w:divBdr>
            <w:top w:val="none" w:sz="0" w:space="0" w:color="auto"/>
            <w:left w:val="none" w:sz="0" w:space="0" w:color="auto"/>
            <w:bottom w:val="none" w:sz="0" w:space="0" w:color="auto"/>
            <w:right w:val="none" w:sz="0" w:space="0" w:color="auto"/>
          </w:divBdr>
        </w:div>
        <w:div w:id="125197461">
          <w:marLeft w:val="0"/>
          <w:marRight w:val="0"/>
          <w:marTop w:val="0"/>
          <w:marBottom w:val="0"/>
          <w:divBdr>
            <w:top w:val="none" w:sz="0" w:space="0" w:color="auto"/>
            <w:left w:val="none" w:sz="0" w:space="0" w:color="auto"/>
            <w:bottom w:val="none" w:sz="0" w:space="0" w:color="auto"/>
            <w:right w:val="none" w:sz="0" w:space="0" w:color="auto"/>
          </w:divBdr>
        </w:div>
        <w:div w:id="1732919306">
          <w:marLeft w:val="0"/>
          <w:marRight w:val="0"/>
          <w:marTop w:val="0"/>
          <w:marBottom w:val="0"/>
          <w:divBdr>
            <w:top w:val="none" w:sz="0" w:space="0" w:color="auto"/>
            <w:left w:val="none" w:sz="0" w:space="0" w:color="auto"/>
            <w:bottom w:val="none" w:sz="0" w:space="0" w:color="auto"/>
            <w:right w:val="none" w:sz="0" w:space="0" w:color="auto"/>
          </w:divBdr>
        </w:div>
        <w:div w:id="1729187107">
          <w:marLeft w:val="0"/>
          <w:marRight w:val="0"/>
          <w:marTop w:val="0"/>
          <w:marBottom w:val="0"/>
          <w:divBdr>
            <w:top w:val="none" w:sz="0" w:space="0" w:color="auto"/>
            <w:left w:val="none" w:sz="0" w:space="0" w:color="auto"/>
            <w:bottom w:val="none" w:sz="0" w:space="0" w:color="auto"/>
            <w:right w:val="none" w:sz="0" w:space="0" w:color="auto"/>
          </w:divBdr>
        </w:div>
        <w:div w:id="1505824392">
          <w:marLeft w:val="0"/>
          <w:marRight w:val="0"/>
          <w:marTop w:val="0"/>
          <w:marBottom w:val="0"/>
          <w:divBdr>
            <w:top w:val="none" w:sz="0" w:space="0" w:color="auto"/>
            <w:left w:val="none" w:sz="0" w:space="0" w:color="auto"/>
            <w:bottom w:val="none" w:sz="0" w:space="0" w:color="auto"/>
            <w:right w:val="none" w:sz="0" w:space="0" w:color="auto"/>
          </w:divBdr>
        </w:div>
      </w:divsChild>
    </w:div>
    <w:div w:id="341394595">
      <w:bodyDiv w:val="1"/>
      <w:marLeft w:val="0"/>
      <w:marRight w:val="0"/>
      <w:marTop w:val="0"/>
      <w:marBottom w:val="0"/>
      <w:divBdr>
        <w:top w:val="none" w:sz="0" w:space="0" w:color="auto"/>
        <w:left w:val="none" w:sz="0" w:space="0" w:color="auto"/>
        <w:bottom w:val="none" w:sz="0" w:space="0" w:color="auto"/>
        <w:right w:val="none" w:sz="0" w:space="0" w:color="auto"/>
      </w:divBdr>
    </w:div>
    <w:div w:id="436563522">
      <w:bodyDiv w:val="1"/>
      <w:marLeft w:val="0"/>
      <w:marRight w:val="0"/>
      <w:marTop w:val="0"/>
      <w:marBottom w:val="0"/>
      <w:divBdr>
        <w:top w:val="none" w:sz="0" w:space="0" w:color="auto"/>
        <w:left w:val="none" w:sz="0" w:space="0" w:color="auto"/>
        <w:bottom w:val="none" w:sz="0" w:space="0" w:color="auto"/>
        <w:right w:val="none" w:sz="0" w:space="0" w:color="auto"/>
      </w:divBdr>
    </w:div>
    <w:div w:id="457384349">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91150098">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26605593">
      <w:bodyDiv w:val="1"/>
      <w:marLeft w:val="0"/>
      <w:marRight w:val="0"/>
      <w:marTop w:val="0"/>
      <w:marBottom w:val="0"/>
      <w:divBdr>
        <w:top w:val="none" w:sz="0" w:space="0" w:color="auto"/>
        <w:left w:val="none" w:sz="0" w:space="0" w:color="auto"/>
        <w:bottom w:val="none" w:sz="0" w:space="0" w:color="auto"/>
        <w:right w:val="none" w:sz="0" w:space="0" w:color="auto"/>
      </w:divBdr>
    </w:div>
    <w:div w:id="1000550229">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27710345">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907950539">
      <w:bodyDiv w:val="1"/>
      <w:marLeft w:val="0"/>
      <w:marRight w:val="0"/>
      <w:marTop w:val="0"/>
      <w:marBottom w:val="0"/>
      <w:divBdr>
        <w:top w:val="none" w:sz="0" w:space="0" w:color="auto"/>
        <w:left w:val="none" w:sz="0" w:space="0" w:color="auto"/>
        <w:bottom w:val="none" w:sz="0" w:space="0" w:color="auto"/>
        <w:right w:val="none" w:sz="0" w:space="0" w:color="auto"/>
      </w:divBdr>
    </w:div>
    <w:div w:id="1986426069">
      <w:bodyDiv w:val="1"/>
      <w:marLeft w:val="0"/>
      <w:marRight w:val="0"/>
      <w:marTop w:val="0"/>
      <w:marBottom w:val="0"/>
      <w:divBdr>
        <w:top w:val="none" w:sz="0" w:space="0" w:color="auto"/>
        <w:left w:val="none" w:sz="0" w:space="0" w:color="auto"/>
        <w:bottom w:val="none" w:sz="0" w:space="0" w:color="auto"/>
        <w:right w:val="none" w:sz="0" w:space="0" w:color="auto"/>
      </w:divBdr>
    </w:div>
    <w:div w:id="2035383733">
      <w:bodyDiv w:val="1"/>
      <w:marLeft w:val="0"/>
      <w:marRight w:val="0"/>
      <w:marTop w:val="0"/>
      <w:marBottom w:val="0"/>
      <w:divBdr>
        <w:top w:val="none" w:sz="0" w:space="0" w:color="auto"/>
        <w:left w:val="none" w:sz="0" w:space="0" w:color="auto"/>
        <w:bottom w:val="none" w:sz="0" w:space="0" w:color="auto"/>
        <w:right w:val="none" w:sz="0" w:space="0" w:color="auto"/>
      </w:divBdr>
    </w:div>
    <w:div w:id="214061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9CA26B0D3F22F448B3F0BE57405E9CA" ma:contentTypeVersion="0" ma:contentTypeDescription="Создание документа." ma:contentTypeScope="" ma:versionID="fb083f872f4bb361c638aaf745ab8d3f">
  <xsd:schema xmlns:xsd="http://www.w3.org/2001/XMLSchema" xmlns:xs="http://www.w3.org/2001/XMLSchema" xmlns:p="http://schemas.microsoft.com/office/2006/metadata/properties" targetNamespace="http://schemas.microsoft.com/office/2006/metadata/properties" ma:root="true" ma:fieldsID="5cef9e1b8682d4f139ad7790e8e617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1ABC5F04-C4EE-4646-8535-4FD16C7F5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B9B379-7018-4A3A-A88B-F8671DED096D}">
  <ds:schemaRefs>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E703D744-468A-4860-8F69-867B9E19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1264</Words>
  <Characters>8775</Characters>
  <Application>Microsoft Office Word</Application>
  <DocSecurity>0</DocSecurity>
  <Lines>73</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Дмитренко Наталія Володимирівна</cp:lastModifiedBy>
  <cp:revision>5</cp:revision>
  <cp:lastPrinted>2024-08-23T06:55:00Z</cp:lastPrinted>
  <dcterms:created xsi:type="dcterms:W3CDTF">2024-08-23T06:52:00Z</dcterms:created>
  <dcterms:modified xsi:type="dcterms:W3CDTF">2024-08-23T07:00:00Z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0x01010079CA26B0D3F22F448B3F0BE57405E9CA</vt:lpwstr>
  </property>
</Properties>
</file>