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35F0" w14:textId="4FB89F45" w:rsidR="00F969D2" w:rsidRPr="00F969D2" w:rsidRDefault="00BB7D3B" w:rsidP="00F969D2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FEC4" wp14:editId="4DAD16FE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2446020" cy="2590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30D60" w14:textId="04C64113" w:rsidR="00BB7D3B" w:rsidRPr="00BB7D3B" w:rsidRDefault="00BB7D3B">
                            <w:pPr>
                              <w:rPr>
                                <w:sz w:val="24"/>
                              </w:rPr>
                            </w:pPr>
                            <w:r w:rsidRPr="00BB7D3B">
                              <w:rPr>
                                <w:sz w:val="24"/>
                              </w:rPr>
                              <w:t>Офіційно опубліковано 24.03.2023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FEC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1.4pt;margin-top:-10.95pt;width:192.6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" fillcolor="white [3201]" stroked="f" strokeweight=".5pt">
                <v:textbox>
                  <w:txbxContent>
                    <w:p w14:paraId="08030D60" w14:textId="04C64113" w:rsidR="00BB7D3B" w:rsidRPr="00BB7D3B" w:rsidRDefault="00BB7D3B">
                      <w:pPr>
                        <w:rPr>
                          <w:sz w:val="24"/>
                        </w:rPr>
                      </w:pPr>
                      <w:r w:rsidRPr="00BB7D3B">
                        <w:rPr>
                          <w:sz w:val="24"/>
                        </w:rPr>
                        <w:t>Офіційно опубліковано 24.03.2023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2FE78" w14:textId="77777777" w:rsidR="00F969D2" w:rsidRPr="00F969D2" w:rsidRDefault="00F969D2" w:rsidP="00F969D2">
      <w:pPr>
        <w:rPr>
          <w:sz w:val="2"/>
          <w:szCs w:val="2"/>
          <w:lang w:val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F969D2" w:rsidRPr="00F969D2" w14:paraId="08FB441C" w14:textId="77777777" w:rsidTr="00666C9F">
        <w:trPr>
          <w:trHeight w:val="851"/>
        </w:trPr>
        <w:tc>
          <w:tcPr>
            <w:tcW w:w="3284" w:type="dxa"/>
          </w:tcPr>
          <w:p w14:paraId="276929F8" w14:textId="77777777" w:rsidR="00F969D2" w:rsidRPr="00F969D2" w:rsidRDefault="00F969D2" w:rsidP="00F969D2"/>
        </w:tc>
        <w:tc>
          <w:tcPr>
            <w:tcW w:w="3285" w:type="dxa"/>
            <w:vMerge w:val="restart"/>
          </w:tcPr>
          <w:p w14:paraId="087BE9E9" w14:textId="77777777" w:rsidR="00F969D2" w:rsidRPr="00F969D2" w:rsidRDefault="00F969D2" w:rsidP="00F969D2">
            <w:pPr>
              <w:jc w:val="center"/>
            </w:pPr>
            <w:r w:rsidRPr="00F969D2">
              <w:rPr>
                <w:lang w:eastAsia="uk-UA"/>
              </w:rPr>
              <w:object w:dxaOrig="1595" w:dyaOrig="2201" w14:anchorId="1D53AB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41197699" r:id="rId13"/>
              </w:object>
            </w:r>
          </w:p>
        </w:tc>
        <w:tc>
          <w:tcPr>
            <w:tcW w:w="3285" w:type="dxa"/>
          </w:tcPr>
          <w:p w14:paraId="14C948D1" w14:textId="77777777" w:rsidR="00F969D2" w:rsidRPr="00F969D2" w:rsidRDefault="00F969D2" w:rsidP="00F969D2"/>
        </w:tc>
      </w:tr>
      <w:tr w:rsidR="00F969D2" w:rsidRPr="00F969D2" w14:paraId="6567B997" w14:textId="77777777" w:rsidTr="00666C9F">
        <w:tc>
          <w:tcPr>
            <w:tcW w:w="3284" w:type="dxa"/>
          </w:tcPr>
          <w:p w14:paraId="2A7092E8" w14:textId="77777777" w:rsidR="00F969D2" w:rsidRPr="00F969D2" w:rsidRDefault="00F969D2" w:rsidP="00F969D2"/>
        </w:tc>
        <w:tc>
          <w:tcPr>
            <w:tcW w:w="3285" w:type="dxa"/>
            <w:vMerge/>
          </w:tcPr>
          <w:p w14:paraId="3BC0929E" w14:textId="77777777" w:rsidR="00F969D2" w:rsidRPr="00F969D2" w:rsidRDefault="00F969D2" w:rsidP="00F969D2"/>
        </w:tc>
        <w:tc>
          <w:tcPr>
            <w:tcW w:w="3285" w:type="dxa"/>
          </w:tcPr>
          <w:p w14:paraId="65C5840C" w14:textId="77777777" w:rsidR="00F969D2" w:rsidRPr="00F969D2" w:rsidRDefault="00F969D2" w:rsidP="00F969D2"/>
        </w:tc>
      </w:tr>
      <w:tr w:rsidR="00F969D2" w:rsidRPr="00F969D2" w14:paraId="239B5B8F" w14:textId="77777777" w:rsidTr="00666C9F">
        <w:tc>
          <w:tcPr>
            <w:tcW w:w="9854" w:type="dxa"/>
            <w:gridSpan w:val="3"/>
          </w:tcPr>
          <w:p w14:paraId="5747D203" w14:textId="77777777" w:rsidR="00F969D2" w:rsidRPr="00F969D2" w:rsidRDefault="00F969D2" w:rsidP="00F969D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F969D2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950961A" w14:textId="77777777" w:rsidR="00F969D2" w:rsidRPr="00F969D2" w:rsidRDefault="00F969D2" w:rsidP="00F969D2">
            <w:pPr>
              <w:jc w:val="center"/>
            </w:pPr>
            <w:r w:rsidRPr="00F969D2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A143705" w14:textId="77777777" w:rsidR="00F969D2" w:rsidRPr="00F969D2" w:rsidRDefault="00F969D2" w:rsidP="00F969D2">
      <w:pPr>
        <w:rPr>
          <w:sz w:val="4"/>
          <w:szCs w:val="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626"/>
        <w:gridCol w:w="1688"/>
        <w:gridCol w:w="1898"/>
      </w:tblGrid>
      <w:tr w:rsidR="00BB7D3B" w:rsidRPr="00F969D2" w14:paraId="4FD9D5AE" w14:textId="77777777" w:rsidTr="00666C9F">
        <w:tc>
          <w:tcPr>
            <w:tcW w:w="3510" w:type="dxa"/>
            <w:vAlign w:val="bottom"/>
          </w:tcPr>
          <w:p w14:paraId="148F8BE4" w14:textId="7BC44E2F" w:rsidR="00F969D2" w:rsidRPr="00BB7D3B" w:rsidRDefault="00BB7D3B" w:rsidP="00BB7D3B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r>
              <w:t>березня</w:t>
            </w:r>
            <w:r>
              <w:rPr>
                <w:lang w:val="en-US"/>
              </w:rPr>
              <w:t xml:space="preserve"> 2023 </w:t>
            </w:r>
            <w:r>
              <w:t>року</w:t>
            </w:r>
          </w:p>
        </w:tc>
        <w:tc>
          <w:tcPr>
            <w:tcW w:w="2694" w:type="dxa"/>
          </w:tcPr>
          <w:p w14:paraId="61F671D5" w14:textId="77777777" w:rsidR="00F969D2" w:rsidRPr="00F969D2" w:rsidRDefault="00F969D2" w:rsidP="00F969D2">
            <w:pPr>
              <w:spacing w:before="240"/>
              <w:jc w:val="center"/>
            </w:pPr>
            <w:r w:rsidRPr="00F969D2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679E793" w14:textId="35B06A06" w:rsidR="00F969D2" w:rsidRPr="00F969D2" w:rsidRDefault="00F969D2" w:rsidP="00F969D2">
            <w:pPr>
              <w:jc w:val="right"/>
            </w:pPr>
            <w:r w:rsidRPr="00F969D2">
              <w:rPr>
                <w:color w:val="FFFFFF" w:themeColor="background1"/>
              </w:rPr>
              <w:t>№</w:t>
            </w:r>
            <w:r w:rsidR="00BB7D3B">
              <w:rPr>
                <w:color w:val="FFFFFF" w:themeColor="background1"/>
              </w:rPr>
              <w:t>№№</w:t>
            </w:r>
          </w:p>
        </w:tc>
        <w:tc>
          <w:tcPr>
            <w:tcW w:w="1937" w:type="dxa"/>
            <w:vAlign w:val="bottom"/>
          </w:tcPr>
          <w:p w14:paraId="4DB5BB28" w14:textId="60D71C44" w:rsidR="00F969D2" w:rsidRPr="00F969D2" w:rsidRDefault="00BB7D3B" w:rsidP="00D43DAD">
            <w:pPr>
              <w:jc w:val="left"/>
            </w:pPr>
            <w:r>
              <w:t>№ 3</w:t>
            </w:r>
            <w:r w:rsidR="00D43DAD">
              <w:rPr>
                <w:lang w:val="en-US"/>
              </w:rPr>
              <w:t>3</w:t>
            </w:r>
            <w:bookmarkStart w:id="0" w:name="_GoBack"/>
            <w:bookmarkEnd w:id="0"/>
          </w:p>
        </w:tc>
      </w:tr>
    </w:tbl>
    <w:p w14:paraId="72E7607B" w14:textId="77777777" w:rsidR="00F969D2" w:rsidRPr="00F969D2" w:rsidRDefault="00F969D2" w:rsidP="00F969D2">
      <w:pPr>
        <w:rPr>
          <w:sz w:val="2"/>
          <w:szCs w:val="2"/>
        </w:rPr>
      </w:pPr>
    </w:p>
    <w:p w14:paraId="3A0E8C89" w14:textId="77777777" w:rsidR="008C4DE9" w:rsidRDefault="008C4DE9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4"/>
        <w:tblW w:w="3926" w:type="pct"/>
        <w:jc w:val="center"/>
        <w:tblLook w:val="04A0" w:firstRow="1" w:lastRow="0" w:firstColumn="1" w:lastColumn="0" w:noHBand="0" w:noVBand="1"/>
      </w:tblPr>
      <w:tblGrid>
        <w:gridCol w:w="7568"/>
      </w:tblGrid>
      <w:tr w:rsidR="008C4DE9" w:rsidRPr="00123436" w14:paraId="170CE52C" w14:textId="77777777" w:rsidTr="00A45AB7">
        <w:trPr>
          <w:trHeight w:val="83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7A65F10" w14:textId="77777777" w:rsidR="00F969D2" w:rsidRDefault="001E005F" w:rsidP="00E66CE9">
            <w:pPr>
              <w:tabs>
                <w:tab w:val="left" w:pos="840"/>
                <w:tab w:val="center" w:pos="3293"/>
              </w:tabs>
              <w:jc w:val="center"/>
            </w:pPr>
            <w:r w:rsidRPr="001E005F">
              <w:t xml:space="preserve">Про внесення змін до постанови Правління </w:t>
            </w:r>
          </w:p>
          <w:p w14:paraId="30F3E109" w14:textId="51146CFF" w:rsidR="008C4DE9" w:rsidRPr="004749BE" w:rsidRDefault="001E005F" w:rsidP="00E66CE9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lang w:val="ru-RU" w:eastAsia="en-US"/>
              </w:rPr>
            </w:pPr>
            <w:r w:rsidRPr="001E005F">
              <w:t>Національного банку України від 25 лютого 2022 року №</w:t>
            </w:r>
            <w:r>
              <w:t> </w:t>
            </w:r>
            <w:r w:rsidRPr="001E005F">
              <w:t>23</w:t>
            </w:r>
          </w:p>
        </w:tc>
      </w:tr>
    </w:tbl>
    <w:p w14:paraId="64C086B9" w14:textId="6ED6DA6A" w:rsidR="008C4DE9" w:rsidRPr="00A733FB" w:rsidRDefault="00717685" w:rsidP="00A733FB">
      <w:pPr>
        <w:spacing w:before="240" w:after="240"/>
        <w:ind w:firstLine="567"/>
        <w:rPr>
          <w:b/>
          <w:color w:val="000000" w:themeColor="text1"/>
        </w:rPr>
      </w:pPr>
      <w:r w:rsidRPr="00A733FB">
        <w:rPr>
          <w:color w:val="000000" w:themeColor="text1"/>
        </w:rPr>
        <w:t xml:space="preserve">Відповідно до статей 6, 7, 15, 55, 56 Закону України “Про Національний банк України”, статей 66, 67 Закону України “Про банки і банківську діяльність”, </w:t>
      </w:r>
      <w:r w:rsidR="007E0974" w:rsidRPr="00A733FB">
        <w:rPr>
          <w:color w:val="000000" w:themeColor="text1"/>
        </w:rPr>
        <w:t>Указу Президента України від 24 лютого 2022 року</w:t>
      </w:r>
      <w:r w:rsidR="007E0974" w:rsidRPr="00A733FB">
        <w:rPr>
          <w:color w:val="000000" w:themeColor="text1"/>
          <w:lang w:eastAsia="en-US"/>
        </w:rPr>
        <w:t xml:space="preserve"> № </w:t>
      </w:r>
      <w:r w:rsidR="007E0974" w:rsidRPr="00A733FB">
        <w:rPr>
          <w:color w:val="000000" w:themeColor="text1"/>
        </w:rPr>
        <w:t>64/2022 “Про введення воєнного стану в Україні”, затвердженого</w:t>
      </w:r>
      <w:r w:rsidR="007E0974" w:rsidRPr="00A733FB">
        <w:rPr>
          <w:color w:val="000000" w:themeColor="text1"/>
          <w:lang w:eastAsia="en-US"/>
        </w:rPr>
        <w:t xml:space="preserve"> </w:t>
      </w:r>
      <w:r w:rsidR="007E0974" w:rsidRPr="00A733FB">
        <w:rPr>
          <w:color w:val="000000" w:themeColor="text1"/>
        </w:rPr>
        <w:t xml:space="preserve">Законом </w:t>
      </w:r>
      <w:r w:rsidRPr="00A733FB">
        <w:rPr>
          <w:color w:val="000000" w:themeColor="text1"/>
        </w:rPr>
        <w:t xml:space="preserve">України від 24 лютого </w:t>
      </w:r>
      <w:r w:rsidR="003C2FF7" w:rsidRPr="00A733FB">
        <w:rPr>
          <w:color w:val="000000" w:themeColor="text1"/>
        </w:rPr>
        <w:t>2022 </w:t>
      </w:r>
      <w:r w:rsidRPr="00A733FB">
        <w:rPr>
          <w:color w:val="000000" w:themeColor="text1"/>
        </w:rPr>
        <w:t xml:space="preserve">року № 2102-IX «Про затвердження Указу Президента України “Про введення воєнного стану в Україні”», </w:t>
      </w:r>
      <w:r w:rsidR="000C1F13" w:rsidRPr="00A733FB">
        <w:rPr>
          <w:color w:val="000000" w:themeColor="text1"/>
        </w:rPr>
        <w:t>з метою</w:t>
      </w:r>
      <w:r w:rsidR="004C55E8" w:rsidRPr="00123436">
        <w:rPr>
          <w:lang w:eastAsia="en-US"/>
        </w:rPr>
        <w:t xml:space="preserve"> </w:t>
      </w:r>
      <w:proofErr w:type="spellStart"/>
      <w:r w:rsidR="004C55E8">
        <w:rPr>
          <w:lang w:eastAsia="en-US"/>
        </w:rPr>
        <w:t>знерухомлення</w:t>
      </w:r>
      <w:proofErr w:type="spellEnd"/>
      <w:r w:rsidR="004C55E8" w:rsidRPr="008B6BD8">
        <w:t xml:space="preserve"> </w:t>
      </w:r>
      <w:r w:rsidR="004C55E8">
        <w:rPr>
          <w:lang w:eastAsia="en-US"/>
        </w:rPr>
        <w:t>коштів</w:t>
      </w:r>
      <w:r w:rsidR="009E252D">
        <w:rPr>
          <w:color w:val="000000" w:themeColor="text1"/>
        </w:rPr>
        <w:t xml:space="preserve">, заблокованих у зв’язку </w:t>
      </w:r>
      <w:r w:rsidR="000C1F13" w:rsidRPr="00A733FB">
        <w:rPr>
          <w:color w:val="000000" w:themeColor="text1"/>
        </w:rPr>
        <w:t xml:space="preserve">із застосуванням до клієнтів банків спеціальних економічних та інших обмежувальних заходів (санкцій) відповідно до Закону України “Про санкції”, </w:t>
      </w:r>
      <w:r w:rsidR="006D623F" w:rsidRPr="00A733FB">
        <w:rPr>
          <w:color w:val="000000" w:themeColor="text1"/>
          <w:lang w:eastAsia="en-US"/>
        </w:rPr>
        <w:t xml:space="preserve">Правління Національного банку України </w:t>
      </w:r>
      <w:r w:rsidR="006D623F" w:rsidRPr="00A733FB">
        <w:rPr>
          <w:b/>
          <w:color w:val="000000" w:themeColor="text1"/>
        </w:rPr>
        <w:t>постановляє</w:t>
      </w:r>
      <w:r w:rsidRPr="00A733FB">
        <w:rPr>
          <w:b/>
          <w:color w:val="000000" w:themeColor="text1"/>
        </w:rPr>
        <w:t>:</w:t>
      </w:r>
    </w:p>
    <w:p w14:paraId="218E3B76" w14:textId="56BD95C8" w:rsidR="00817318" w:rsidRPr="00A733FB" w:rsidRDefault="00C83376" w:rsidP="00F92070">
      <w:pPr>
        <w:spacing w:before="240"/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>1</w:t>
      </w:r>
      <w:r w:rsidR="005C0197" w:rsidRPr="00A733FB">
        <w:rPr>
          <w:rFonts w:eastAsiaTheme="minorEastAsia"/>
          <w:color w:val="000000" w:themeColor="text1"/>
        </w:rPr>
        <w:t>.</w:t>
      </w:r>
      <w:r w:rsidR="00272CE6" w:rsidRPr="00A733FB">
        <w:rPr>
          <w:rFonts w:eastAsiaTheme="minorEastAsia"/>
          <w:color w:val="000000" w:themeColor="text1"/>
        </w:rPr>
        <w:t> </w:t>
      </w:r>
      <w:r w:rsidR="001E005F" w:rsidRPr="00A733FB">
        <w:rPr>
          <w:rFonts w:eastAsiaTheme="minorEastAsia"/>
          <w:color w:val="000000" w:themeColor="text1"/>
        </w:rPr>
        <w:t>П</w:t>
      </w:r>
      <w:r w:rsidR="00817318" w:rsidRPr="00A733FB">
        <w:rPr>
          <w:rFonts w:eastAsiaTheme="minorEastAsia"/>
          <w:color w:val="000000" w:themeColor="text1"/>
        </w:rPr>
        <w:t>останов</w:t>
      </w:r>
      <w:r w:rsidR="001E005F" w:rsidRPr="00A733FB">
        <w:rPr>
          <w:rFonts w:eastAsiaTheme="minorEastAsia"/>
          <w:color w:val="000000" w:themeColor="text1"/>
        </w:rPr>
        <w:t>у</w:t>
      </w:r>
      <w:r w:rsidR="00817318" w:rsidRPr="00A733FB">
        <w:rPr>
          <w:rFonts w:eastAsiaTheme="minorEastAsia"/>
          <w:color w:val="000000" w:themeColor="text1"/>
        </w:rPr>
        <w:t xml:space="preserve"> Правління Національного банку України від </w:t>
      </w:r>
      <w:r w:rsidR="005349AF" w:rsidRPr="00A733FB">
        <w:rPr>
          <w:rFonts w:eastAsiaTheme="minorEastAsia"/>
          <w:color w:val="000000" w:themeColor="text1"/>
        </w:rPr>
        <w:br/>
      </w:r>
      <w:r w:rsidR="00817318" w:rsidRPr="00A733FB">
        <w:rPr>
          <w:rFonts w:eastAsiaTheme="minorEastAsia"/>
          <w:color w:val="000000" w:themeColor="text1"/>
        </w:rPr>
        <w:t>25 лютого 2022 року № 23 “Про деякі питання діяльності банків України та банківських груп” (зі змінами)</w:t>
      </w:r>
      <w:r w:rsidR="001E005F" w:rsidRPr="00A733FB">
        <w:rPr>
          <w:rFonts w:eastAsiaTheme="minorEastAsia"/>
          <w:color w:val="000000" w:themeColor="text1"/>
        </w:rPr>
        <w:t xml:space="preserve"> після пункту 3</w:t>
      </w:r>
      <w:r w:rsidR="000C1F13" w:rsidRPr="00A733FB">
        <w:rPr>
          <w:rFonts w:eastAsiaTheme="minorEastAsia"/>
          <w:color w:val="000000" w:themeColor="text1"/>
          <w:vertAlign w:val="superscript"/>
        </w:rPr>
        <w:t>1</w:t>
      </w:r>
      <w:r w:rsidR="001E005F" w:rsidRPr="00A733FB">
        <w:rPr>
          <w:rFonts w:eastAsiaTheme="minorEastAsia"/>
          <w:color w:val="000000" w:themeColor="text1"/>
        </w:rPr>
        <w:t xml:space="preserve"> доповнити </w:t>
      </w:r>
      <w:r w:rsidR="00D715FA">
        <w:rPr>
          <w:rFonts w:eastAsiaTheme="minorEastAsia"/>
          <w:color w:val="000000" w:themeColor="text1"/>
        </w:rPr>
        <w:t xml:space="preserve">двома </w:t>
      </w:r>
      <w:r w:rsidR="001E005F" w:rsidRPr="00A733FB">
        <w:rPr>
          <w:rFonts w:eastAsiaTheme="minorEastAsia"/>
          <w:color w:val="000000" w:themeColor="text1"/>
        </w:rPr>
        <w:t>новим</w:t>
      </w:r>
      <w:r w:rsidR="000C1F13" w:rsidRPr="00A733FB">
        <w:rPr>
          <w:rFonts w:eastAsiaTheme="minorEastAsia"/>
          <w:color w:val="000000" w:themeColor="text1"/>
        </w:rPr>
        <w:t>и</w:t>
      </w:r>
      <w:r w:rsidR="001E005F" w:rsidRPr="00A733FB">
        <w:rPr>
          <w:rFonts w:eastAsiaTheme="minorEastAsia"/>
          <w:color w:val="000000" w:themeColor="text1"/>
        </w:rPr>
        <w:t xml:space="preserve"> пункт</w:t>
      </w:r>
      <w:r w:rsidR="000C1F13" w:rsidRPr="00A733FB">
        <w:rPr>
          <w:rFonts w:eastAsiaTheme="minorEastAsia"/>
          <w:color w:val="000000" w:themeColor="text1"/>
        </w:rPr>
        <w:t>ами</w:t>
      </w:r>
      <w:r w:rsidR="001E005F" w:rsidRPr="00A733FB">
        <w:rPr>
          <w:rFonts w:eastAsiaTheme="minorEastAsia"/>
          <w:color w:val="000000" w:themeColor="text1"/>
        </w:rPr>
        <w:t xml:space="preserve"> 3</w:t>
      </w:r>
      <w:r w:rsidR="000C1F13" w:rsidRPr="00A733FB">
        <w:rPr>
          <w:rFonts w:eastAsiaTheme="minorEastAsia"/>
          <w:color w:val="000000" w:themeColor="text1"/>
          <w:vertAlign w:val="superscript"/>
        </w:rPr>
        <w:t>2</w:t>
      </w:r>
      <w:r w:rsidR="000C1F13" w:rsidRPr="00A733FB">
        <w:rPr>
          <w:rFonts w:eastAsiaTheme="minorEastAsia"/>
          <w:color w:val="000000" w:themeColor="text1"/>
        </w:rPr>
        <w:t>, 3</w:t>
      </w:r>
      <w:r w:rsidR="000C1F13" w:rsidRPr="00A733FB">
        <w:rPr>
          <w:rFonts w:eastAsiaTheme="minorEastAsia"/>
          <w:color w:val="000000" w:themeColor="text1"/>
          <w:vertAlign w:val="superscript"/>
        </w:rPr>
        <w:t>3</w:t>
      </w:r>
      <w:r w:rsidR="004844C9" w:rsidRPr="00F92070">
        <w:rPr>
          <w:rFonts w:eastAsiaTheme="minorEastAsia"/>
          <w:color w:val="000000" w:themeColor="text1"/>
        </w:rPr>
        <w:t xml:space="preserve"> </w:t>
      </w:r>
      <w:r w:rsidR="004844C9" w:rsidRPr="00A733FB">
        <w:rPr>
          <w:rFonts w:eastAsiaTheme="minorEastAsia"/>
          <w:color w:val="000000" w:themeColor="text1"/>
        </w:rPr>
        <w:t>такого змісту</w:t>
      </w:r>
      <w:r w:rsidR="00817318" w:rsidRPr="00A733FB">
        <w:rPr>
          <w:rFonts w:eastAsiaTheme="minorEastAsia"/>
          <w:color w:val="000000" w:themeColor="text1"/>
        </w:rPr>
        <w:t>:</w:t>
      </w:r>
    </w:p>
    <w:p w14:paraId="6740ECCD" w14:textId="29F2F622" w:rsidR="000C1F13" w:rsidRPr="00A733FB" w:rsidRDefault="007170B5" w:rsidP="00F92070">
      <w:pPr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>“</w:t>
      </w:r>
      <w:r w:rsidR="000C1F13" w:rsidRPr="00A733FB">
        <w:rPr>
          <w:rFonts w:eastAsiaTheme="minorEastAsia"/>
          <w:color w:val="000000" w:themeColor="text1"/>
        </w:rPr>
        <w:t>3</w:t>
      </w:r>
      <w:r w:rsidR="000C1F13" w:rsidRPr="00A733FB">
        <w:rPr>
          <w:rFonts w:eastAsiaTheme="minorEastAsia"/>
          <w:color w:val="000000" w:themeColor="text1"/>
          <w:vertAlign w:val="superscript"/>
        </w:rPr>
        <w:t>2</w:t>
      </w:r>
      <w:r w:rsidR="000C1F13" w:rsidRPr="00A733FB">
        <w:rPr>
          <w:rFonts w:eastAsiaTheme="minorEastAsia"/>
          <w:color w:val="000000" w:themeColor="text1"/>
        </w:rPr>
        <w:t>. Банкам забезпечити зберігання частини коштів у національній валюті, заблокованих у зв’язку із застосуванням до їх</w:t>
      </w:r>
      <w:r w:rsidR="00737B5D">
        <w:rPr>
          <w:rFonts w:eastAsiaTheme="minorEastAsia"/>
          <w:color w:val="000000" w:themeColor="text1"/>
        </w:rPr>
        <w:t>ніх</w:t>
      </w:r>
      <w:r w:rsidR="000C1F13" w:rsidRPr="00A733FB">
        <w:rPr>
          <w:rFonts w:eastAsiaTheme="minorEastAsia"/>
          <w:color w:val="000000" w:themeColor="text1"/>
        </w:rPr>
        <w:t xml:space="preserve"> клієнтів спеціальних економічних та інших обмежувальних заходів (санкцій) відповідно до Закону України “Про санкції”</w:t>
      </w:r>
      <w:r w:rsidR="00766B3D">
        <w:rPr>
          <w:rFonts w:eastAsiaTheme="minorEastAsia"/>
          <w:color w:val="000000" w:themeColor="text1"/>
        </w:rPr>
        <w:t xml:space="preserve"> </w:t>
      </w:r>
      <w:r w:rsidR="00766B3D" w:rsidRPr="00766B3D">
        <w:rPr>
          <w:rFonts w:eastAsiaTheme="minorEastAsia"/>
          <w:color w:val="000000" w:themeColor="text1"/>
        </w:rPr>
        <w:t>(далі – Закон про санкції)</w:t>
      </w:r>
      <w:r w:rsidR="000C1F13" w:rsidRPr="00A733FB">
        <w:rPr>
          <w:rFonts w:eastAsiaTheme="minorEastAsia"/>
          <w:color w:val="000000" w:themeColor="text1"/>
        </w:rPr>
        <w:t xml:space="preserve">, з наступного дня за днем видання відповідного указу Президента України про введення в дію рішення Ради національної безпеки і оборони України щодо застосування санкцій до дня закінчення строку дії санкцій/скасування санкцій/стягнення таких коштів </w:t>
      </w:r>
      <w:r w:rsidR="00737B5D">
        <w:rPr>
          <w:rFonts w:eastAsiaTheme="minorEastAsia"/>
          <w:color w:val="000000" w:themeColor="text1"/>
        </w:rPr>
        <w:t>у</w:t>
      </w:r>
      <w:r w:rsidR="000C1F13" w:rsidRPr="00A733FB">
        <w:rPr>
          <w:rFonts w:eastAsiaTheme="minorEastAsia"/>
          <w:color w:val="000000" w:themeColor="text1"/>
        </w:rPr>
        <w:t xml:space="preserve"> дохід держави на кореспондентському рахунку в Національному банку України понад суму, що зараховується банками у формування обов’язкових резервів згідно з вимогами нормативно-правових і розпорядчих актів Національного банку України, які регулюють питання формування та зберігання обов’язкових резервів банками України та філіями іноземних банків.</w:t>
      </w:r>
    </w:p>
    <w:p w14:paraId="40C96910" w14:textId="4F865968" w:rsidR="000C1F13" w:rsidRPr="00A733FB" w:rsidRDefault="000C1F13" w:rsidP="00F92070">
      <w:pPr>
        <w:spacing w:after="240"/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 xml:space="preserve">Частина коштів, що підлягає зберіганню на кореспондентському рахунку в Національному банку України відповідно до умов, </w:t>
      </w:r>
      <w:r w:rsidR="0027176B">
        <w:rPr>
          <w:rFonts w:eastAsiaTheme="minorEastAsia"/>
          <w:color w:val="000000" w:themeColor="text1"/>
        </w:rPr>
        <w:t>визначених</w:t>
      </w:r>
      <w:r w:rsidR="0027176B" w:rsidRPr="00A733FB">
        <w:rPr>
          <w:rFonts w:eastAsiaTheme="minorEastAsia"/>
          <w:color w:val="000000" w:themeColor="text1"/>
        </w:rPr>
        <w:t xml:space="preserve"> </w:t>
      </w:r>
      <w:r w:rsidR="00D715FA">
        <w:rPr>
          <w:rFonts w:eastAsiaTheme="minorEastAsia"/>
          <w:color w:val="000000" w:themeColor="text1"/>
        </w:rPr>
        <w:t>в</w:t>
      </w:r>
      <w:r w:rsidRPr="00A733FB">
        <w:rPr>
          <w:rFonts w:eastAsiaTheme="minorEastAsia"/>
          <w:color w:val="000000" w:themeColor="text1"/>
        </w:rPr>
        <w:t xml:space="preserve"> абзаці першому пункту 3</w:t>
      </w:r>
      <w:r w:rsidRPr="00A733FB">
        <w:rPr>
          <w:rFonts w:eastAsiaTheme="minorEastAsia"/>
          <w:color w:val="000000" w:themeColor="text1"/>
          <w:vertAlign w:val="superscript"/>
        </w:rPr>
        <w:t>2</w:t>
      </w:r>
      <w:r w:rsidRPr="00A733FB">
        <w:rPr>
          <w:rFonts w:eastAsiaTheme="minorEastAsia"/>
          <w:color w:val="000000" w:themeColor="text1"/>
        </w:rPr>
        <w:t xml:space="preserve"> цієї постанови, понад суму, що зараховується банками у формування обов’язкових резервів, розраховується за такою формулою:</w:t>
      </w:r>
    </w:p>
    <w:p w14:paraId="548FD265" w14:textId="77777777" w:rsidR="000C1F13" w:rsidRPr="00A733FB" w:rsidRDefault="000C1F13" w:rsidP="00A733FB">
      <w:pPr>
        <w:spacing w:before="240" w:after="240"/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>ЧК</w:t>
      </w:r>
      <w:r w:rsidRPr="00A733FB">
        <w:rPr>
          <w:rFonts w:eastAsiaTheme="minorEastAsia"/>
          <w:color w:val="000000" w:themeColor="text1"/>
          <w:vertAlign w:val="subscript"/>
        </w:rPr>
        <w:t>кр</w:t>
      </w:r>
      <w:r w:rsidRPr="00A733FB">
        <w:rPr>
          <w:rFonts w:eastAsiaTheme="minorEastAsia"/>
          <w:color w:val="000000" w:themeColor="text1"/>
        </w:rPr>
        <w:t xml:space="preserve"> = К </w:t>
      </w:r>
      <w:r w:rsidRPr="00A733FB">
        <w:rPr>
          <w:rFonts w:eastAsiaTheme="minorEastAsia"/>
          <w:b/>
          <w:color w:val="000000" w:themeColor="text1"/>
        </w:rPr>
        <w:t>·</w:t>
      </w:r>
      <w:r w:rsidRPr="00A733FB">
        <w:rPr>
          <w:rFonts w:eastAsiaTheme="minorEastAsia"/>
          <w:color w:val="000000" w:themeColor="text1"/>
        </w:rPr>
        <w:t xml:space="preserve"> (1 – Н</w:t>
      </w:r>
      <w:r w:rsidRPr="00A733FB">
        <w:rPr>
          <w:rFonts w:eastAsiaTheme="minorEastAsia"/>
          <w:color w:val="000000" w:themeColor="text1"/>
          <w:vertAlign w:val="subscript"/>
        </w:rPr>
        <w:t>ор</w:t>
      </w:r>
      <w:r w:rsidRPr="00A733FB">
        <w:rPr>
          <w:rFonts w:eastAsiaTheme="minorEastAsia"/>
          <w:color w:val="000000" w:themeColor="text1"/>
        </w:rPr>
        <w:t>/100%),</w:t>
      </w:r>
    </w:p>
    <w:p w14:paraId="337BC4BE" w14:textId="654E5484" w:rsidR="000C1F13" w:rsidRPr="00A733FB" w:rsidRDefault="000C1F13" w:rsidP="00F92070">
      <w:pPr>
        <w:tabs>
          <w:tab w:val="left" w:pos="567"/>
        </w:tabs>
        <w:spacing w:before="240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lastRenderedPageBreak/>
        <w:t>де</w:t>
      </w:r>
      <w:r w:rsidR="009E252D">
        <w:rPr>
          <w:rFonts w:eastAsiaTheme="minorEastAsia"/>
          <w:color w:val="000000" w:themeColor="text1"/>
        </w:rPr>
        <w:t xml:space="preserve"> </w:t>
      </w:r>
      <w:r w:rsidR="00577280">
        <w:rPr>
          <w:rFonts w:eastAsiaTheme="minorEastAsia"/>
          <w:color w:val="000000" w:themeColor="text1"/>
        </w:rPr>
        <w:tab/>
      </w:r>
      <w:r w:rsidRPr="00A733FB">
        <w:rPr>
          <w:rFonts w:eastAsiaTheme="minorEastAsia"/>
          <w:color w:val="000000" w:themeColor="text1"/>
        </w:rPr>
        <w:t>ЧК</w:t>
      </w:r>
      <w:r w:rsidRPr="00A733FB">
        <w:rPr>
          <w:rFonts w:eastAsiaTheme="minorEastAsia"/>
          <w:color w:val="000000" w:themeColor="text1"/>
          <w:vertAlign w:val="subscript"/>
        </w:rPr>
        <w:t>кр</w:t>
      </w:r>
      <w:r w:rsidRPr="00A733FB">
        <w:rPr>
          <w:rFonts w:eastAsiaTheme="minorEastAsia"/>
          <w:color w:val="000000" w:themeColor="text1"/>
        </w:rPr>
        <w:t xml:space="preserve"> − частина коштів у національній валюті, заблокованих у зв’язку із застосуванням до клієнтів банків спеціальних економічних та інших обмежувальних заходів (санкцій) відповідно до Закону </w:t>
      </w:r>
      <w:r w:rsidR="00766B3D">
        <w:rPr>
          <w:rFonts w:eastAsiaTheme="minorEastAsia"/>
          <w:color w:val="000000" w:themeColor="text1"/>
        </w:rPr>
        <w:t>п</w:t>
      </w:r>
      <w:r w:rsidRPr="00A733FB">
        <w:rPr>
          <w:rFonts w:eastAsiaTheme="minorEastAsia"/>
          <w:color w:val="000000" w:themeColor="text1"/>
        </w:rPr>
        <w:t>ро санкції, що підлягає зберіганню на кореспондентському рахунку в Національному банку України понад суму, що зараховується банками у формування обов’язкових резервів;</w:t>
      </w:r>
    </w:p>
    <w:p w14:paraId="2E3782AB" w14:textId="6556F0A9" w:rsidR="000C1F13" w:rsidRPr="00A733FB" w:rsidRDefault="000C1F13" w:rsidP="00F92070">
      <w:pPr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 xml:space="preserve">К – кошти </w:t>
      </w:r>
      <w:r w:rsidR="004237A1">
        <w:rPr>
          <w:rFonts w:eastAsiaTheme="minorEastAsia"/>
          <w:color w:val="000000" w:themeColor="text1"/>
        </w:rPr>
        <w:t>в</w:t>
      </w:r>
      <w:r w:rsidRPr="00A733FB">
        <w:rPr>
          <w:rFonts w:eastAsiaTheme="minorEastAsia"/>
          <w:color w:val="000000" w:themeColor="text1"/>
        </w:rPr>
        <w:t xml:space="preserve"> національній валюті, заблоковані у зв’язку із застосуванням до клієнтів банків спеціальних економічних та інших обмежувальних заходів (санкцій) відповідно до Закону </w:t>
      </w:r>
      <w:r w:rsidR="00766B3D">
        <w:rPr>
          <w:rFonts w:eastAsiaTheme="minorEastAsia"/>
          <w:color w:val="000000" w:themeColor="text1"/>
        </w:rPr>
        <w:t>п</w:t>
      </w:r>
      <w:r w:rsidRPr="00A733FB">
        <w:rPr>
          <w:rFonts w:eastAsiaTheme="minorEastAsia"/>
          <w:color w:val="000000" w:themeColor="text1"/>
        </w:rPr>
        <w:t>ро санкції;</w:t>
      </w:r>
    </w:p>
    <w:p w14:paraId="229CA534" w14:textId="5F6B6472" w:rsidR="000C1F13" w:rsidRPr="00A733FB" w:rsidRDefault="000C1F13" w:rsidP="00F92070">
      <w:pPr>
        <w:spacing w:after="240"/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>Н</w:t>
      </w:r>
      <w:r w:rsidRPr="00A733FB">
        <w:rPr>
          <w:rFonts w:eastAsiaTheme="minorEastAsia"/>
          <w:color w:val="000000" w:themeColor="text1"/>
          <w:vertAlign w:val="subscript"/>
        </w:rPr>
        <w:t>ор</w:t>
      </w:r>
      <w:r w:rsidRPr="00A733FB">
        <w:rPr>
          <w:rFonts w:eastAsiaTheme="minorEastAsia"/>
          <w:color w:val="000000" w:themeColor="text1"/>
        </w:rPr>
        <w:t xml:space="preserve"> – норматив обов’язкового резервування </w:t>
      </w:r>
      <w:r w:rsidR="00577280">
        <w:rPr>
          <w:rFonts w:eastAsiaTheme="minorEastAsia"/>
          <w:color w:val="000000" w:themeColor="text1"/>
        </w:rPr>
        <w:t>в</w:t>
      </w:r>
      <w:r w:rsidRPr="00A733FB">
        <w:rPr>
          <w:rFonts w:eastAsiaTheme="minorEastAsia"/>
          <w:color w:val="000000" w:themeColor="text1"/>
        </w:rPr>
        <w:t xml:space="preserve"> національній валюті, що застосовується для коштів у національній валюті, заблокованих у зв’язку із застосуванням до клієнтів банків спеціальних економічних та інших обмежувальних заходів (санкцій) відповідно до Закону </w:t>
      </w:r>
      <w:r w:rsidR="00766B3D">
        <w:rPr>
          <w:rFonts w:eastAsiaTheme="minorEastAsia"/>
          <w:color w:val="000000" w:themeColor="text1"/>
        </w:rPr>
        <w:t>п</w:t>
      </w:r>
      <w:r w:rsidRPr="00A733FB">
        <w:rPr>
          <w:rFonts w:eastAsiaTheme="minorEastAsia"/>
          <w:color w:val="000000" w:themeColor="text1"/>
        </w:rPr>
        <w:t xml:space="preserve">ро санкції, згідно з вимогами нормативно-правових і розпорядчих актів Національного банку України, які регулюють питання формування та зберігання обов’язкових резервів банками України та філіями іноземних банків. </w:t>
      </w:r>
    </w:p>
    <w:p w14:paraId="6A14FA8F" w14:textId="7C547984" w:rsidR="000C1F13" w:rsidRPr="00A733FB" w:rsidRDefault="000C1F13" w:rsidP="009E252D">
      <w:pPr>
        <w:ind w:firstLine="567"/>
        <w:rPr>
          <w:rFonts w:eastAsiaTheme="minorEastAsia"/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>3</w:t>
      </w:r>
      <w:r w:rsidRPr="00A733FB">
        <w:rPr>
          <w:rFonts w:eastAsiaTheme="minorEastAsia"/>
          <w:color w:val="000000" w:themeColor="text1"/>
          <w:vertAlign w:val="superscript"/>
        </w:rPr>
        <w:t>3</w:t>
      </w:r>
      <w:r w:rsidRPr="00A733FB">
        <w:rPr>
          <w:rFonts w:eastAsiaTheme="minorEastAsia"/>
          <w:color w:val="000000" w:themeColor="text1"/>
        </w:rPr>
        <w:t>. Банкам забезпечити зберігання коштів в іноземній валюті, заблокованих у зв’язку із застосуванням до їх</w:t>
      </w:r>
      <w:r w:rsidR="00201D0A">
        <w:rPr>
          <w:rFonts w:eastAsiaTheme="minorEastAsia"/>
          <w:color w:val="000000" w:themeColor="text1"/>
        </w:rPr>
        <w:t>ніх</w:t>
      </w:r>
      <w:r w:rsidRPr="00A733FB">
        <w:rPr>
          <w:rFonts w:eastAsiaTheme="minorEastAsia"/>
          <w:color w:val="000000" w:themeColor="text1"/>
        </w:rPr>
        <w:t xml:space="preserve"> клієнтів спеціальних економічних та інших обмежувальних заходів (санкцій) відповідно до Закону </w:t>
      </w:r>
      <w:r w:rsidR="00766B3D">
        <w:rPr>
          <w:rFonts w:eastAsiaTheme="minorEastAsia"/>
          <w:color w:val="000000" w:themeColor="text1"/>
        </w:rPr>
        <w:t>пр</w:t>
      </w:r>
      <w:r w:rsidRPr="00A733FB">
        <w:rPr>
          <w:rFonts w:eastAsiaTheme="minorEastAsia"/>
          <w:color w:val="000000" w:themeColor="text1"/>
        </w:rPr>
        <w:t>о санкції, у повному обсязі на кореспондентському рахунку банку, відкритому в іншому банку, у відповідній іноземній валюті.</w:t>
      </w:r>
    </w:p>
    <w:p w14:paraId="57F082DF" w14:textId="26E1EC42" w:rsidR="00817318" w:rsidRPr="00A733FB" w:rsidRDefault="000C1F13" w:rsidP="009E252D">
      <w:pPr>
        <w:ind w:firstLine="567"/>
        <w:rPr>
          <w:color w:val="000000" w:themeColor="text1"/>
        </w:rPr>
      </w:pPr>
      <w:r w:rsidRPr="00A733FB">
        <w:rPr>
          <w:rFonts w:eastAsiaTheme="minorEastAsia"/>
          <w:color w:val="000000" w:themeColor="text1"/>
        </w:rPr>
        <w:t xml:space="preserve">Банк надає Національному банку України інформацію про розмір залишків коштів в іноземній валюті із зазначенням суми заблокованих коштів на кореспондентському рахунку банку, відкритому в іншому банку, </w:t>
      </w:r>
      <w:r w:rsidR="007F68EE">
        <w:rPr>
          <w:rFonts w:eastAsiaTheme="minorEastAsia"/>
          <w:color w:val="000000" w:themeColor="text1"/>
        </w:rPr>
        <w:t xml:space="preserve">визначених в </w:t>
      </w:r>
      <w:r w:rsidRPr="00A733FB">
        <w:rPr>
          <w:rFonts w:eastAsiaTheme="minorEastAsia"/>
          <w:color w:val="000000" w:themeColor="text1"/>
        </w:rPr>
        <w:t>абзац</w:t>
      </w:r>
      <w:r w:rsidR="007F68EE">
        <w:rPr>
          <w:rFonts w:eastAsiaTheme="minorEastAsia"/>
          <w:color w:val="000000" w:themeColor="text1"/>
        </w:rPr>
        <w:t>і</w:t>
      </w:r>
      <w:r w:rsidRPr="00A733FB">
        <w:rPr>
          <w:rFonts w:eastAsiaTheme="minorEastAsia"/>
          <w:color w:val="000000" w:themeColor="text1"/>
        </w:rPr>
        <w:t xml:space="preserve"> перш</w:t>
      </w:r>
      <w:r w:rsidR="00F307F2">
        <w:rPr>
          <w:rFonts w:eastAsiaTheme="minorEastAsia"/>
          <w:color w:val="000000" w:themeColor="text1"/>
        </w:rPr>
        <w:t>о</w:t>
      </w:r>
      <w:r w:rsidR="007F68EE">
        <w:rPr>
          <w:rFonts w:eastAsiaTheme="minorEastAsia"/>
          <w:color w:val="000000" w:themeColor="text1"/>
        </w:rPr>
        <w:t>му</w:t>
      </w:r>
      <w:r w:rsidRPr="00A733FB">
        <w:rPr>
          <w:rFonts w:eastAsiaTheme="minorEastAsia"/>
          <w:color w:val="000000" w:themeColor="text1"/>
        </w:rPr>
        <w:t xml:space="preserve"> пункту 3</w:t>
      </w:r>
      <w:r w:rsidRPr="00A733FB">
        <w:rPr>
          <w:rFonts w:eastAsiaTheme="minorEastAsia"/>
          <w:color w:val="000000" w:themeColor="text1"/>
          <w:vertAlign w:val="superscript"/>
        </w:rPr>
        <w:t>3</w:t>
      </w:r>
      <w:r w:rsidRPr="00F92070">
        <w:rPr>
          <w:rFonts w:eastAsiaTheme="minorEastAsia"/>
          <w:color w:val="000000" w:themeColor="text1"/>
        </w:rPr>
        <w:t xml:space="preserve"> </w:t>
      </w:r>
      <w:r w:rsidRPr="00A733FB">
        <w:rPr>
          <w:rFonts w:eastAsiaTheme="minorEastAsia"/>
          <w:color w:val="000000" w:themeColor="text1"/>
        </w:rPr>
        <w:t>цієї постанови, за його запитом.</w:t>
      </w:r>
      <w:r w:rsidR="00B05167" w:rsidRPr="00A733FB">
        <w:rPr>
          <w:color w:val="000000" w:themeColor="text1"/>
        </w:rPr>
        <w:t>”.</w:t>
      </w:r>
    </w:p>
    <w:p w14:paraId="6BC0C3B4" w14:textId="04797CA9" w:rsidR="008C4DE9" w:rsidRPr="00A733FB" w:rsidRDefault="001E005F" w:rsidP="00A733FB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A733FB">
        <w:rPr>
          <w:rFonts w:eastAsiaTheme="minorEastAsia"/>
          <w:color w:val="000000" w:themeColor="text1"/>
        </w:rPr>
        <w:t>2</w:t>
      </w:r>
      <w:r w:rsidR="00717685" w:rsidRPr="00A733FB">
        <w:rPr>
          <w:rFonts w:eastAsiaTheme="minorEastAsia"/>
          <w:color w:val="000000" w:themeColor="text1"/>
        </w:rPr>
        <w:t>. </w:t>
      </w:r>
      <w:r w:rsidR="00717685" w:rsidRPr="00A733FB">
        <w:rPr>
          <w:rFonts w:eastAsiaTheme="minorEastAsia"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4CBBC250" w14:textId="6225DC72" w:rsidR="008C4DE9" w:rsidRDefault="001E005F" w:rsidP="00A733FB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A733FB">
        <w:rPr>
          <w:rFonts w:eastAsiaTheme="minorEastAsia"/>
          <w:color w:val="000000" w:themeColor="text1"/>
          <w:lang w:val="ru-RU"/>
        </w:rPr>
        <w:t>3</w:t>
      </w:r>
      <w:r w:rsidR="00717685" w:rsidRPr="00A733FB">
        <w:rPr>
          <w:rFonts w:eastAsiaTheme="minorEastAsia"/>
          <w:color w:val="000000" w:themeColor="text1"/>
        </w:rPr>
        <w:t>. </w:t>
      </w:r>
      <w:r w:rsidR="00D228D2" w:rsidRPr="00A733FB">
        <w:rPr>
          <w:rFonts w:eastAsiaTheme="minorEastAsia"/>
          <w:color w:val="000000" w:themeColor="text1"/>
          <w:lang w:eastAsia="en-US"/>
        </w:rPr>
        <w:t>Постанова набирає чинності</w:t>
      </w:r>
      <w:r w:rsidR="00717685" w:rsidRPr="00A733FB">
        <w:rPr>
          <w:rFonts w:eastAsiaTheme="minorEastAsia"/>
          <w:color w:val="000000" w:themeColor="text1"/>
          <w:lang w:eastAsia="en-US"/>
        </w:rPr>
        <w:t xml:space="preserve"> </w:t>
      </w:r>
      <w:r w:rsidR="008B6356" w:rsidRPr="00A733FB">
        <w:rPr>
          <w:rFonts w:eastAsiaTheme="minorEastAsia"/>
          <w:noProof/>
          <w:color w:val="000000" w:themeColor="text1"/>
          <w:lang w:eastAsia="en-US"/>
        </w:rPr>
        <w:t>з дня</w:t>
      </w:r>
      <w:r w:rsidR="00DA5684" w:rsidRPr="00A733FB">
        <w:rPr>
          <w:color w:val="000000" w:themeColor="text1"/>
        </w:rPr>
        <w:t>, наступного за днем її офіційного опублікування</w:t>
      </w:r>
      <w:r w:rsidR="00717685" w:rsidRPr="00A733FB">
        <w:rPr>
          <w:rFonts w:eastAsiaTheme="minorEastAsia"/>
          <w:color w:val="000000" w:themeColor="text1"/>
          <w:lang w:eastAsia="en-US"/>
        </w:rPr>
        <w:t>.</w:t>
      </w:r>
    </w:p>
    <w:p w14:paraId="6186DFBF" w14:textId="77777777" w:rsidR="009E252D" w:rsidRPr="00F92070" w:rsidRDefault="009E252D" w:rsidP="00A733FB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C4DE9" w:rsidRPr="00123436" w14:paraId="78FE0BCB" w14:textId="77777777" w:rsidTr="00A733FB">
        <w:tc>
          <w:tcPr>
            <w:tcW w:w="5495" w:type="dxa"/>
            <w:vAlign w:val="bottom"/>
          </w:tcPr>
          <w:p w14:paraId="6B332EAB" w14:textId="3EB8BB80" w:rsidR="008C4DE9" w:rsidRPr="00123436" w:rsidRDefault="00717685" w:rsidP="00922481">
            <w:pPr>
              <w:autoSpaceDE w:val="0"/>
              <w:autoSpaceDN w:val="0"/>
              <w:ind w:hanging="109"/>
              <w:jc w:val="left"/>
              <w:rPr>
                <w:lang w:val="ru-RU"/>
              </w:rPr>
            </w:pPr>
            <w:r w:rsidRPr="00123436">
              <w:rPr>
                <w:rFonts w:eastAsiaTheme="minorHAnsi"/>
              </w:rPr>
              <w:t>Голов</w:t>
            </w:r>
            <w:r w:rsidR="00922481" w:rsidRPr="00123436">
              <w:rPr>
                <w:rFonts w:eastAsiaTheme="minorHAnsi"/>
                <w:lang w:val="ru-RU"/>
              </w:rPr>
              <w:t>а</w:t>
            </w:r>
          </w:p>
        </w:tc>
        <w:tc>
          <w:tcPr>
            <w:tcW w:w="4252" w:type="dxa"/>
            <w:vAlign w:val="bottom"/>
          </w:tcPr>
          <w:p w14:paraId="25924F6F" w14:textId="6C7B62D1" w:rsidR="008C4DE9" w:rsidRPr="00123436" w:rsidRDefault="00922481" w:rsidP="0092248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123436">
              <w:rPr>
                <w:rFonts w:eastAsiaTheme="minorHAnsi"/>
                <w:lang w:val="ru-RU"/>
              </w:rPr>
              <w:t>Андр</w:t>
            </w:r>
            <w:r w:rsidRPr="00123436">
              <w:rPr>
                <w:rFonts w:eastAsiaTheme="minorHAnsi"/>
              </w:rPr>
              <w:t>ій ПИШНИЙ</w:t>
            </w:r>
          </w:p>
        </w:tc>
      </w:tr>
    </w:tbl>
    <w:p w14:paraId="7E57B775" w14:textId="77777777" w:rsidR="00F307F2" w:rsidRDefault="00F307F2" w:rsidP="00C83376">
      <w:pPr>
        <w:jc w:val="left"/>
      </w:pPr>
    </w:p>
    <w:p w14:paraId="68386867" w14:textId="7C73B79B" w:rsidR="00F67883" w:rsidRPr="00123436" w:rsidRDefault="00717685" w:rsidP="00C83376">
      <w:pPr>
        <w:jc w:val="left"/>
        <w:rPr>
          <w:rFonts w:eastAsiaTheme="minorHAnsi"/>
        </w:rPr>
      </w:pPr>
      <w:r w:rsidRPr="00123436">
        <w:t xml:space="preserve">Інд. </w:t>
      </w:r>
      <w:r w:rsidRPr="00123436">
        <w:rPr>
          <w:rFonts w:eastAsiaTheme="minorHAnsi"/>
        </w:rPr>
        <w:t>22</w:t>
      </w:r>
    </w:p>
    <w:sectPr w:rsidR="00F67883" w:rsidRPr="00123436" w:rsidSect="00D715FA">
      <w:headerReference w:type="default" r:id="rId14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A6EA" w14:textId="77777777" w:rsidR="00F12223" w:rsidRDefault="00F12223">
      <w:r>
        <w:separator/>
      </w:r>
    </w:p>
  </w:endnote>
  <w:endnote w:type="continuationSeparator" w:id="0">
    <w:p w14:paraId="32AC4D15" w14:textId="77777777" w:rsidR="00F12223" w:rsidRDefault="00F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8E9C" w14:textId="77777777" w:rsidR="00F12223" w:rsidRDefault="00F12223">
      <w:r>
        <w:separator/>
      </w:r>
    </w:p>
  </w:footnote>
  <w:footnote w:type="continuationSeparator" w:id="0">
    <w:p w14:paraId="2AA64165" w14:textId="77777777" w:rsidR="00F12223" w:rsidRDefault="00F1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70980"/>
      <w:docPartObj>
        <w:docPartGallery w:val="AutoText"/>
      </w:docPartObj>
    </w:sdtPr>
    <w:sdtEndPr/>
    <w:sdtContent>
      <w:p w14:paraId="10600923" w14:textId="64E891DD" w:rsidR="008C4DE9" w:rsidRDefault="007176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DAD">
          <w:rPr>
            <w:noProof/>
          </w:rPr>
          <w:t>2</w:t>
        </w:r>
        <w:r>
          <w:fldChar w:fldCharType="end"/>
        </w:r>
      </w:p>
    </w:sdtContent>
  </w:sdt>
  <w:p w14:paraId="4F4B2DD3" w14:textId="77777777" w:rsidR="008C4DE9" w:rsidRDefault="008C4D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FE3"/>
    <w:multiLevelType w:val="hybridMultilevel"/>
    <w:tmpl w:val="D2FC84E4"/>
    <w:lvl w:ilvl="0" w:tplc="57A4CB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93145D"/>
    <w:multiLevelType w:val="hybridMultilevel"/>
    <w:tmpl w:val="FEFEFADC"/>
    <w:lvl w:ilvl="0" w:tplc="6EE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D5AA8"/>
    <w:multiLevelType w:val="hybridMultilevel"/>
    <w:tmpl w:val="BF98D606"/>
    <w:lvl w:ilvl="0" w:tplc="A6DA9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981FD5"/>
    <w:multiLevelType w:val="hybridMultilevel"/>
    <w:tmpl w:val="BECE6576"/>
    <w:lvl w:ilvl="0" w:tplc="6C4E6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DE0"/>
    <w:rsid w:val="0000362C"/>
    <w:rsid w:val="000064FA"/>
    <w:rsid w:val="000069AF"/>
    <w:rsid w:val="00010B98"/>
    <w:rsid w:val="00014A2C"/>
    <w:rsid w:val="00015CF3"/>
    <w:rsid w:val="00015FDE"/>
    <w:rsid w:val="00025F04"/>
    <w:rsid w:val="00032F26"/>
    <w:rsid w:val="00033044"/>
    <w:rsid w:val="0003331E"/>
    <w:rsid w:val="000342A5"/>
    <w:rsid w:val="0003793C"/>
    <w:rsid w:val="00042040"/>
    <w:rsid w:val="000543C6"/>
    <w:rsid w:val="00056631"/>
    <w:rsid w:val="000600A8"/>
    <w:rsid w:val="00061C43"/>
    <w:rsid w:val="00061C52"/>
    <w:rsid w:val="00063480"/>
    <w:rsid w:val="000638F2"/>
    <w:rsid w:val="000664AC"/>
    <w:rsid w:val="000722DA"/>
    <w:rsid w:val="00072455"/>
    <w:rsid w:val="0007683D"/>
    <w:rsid w:val="00076F2A"/>
    <w:rsid w:val="000846F2"/>
    <w:rsid w:val="00086B0B"/>
    <w:rsid w:val="00092BA4"/>
    <w:rsid w:val="00093269"/>
    <w:rsid w:val="000A055A"/>
    <w:rsid w:val="000A759E"/>
    <w:rsid w:val="000B2068"/>
    <w:rsid w:val="000B2990"/>
    <w:rsid w:val="000C1F13"/>
    <w:rsid w:val="000D1320"/>
    <w:rsid w:val="000D15DA"/>
    <w:rsid w:val="000D778F"/>
    <w:rsid w:val="000E0CB3"/>
    <w:rsid w:val="000E10E5"/>
    <w:rsid w:val="000E5B8C"/>
    <w:rsid w:val="000E7A13"/>
    <w:rsid w:val="000F1D4A"/>
    <w:rsid w:val="000F4791"/>
    <w:rsid w:val="00101D49"/>
    <w:rsid w:val="00106229"/>
    <w:rsid w:val="00111218"/>
    <w:rsid w:val="00115ECF"/>
    <w:rsid w:val="00120264"/>
    <w:rsid w:val="00123436"/>
    <w:rsid w:val="0012438B"/>
    <w:rsid w:val="00126EF1"/>
    <w:rsid w:val="00135379"/>
    <w:rsid w:val="00152824"/>
    <w:rsid w:val="00155755"/>
    <w:rsid w:val="001631E2"/>
    <w:rsid w:val="00167FFD"/>
    <w:rsid w:val="001716B0"/>
    <w:rsid w:val="00173B88"/>
    <w:rsid w:val="001740C0"/>
    <w:rsid w:val="00175757"/>
    <w:rsid w:val="00182853"/>
    <w:rsid w:val="001832E3"/>
    <w:rsid w:val="00184157"/>
    <w:rsid w:val="0018427E"/>
    <w:rsid w:val="00190E1A"/>
    <w:rsid w:val="00196341"/>
    <w:rsid w:val="001A0EE5"/>
    <w:rsid w:val="001A13F9"/>
    <w:rsid w:val="001A16FA"/>
    <w:rsid w:val="001A3BFA"/>
    <w:rsid w:val="001A484A"/>
    <w:rsid w:val="001A4CB9"/>
    <w:rsid w:val="001A5653"/>
    <w:rsid w:val="001A6795"/>
    <w:rsid w:val="001B007A"/>
    <w:rsid w:val="001B78F7"/>
    <w:rsid w:val="001C206C"/>
    <w:rsid w:val="001D2AD6"/>
    <w:rsid w:val="001D487A"/>
    <w:rsid w:val="001D6167"/>
    <w:rsid w:val="001E005F"/>
    <w:rsid w:val="001E6BC1"/>
    <w:rsid w:val="001F4382"/>
    <w:rsid w:val="002010AB"/>
    <w:rsid w:val="00201D0A"/>
    <w:rsid w:val="00204F70"/>
    <w:rsid w:val="002237A4"/>
    <w:rsid w:val="002238D1"/>
    <w:rsid w:val="002267C7"/>
    <w:rsid w:val="00230D7E"/>
    <w:rsid w:val="00233F37"/>
    <w:rsid w:val="0023472C"/>
    <w:rsid w:val="00236000"/>
    <w:rsid w:val="00241373"/>
    <w:rsid w:val="00253BF9"/>
    <w:rsid w:val="0025455E"/>
    <w:rsid w:val="00264353"/>
    <w:rsid w:val="00264983"/>
    <w:rsid w:val="00266678"/>
    <w:rsid w:val="00267BD6"/>
    <w:rsid w:val="0027176B"/>
    <w:rsid w:val="00272A30"/>
    <w:rsid w:val="00272CE6"/>
    <w:rsid w:val="00276988"/>
    <w:rsid w:val="00280DCC"/>
    <w:rsid w:val="0028155C"/>
    <w:rsid w:val="00285DDA"/>
    <w:rsid w:val="00287F2C"/>
    <w:rsid w:val="00290169"/>
    <w:rsid w:val="00292295"/>
    <w:rsid w:val="002A2391"/>
    <w:rsid w:val="002A2470"/>
    <w:rsid w:val="002A4F12"/>
    <w:rsid w:val="002A5B0C"/>
    <w:rsid w:val="002B351E"/>
    <w:rsid w:val="002B3F71"/>
    <w:rsid w:val="002B565C"/>
    <w:rsid w:val="002B582B"/>
    <w:rsid w:val="002C01D9"/>
    <w:rsid w:val="002C11DF"/>
    <w:rsid w:val="002C1FDB"/>
    <w:rsid w:val="002D1790"/>
    <w:rsid w:val="002D28D0"/>
    <w:rsid w:val="002D5A7F"/>
    <w:rsid w:val="002E3F3E"/>
    <w:rsid w:val="002F48EF"/>
    <w:rsid w:val="002F5498"/>
    <w:rsid w:val="00303A8A"/>
    <w:rsid w:val="0030661E"/>
    <w:rsid w:val="00313DA7"/>
    <w:rsid w:val="00315E89"/>
    <w:rsid w:val="00326776"/>
    <w:rsid w:val="00332701"/>
    <w:rsid w:val="00340D07"/>
    <w:rsid w:val="00345982"/>
    <w:rsid w:val="0035027C"/>
    <w:rsid w:val="00350407"/>
    <w:rsid w:val="003521E1"/>
    <w:rsid w:val="00356E34"/>
    <w:rsid w:val="00357676"/>
    <w:rsid w:val="003600E6"/>
    <w:rsid w:val="00361377"/>
    <w:rsid w:val="00363C50"/>
    <w:rsid w:val="00366FFA"/>
    <w:rsid w:val="003717B4"/>
    <w:rsid w:val="00382AB9"/>
    <w:rsid w:val="0038385E"/>
    <w:rsid w:val="00383A6A"/>
    <w:rsid w:val="00384F65"/>
    <w:rsid w:val="003857C6"/>
    <w:rsid w:val="00386450"/>
    <w:rsid w:val="003906C7"/>
    <w:rsid w:val="0039725C"/>
    <w:rsid w:val="003A16E7"/>
    <w:rsid w:val="003A23FF"/>
    <w:rsid w:val="003A751F"/>
    <w:rsid w:val="003B2AA2"/>
    <w:rsid w:val="003B3F7F"/>
    <w:rsid w:val="003B7AFF"/>
    <w:rsid w:val="003C10F1"/>
    <w:rsid w:val="003C2FF7"/>
    <w:rsid w:val="003C3002"/>
    <w:rsid w:val="003C3282"/>
    <w:rsid w:val="003C3985"/>
    <w:rsid w:val="003D4E12"/>
    <w:rsid w:val="003D6B33"/>
    <w:rsid w:val="003E2290"/>
    <w:rsid w:val="003E4EF3"/>
    <w:rsid w:val="003E6BA7"/>
    <w:rsid w:val="003F0441"/>
    <w:rsid w:val="003F28B5"/>
    <w:rsid w:val="003F6232"/>
    <w:rsid w:val="003F7093"/>
    <w:rsid w:val="00401EDB"/>
    <w:rsid w:val="00404C93"/>
    <w:rsid w:val="00407877"/>
    <w:rsid w:val="00412FDA"/>
    <w:rsid w:val="004130B9"/>
    <w:rsid w:val="004236C0"/>
    <w:rsid w:val="004237A1"/>
    <w:rsid w:val="0042431B"/>
    <w:rsid w:val="0042791B"/>
    <w:rsid w:val="00434846"/>
    <w:rsid w:val="00443597"/>
    <w:rsid w:val="00445A54"/>
    <w:rsid w:val="00446704"/>
    <w:rsid w:val="004479BE"/>
    <w:rsid w:val="00450FC8"/>
    <w:rsid w:val="00455B45"/>
    <w:rsid w:val="00456B10"/>
    <w:rsid w:val="00460BA2"/>
    <w:rsid w:val="00463A91"/>
    <w:rsid w:val="004666D6"/>
    <w:rsid w:val="004668F5"/>
    <w:rsid w:val="0047013D"/>
    <w:rsid w:val="00473EF2"/>
    <w:rsid w:val="004749BE"/>
    <w:rsid w:val="00481F4E"/>
    <w:rsid w:val="00483B3B"/>
    <w:rsid w:val="004844C9"/>
    <w:rsid w:val="00484CCD"/>
    <w:rsid w:val="00487B3D"/>
    <w:rsid w:val="004A1CFC"/>
    <w:rsid w:val="004A4A68"/>
    <w:rsid w:val="004A4BED"/>
    <w:rsid w:val="004A7F75"/>
    <w:rsid w:val="004B180E"/>
    <w:rsid w:val="004B1FE9"/>
    <w:rsid w:val="004B5574"/>
    <w:rsid w:val="004C55E8"/>
    <w:rsid w:val="004D0424"/>
    <w:rsid w:val="004D2B57"/>
    <w:rsid w:val="004D5147"/>
    <w:rsid w:val="004D7D90"/>
    <w:rsid w:val="004E1BFA"/>
    <w:rsid w:val="004E1F62"/>
    <w:rsid w:val="004E22E2"/>
    <w:rsid w:val="004E48C0"/>
    <w:rsid w:val="004F073D"/>
    <w:rsid w:val="004F1712"/>
    <w:rsid w:val="004F7CB3"/>
    <w:rsid w:val="00503098"/>
    <w:rsid w:val="0050563F"/>
    <w:rsid w:val="005076ED"/>
    <w:rsid w:val="00513E30"/>
    <w:rsid w:val="0052100F"/>
    <w:rsid w:val="005212A1"/>
    <w:rsid w:val="005212C5"/>
    <w:rsid w:val="00523C13"/>
    <w:rsid w:val="00524C4B"/>
    <w:rsid w:val="00524F07"/>
    <w:rsid w:val="005257C2"/>
    <w:rsid w:val="00527E6A"/>
    <w:rsid w:val="00532633"/>
    <w:rsid w:val="00532F61"/>
    <w:rsid w:val="005349AF"/>
    <w:rsid w:val="005403F1"/>
    <w:rsid w:val="00542533"/>
    <w:rsid w:val="00543673"/>
    <w:rsid w:val="005446F9"/>
    <w:rsid w:val="005624B6"/>
    <w:rsid w:val="00562C46"/>
    <w:rsid w:val="00572362"/>
    <w:rsid w:val="0057237F"/>
    <w:rsid w:val="0057393D"/>
    <w:rsid w:val="005742E8"/>
    <w:rsid w:val="00577280"/>
    <w:rsid w:val="00577402"/>
    <w:rsid w:val="00577AF8"/>
    <w:rsid w:val="00581CAB"/>
    <w:rsid w:val="005822CB"/>
    <w:rsid w:val="00582526"/>
    <w:rsid w:val="0058256A"/>
    <w:rsid w:val="0058293A"/>
    <w:rsid w:val="00583732"/>
    <w:rsid w:val="005846E1"/>
    <w:rsid w:val="00586550"/>
    <w:rsid w:val="00597AB6"/>
    <w:rsid w:val="005A0F4B"/>
    <w:rsid w:val="005A1D3C"/>
    <w:rsid w:val="005A3F34"/>
    <w:rsid w:val="005B2D03"/>
    <w:rsid w:val="005C0197"/>
    <w:rsid w:val="005C0C8B"/>
    <w:rsid w:val="005C5CBF"/>
    <w:rsid w:val="005C6BBC"/>
    <w:rsid w:val="005D16EB"/>
    <w:rsid w:val="005D3B88"/>
    <w:rsid w:val="005D45F5"/>
    <w:rsid w:val="005E0646"/>
    <w:rsid w:val="005E0CDE"/>
    <w:rsid w:val="005E3FA8"/>
    <w:rsid w:val="005E6CFC"/>
    <w:rsid w:val="005F0EEA"/>
    <w:rsid w:val="005F26A6"/>
    <w:rsid w:val="005F4548"/>
    <w:rsid w:val="005F4692"/>
    <w:rsid w:val="005F4C98"/>
    <w:rsid w:val="005F4CB4"/>
    <w:rsid w:val="005F64FB"/>
    <w:rsid w:val="005F6B35"/>
    <w:rsid w:val="00605DFD"/>
    <w:rsid w:val="00607353"/>
    <w:rsid w:val="00640612"/>
    <w:rsid w:val="0064154D"/>
    <w:rsid w:val="0064227D"/>
    <w:rsid w:val="00642E4A"/>
    <w:rsid w:val="00644F23"/>
    <w:rsid w:val="0065179F"/>
    <w:rsid w:val="00657593"/>
    <w:rsid w:val="00662E58"/>
    <w:rsid w:val="0066509D"/>
    <w:rsid w:val="00667F10"/>
    <w:rsid w:val="00670C95"/>
    <w:rsid w:val="0067637D"/>
    <w:rsid w:val="006925CE"/>
    <w:rsid w:val="00692C8C"/>
    <w:rsid w:val="00695731"/>
    <w:rsid w:val="006A23A1"/>
    <w:rsid w:val="006A399A"/>
    <w:rsid w:val="006A4598"/>
    <w:rsid w:val="006A46F6"/>
    <w:rsid w:val="006A55DA"/>
    <w:rsid w:val="006A6010"/>
    <w:rsid w:val="006B06FF"/>
    <w:rsid w:val="006B2748"/>
    <w:rsid w:val="006B2A50"/>
    <w:rsid w:val="006B34B2"/>
    <w:rsid w:val="006B465F"/>
    <w:rsid w:val="006C06A1"/>
    <w:rsid w:val="006C0F22"/>
    <w:rsid w:val="006C13B1"/>
    <w:rsid w:val="006C1E18"/>
    <w:rsid w:val="006C236A"/>
    <w:rsid w:val="006C4176"/>
    <w:rsid w:val="006C66EF"/>
    <w:rsid w:val="006D2617"/>
    <w:rsid w:val="006D2CD8"/>
    <w:rsid w:val="006D4185"/>
    <w:rsid w:val="006D623F"/>
    <w:rsid w:val="006E572A"/>
    <w:rsid w:val="006F581A"/>
    <w:rsid w:val="00700AA3"/>
    <w:rsid w:val="007142BA"/>
    <w:rsid w:val="00714823"/>
    <w:rsid w:val="0071544D"/>
    <w:rsid w:val="007170B5"/>
    <w:rsid w:val="00717197"/>
    <w:rsid w:val="00717685"/>
    <w:rsid w:val="0071789F"/>
    <w:rsid w:val="00724B97"/>
    <w:rsid w:val="00730088"/>
    <w:rsid w:val="00730188"/>
    <w:rsid w:val="00735BE5"/>
    <w:rsid w:val="00737B5D"/>
    <w:rsid w:val="00742654"/>
    <w:rsid w:val="00745D2F"/>
    <w:rsid w:val="00746C8C"/>
    <w:rsid w:val="0074709B"/>
    <w:rsid w:val="00747222"/>
    <w:rsid w:val="00750898"/>
    <w:rsid w:val="00753F8D"/>
    <w:rsid w:val="00757102"/>
    <w:rsid w:val="007577C9"/>
    <w:rsid w:val="00762BD1"/>
    <w:rsid w:val="0076356A"/>
    <w:rsid w:val="00766B3D"/>
    <w:rsid w:val="007712EF"/>
    <w:rsid w:val="00772675"/>
    <w:rsid w:val="0077296F"/>
    <w:rsid w:val="00773559"/>
    <w:rsid w:val="00773A9F"/>
    <w:rsid w:val="0078127A"/>
    <w:rsid w:val="00783AF2"/>
    <w:rsid w:val="00784FE8"/>
    <w:rsid w:val="00787E46"/>
    <w:rsid w:val="0079000C"/>
    <w:rsid w:val="007947E0"/>
    <w:rsid w:val="00795F36"/>
    <w:rsid w:val="007A1140"/>
    <w:rsid w:val="007A201D"/>
    <w:rsid w:val="007A6609"/>
    <w:rsid w:val="007B7B73"/>
    <w:rsid w:val="007C2CED"/>
    <w:rsid w:val="007D0FB1"/>
    <w:rsid w:val="007D37B0"/>
    <w:rsid w:val="007D3D84"/>
    <w:rsid w:val="007E0974"/>
    <w:rsid w:val="007F16F3"/>
    <w:rsid w:val="007F3759"/>
    <w:rsid w:val="007F3A7A"/>
    <w:rsid w:val="007F4A2A"/>
    <w:rsid w:val="007F553A"/>
    <w:rsid w:val="007F68EE"/>
    <w:rsid w:val="008001F6"/>
    <w:rsid w:val="00801402"/>
    <w:rsid w:val="00802988"/>
    <w:rsid w:val="00817318"/>
    <w:rsid w:val="00820843"/>
    <w:rsid w:val="008274C0"/>
    <w:rsid w:val="008331B8"/>
    <w:rsid w:val="00837FDC"/>
    <w:rsid w:val="008415A0"/>
    <w:rsid w:val="00843C49"/>
    <w:rsid w:val="00844941"/>
    <w:rsid w:val="00844B45"/>
    <w:rsid w:val="008511B6"/>
    <w:rsid w:val="0085364B"/>
    <w:rsid w:val="00866993"/>
    <w:rsid w:val="00873AA7"/>
    <w:rsid w:val="00874366"/>
    <w:rsid w:val="008747EC"/>
    <w:rsid w:val="008762D8"/>
    <w:rsid w:val="00886B0B"/>
    <w:rsid w:val="00893207"/>
    <w:rsid w:val="00895C49"/>
    <w:rsid w:val="00897035"/>
    <w:rsid w:val="008A22B4"/>
    <w:rsid w:val="008B1589"/>
    <w:rsid w:val="008B3EBC"/>
    <w:rsid w:val="008B5CF2"/>
    <w:rsid w:val="008B6096"/>
    <w:rsid w:val="008B6356"/>
    <w:rsid w:val="008B6BD8"/>
    <w:rsid w:val="008B74DD"/>
    <w:rsid w:val="008C0FCE"/>
    <w:rsid w:val="008C3127"/>
    <w:rsid w:val="008C4DE9"/>
    <w:rsid w:val="008C72B5"/>
    <w:rsid w:val="008D10FD"/>
    <w:rsid w:val="008D122F"/>
    <w:rsid w:val="008D2D1F"/>
    <w:rsid w:val="008D5F60"/>
    <w:rsid w:val="008D727F"/>
    <w:rsid w:val="008E42D8"/>
    <w:rsid w:val="008F0210"/>
    <w:rsid w:val="008F2600"/>
    <w:rsid w:val="008F52BC"/>
    <w:rsid w:val="008F5D52"/>
    <w:rsid w:val="00904F17"/>
    <w:rsid w:val="00907CAC"/>
    <w:rsid w:val="00910637"/>
    <w:rsid w:val="00912773"/>
    <w:rsid w:val="00917A15"/>
    <w:rsid w:val="00922481"/>
    <w:rsid w:val="00922966"/>
    <w:rsid w:val="00925C87"/>
    <w:rsid w:val="0092710A"/>
    <w:rsid w:val="00931227"/>
    <w:rsid w:val="009312D9"/>
    <w:rsid w:val="00937AE3"/>
    <w:rsid w:val="00937D24"/>
    <w:rsid w:val="00943175"/>
    <w:rsid w:val="009433F8"/>
    <w:rsid w:val="00943932"/>
    <w:rsid w:val="00947D41"/>
    <w:rsid w:val="0095040A"/>
    <w:rsid w:val="00954CB0"/>
    <w:rsid w:val="00955FC1"/>
    <w:rsid w:val="0095741D"/>
    <w:rsid w:val="00960040"/>
    <w:rsid w:val="00965A35"/>
    <w:rsid w:val="0097288F"/>
    <w:rsid w:val="0098207E"/>
    <w:rsid w:val="009828C2"/>
    <w:rsid w:val="00984780"/>
    <w:rsid w:val="009867CF"/>
    <w:rsid w:val="00990AAE"/>
    <w:rsid w:val="00996D0B"/>
    <w:rsid w:val="00996F36"/>
    <w:rsid w:val="009A5FFD"/>
    <w:rsid w:val="009B160C"/>
    <w:rsid w:val="009B6120"/>
    <w:rsid w:val="009C2F76"/>
    <w:rsid w:val="009C7467"/>
    <w:rsid w:val="009D03DD"/>
    <w:rsid w:val="009E252D"/>
    <w:rsid w:val="009F42F7"/>
    <w:rsid w:val="009F5312"/>
    <w:rsid w:val="00A02655"/>
    <w:rsid w:val="00A02AEC"/>
    <w:rsid w:val="00A0594A"/>
    <w:rsid w:val="00A05FA9"/>
    <w:rsid w:val="00A12C47"/>
    <w:rsid w:val="00A12E6C"/>
    <w:rsid w:val="00A20A9D"/>
    <w:rsid w:val="00A23E04"/>
    <w:rsid w:val="00A3742F"/>
    <w:rsid w:val="00A44EA3"/>
    <w:rsid w:val="00A45AB7"/>
    <w:rsid w:val="00A46C15"/>
    <w:rsid w:val="00A505B9"/>
    <w:rsid w:val="00A50DC0"/>
    <w:rsid w:val="00A55A9B"/>
    <w:rsid w:val="00A573D6"/>
    <w:rsid w:val="00A577F2"/>
    <w:rsid w:val="00A60F43"/>
    <w:rsid w:val="00A63695"/>
    <w:rsid w:val="00A67184"/>
    <w:rsid w:val="00A72F06"/>
    <w:rsid w:val="00A730F2"/>
    <w:rsid w:val="00A733FB"/>
    <w:rsid w:val="00A77FFD"/>
    <w:rsid w:val="00A938D1"/>
    <w:rsid w:val="00A976A9"/>
    <w:rsid w:val="00AB4554"/>
    <w:rsid w:val="00AB4866"/>
    <w:rsid w:val="00AB6873"/>
    <w:rsid w:val="00AC3F47"/>
    <w:rsid w:val="00AC47B6"/>
    <w:rsid w:val="00AC62F2"/>
    <w:rsid w:val="00AD1656"/>
    <w:rsid w:val="00AD21B4"/>
    <w:rsid w:val="00AD348A"/>
    <w:rsid w:val="00AD7DF9"/>
    <w:rsid w:val="00AE29BB"/>
    <w:rsid w:val="00AE2CAF"/>
    <w:rsid w:val="00AE4951"/>
    <w:rsid w:val="00AF33D9"/>
    <w:rsid w:val="00AF4675"/>
    <w:rsid w:val="00B002E4"/>
    <w:rsid w:val="00B003CF"/>
    <w:rsid w:val="00B0221C"/>
    <w:rsid w:val="00B05167"/>
    <w:rsid w:val="00B11A1D"/>
    <w:rsid w:val="00B127D7"/>
    <w:rsid w:val="00B26C20"/>
    <w:rsid w:val="00B332B2"/>
    <w:rsid w:val="00B34CCC"/>
    <w:rsid w:val="00B34E1D"/>
    <w:rsid w:val="00B36EC7"/>
    <w:rsid w:val="00B36EDD"/>
    <w:rsid w:val="00B607EA"/>
    <w:rsid w:val="00B610B1"/>
    <w:rsid w:val="00B61C97"/>
    <w:rsid w:val="00B628C5"/>
    <w:rsid w:val="00B63D49"/>
    <w:rsid w:val="00B714B4"/>
    <w:rsid w:val="00B71933"/>
    <w:rsid w:val="00B75F21"/>
    <w:rsid w:val="00B76BDE"/>
    <w:rsid w:val="00B8078D"/>
    <w:rsid w:val="00B84193"/>
    <w:rsid w:val="00B85EAC"/>
    <w:rsid w:val="00BA0F74"/>
    <w:rsid w:val="00BA78F7"/>
    <w:rsid w:val="00BB1ECA"/>
    <w:rsid w:val="00BB7860"/>
    <w:rsid w:val="00BB7D3B"/>
    <w:rsid w:val="00BC0979"/>
    <w:rsid w:val="00BC56CC"/>
    <w:rsid w:val="00BC668E"/>
    <w:rsid w:val="00BD12A3"/>
    <w:rsid w:val="00BD2D71"/>
    <w:rsid w:val="00BD6D34"/>
    <w:rsid w:val="00BD7F6E"/>
    <w:rsid w:val="00BF03EC"/>
    <w:rsid w:val="00BF47B0"/>
    <w:rsid w:val="00BF5327"/>
    <w:rsid w:val="00C00E57"/>
    <w:rsid w:val="00C20248"/>
    <w:rsid w:val="00C21D33"/>
    <w:rsid w:val="00C31DB5"/>
    <w:rsid w:val="00C3382F"/>
    <w:rsid w:val="00C35809"/>
    <w:rsid w:val="00C37C44"/>
    <w:rsid w:val="00C4377C"/>
    <w:rsid w:val="00C44A5D"/>
    <w:rsid w:val="00C47F0F"/>
    <w:rsid w:val="00C51D84"/>
    <w:rsid w:val="00C52506"/>
    <w:rsid w:val="00C538D1"/>
    <w:rsid w:val="00C6128C"/>
    <w:rsid w:val="00C633F8"/>
    <w:rsid w:val="00C73B34"/>
    <w:rsid w:val="00C75698"/>
    <w:rsid w:val="00C770B6"/>
    <w:rsid w:val="00C82259"/>
    <w:rsid w:val="00C82790"/>
    <w:rsid w:val="00C82963"/>
    <w:rsid w:val="00C83376"/>
    <w:rsid w:val="00C84478"/>
    <w:rsid w:val="00C91BE1"/>
    <w:rsid w:val="00C9297C"/>
    <w:rsid w:val="00C94014"/>
    <w:rsid w:val="00C96258"/>
    <w:rsid w:val="00CA7C3A"/>
    <w:rsid w:val="00CB0A99"/>
    <w:rsid w:val="00CB5A09"/>
    <w:rsid w:val="00CC4934"/>
    <w:rsid w:val="00CD0CD4"/>
    <w:rsid w:val="00CE24A2"/>
    <w:rsid w:val="00CE3B9F"/>
    <w:rsid w:val="00CE51A9"/>
    <w:rsid w:val="00CF0066"/>
    <w:rsid w:val="00CF12EC"/>
    <w:rsid w:val="00CF1FB8"/>
    <w:rsid w:val="00CF2C65"/>
    <w:rsid w:val="00CF2F79"/>
    <w:rsid w:val="00CF31AB"/>
    <w:rsid w:val="00CF6DCD"/>
    <w:rsid w:val="00CF72ED"/>
    <w:rsid w:val="00D06F46"/>
    <w:rsid w:val="00D078B6"/>
    <w:rsid w:val="00D1022C"/>
    <w:rsid w:val="00D13B91"/>
    <w:rsid w:val="00D13CB9"/>
    <w:rsid w:val="00D228D2"/>
    <w:rsid w:val="00D26ACF"/>
    <w:rsid w:val="00D27115"/>
    <w:rsid w:val="00D34DCC"/>
    <w:rsid w:val="00D355B7"/>
    <w:rsid w:val="00D425FA"/>
    <w:rsid w:val="00D43DAD"/>
    <w:rsid w:val="00D445BD"/>
    <w:rsid w:val="00D528DC"/>
    <w:rsid w:val="00D60227"/>
    <w:rsid w:val="00D60B65"/>
    <w:rsid w:val="00D61D9B"/>
    <w:rsid w:val="00D64782"/>
    <w:rsid w:val="00D715FA"/>
    <w:rsid w:val="00D76F1E"/>
    <w:rsid w:val="00D949D1"/>
    <w:rsid w:val="00DA2B13"/>
    <w:rsid w:val="00DA2F09"/>
    <w:rsid w:val="00DA5684"/>
    <w:rsid w:val="00DB0C4E"/>
    <w:rsid w:val="00DC1E09"/>
    <w:rsid w:val="00DC1E60"/>
    <w:rsid w:val="00DD5B5D"/>
    <w:rsid w:val="00DD60CC"/>
    <w:rsid w:val="00DD7DAE"/>
    <w:rsid w:val="00DE1BC8"/>
    <w:rsid w:val="00DE2DFC"/>
    <w:rsid w:val="00DF4D12"/>
    <w:rsid w:val="00DF6A0F"/>
    <w:rsid w:val="00E05CFC"/>
    <w:rsid w:val="00E07BE3"/>
    <w:rsid w:val="00E1028A"/>
    <w:rsid w:val="00E10AE2"/>
    <w:rsid w:val="00E10F0A"/>
    <w:rsid w:val="00E212D9"/>
    <w:rsid w:val="00E21875"/>
    <w:rsid w:val="00E2480E"/>
    <w:rsid w:val="00E24C2A"/>
    <w:rsid w:val="00E25407"/>
    <w:rsid w:val="00E2652B"/>
    <w:rsid w:val="00E2797A"/>
    <w:rsid w:val="00E32599"/>
    <w:rsid w:val="00E33B0E"/>
    <w:rsid w:val="00E42621"/>
    <w:rsid w:val="00E446A6"/>
    <w:rsid w:val="00E5075B"/>
    <w:rsid w:val="00E53CB5"/>
    <w:rsid w:val="00E53CCD"/>
    <w:rsid w:val="00E56A7A"/>
    <w:rsid w:val="00E607B7"/>
    <w:rsid w:val="00E61653"/>
    <w:rsid w:val="00E624FF"/>
    <w:rsid w:val="00E62607"/>
    <w:rsid w:val="00E62C79"/>
    <w:rsid w:val="00E66CE9"/>
    <w:rsid w:val="00E71855"/>
    <w:rsid w:val="00E719A9"/>
    <w:rsid w:val="00E80EDF"/>
    <w:rsid w:val="00E85117"/>
    <w:rsid w:val="00E87FAA"/>
    <w:rsid w:val="00EA01DA"/>
    <w:rsid w:val="00EA0A77"/>
    <w:rsid w:val="00EA1DE4"/>
    <w:rsid w:val="00EA20E8"/>
    <w:rsid w:val="00EA60EA"/>
    <w:rsid w:val="00EB29BF"/>
    <w:rsid w:val="00EB3AFA"/>
    <w:rsid w:val="00EB4ED6"/>
    <w:rsid w:val="00EB7744"/>
    <w:rsid w:val="00EC0A72"/>
    <w:rsid w:val="00EC16E2"/>
    <w:rsid w:val="00EC747F"/>
    <w:rsid w:val="00EC7865"/>
    <w:rsid w:val="00EC7C7F"/>
    <w:rsid w:val="00ED3AA6"/>
    <w:rsid w:val="00EE1B30"/>
    <w:rsid w:val="00EF3F89"/>
    <w:rsid w:val="00EF4B42"/>
    <w:rsid w:val="00EF75E4"/>
    <w:rsid w:val="00EF7FD4"/>
    <w:rsid w:val="00F003D3"/>
    <w:rsid w:val="00F008AB"/>
    <w:rsid w:val="00F03897"/>
    <w:rsid w:val="00F03E32"/>
    <w:rsid w:val="00F12223"/>
    <w:rsid w:val="00F122E4"/>
    <w:rsid w:val="00F26122"/>
    <w:rsid w:val="00F307F2"/>
    <w:rsid w:val="00F4045D"/>
    <w:rsid w:val="00F40BFE"/>
    <w:rsid w:val="00F413CD"/>
    <w:rsid w:val="00F42289"/>
    <w:rsid w:val="00F42E75"/>
    <w:rsid w:val="00F436DA"/>
    <w:rsid w:val="00F44E3F"/>
    <w:rsid w:val="00F45D65"/>
    <w:rsid w:val="00F517FA"/>
    <w:rsid w:val="00F52D16"/>
    <w:rsid w:val="00F62D67"/>
    <w:rsid w:val="00F63BD9"/>
    <w:rsid w:val="00F6694C"/>
    <w:rsid w:val="00F67883"/>
    <w:rsid w:val="00F77846"/>
    <w:rsid w:val="00F8145F"/>
    <w:rsid w:val="00F92070"/>
    <w:rsid w:val="00F9283D"/>
    <w:rsid w:val="00F969D2"/>
    <w:rsid w:val="00F96F18"/>
    <w:rsid w:val="00FA041C"/>
    <w:rsid w:val="00FA0AD3"/>
    <w:rsid w:val="00FA1B73"/>
    <w:rsid w:val="00FA508E"/>
    <w:rsid w:val="00FA5320"/>
    <w:rsid w:val="00FA7846"/>
    <w:rsid w:val="00FB0E97"/>
    <w:rsid w:val="00FC26E5"/>
    <w:rsid w:val="00FC2802"/>
    <w:rsid w:val="00FD19F1"/>
    <w:rsid w:val="00FD35F6"/>
    <w:rsid w:val="00FD370F"/>
    <w:rsid w:val="00FD3C5A"/>
    <w:rsid w:val="00FD4BA7"/>
    <w:rsid w:val="00FD7F2C"/>
    <w:rsid w:val="00FE0B90"/>
    <w:rsid w:val="00FF326E"/>
    <w:rsid w:val="00FF4C41"/>
    <w:rsid w:val="40B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EB93"/>
  <w15:docId w15:val="{0330CB77-AA1C-4055-A37A-F3FDA931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67883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0">
    <w:name w:val="Salutation"/>
    <w:basedOn w:val="af1"/>
    <w:next w:val="a"/>
    <w:link w:val="af2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1">
    <w:name w:val="No Spacing"/>
    <w:link w:val="af3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qFormat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6">
    <w:name w:val="Назва Знак"/>
    <w:basedOn w:val="a0"/>
    <w:link w:val="af5"/>
    <w:uiPriority w:val="10"/>
    <w:qFormat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і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7">
    <w:name w:val="Обратный адрес"/>
    <w:basedOn w:val="af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uk-UA"/>
    </w:rPr>
  </w:style>
  <w:style w:type="character" w:styleId="af8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af9">
    <w:name w:val="Текст даты"/>
    <w:basedOn w:val="a"/>
    <w:uiPriority w:val="35"/>
    <w:qFormat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0"/>
    <w:uiPriority w:val="6"/>
    <w:qFormat/>
    <w:rPr>
      <w:rFonts w:eastAsiaTheme="minorEastAsia" w:cstheme="minorBidi"/>
      <w:b/>
      <w:bCs/>
      <w:color w:val="000000" w:themeColor="text1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Без інтервалів Знак"/>
    <w:basedOn w:val="a0"/>
    <w:link w:val="af1"/>
    <w:uiPriority w:val="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7">
    <w:name w:val="Текст примітки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ітки Знак"/>
    <w:basedOn w:val="a7"/>
    <w:link w:val="a8"/>
    <w:uiPriority w:val="99"/>
    <w:semiHidden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Редакція1"/>
    <w:hidden/>
    <w:uiPriority w:val="99"/>
    <w:semiHidden/>
    <w:qFormat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67883"/>
    <w:rPr>
      <w:rFonts w:ascii="Times New Roman" w:hAnsi="Times New Roman" w:cs="Times New Roman"/>
      <w:sz w:val="28"/>
      <w:lang w:eastAsia="ru-RU"/>
    </w:rPr>
  </w:style>
  <w:style w:type="paragraph" w:styleId="afb">
    <w:name w:val="Revision"/>
    <w:hidden/>
    <w:uiPriority w:val="99"/>
    <w:semiHidden/>
    <w:rsid w:val="00196341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6D623F"/>
  </w:style>
  <w:style w:type="character" w:customStyle="1" w:styleId="rvts37">
    <w:name w:val="rvts37"/>
    <w:basedOn w:val="a0"/>
    <w:rsid w:val="001E005F"/>
  </w:style>
  <w:style w:type="character" w:customStyle="1" w:styleId="apple-converted-space">
    <w:name w:val="apple-converted-space"/>
    <w:basedOn w:val="a0"/>
    <w:rsid w:val="00E1028A"/>
  </w:style>
  <w:style w:type="table" w:customStyle="1" w:styleId="11">
    <w:name w:val="Сітка таблиці1"/>
    <w:basedOn w:val="a1"/>
    <w:next w:val="af4"/>
    <w:uiPriority w:val="59"/>
    <w:rsid w:val="00F969D2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A37941-12B6-40FE-ABFD-568BCEC7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Ярмоленко Тетяна Василівна</cp:lastModifiedBy>
  <cp:revision>2</cp:revision>
  <cp:lastPrinted>2023-01-31T11:40:00Z</cp:lastPrinted>
  <dcterms:created xsi:type="dcterms:W3CDTF">2023-03-24T19:15:00Z</dcterms:created>
  <dcterms:modified xsi:type="dcterms:W3CDTF">2023-03-24T19:15:00Z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KSOProductBuildVer">
    <vt:lpwstr>1033-11.2.0.11042</vt:lpwstr>
  </property>
  <property fmtid="{D5CDD505-2E9C-101B-9397-08002B2CF9AE}" pid="4" name="ICV">
    <vt:lpwstr>62FFD45F3A2C4FB78719F0EF6931926C</vt:lpwstr>
  </property>
</Properties>
</file>