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BB73" w14:textId="77777777" w:rsidR="00C92CB0" w:rsidRPr="001E593E" w:rsidRDefault="00C92CB0" w:rsidP="00C92CB0">
      <w:pPr>
        <w:jc w:val="both"/>
        <w:rPr>
          <w:rFonts w:ascii="Times New Roman" w:eastAsia="Times New Roman" w:hAnsi="Times New Roman" w:cs="Times New Roman"/>
          <w:sz w:val="2"/>
          <w:szCs w:val="2"/>
          <w:lang w:val="en-US" w:eastAsia="uk-UA"/>
        </w:rPr>
      </w:pPr>
      <w:bookmarkStart w:id="0" w:name="_Toc81828712"/>
    </w:p>
    <w:p w14:paraId="1B0DF63C" w14:textId="77777777" w:rsidR="00C92CB0" w:rsidRPr="00C92CB0" w:rsidRDefault="00C92CB0" w:rsidP="00C92CB0">
      <w:pPr>
        <w:jc w:val="both"/>
        <w:rPr>
          <w:rFonts w:ascii="Times New Roman" w:eastAsia="Times New Roman" w:hAnsi="Times New Roman" w:cs="Times New Roman"/>
          <w:sz w:val="2"/>
          <w:szCs w:val="2"/>
          <w:lang w:val="en-US" w:eastAsia="uk-U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620"/>
        <w:gridCol w:w="3826"/>
      </w:tblGrid>
      <w:tr w:rsidR="00C92CB0" w:rsidRPr="00C92CB0" w14:paraId="14C035D9" w14:textId="77777777" w:rsidTr="003B61BE">
        <w:trPr>
          <w:trHeight w:val="851"/>
        </w:trPr>
        <w:tc>
          <w:tcPr>
            <w:tcW w:w="3192" w:type="dxa"/>
          </w:tcPr>
          <w:p w14:paraId="01AC0BE8" w14:textId="77777777" w:rsidR="00C92CB0" w:rsidRPr="00C92CB0" w:rsidRDefault="00C92CB0" w:rsidP="00C92CB0">
            <w:pPr>
              <w:jc w:val="both"/>
              <w:rPr>
                <w:rFonts w:ascii="Times New Roman" w:hAnsi="Times New Roman" w:cs="Times New Roman"/>
                <w:sz w:val="28"/>
                <w:szCs w:val="28"/>
                <w:lang w:eastAsia="uk-UA"/>
              </w:rPr>
            </w:pPr>
          </w:p>
        </w:tc>
        <w:tc>
          <w:tcPr>
            <w:tcW w:w="2620" w:type="dxa"/>
            <w:vMerge w:val="restart"/>
          </w:tcPr>
          <w:p w14:paraId="405167EC" w14:textId="77777777" w:rsidR="00C92CB0" w:rsidRPr="00C92CB0" w:rsidRDefault="003B1DB9" w:rsidP="00C92CB0">
            <w:pPr>
              <w:jc w:val="center"/>
              <w:rPr>
                <w:rFonts w:ascii="Times New Roman" w:hAnsi="Times New Roman" w:cs="Times New Roman"/>
                <w:sz w:val="28"/>
                <w:szCs w:val="28"/>
                <w:lang w:eastAsia="uk-UA"/>
              </w:rPr>
            </w:pPr>
            <w:r w:rsidRPr="00C92CB0">
              <w:rPr>
                <w:rFonts w:ascii="Times New Roman" w:eastAsiaTheme="minorHAnsi" w:hAnsi="Times New Roman" w:cs="Times New Roman"/>
                <w:noProof/>
                <w:sz w:val="28"/>
                <w:szCs w:val="28"/>
                <w:lang w:eastAsia="uk-UA"/>
              </w:rPr>
              <w:object w:dxaOrig="1595" w:dyaOrig="2201" w14:anchorId="1C6C8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47.75pt;mso-width-percent:0;mso-height-percent:0;mso-width-percent:0;mso-height-percent:0" o:ole="">
                  <v:imagedata r:id="rId8" o:title=""/>
                </v:shape>
                <o:OLEObject Type="Embed" ProgID="CorelDraw.Graphic.16" ShapeID="_x0000_i1025" DrawAspect="Content" ObjectID="_1725867771" r:id="rId9"/>
              </w:object>
            </w:r>
          </w:p>
        </w:tc>
        <w:tc>
          <w:tcPr>
            <w:tcW w:w="3826" w:type="dxa"/>
          </w:tcPr>
          <w:p w14:paraId="0E0C9BC3" w14:textId="77983532" w:rsidR="00C92CB0" w:rsidRPr="003B61BE" w:rsidRDefault="003B61BE" w:rsidP="00C92CB0">
            <w:pPr>
              <w:jc w:val="both"/>
              <w:rPr>
                <w:rFonts w:ascii="Times New Roman" w:hAnsi="Times New Roman" w:cs="Times New Roman"/>
                <w:sz w:val="24"/>
                <w:szCs w:val="24"/>
                <w:lang w:eastAsia="uk-UA"/>
              </w:rPr>
            </w:pPr>
            <w:r w:rsidRPr="003B61BE">
              <w:rPr>
                <w:rFonts w:ascii="Times New Roman" w:hAnsi="Times New Roman" w:cs="Times New Roman"/>
                <w:sz w:val="24"/>
                <w:szCs w:val="24"/>
                <w:lang w:eastAsia="uk-UA"/>
              </w:rPr>
              <w:t xml:space="preserve">Офіційно опубліковано </w:t>
            </w:r>
            <w:r>
              <w:rPr>
                <w:rFonts w:ascii="Times New Roman" w:hAnsi="Times New Roman" w:cs="Times New Roman"/>
                <w:sz w:val="24"/>
                <w:szCs w:val="24"/>
                <w:lang w:eastAsia="uk-UA"/>
              </w:rPr>
              <w:t>28</w:t>
            </w:r>
            <w:r w:rsidRPr="003B61BE">
              <w:rPr>
                <w:rFonts w:ascii="Times New Roman" w:hAnsi="Times New Roman" w:cs="Times New Roman"/>
                <w:sz w:val="24"/>
                <w:szCs w:val="24"/>
                <w:lang w:eastAsia="uk-UA"/>
              </w:rPr>
              <w:t>.0</w:t>
            </w:r>
            <w:r>
              <w:rPr>
                <w:rFonts w:ascii="Times New Roman" w:hAnsi="Times New Roman" w:cs="Times New Roman"/>
                <w:sz w:val="24"/>
                <w:szCs w:val="24"/>
                <w:lang w:eastAsia="uk-UA"/>
              </w:rPr>
              <w:t>9</w:t>
            </w:r>
            <w:r w:rsidRPr="003B61BE">
              <w:rPr>
                <w:rFonts w:ascii="Times New Roman" w:hAnsi="Times New Roman" w:cs="Times New Roman"/>
                <w:sz w:val="24"/>
                <w:szCs w:val="24"/>
                <w:lang w:eastAsia="uk-UA"/>
              </w:rPr>
              <w:t>.2022</w:t>
            </w:r>
          </w:p>
        </w:tc>
      </w:tr>
      <w:tr w:rsidR="00C92CB0" w:rsidRPr="00C92CB0" w14:paraId="2FE4E8F7" w14:textId="77777777" w:rsidTr="003B61BE">
        <w:tc>
          <w:tcPr>
            <w:tcW w:w="3192" w:type="dxa"/>
          </w:tcPr>
          <w:p w14:paraId="2CDE8D8A" w14:textId="77777777" w:rsidR="00C92CB0" w:rsidRPr="00C92CB0" w:rsidRDefault="00C92CB0" w:rsidP="00C92CB0">
            <w:pPr>
              <w:jc w:val="both"/>
              <w:rPr>
                <w:rFonts w:ascii="Times New Roman" w:hAnsi="Times New Roman" w:cs="Times New Roman"/>
                <w:sz w:val="28"/>
                <w:szCs w:val="28"/>
                <w:lang w:eastAsia="uk-UA"/>
              </w:rPr>
            </w:pPr>
          </w:p>
        </w:tc>
        <w:tc>
          <w:tcPr>
            <w:tcW w:w="2620" w:type="dxa"/>
            <w:vMerge/>
          </w:tcPr>
          <w:p w14:paraId="70E8BA73" w14:textId="77777777" w:rsidR="00C92CB0" w:rsidRPr="00C92CB0" w:rsidRDefault="00C92CB0" w:rsidP="00C92CB0">
            <w:pPr>
              <w:jc w:val="both"/>
              <w:rPr>
                <w:rFonts w:ascii="Times New Roman" w:hAnsi="Times New Roman" w:cs="Times New Roman"/>
                <w:sz w:val="28"/>
                <w:szCs w:val="28"/>
                <w:lang w:eastAsia="uk-UA"/>
              </w:rPr>
            </w:pPr>
          </w:p>
        </w:tc>
        <w:tc>
          <w:tcPr>
            <w:tcW w:w="3826" w:type="dxa"/>
          </w:tcPr>
          <w:p w14:paraId="2B45CD62" w14:textId="77777777" w:rsidR="00C92CB0" w:rsidRPr="00C92CB0" w:rsidRDefault="00C92CB0" w:rsidP="00C92CB0">
            <w:pPr>
              <w:jc w:val="both"/>
              <w:rPr>
                <w:rFonts w:ascii="Times New Roman" w:hAnsi="Times New Roman" w:cs="Times New Roman"/>
                <w:sz w:val="28"/>
                <w:szCs w:val="28"/>
                <w:lang w:eastAsia="uk-UA"/>
              </w:rPr>
            </w:pPr>
          </w:p>
        </w:tc>
      </w:tr>
      <w:tr w:rsidR="00C92CB0" w:rsidRPr="00C92CB0" w14:paraId="1D570AF2" w14:textId="77777777" w:rsidTr="003B61BE">
        <w:tc>
          <w:tcPr>
            <w:tcW w:w="9638" w:type="dxa"/>
            <w:gridSpan w:val="3"/>
          </w:tcPr>
          <w:p w14:paraId="7BCA26B1" w14:textId="77777777" w:rsidR="00C92CB0" w:rsidRPr="00C92CB0" w:rsidRDefault="00C92CB0" w:rsidP="00C92CB0">
            <w:pPr>
              <w:tabs>
                <w:tab w:val="left" w:pos="-3600"/>
              </w:tabs>
              <w:spacing w:before="120" w:after="120"/>
              <w:jc w:val="center"/>
              <w:rPr>
                <w:rFonts w:ascii="Times New Roman" w:hAnsi="Times New Roman" w:cs="Times New Roman"/>
                <w:b/>
                <w:bCs/>
                <w:color w:val="006600"/>
                <w:spacing w:val="10"/>
                <w:sz w:val="28"/>
                <w:szCs w:val="28"/>
                <w:lang w:eastAsia="uk-UA"/>
              </w:rPr>
            </w:pPr>
            <w:r w:rsidRPr="00C92CB0">
              <w:rPr>
                <w:rFonts w:ascii="Times New Roman" w:hAnsi="Times New Roman" w:cs="Times New Roman"/>
                <w:b/>
                <w:bCs/>
                <w:color w:val="006600"/>
                <w:spacing w:val="10"/>
                <w:sz w:val="28"/>
                <w:szCs w:val="28"/>
                <w:lang w:eastAsia="uk-UA"/>
              </w:rPr>
              <w:t>Правління Національного банку України</w:t>
            </w:r>
          </w:p>
          <w:p w14:paraId="153B41C6" w14:textId="77777777" w:rsidR="00C92CB0" w:rsidRPr="00C92CB0" w:rsidRDefault="00C92CB0" w:rsidP="00C92CB0">
            <w:pPr>
              <w:jc w:val="center"/>
              <w:rPr>
                <w:rFonts w:ascii="Times New Roman" w:hAnsi="Times New Roman" w:cs="Times New Roman"/>
                <w:sz w:val="28"/>
                <w:szCs w:val="28"/>
                <w:lang w:eastAsia="uk-UA"/>
              </w:rPr>
            </w:pPr>
            <w:r w:rsidRPr="00C92CB0">
              <w:rPr>
                <w:rFonts w:ascii="Times New Roman" w:hAnsi="Times New Roman" w:cs="Times New Roman"/>
                <w:b/>
                <w:bCs/>
                <w:color w:val="006600"/>
                <w:sz w:val="32"/>
                <w:szCs w:val="32"/>
                <w:lang w:eastAsia="uk-UA"/>
              </w:rPr>
              <w:t>П О С Т А Н О В А</w:t>
            </w:r>
          </w:p>
        </w:tc>
      </w:tr>
    </w:tbl>
    <w:p w14:paraId="2F4B9A5D" w14:textId="77777777" w:rsidR="00C92CB0" w:rsidRPr="00C92CB0" w:rsidRDefault="00C92CB0" w:rsidP="00C92CB0">
      <w:pPr>
        <w:jc w:val="both"/>
        <w:rPr>
          <w:rFonts w:ascii="Times New Roman" w:eastAsia="Times New Roman" w:hAnsi="Times New Roman" w:cs="Times New Roman"/>
          <w:sz w:val="4"/>
          <w:szCs w:val="4"/>
          <w:lang w:eastAsia="uk-U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C92CB0" w:rsidRPr="00C92CB0" w14:paraId="019A44AB" w14:textId="77777777" w:rsidTr="00C92CB0">
        <w:tc>
          <w:tcPr>
            <w:tcW w:w="3510" w:type="dxa"/>
            <w:vAlign w:val="bottom"/>
          </w:tcPr>
          <w:p w14:paraId="026DC153" w14:textId="77777777" w:rsidR="00C92CB0" w:rsidRPr="00C92CB0" w:rsidRDefault="00C92CB0" w:rsidP="00C92CB0">
            <w:pPr>
              <w:jc w:val="both"/>
              <w:rPr>
                <w:rFonts w:ascii="Times New Roman" w:hAnsi="Times New Roman" w:cs="Times New Roman"/>
                <w:sz w:val="28"/>
                <w:szCs w:val="28"/>
                <w:lang w:eastAsia="uk-UA"/>
              </w:rPr>
            </w:pPr>
          </w:p>
        </w:tc>
        <w:tc>
          <w:tcPr>
            <w:tcW w:w="2694" w:type="dxa"/>
          </w:tcPr>
          <w:p w14:paraId="479E30F8" w14:textId="77777777" w:rsidR="00C92CB0" w:rsidRPr="00C92CB0" w:rsidRDefault="00C92CB0" w:rsidP="00C92CB0">
            <w:pPr>
              <w:spacing w:before="240"/>
              <w:jc w:val="center"/>
              <w:rPr>
                <w:rFonts w:ascii="Times New Roman" w:hAnsi="Times New Roman" w:cs="Times New Roman"/>
                <w:sz w:val="28"/>
                <w:szCs w:val="28"/>
                <w:lang w:eastAsia="uk-UA"/>
              </w:rPr>
            </w:pPr>
            <w:r w:rsidRPr="00C92CB0">
              <w:rPr>
                <w:rFonts w:ascii="Times New Roman" w:hAnsi="Times New Roman" w:cs="Times New Roman"/>
                <w:color w:val="006600"/>
                <w:sz w:val="28"/>
                <w:szCs w:val="28"/>
                <w:lang w:eastAsia="uk-UA"/>
              </w:rPr>
              <w:t>Київ</w:t>
            </w:r>
          </w:p>
        </w:tc>
        <w:tc>
          <w:tcPr>
            <w:tcW w:w="1713" w:type="dxa"/>
            <w:vAlign w:val="bottom"/>
          </w:tcPr>
          <w:p w14:paraId="1AC96D32" w14:textId="77777777" w:rsidR="00C92CB0" w:rsidRPr="00C92CB0" w:rsidRDefault="00C92CB0" w:rsidP="00C92CB0">
            <w:pPr>
              <w:jc w:val="right"/>
              <w:rPr>
                <w:rFonts w:ascii="Times New Roman" w:hAnsi="Times New Roman" w:cs="Times New Roman"/>
                <w:sz w:val="28"/>
                <w:szCs w:val="28"/>
                <w:lang w:eastAsia="uk-UA"/>
              </w:rPr>
            </w:pPr>
            <w:r w:rsidRPr="00C92CB0">
              <w:rPr>
                <w:rFonts w:ascii="Times New Roman" w:hAnsi="Times New Roman" w:cs="Times New Roman"/>
                <w:color w:val="FFFFFF"/>
                <w:sz w:val="28"/>
                <w:szCs w:val="28"/>
                <w:lang w:eastAsia="uk-UA"/>
              </w:rPr>
              <w:t>№</w:t>
            </w:r>
          </w:p>
        </w:tc>
        <w:tc>
          <w:tcPr>
            <w:tcW w:w="1937" w:type="dxa"/>
            <w:vAlign w:val="bottom"/>
          </w:tcPr>
          <w:p w14:paraId="3C6ECC24" w14:textId="77777777" w:rsidR="00C92CB0" w:rsidRPr="00C92CB0" w:rsidRDefault="00C92CB0" w:rsidP="00C92CB0">
            <w:pPr>
              <w:rPr>
                <w:rFonts w:ascii="Times New Roman" w:hAnsi="Times New Roman" w:cs="Times New Roman"/>
                <w:sz w:val="28"/>
                <w:szCs w:val="28"/>
                <w:lang w:eastAsia="uk-UA"/>
              </w:rPr>
            </w:pPr>
          </w:p>
        </w:tc>
      </w:tr>
    </w:tbl>
    <w:p w14:paraId="16490175" w14:textId="77777777" w:rsidR="00C92CB0" w:rsidRPr="00C92CB0" w:rsidRDefault="00C92CB0" w:rsidP="00C92CB0">
      <w:pPr>
        <w:jc w:val="both"/>
        <w:rPr>
          <w:rFonts w:ascii="Times New Roman" w:eastAsia="Times New Roman" w:hAnsi="Times New Roman" w:cs="Times New Roman"/>
          <w:sz w:val="2"/>
          <w:szCs w:val="2"/>
          <w:lang w:eastAsia="uk-UA"/>
        </w:rPr>
      </w:pPr>
    </w:p>
    <w:p w14:paraId="09C994DD" w14:textId="77777777" w:rsidR="004223D8" w:rsidRDefault="004223D8" w:rsidP="00560920">
      <w:pPr>
        <w:jc w:val="center"/>
        <w:rPr>
          <w:rFonts w:ascii="Times New Roman" w:eastAsia="Times New Roman" w:hAnsi="Times New Roman" w:cs="Times New Roman"/>
          <w:color w:val="000000"/>
          <w:sz w:val="28"/>
          <w:szCs w:val="28"/>
        </w:rPr>
      </w:pPr>
    </w:p>
    <w:p w14:paraId="15609979" w14:textId="14370A93" w:rsidR="004223D8" w:rsidRDefault="00E23648" w:rsidP="00E2364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вересня 2022 року                                                                               № 208</w:t>
      </w:r>
    </w:p>
    <w:p w14:paraId="35EC751C" w14:textId="77777777" w:rsidR="004223D8" w:rsidRDefault="004223D8" w:rsidP="00E23648">
      <w:pPr>
        <w:rPr>
          <w:rFonts w:ascii="Times New Roman" w:eastAsia="Times New Roman" w:hAnsi="Times New Roman" w:cs="Times New Roman"/>
          <w:color w:val="000000"/>
          <w:sz w:val="28"/>
          <w:szCs w:val="28"/>
        </w:rPr>
      </w:pPr>
    </w:p>
    <w:p w14:paraId="4B559391" w14:textId="77777777" w:rsidR="004223D8" w:rsidRDefault="004223D8" w:rsidP="00560920">
      <w:pPr>
        <w:jc w:val="center"/>
        <w:rPr>
          <w:rFonts w:ascii="Times New Roman" w:eastAsia="Times New Roman" w:hAnsi="Times New Roman" w:cs="Times New Roman"/>
          <w:color w:val="000000"/>
          <w:sz w:val="28"/>
          <w:szCs w:val="28"/>
        </w:rPr>
      </w:pPr>
    </w:p>
    <w:p w14:paraId="2D0B027C" w14:textId="77777777" w:rsidR="005A188F" w:rsidRPr="00EB5FF7" w:rsidRDefault="005A188F" w:rsidP="00560920">
      <w:pPr>
        <w:jc w:val="center"/>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Про затвердження Положення </w:t>
      </w:r>
    </w:p>
    <w:p w14:paraId="1A6B1C9A" w14:textId="77777777" w:rsidR="005A188F" w:rsidRPr="00EB5FF7" w:rsidRDefault="005A188F" w:rsidP="00560920">
      <w:pPr>
        <w:jc w:val="center"/>
        <w:rPr>
          <w:rFonts w:ascii="Times New Roman" w:eastAsia="Times New Roman" w:hAnsi="Times New Roman" w:cs="Times New Roman"/>
          <w:color w:val="000000"/>
          <w:sz w:val="28"/>
          <w:szCs w:val="28"/>
        </w:rPr>
      </w:pPr>
      <w:bookmarkStart w:id="1" w:name="_Hlk92959230"/>
      <w:bookmarkStart w:id="2" w:name="_Hlk100222832"/>
      <w:r w:rsidRPr="00EB5FF7">
        <w:rPr>
          <w:rFonts w:ascii="Times New Roman" w:eastAsia="Times New Roman" w:hAnsi="Times New Roman" w:cs="Times New Roman"/>
          <w:color w:val="000000"/>
          <w:sz w:val="28"/>
          <w:szCs w:val="28"/>
        </w:rPr>
        <w:t xml:space="preserve">про </w:t>
      </w:r>
      <w:bookmarkStart w:id="3" w:name="_Hlk92959162"/>
      <w:r w:rsidR="00EE1BBA" w:rsidRPr="00EB5FF7">
        <w:rPr>
          <w:rFonts w:ascii="Times New Roman" w:eastAsia="Times New Roman" w:hAnsi="Times New Roman" w:cs="Times New Roman"/>
          <w:color w:val="000000"/>
          <w:sz w:val="28"/>
          <w:szCs w:val="28"/>
        </w:rPr>
        <w:t>реєстрацію</w:t>
      </w:r>
      <w:r w:rsidRPr="00EB5FF7">
        <w:rPr>
          <w:rFonts w:ascii="Times New Roman" w:eastAsia="Times New Roman" w:hAnsi="Times New Roman" w:cs="Times New Roman"/>
          <w:color w:val="000000"/>
          <w:sz w:val="28"/>
          <w:szCs w:val="28"/>
        </w:rPr>
        <w:t xml:space="preserve"> платіжн</w:t>
      </w:r>
      <w:r w:rsidR="00EE1BBA" w:rsidRPr="00EB5FF7">
        <w:rPr>
          <w:rFonts w:ascii="Times New Roman" w:eastAsia="Times New Roman" w:hAnsi="Times New Roman" w:cs="Times New Roman"/>
          <w:color w:val="000000"/>
          <w:sz w:val="28"/>
          <w:szCs w:val="28"/>
        </w:rPr>
        <w:t>их</w:t>
      </w:r>
      <w:r w:rsidRPr="00EB5FF7">
        <w:rPr>
          <w:rFonts w:ascii="Times New Roman" w:eastAsia="Times New Roman" w:hAnsi="Times New Roman" w:cs="Times New Roman"/>
          <w:color w:val="000000"/>
          <w:sz w:val="28"/>
          <w:szCs w:val="28"/>
        </w:rPr>
        <w:t xml:space="preserve"> систем, учасників платіжних систем </w:t>
      </w:r>
    </w:p>
    <w:p w14:paraId="1A34F359" w14:textId="77777777" w:rsidR="005A188F" w:rsidRDefault="005A188F" w:rsidP="00560920">
      <w:pPr>
        <w:jc w:val="center"/>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та технологічних операторів платіжних послуг</w:t>
      </w:r>
      <w:bookmarkEnd w:id="0"/>
      <w:bookmarkEnd w:id="1"/>
    </w:p>
    <w:p w14:paraId="7C686808" w14:textId="77777777" w:rsidR="004223D8" w:rsidRDefault="004223D8" w:rsidP="00560920">
      <w:pPr>
        <w:jc w:val="center"/>
        <w:rPr>
          <w:rFonts w:ascii="Times New Roman" w:eastAsia="Times New Roman" w:hAnsi="Times New Roman" w:cs="Times New Roman"/>
          <w:color w:val="000000"/>
          <w:sz w:val="28"/>
          <w:szCs w:val="28"/>
        </w:rPr>
      </w:pPr>
    </w:p>
    <w:bookmarkEnd w:id="2"/>
    <w:bookmarkEnd w:id="3"/>
    <w:p w14:paraId="4C6BFEC8" w14:textId="77777777" w:rsidR="00AF3FE2" w:rsidRPr="00EB5FF7" w:rsidRDefault="00AF3FE2" w:rsidP="009A6CF2">
      <w:pPr>
        <w:spacing w:before="100" w:beforeAutospacing="1" w:after="240"/>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Відповідно до статей 7, 15, 56 Закону України </w:t>
      </w:r>
      <w:r w:rsidR="00B80477">
        <w:rPr>
          <w:rFonts w:ascii="Times New Roman" w:eastAsia="Times New Roman" w:hAnsi="Times New Roman" w:cs="Times New Roman"/>
          <w:color w:val="000000"/>
          <w:sz w:val="28"/>
          <w:szCs w:val="28"/>
        </w:rPr>
        <w:t>“</w:t>
      </w:r>
      <w:r w:rsidRPr="00EB5FF7">
        <w:rPr>
          <w:rFonts w:ascii="Times New Roman" w:eastAsia="Times New Roman" w:hAnsi="Times New Roman" w:cs="Times New Roman"/>
          <w:color w:val="000000"/>
          <w:sz w:val="28"/>
          <w:szCs w:val="28"/>
        </w:rPr>
        <w:t>Про Національний банк України</w:t>
      </w:r>
      <w:r w:rsidR="00B80477">
        <w:rPr>
          <w:rFonts w:ascii="Times New Roman" w:eastAsia="Times New Roman" w:hAnsi="Times New Roman" w:cs="Times New Roman"/>
          <w:color w:val="000000"/>
          <w:sz w:val="28"/>
          <w:szCs w:val="28"/>
        </w:rPr>
        <w:t>”</w:t>
      </w:r>
      <w:r w:rsidR="00B80477" w:rsidRPr="00EB5FF7">
        <w:rPr>
          <w:rFonts w:ascii="Times New Roman" w:eastAsia="Times New Roman" w:hAnsi="Times New Roman" w:cs="Times New Roman"/>
          <w:color w:val="000000"/>
          <w:sz w:val="28"/>
          <w:szCs w:val="28"/>
        </w:rPr>
        <w:t xml:space="preserve">, </w:t>
      </w:r>
      <w:r w:rsidRPr="00EB5FF7">
        <w:rPr>
          <w:rFonts w:ascii="Times New Roman" w:eastAsia="Times New Roman" w:hAnsi="Times New Roman" w:cs="Times New Roman"/>
          <w:color w:val="000000"/>
          <w:sz w:val="28"/>
          <w:szCs w:val="28"/>
        </w:rPr>
        <w:t xml:space="preserve">статей </w:t>
      </w:r>
      <w:r w:rsidR="00A26DEA" w:rsidRPr="00EB5FF7">
        <w:rPr>
          <w:rFonts w:ascii="Times New Roman" w:eastAsia="Times New Roman" w:hAnsi="Times New Roman" w:cs="Times New Roman"/>
          <w:color w:val="000000"/>
          <w:sz w:val="28"/>
          <w:szCs w:val="28"/>
        </w:rPr>
        <w:t xml:space="preserve">24, </w:t>
      </w:r>
      <w:r w:rsidRPr="00EB5FF7">
        <w:rPr>
          <w:rFonts w:ascii="Times New Roman" w:eastAsia="Times New Roman" w:hAnsi="Times New Roman" w:cs="Times New Roman"/>
          <w:color w:val="000000"/>
          <w:sz w:val="28"/>
          <w:szCs w:val="28"/>
        </w:rPr>
        <w:t xml:space="preserve">71, 73, 79 Закону України </w:t>
      </w:r>
      <w:r w:rsidR="00B80477">
        <w:rPr>
          <w:rFonts w:ascii="Times New Roman" w:eastAsia="Times New Roman" w:hAnsi="Times New Roman" w:cs="Times New Roman"/>
          <w:color w:val="000000"/>
          <w:sz w:val="28"/>
          <w:szCs w:val="28"/>
        </w:rPr>
        <w:t>“</w:t>
      </w:r>
      <w:r w:rsidRPr="00EB5FF7">
        <w:rPr>
          <w:rFonts w:ascii="Times New Roman" w:eastAsia="Times New Roman" w:hAnsi="Times New Roman" w:cs="Times New Roman"/>
          <w:color w:val="000000"/>
          <w:sz w:val="28"/>
          <w:szCs w:val="28"/>
        </w:rPr>
        <w:t>Про платіжні</w:t>
      </w:r>
      <w:r w:rsidR="00914378" w:rsidRPr="00EB5FF7">
        <w:rPr>
          <w:rFonts w:ascii="Times New Roman" w:eastAsia="Times New Roman" w:hAnsi="Times New Roman" w:cs="Times New Roman"/>
          <w:color w:val="000000"/>
          <w:sz w:val="28"/>
          <w:szCs w:val="28"/>
        </w:rPr>
        <w:t xml:space="preserve"> послуги</w:t>
      </w:r>
      <w:r w:rsidR="00B80477">
        <w:rPr>
          <w:rFonts w:ascii="Times New Roman" w:eastAsia="Times New Roman" w:hAnsi="Times New Roman" w:cs="Times New Roman"/>
          <w:color w:val="000000"/>
          <w:sz w:val="28"/>
          <w:szCs w:val="28"/>
        </w:rPr>
        <w:t>”</w:t>
      </w:r>
      <w:r w:rsidR="00B80477" w:rsidRPr="00EB5FF7">
        <w:rPr>
          <w:rFonts w:ascii="Times New Roman" w:eastAsia="Times New Roman" w:hAnsi="Times New Roman" w:cs="Times New Roman"/>
          <w:color w:val="000000"/>
          <w:sz w:val="28"/>
          <w:szCs w:val="28"/>
        </w:rPr>
        <w:t xml:space="preserve">, </w:t>
      </w:r>
      <w:r w:rsidRPr="00EB5FF7">
        <w:rPr>
          <w:rFonts w:ascii="Times New Roman" w:eastAsia="Times New Roman" w:hAnsi="Times New Roman" w:cs="Times New Roman"/>
          <w:color w:val="000000"/>
          <w:sz w:val="28"/>
          <w:szCs w:val="28"/>
        </w:rPr>
        <w:t xml:space="preserve">з метою </w:t>
      </w:r>
      <w:r w:rsidR="00E509D6" w:rsidRPr="00EB5FF7">
        <w:rPr>
          <w:rFonts w:ascii="Times New Roman" w:eastAsia="Times New Roman" w:hAnsi="Times New Roman" w:cs="Times New Roman"/>
          <w:color w:val="000000"/>
          <w:sz w:val="28"/>
          <w:szCs w:val="28"/>
        </w:rPr>
        <w:t xml:space="preserve">встановлення </w:t>
      </w:r>
      <w:r w:rsidRPr="00EB5FF7">
        <w:rPr>
          <w:rFonts w:ascii="Times New Roman" w:eastAsia="Times New Roman" w:hAnsi="Times New Roman" w:cs="Times New Roman"/>
          <w:color w:val="000000"/>
          <w:sz w:val="28"/>
          <w:szCs w:val="28"/>
        </w:rPr>
        <w:t xml:space="preserve">порядку </w:t>
      </w:r>
      <w:r w:rsidR="007149F9" w:rsidRPr="00EB5FF7">
        <w:rPr>
          <w:rFonts w:ascii="Times New Roman" w:eastAsia="Times New Roman" w:hAnsi="Times New Roman" w:cs="Times New Roman"/>
          <w:color w:val="000000"/>
          <w:sz w:val="28"/>
          <w:szCs w:val="28"/>
        </w:rPr>
        <w:t xml:space="preserve">реєстрації </w:t>
      </w:r>
      <w:r w:rsidRPr="00EB5FF7">
        <w:rPr>
          <w:rFonts w:ascii="Times New Roman" w:eastAsia="Times New Roman" w:hAnsi="Times New Roman" w:cs="Times New Roman"/>
          <w:color w:val="000000"/>
          <w:sz w:val="28"/>
          <w:szCs w:val="28"/>
        </w:rPr>
        <w:t>платіжн</w:t>
      </w:r>
      <w:r w:rsidR="007149F9" w:rsidRPr="00EB5FF7">
        <w:rPr>
          <w:rFonts w:ascii="Times New Roman" w:eastAsia="Times New Roman" w:hAnsi="Times New Roman" w:cs="Times New Roman"/>
          <w:color w:val="000000"/>
          <w:sz w:val="28"/>
          <w:szCs w:val="28"/>
        </w:rPr>
        <w:t>их</w:t>
      </w:r>
      <w:r w:rsidRPr="00EB5FF7">
        <w:rPr>
          <w:rFonts w:ascii="Times New Roman" w:eastAsia="Times New Roman" w:hAnsi="Times New Roman" w:cs="Times New Roman"/>
          <w:color w:val="000000"/>
          <w:sz w:val="28"/>
          <w:szCs w:val="28"/>
        </w:rPr>
        <w:t xml:space="preserve"> систем, учасників платіжних систем та технологічних операторів платіжних послуг Правління Національного банку України </w:t>
      </w:r>
      <w:r w:rsidRPr="00EB5FF7">
        <w:rPr>
          <w:rFonts w:ascii="Times New Roman" w:eastAsia="Times New Roman" w:hAnsi="Times New Roman" w:cs="Times New Roman"/>
          <w:b/>
          <w:bCs/>
          <w:color w:val="000000"/>
          <w:sz w:val="28"/>
          <w:szCs w:val="28"/>
        </w:rPr>
        <w:t>постановляє:</w:t>
      </w:r>
    </w:p>
    <w:p w14:paraId="661A0C81" w14:textId="77777777" w:rsidR="00AF3FE2" w:rsidRPr="00EB5FF7" w:rsidRDefault="00AF3FE2" w:rsidP="009A6CF2">
      <w:pPr>
        <w:spacing w:before="100" w:beforeAutospacing="1" w:after="240"/>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1. Затвердити Положення про реєстрацію платіжних систем, учасників платіжних систем та технологічних операторів платіжних послуг</w:t>
      </w:r>
      <w:r w:rsidRPr="00EB5FF7" w:rsidDel="005A188F">
        <w:rPr>
          <w:rFonts w:ascii="Times New Roman" w:eastAsia="Times New Roman" w:hAnsi="Times New Roman" w:cs="Times New Roman"/>
          <w:color w:val="000000"/>
          <w:sz w:val="28"/>
          <w:szCs w:val="28"/>
        </w:rPr>
        <w:t xml:space="preserve"> </w:t>
      </w:r>
      <w:r w:rsidRPr="00EB5FF7">
        <w:rPr>
          <w:rFonts w:ascii="Times New Roman" w:eastAsia="Times New Roman" w:hAnsi="Times New Roman" w:cs="Times New Roman"/>
          <w:color w:val="000000"/>
          <w:sz w:val="28"/>
          <w:szCs w:val="28"/>
        </w:rPr>
        <w:t xml:space="preserve">(далі </w:t>
      </w:r>
      <w:r w:rsidR="00EA160C">
        <w:rPr>
          <w:rFonts w:ascii="Times New Roman" w:eastAsia="Times New Roman" w:hAnsi="Times New Roman" w:cs="Times New Roman"/>
          <w:color w:val="000000"/>
          <w:sz w:val="28"/>
          <w:szCs w:val="28"/>
        </w:rPr>
        <w:t>−</w:t>
      </w:r>
      <w:r w:rsidR="00EA160C" w:rsidRPr="00EB5FF7">
        <w:rPr>
          <w:rFonts w:ascii="Times New Roman" w:eastAsia="Times New Roman" w:hAnsi="Times New Roman" w:cs="Times New Roman"/>
          <w:color w:val="000000"/>
          <w:sz w:val="28"/>
          <w:szCs w:val="28"/>
        </w:rPr>
        <w:t xml:space="preserve"> </w:t>
      </w:r>
      <w:r w:rsidRPr="00EB5FF7">
        <w:rPr>
          <w:rFonts w:ascii="Times New Roman" w:eastAsia="Times New Roman" w:hAnsi="Times New Roman" w:cs="Times New Roman"/>
          <w:color w:val="000000"/>
          <w:sz w:val="28"/>
          <w:szCs w:val="28"/>
        </w:rPr>
        <w:t>Положення), що додається.</w:t>
      </w:r>
    </w:p>
    <w:p w14:paraId="105EA681" w14:textId="77777777" w:rsidR="00AF3FE2" w:rsidRPr="00EB5FF7" w:rsidRDefault="00AF3FE2" w:rsidP="009A6CF2">
      <w:pPr>
        <w:spacing w:before="100" w:beforeAutospacing="1" w:after="240"/>
        <w:ind w:firstLine="567"/>
        <w:jc w:val="both"/>
        <w:rPr>
          <w:rFonts w:ascii="Times New Roman" w:hAnsi="Times New Roman"/>
          <w:color w:val="000000"/>
          <w:sz w:val="28"/>
        </w:rPr>
      </w:pPr>
      <w:r w:rsidRPr="00EB5FF7">
        <w:rPr>
          <w:rFonts w:ascii="Times New Roman" w:eastAsia="Times New Roman" w:hAnsi="Times New Roman" w:cs="Times New Roman"/>
          <w:color w:val="000000"/>
          <w:sz w:val="28"/>
          <w:szCs w:val="28"/>
        </w:rPr>
        <w:t xml:space="preserve">2. Національний банк України </w:t>
      </w:r>
      <w:r w:rsidR="00AC48B3" w:rsidRPr="00EB5FF7">
        <w:rPr>
          <w:rFonts w:ascii="Times New Roman" w:eastAsia="Times New Roman" w:hAnsi="Times New Roman" w:cs="Times New Roman"/>
          <w:color w:val="000000"/>
          <w:sz w:val="28"/>
          <w:szCs w:val="28"/>
        </w:rPr>
        <w:t xml:space="preserve">(далі – Національний банк) </w:t>
      </w:r>
      <w:bookmarkStart w:id="4" w:name="_Hlk103346320"/>
      <w:r w:rsidR="00872F0F" w:rsidRPr="00EB5FF7">
        <w:rPr>
          <w:rFonts w:ascii="Times New Roman" w:eastAsia="Times New Roman" w:hAnsi="Times New Roman" w:cs="Times New Roman"/>
          <w:color w:val="000000"/>
          <w:sz w:val="28"/>
          <w:szCs w:val="28"/>
        </w:rPr>
        <w:t>відповідно до вимог</w:t>
      </w:r>
      <w:r w:rsidR="006F6F4A" w:rsidRPr="00EB5FF7">
        <w:rPr>
          <w:rFonts w:ascii="Times New Roman" w:eastAsia="Times New Roman" w:hAnsi="Times New Roman" w:cs="Times New Roman"/>
          <w:color w:val="000000"/>
          <w:sz w:val="28"/>
          <w:szCs w:val="28"/>
        </w:rPr>
        <w:t xml:space="preserve"> пункту 8 розділу VIII</w:t>
      </w:r>
      <w:r w:rsidR="00D6723A" w:rsidRPr="00EB5FF7">
        <w:rPr>
          <w:rFonts w:ascii="Times New Roman" w:eastAsia="Times New Roman" w:hAnsi="Times New Roman" w:cs="Times New Roman"/>
          <w:color w:val="000000"/>
          <w:sz w:val="28"/>
          <w:szCs w:val="28"/>
        </w:rPr>
        <w:t xml:space="preserve"> </w:t>
      </w:r>
      <w:r w:rsidRPr="00EB5FF7">
        <w:rPr>
          <w:rFonts w:ascii="Times New Roman" w:eastAsia="Times New Roman" w:hAnsi="Times New Roman" w:cs="Times New Roman"/>
          <w:color w:val="000000"/>
          <w:sz w:val="28"/>
          <w:szCs w:val="28"/>
        </w:rPr>
        <w:t>Закону</w:t>
      </w:r>
      <w:bookmarkEnd w:id="4"/>
      <w:r w:rsidRPr="00EB5FF7">
        <w:rPr>
          <w:rFonts w:ascii="Times New Roman" w:eastAsia="Times New Roman" w:hAnsi="Times New Roman" w:cs="Times New Roman"/>
          <w:color w:val="000000"/>
          <w:sz w:val="28"/>
          <w:szCs w:val="28"/>
        </w:rPr>
        <w:t xml:space="preserve"> </w:t>
      </w:r>
      <w:r w:rsidR="00332B36" w:rsidRPr="00EB5FF7">
        <w:rPr>
          <w:rFonts w:ascii="Times New Roman" w:eastAsia="Times New Roman" w:hAnsi="Times New Roman" w:cs="Times New Roman"/>
          <w:color w:val="000000"/>
          <w:sz w:val="28"/>
          <w:szCs w:val="28"/>
        </w:rPr>
        <w:t xml:space="preserve">України </w:t>
      </w:r>
      <w:r w:rsidR="00EA160C">
        <w:rPr>
          <w:rFonts w:ascii="Times New Roman" w:eastAsia="Times New Roman" w:hAnsi="Times New Roman" w:cs="Times New Roman"/>
          <w:color w:val="000000"/>
          <w:sz w:val="28"/>
          <w:szCs w:val="28"/>
        </w:rPr>
        <w:t>“</w:t>
      </w:r>
      <w:r w:rsidR="00332B36" w:rsidRPr="00EB5FF7">
        <w:rPr>
          <w:rFonts w:ascii="Times New Roman" w:eastAsia="Times New Roman" w:hAnsi="Times New Roman" w:cs="Times New Roman"/>
          <w:color w:val="000000"/>
          <w:sz w:val="28"/>
          <w:szCs w:val="28"/>
        </w:rPr>
        <w:t>Про платіжні послуги</w:t>
      </w:r>
      <w:r w:rsidR="00EA160C">
        <w:rPr>
          <w:rFonts w:ascii="Times New Roman" w:eastAsia="Times New Roman" w:hAnsi="Times New Roman" w:cs="Times New Roman"/>
          <w:color w:val="000000"/>
          <w:sz w:val="28"/>
          <w:szCs w:val="28"/>
        </w:rPr>
        <w:t>”</w:t>
      </w:r>
      <w:r w:rsidR="00EA160C" w:rsidRPr="00EB5FF7">
        <w:rPr>
          <w:rFonts w:ascii="Times New Roman" w:eastAsia="Times New Roman" w:hAnsi="Times New Roman" w:cs="Times New Roman"/>
          <w:color w:val="000000"/>
          <w:sz w:val="28"/>
          <w:szCs w:val="28"/>
        </w:rPr>
        <w:t xml:space="preserve"> </w:t>
      </w:r>
      <w:r w:rsidR="00332B36" w:rsidRPr="00EB5FF7">
        <w:rPr>
          <w:rFonts w:ascii="Times New Roman" w:eastAsia="Times New Roman" w:hAnsi="Times New Roman" w:cs="Times New Roman"/>
          <w:color w:val="000000"/>
          <w:sz w:val="28"/>
          <w:szCs w:val="28"/>
        </w:rPr>
        <w:t xml:space="preserve">(далі – Закон) </w:t>
      </w:r>
      <w:r w:rsidRPr="00EB5FF7">
        <w:rPr>
          <w:rFonts w:ascii="Times New Roman" w:eastAsia="Times New Roman" w:hAnsi="Times New Roman" w:cs="Times New Roman"/>
          <w:color w:val="000000"/>
          <w:sz w:val="28"/>
          <w:szCs w:val="28"/>
        </w:rPr>
        <w:t xml:space="preserve">забезпечує внесення до </w:t>
      </w:r>
      <w:r w:rsidR="00914378" w:rsidRPr="00EB5FF7">
        <w:rPr>
          <w:rFonts w:ascii="Times New Roman" w:eastAsia="Times New Roman" w:hAnsi="Times New Roman" w:cs="Times New Roman"/>
          <w:color w:val="000000"/>
          <w:sz w:val="28"/>
          <w:szCs w:val="28"/>
        </w:rPr>
        <w:t xml:space="preserve">Реєстру платіжної інфраструктури (далі – Реєстр) </w:t>
      </w:r>
      <w:r w:rsidRPr="00EB5FF7">
        <w:rPr>
          <w:rFonts w:ascii="Times New Roman" w:eastAsia="Times New Roman" w:hAnsi="Times New Roman" w:cs="Times New Roman"/>
          <w:color w:val="000000"/>
          <w:sz w:val="28"/>
          <w:szCs w:val="28"/>
        </w:rPr>
        <w:t xml:space="preserve">відомостей щодо </w:t>
      </w:r>
      <w:bookmarkStart w:id="5" w:name="_Hlk102997563"/>
      <w:r w:rsidRPr="00EB5FF7">
        <w:rPr>
          <w:rFonts w:ascii="Times New Roman" w:eastAsia="Times New Roman" w:hAnsi="Times New Roman" w:cs="Times New Roman"/>
          <w:color w:val="000000"/>
          <w:sz w:val="28"/>
          <w:szCs w:val="28"/>
        </w:rPr>
        <w:t>платіжних систем та їх учасників</w:t>
      </w:r>
      <w:bookmarkEnd w:id="5"/>
      <w:r w:rsidRPr="00EB5FF7">
        <w:rPr>
          <w:rFonts w:ascii="Times New Roman" w:eastAsia="Times New Roman" w:hAnsi="Times New Roman" w:cs="Times New Roman"/>
          <w:color w:val="000000"/>
          <w:sz w:val="28"/>
          <w:szCs w:val="28"/>
        </w:rPr>
        <w:t xml:space="preserve">, відомості про яких </w:t>
      </w:r>
      <w:r w:rsidR="00643D9D">
        <w:rPr>
          <w:rFonts w:ascii="Times New Roman" w:eastAsia="Times New Roman" w:hAnsi="Times New Roman" w:cs="Times New Roman"/>
          <w:color w:val="000000"/>
          <w:sz w:val="28"/>
          <w:szCs w:val="28"/>
        </w:rPr>
        <w:t>у</w:t>
      </w:r>
      <w:r w:rsidR="00643D9D" w:rsidRPr="00EB5FF7">
        <w:rPr>
          <w:rFonts w:ascii="Times New Roman" w:eastAsia="Times New Roman" w:hAnsi="Times New Roman" w:cs="Times New Roman"/>
          <w:color w:val="000000"/>
          <w:sz w:val="28"/>
          <w:szCs w:val="28"/>
        </w:rPr>
        <w:t xml:space="preserve">несені </w:t>
      </w:r>
      <w:r w:rsidRPr="00EB5FF7">
        <w:rPr>
          <w:rFonts w:ascii="Times New Roman" w:eastAsia="Times New Roman" w:hAnsi="Times New Roman" w:cs="Times New Roman"/>
          <w:color w:val="000000"/>
          <w:sz w:val="28"/>
          <w:szCs w:val="28"/>
        </w:rPr>
        <w:t xml:space="preserve">до Реєстру платіжних систем, систем розрахунків, учасників цих систем та операторів послуг платіжної інфраструктури (далі – Реєстр платіжних систем). </w:t>
      </w:r>
      <w:r w:rsidRPr="00EB5FF7">
        <w:rPr>
          <w:rFonts w:ascii="Times New Roman" w:hAnsi="Times New Roman"/>
          <w:color w:val="000000"/>
          <w:sz w:val="28"/>
        </w:rPr>
        <w:t>До Реєстру вносяться відомості щодо платіжних систем та їх учасників, які на день введен</w:t>
      </w:r>
      <w:r w:rsidR="002B681B" w:rsidRPr="00EB5FF7">
        <w:rPr>
          <w:rFonts w:ascii="Times New Roman" w:hAnsi="Times New Roman"/>
          <w:color w:val="000000"/>
          <w:sz w:val="28"/>
        </w:rPr>
        <w:t>н</w:t>
      </w:r>
      <w:r w:rsidRPr="00EB5FF7">
        <w:rPr>
          <w:rFonts w:ascii="Times New Roman" w:hAnsi="Times New Roman"/>
          <w:color w:val="000000"/>
          <w:sz w:val="28"/>
        </w:rPr>
        <w:t>я в дію Закону</w:t>
      </w:r>
      <w:r w:rsidRPr="00EB5FF7">
        <w:rPr>
          <w:rFonts w:ascii="Times New Roman" w:eastAsia="Times New Roman" w:hAnsi="Times New Roman" w:cs="Times New Roman"/>
          <w:color w:val="000000"/>
          <w:sz w:val="28"/>
          <w:szCs w:val="28"/>
        </w:rPr>
        <w:t xml:space="preserve"> містились у Реєстрі платіжних систем.</w:t>
      </w:r>
    </w:p>
    <w:p w14:paraId="1A265D16" w14:textId="77777777" w:rsidR="00AF3FE2" w:rsidRPr="00EB5FF7" w:rsidRDefault="00AF3FE2" w:rsidP="009A6CF2">
      <w:pPr>
        <w:spacing w:before="100" w:beforeAutospacing="1" w:after="240"/>
        <w:ind w:firstLine="567"/>
        <w:jc w:val="both"/>
        <w:rPr>
          <w:rFonts w:ascii="Times New Roman" w:eastAsia="Times New Roman" w:hAnsi="Times New Roman" w:cs="Times New Roman"/>
          <w:color w:val="000000"/>
          <w:sz w:val="28"/>
          <w:szCs w:val="28"/>
        </w:rPr>
      </w:pPr>
      <w:bookmarkStart w:id="6" w:name="_Hlk104278379"/>
      <w:r w:rsidRPr="00EB5FF7">
        <w:rPr>
          <w:rFonts w:ascii="Times New Roman" w:eastAsia="Times New Roman" w:hAnsi="Times New Roman" w:cs="Times New Roman"/>
          <w:color w:val="000000"/>
          <w:sz w:val="28"/>
          <w:szCs w:val="28"/>
        </w:rPr>
        <w:t>3. Платіжні організації платіжних систем, відомості про яких включені до Реєстру платіжних систем, зобов’язані:</w:t>
      </w:r>
    </w:p>
    <w:p w14:paraId="4CCDCDA3" w14:textId="77777777" w:rsidR="00AF3FE2" w:rsidRPr="00EB5FF7" w:rsidRDefault="00AF3FE2" w:rsidP="009A6CF2">
      <w:pPr>
        <w:spacing w:before="100" w:beforeAutospacing="1" w:after="240"/>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1) протягом </w:t>
      </w:r>
      <w:bookmarkStart w:id="7" w:name="_Hlk101179930"/>
      <w:r w:rsidR="00872F0F" w:rsidRPr="00EB5FF7">
        <w:rPr>
          <w:rFonts w:ascii="Times New Roman" w:eastAsia="Times New Roman" w:hAnsi="Times New Roman" w:cs="Times New Roman"/>
          <w:color w:val="000000"/>
          <w:sz w:val="28"/>
          <w:szCs w:val="28"/>
        </w:rPr>
        <w:t>строку</w:t>
      </w:r>
      <w:r w:rsidR="00EA160C">
        <w:rPr>
          <w:rFonts w:ascii="Times New Roman" w:eastAsia="Times New Roman" w:hAnsi="Times New Roman" w:cs="Times New Roman"/>
          <w:color w:val="000000"/>
          <w:sz w:val="28"/>
          <w:szCs w:val="28"/>
        </w:rPr>
        <w:t>,</w:t>
      </w:r>
      <w:r w:rsidR="00872F0F" w:rsidRPr="00EB5FF7">
        <w:rPr>
          <w:rFonts w:ascii="Times New Roman" w:eastAsia="Times New Roman" w:hAnsi="Times New Roman" w:cs="Times New Roman"/>
          <w:color w:val="000000"/>
          <w:sz w:val="28"/>
          <w:szCs w:val="28"/>
        </w:rPr>
        <w:t xml:space="preserve"> визначеного </w:t>
      </w:r>
      <w:r w:rsidR="00EA160C">
        <w:rPr>
          <w:rFonts w:ascii="Times New Roman" w:eastAsia="Times New Roman" w:hAnsi="Times New Roman" w:cs="Times New Roman"/>
          <w:color w:val="000000"/>
          <w:sz w:val="28"/>
          <w:szCs w:val="28"/>
        </w:rPr>
        <w:t xml:space="preserve">в </w:t>
      </w:r>
      <w:r w:rsidR="0019261E"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19261E" w:rsidRPr="00EB5FF7">
        <w:rPr>
          <w:rFonts w:ascii="Times New Roman" w:eastAsia="Times New Roman" w:hAnsi="Times New Roman" w:cs="Times New Roman"/>
          <w:color w:val="000000"/>
          <w:sz w:val="28"/>
          <w:szCs w:val="28"/>
        </w:rPr>
        <w:t xml:space="preserve"> 1 </w:t>
      </w:r>
      <w:r w:rsidR="006F6F4A" w:rsidRPr="00EB5FF7">
        <w:rPr>
          <w:rFonts w:ascii="Times New Roman" w:eastAsia="Times New Roman" w:hAnsi="Times New Roman" w:cs="Times New Roman"/>
          <w:color w:val="000000"/>
          <w:sz w:val="28"/>
          <w:szCs w:val="28"/>
        </w:rPr>
        <w:t>пункт</w:t>
      </w:r>
      <w:r w:rsidR="0019261E" w:rsidRPr="00EB5FF7">
        <w:rPr>
          <w:rFonts w:ascii="Times New Roman" w:eastAsia="Times New Roman" w:hAnsi="Times New Roman" w:cs="Times New Roman"/>
          <w:color w:val="000000"/>
          <w:sz w:val="28"/>
          <w:szCs w:val="28"/>
        </w:rPr>
        <w:t>у</w:t>
      </w:r>
      <w:r w:rsidR="006F6F4A" w:rsidRPr="00EB5FF7">
        <w:rPr>
          <w:rFonts w:ascii="Times New Roman" w:eastAsia="Times New Roman" w:hAnsi="Times New Roman" w:cs="Times New Roman"/>
          <w:color w:val="000000"/>
          <w:sz w:val="28"/>
          <w:szCs w:val="28"/>
        </w:rPr>
        <w:t xml:space="preserve"> 9 розділу VIII </w:t>
      </w:r>
      <w:r w:rsidRPr="00EB5FF7">
        <w:rPr>
          <w:rFonts w:ascii="Times New Roman" w:eastAsia="Times New Roman" w:hAnsi="Times New Roman" w:cs="Times New Roman"/>
          <w:color w:val="000000"/>
          <w:sz w:val="28"/>
          <w:szCs w:val="28"/>
        </w:rPr>
        <w:t>Закону</w:t>
      </w:r>
      <w:r w:rsidR="00643D9D">
        <w:rPr>
          <w:rFonts w:ascii="Times New Roman" w:eastAsia="Times New Roman" w:hAnsi="Times New Roman" w:cs="Times New Roman"/>
          <w:color w:val="000000"/>
          <w:sz w:val="28"/>
          <w:szCs w:val="28"/>
        </w:rPr>
        <w:t>,</w:t>
      </w:r>
      <w:r w:rsidRPr="00EB5FF7">
        <w:rPr>
          <w:rFonts w:ascii="Times New Roman" w:eastAsia="Times New Roman" w:hAnsi="Times New Roman" w:cs="Times New Roman"/>
          <w:color w:val="000000"/>
          <w:sz w:val="28"/>
          <w:szCs w:val="28"/>
        </w:rPr>
        <w:t xml:space="preserve"> </w:t>
      </w:r>
      <w:bookmarkStart w:id="8" w:name="_Hlk103346343"/>
      <w:r w:rsidR="00FA376A">
        <w:rPr>
          <w:rFonts w:ascii="Times New Roman" w:eastAsia="Times New Roman" w:hAnsi="Times New Roman" w:cs="Times New Roman"/>
          <w:color w:val="000000"/>
          <w:sz w:val="28"/>
          <w:szCs w:val="28"/>
        </w:rPr>
        <w:t>подати</w:t>
      </w:r>
      <w:r w:rsidR="00A92E32">
        <w:rPr>
          <w:rFonts w:ascii="Times New Roman" w:eastAsia="Times New Roman" w:hAnsi="Times New Roman" w:cs="Times New Roman"/>
          <w:color w:val="000000"/>
          <w:sz w:val="28"/>
          <w:szCs w:val="28"/>
        </w:rPr>
        <w:t xml:space="preserve"> </w:t>
      </w:r>
      <w:r w:rsidRPr="00EB5FF7">
        <w:rPr>
          <w:rFonts w:ascii="Times New Roman" w:eastAsia="Times New Roman" w:hAnsi="Times New Roman" w:cs="Times New Roman"/>
          <w:color w:val="000000"/>
          <w:sz w:val="28"/>
          <w:szCs w:val="28"/>
        </w:rPr>
        <w:t xml:space="preserve">до Національного банку </w:t>
      </w:r>
      <w:bookmarkEnd w:id="8"/>
      <w:r w:rsidRPr="00EB5FF7">
        <w:rPr>
          <w:rFonts w:ascii="Times New Roman" w:eastAsia="Times New Roman" w:hAnsi="Times New Roman" w:cs="Times New Roman"/>
          <w:color w:val="000000"/>
          <w:sz w:val="28"/>
          <w:szCs w:val="28"/>
        </w:rPr>
        <w:t>повідомлення про наміри щодо подальшої роботи платіжної системи в Україні;</w:t>
      </w:r>
    </w:p>
    <w:bookmarkEnd w:id="7"/>
    <w:p w14:paraId="0E56CC58" w14:textId="77777777" w:rsidR="00DC7654" w:rsidRPr="00EB5FF7" w:rsidRDefault="00AF3FE2"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lastRenderedPageBreak/>
        <w:t xml:space="preserve">2) </w:t>
      </w:r>
      <w:r w:rsidR="00EA160C">
        <w:rPr>
          <w:rFonts w:ascii="Times New Roman" w:eastAsia="Times New Roman" w:hAnsi="Times New Roman" w:cs="Times New Roman"/>
          <w:color w:val="000000"/>
          <w:sz w:val="28"/>
          <w:szCs w:val="28"/>
        </w:rPr>
        <w:t>за</w:t>
      </w:r>
      <w:r w:rsidR="00DC7654" w:rsidRPr="00EB5FF7">
        <w:rPr>
          <w:rFonts w:ascii="Times New Roman" w:eastAsia="Times New Roman" w:hAnsi="Times New Roman" w:cs="Times New Roman"/>
          <w:color w:val="000000"/>
          <w:sz w:val="28"/>
          <w:szCs w:val="28"/>
        </w:rPr>
        <w:t xml:space="preserve"> наявності наміру продовжувати роботу платіжної системи в Україні привести свою діяльність у відповідність </w:t>
      </w:r>
      <w:r w:rsidR="00EA160C">
        <w:rPr>
          <w:rFonts w:ascii="Times New Roman" w:eastAsia="Times New Roman" w:hAnsi="Times New Roman" w:cs="Times New Roman"/>
          <w:color w:val="000000"/>
          <w:sz w:val="28"/>
          <w:szCs w:val="28"/>
        </w:rPr>
        <w:t xml:space="preserve">до </w:t>
      </w:r>
      <w:r w:rsidR="00EA160C" w:rsidRPr="00EB5FF7">
        <w:rPr>
          <w:rFonts w:ascii="Times New Roman" w:eastAsia="Times New Roman" w:hAnsi="Times New Roman" w:cs="Times New Roman"/>
          <w:color w:val="000000"/>
          <w:sz w:val="28"/>
          <w:szCs w:val="28"/>
        </w:rPr>
        <w:t xml:space="preserve"> </w:t>
      </w:r>
      <w:r w:rsidR="00DC7654" w:rsidRPr="00EB5FF7">
        <w:rPr>
          <w:rFonts w:ascii="Times New Roman" w:eastAsia="Times New Roman" w:hAnsi="Times New Roman" w:cs="Times New Roman"/>
          <w:color w:val="000000"/>
          <w:sz w:val="28"/>
          <w:szCs w:val="28"/>
        </w:rPr>
        <w:t>Закон</w:t>
      </w:r>
      <w:r w:rsidR="00EA160C">
        <w:rPr>
          <w:rFonts w:ascii="Times New Roman" w:eastAsia="Times New Roman" w:hAnsi="Times New Roman" w:cs="Times New Roman"/>
          <w:color w:val="000000"/>
          <w:sz w:val="28"/>
          <w:szCs w:val="28"/>
        </w:rPr>
        <w:t>у</w:t>
      </w:r>
      <w:r w:rsidR="00DC7654" w:rsidRPr="00EB5FF7">
        <w:rPr>
          <w:rFonts w:ascii="Times New Roman" w:eastAsia="Times New Roman" w:hAnsi="Times New Roman" w:cs="Times New Roman"/>
          <w:color w:val="000000"/>
          <w:sz w:val="28"/>
          <w:szCs w:val="28"/>
        </w:rPr>
        <w:t xml:space="preserve"> протягом </w:t>
      </w:r>
      <w:r w:rsidR="0019261E" w:rsidRPr="00EB5FF7">
        <w:rPr>
          <w:rFonts w:ascii="Times New Roman" w:eastAsia="Times New Roman" w:hAnsi="Times New Roman" w:cs="Times New Roman"/>
          <w:color w:val="000000"/>
          <w:sz w:val="28"/>
          <w:szCs w:val="28"/>
        </w:rPr>
        <w:t>строку</w:t>
      </w:r>
      <w:r w:rsidR="00EA160C">
        <w:rPr>
          <w:rFonts w:ascii="Times New Roman" w:eastAsia="Times New Roman" w:hAnsi="Times New Roman" w:cs="Times New Roman"/>
          <w:color w:val="000000"/>
          <w:sz w:val="28"/>
          <w:szCs w:val="28"/>
        </w:rPr>
        <w:t>,</w:t>
      </w:r>
      <w:r w:rsidR="0019261E" w:rsidRPr="00EB5FF7">
        <w:rPr>
          <w:rFonts w:ascii="Times New Roman" w:eastAsia="Times New Roman" w:hAnsi="Times New Roman" w:cs="Times New Roman"/>
          <w:color w:val="000000"/>
          <w:sz w:val="28"/>
          <w:szCs w:val="28"/>
        </w:rPr>
        <w:t xml:space="preserve"> визначеного </w:t>
      </w:r>
      <w:r w:rsidR="00EA160C">
        <w:rPr>
          <w:rFonts w:ascii="Times New Roman" w:eastAsia="Times New Roman" w:hAnsi="Times New Roman" w:cs="Times New Roman"/>
          <w:color w:val="000000"/>
          <w:sz w:val="28"/>
          <w:szCs w:val="28"/>
        </w:rPr>
        <w:t xml:space="preserve">в </w:t>
      </w:r>
      <w:r w:rsidR="0019261E"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19261E" w:rsidRPr="00EB5FF7">
        <w:rPr>
          <w:rFonts w:ascii="Times New Roman" w:eastAsia="Times New Roman" w:hAnsi="Times New Roman" w:cs="Times New Roman"/>
          <w:color w:val="000000"/>
          <w:sz w:val="28"/>
          <w:szCs w:val="28"/>
        </w:rPr>
        <w:t xml:space="preserve"> 2 пункту 9 розділу VIII</w:t>
      </w:r>
      <w:r w:rsidR="00DC7654" w:rsidRPr="00EB5FF7">
        <w:rPr>
          <w:rFonts w:ascii="Times New Roman" w:eastAsia="Times New Roman" w:hAnsi="Times New Roman" w:cs="Times New Roman"/>
          <w:color w:val="000000"/>
          <w:sz w:val="28"/>
          <w:szCs w:val="28"/>
        </w:rPr>
        <w:t xml:space="preserve"> Закону.</w:t>
      </w:r>
    </w:p>
    <w:p w14:paraId="32EA158D" w14:textId="77777777" w:rsidR="008C2D0F" w:rsidRPr="00EB5FF7" w:rsidRDefault="008C2D0F" w:rsidP="009A6CF2">
      <w:pPr>
        <w:ind w:firstLine="567"/>
        <w:jc w:val="both"/>
        <w:rPr>
          <w:rFonts w:ascii="Times New Roman" w:eastAsia="Times New Roman" w:hAnsi="Times New Roman" w:cs="Times New Roman"/>
          <w:color w:val="000000"/>
          <w:sz w:val="28"/>
          <w:szCs w:val="28"/>
        </w:rPr>
      </w:pPr>
      <w:bookmarkStart w:id="9" w:name="_Hlk104277947"/>
      <w:bookmarkEnd w:id="6"/>
      <w:r w:rsidRPr="00EB5FF7">
        <w:rPr>
          <w:rFonts w:ascii="Times New Roman" w:eastAsia="Times New Roman" w:hAnsi="Times New Roman" w:cs="Times New Roman"/>
          <w:color w:val="000000"/>
          <w:sz w:val="28"/>
          <w:szCs w:val="28"/>
        </w:rPr>
        <w:t>Повідомле</w:t>
      </w:r>
      <w:r w:rsidR="00046FAB" w:rsidRPr="00EB5FF7">
        <w:rPr>
          <w:rFonts w:ascii="Times New Roman" w:eastAsia="Times New Roman" w:hAnsi="Times New Roman" w:cs="Times New Roman"/>
          <w:color w:val="000000"/>
          <w:sz w:val="28"/>
          <w:szCs w:val="28"/>
        </w:rPr>
        <w:t>ння платіжної організації платіжної системи,</w:t>
      </w:r>
      <w:r w:rsidRPr="00EB5FF7">
        <w:rPr>
          <w:rFonts w:ascii="Times New Roman" w:eastAsia="Times New Roman" w:hAnsi="Times New Roman" w:cs="Times New Roman"/>
          <w:color w:val="000000"/>
          <w:sz w:val="28"/>
          <w:szCs w:val="28"/>
        </w:rPr>
        <w:t xml:space="preserve"> </w:t>
      </w:r>
      <w:r w:rsidR="00046FAB" w:rsidRPr="00EB5FF7">
        <w:rPr>
          <w:rFonts w:ascii="Times New Roman" w:eastAsia="Times New Roman" w:hAnsi="Times New Roman" w:cs="Times New Roman"/>
          <w:color w:val="000000"/>
          <w:sz w:val="28"/>
          <w:szCs w:val="28"/>
        </w:rPr>
        <w:t xml:space="preserve">у </w:t>
      </w:r>
      <w:r w:rsidRPr="00EB5FF7">
        <w:rPr>
          <w:rFonts w:ascii="Times New Roman" w:eastAsia="Times New Roman" w:hAnsi="Times New Roman" w:cs="Times New Roman"/>
          <w:color w:val="000000"/>
          <w:sz w:val="28"/>
          <w:szCs w:val="28"/>
        </w:rPr>
        <w:t>як</w:t>
      </w:r>
      <w:r w:rsidR="00046FAB" w:rsidRPr="00EB5FF7">
        <w:rPr>
          <w:rFonts w:ascii="Times New Roman" w:eastAsia="Times New Roman" w:hAnsi="Times New Roman" w:cs="Times New Roman"/>
          <w:color w:val="000000"/>
          <w:sz w:val="28"/>
          <w:szCs w:val="28"/>
        </w:rPr>
        <w:t xml:space="preserve">ому </w:t>
      </w:r>
      <w:proofErr w:type="spellStart"/>
      <w:r w:rsidR="00046FAB" w:rsidRPr="00EB5FF7">
        <w:rPr>
          <w:rFonts w:ascii="Times New Roman" w:eastAsia="Times New Roman" w:hAnsi="Times New Roman" w:cs="Times New Roman"/>
          <w:color w:val="000000"/>
          <w:sz w:val="28"/>
          <w:szCs w:val="28"/>
        </w:rPr>
        <w:t>зазнач</w:t>
      </w:r>
      <w:r w:rsidR="00643D9D">
        <w:rPr>
          <w:rFonts w:ascii="Times New Roman" w:eastAsia="Times New Roman" w:hAnsi="Times New Roman" w:cs="Times New Roman"/>
          <w:color w:val="000000"/>
          <w:sz w:val="28"/>
          <w:szCs w:val="28"/>
        </w:rPr>
        <w:t>атиметься</w:t>
      </w:r>
      <w:proofErr w:type="spellEnd"/>
      <w:r w:rsidR="00046FAB" w:rsidRPr="00EB5FF7">
        <w:rPr>
          <w:rFonts w:ascii="Times New Roman" w:eastAsia="Times New Roman" w:hAnsi="Times New Roman" w:cs="Times New Roman"/>
          <w:color w:val="000000"/>
          <w:sz w:val="28"/>
          <w:szCs w:val="28"/>
        </w:rPr>
        <w:t xml:space="preserve"> про припинення надання послуг платіжної системи</w:t>
      </w:r>
      <w:r w:rsidRPr="00EB5FF7">
        <w:rPr>
          <w:rFonts w:ascii="Times New Roman" w:eastAsia="Times New Roman" w:hAnsi="Times New Roman" w:cs="Times New Roman"/>
          <w:color w:val="000000"/>
          <w:sz w:val="28"/>
          <w:szCs w:val="28"/>
        </w:rPr>
        <w:t xml:space="preserve">, повинно містити запевнення </w:t>
      </w:r>
      <w:r w:rsidR="00EE3239" w:rsidRPr="00EB5FF7">
        <w:rPr>
          <w:rFonts w:ascii="Times New Roman" w:eastAsia="Times New Roman" w:hAnsi="Times New Roman" w:cs="Times New Roman"/>
          <w:color w:val="000000"/>
          <w:sz w:val="28"/>
          <w:szCs w:val="28"/>
        </w:rPr>
        <w:t xml:space="preserve">Національного банку </w:t>
      </w:r>
      <w:r w:rsidR="00066355" w:rsidRPr="00EB5FF7">
        <w:rPr>
          <w:rFonts w:ascii="Times New Roman" w:eastAsia="Times New Roman" w:hAnsi="Times New Roman" w:cs="Times New Roman"/>
          <w:color w:val="000000"/>
          <w:sz w:val="28"/>
          <w:szCs w:val="28"/>
        </w:rPr>
        <w:t>про завершення розрахунків у платіжній системі, відсутність зобов’язань перед учасниками цієї платіжної системи та користувачами</w:t>
      </w:r>
      <w:r w:rsidRPr="00EB5FF7">
        <w:rPr>
          <w:rFonts w:ascii="Times New Roman" w:eastAsia="Times New Roman" w:hAnsi="Times New Roman" w:cs="Times New Roman"/>
          <w:color w:val="000000"/>
          <w:sz w:val="28"/>
          <w:szCs w:val="28"/>
        </w:rPr>
        <w:t>.</w:t>
      </w:r>
    </w:p>
    <w:p w14:paraId="594983EF" w14:textId="77777777" w:rsidR="005273CC" w:rsidRPr="00EB5FF7" w:rsidRDefault="005273CC" w:rsidP="009A6CF2">
      <w:pPr>
        <w:ind w:firstLine="567"/>
        <w:jc w:val="both"/>
        <w:rPr>
          <w:rFonts w:ascii="Times New Roman" w:eastAsia="Times New Roman" w:hAnsi="Times New Roman" w:cs="Times New Roman"/>
          <w:color w:val="000000"/>
          <w:sz w:val="28"/>
          <w:szCs w:val="28"/>
        </w:rPr>
      </w:pPr>
    </w:p>
    <w:p w14:paraId="74574D20" w14:textId="77777777" w:rsidR="00F57BE9" w:rsidRPr="00EB5FF7" w:rsidRDefault="00AF3FE2"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4.</w:t>
      </w:r>
      <w:r w:rsidR="00464324" w:rsidRPr="00EB5FF7">
        <w:rPr>
          <w:rFonts w:ascii="Times New Roman" w:eastAsia="Times New Roman" w:hAnsi="Times New Roman" w:cs="Times New Roman"/>
          <w:color w:val="000000"/>
          <w:sz w:val="28"/>
          <w:szCs w:val="28"/>
        </w:rPr>
        <w:t xml:space="preserve"> </w:t>
      </w:r>
      <w:r w:rsidR="00AD13DA" w:rsidRPr="00EB5FF7">
        <w:rPr>
          <w:rFonts w:ascii="Times New Roman" w:eastAsia="Times New Roman" w:hAnsi="Times New Roman" w:cs="Times New Roman"/>
          <w:color w:val="000000"/>
          <w:sz w:val="28"/>
          <w:szCs w:val="28"/>
        </w:rPr>
        <w:t xml:space="preserve">Реєстрація </w:t>
      </w:r>
      <w:r w:rsidR="00B66CDF" w:rsidRPr="00EB5FF7">
        <w:rPr>
          <w:rFonts w:ascii="Times New Roman" w:eastAsia="Times New Roman" w:hAnsi="Times New Roman" w:cs="Times New Roman"/>
          <w:color w:val="000000"/>
          <w:sz w:val="28"/>
          <w:szCs w:val="28"/>
        </w:rPr>
        <w:t>платіжн</w:t>
      </w:r>
      <w:r w:rsidR="00AD13DA" w:rsidRPr="00EB5FF7">
        <w:rPr>
          <w:rFonts w:ascii="Times New Roman" w:eastAsia="Times New Roman" w:hAnsi="Times New Roman" w:cs="Times New Roman"/>
          <w:color w:val="000000"/>
          <w:sz w:val="28"/>
          <w:szCs w:val="28"/>
        </w:rPr>
        <w:t>их</w:t>
      </w:r>
      <w:r w:rsidR="00B66CDF" w:rsidRPr="00EB5FF7">
        <w:rPr>
          <w:rFonts w:ascii="Times New Roman" w:eastAsia="Times New Roman" w:hAnsi="Times New Roman" w:cs="Times New Roman"/>
          <w:color w:val="000000"/>
          <w:sz w:val="28"/>
          <w:szCs w:val="28"/>
        </w:rPr>
        <w:t xml:space="preserve"> систем</w:t>
      </w:r>
      <w:r w:rsidR="00AD13DA" w:rsidRPr="00EB5FF7">
        <w:rPr>
          <w:rFonts w:ascii="Times New Roman" w:eastAsia="Times New Roman" w:hAnsi="Times New Roman" w:cs="Times New Roman"/>
          <w:color w:val="000000"/>
          <w:sz w:val="28"/>
          <w:szCs w:val="28"/>
        </w:rPr>
        <w:t>, оператори яких повідомили Національний банк про припинення надання послуг платіжної системи,</w:t>
      </w:r>
      <w:r w:rsidR="001E1B69" w:rsidRPr="00EB5FF7">
        <w:rPr>
          <w:rFonts w:ascii="Times New Roman" w:eastAsia="Times New Roman" w:hAnsi="Times New Roman" w:cs="Times New Roman"/>
          <w:color w:val="000000"/>
          <w:sz w:val="28"/>
          <w:szCs w:val="28"/>
        </w:rPr>
        <w:t xml:space="preserve"> та учасників цих </w:t>
      </w:r>
      <w:r w:rsidR="00464324" w:rsidRPr="00EB5FF7">
        <w:rPr>
          <w:rFonts w:ascii="Times New Roman" w:eastAsia="Times New Roman" w:hAnsi="Times New Roman" w:cs="Times New Roman"/>
          <w:color w:val="000000"/>
          <w:sz w:val="28"/>
          <w:szCs w:val="28"/>
        </w:rPr>
        <w:t xml:space="preserve">платіжних </w:t>
      </w:r>
      <w:r w:rsidR="001E1B69" w:rsidRPr="00EB5FF7">
        <w:rPr>
          <w:rFonts w:ascii="Times New Roman" w:eastAsia="Times New Roman" w:hAnsi="Times New Roman" w:cs="Times New Roman"/>
          <w:color w:val="000000"/>
          <w:sz w:val="28"/>
          <w:szCs w:val="28"/>
        </w:rPr>
        <w:t>систем</w:t>
      </w:r>
      <w:r w:rsidR="00EE3239" w:rsidRPr="00EB5FF7">
        <w:rPr>
          <w:rFonts w:ascii="Times New Roman" w:eastAsia="Times New Roman" w:hAnsi="Times New Roman" w:cs="Times New Roman"/>
          <w:color w:val="000000"/>
          <w:sz w:val="28"/>
          <w:szCs w:val="28"/>
        </w:rPr>
        <w:t xml:space="preserve"> </w:t>
      </w:r>
      <w:r w:rsidR="00464324" w:rsidRPr="00EB5FF7">
        <w:rPr>
          <w:rFonts w:ascii="Times New Roman" w:eastAsia="Times New Roman" w:hAnsi="Times New Roman" w:cs="Times New Roman"/>
          <w:color w:val="000000"/>
          <w:sz w:val="28"/>
          <w:szCs w:val="28"/>
        </w:rPr>
        <w:t>вважа</w:t>
      </w:r>
      <w:r w:rsidR="00AD13DA" w:rsidRPr="00EB5FF7">
        <w:rPr>
          <w:rFonts w:ascii="Times New Roman" w:eastAsia="Times New Roman" w:hAnsi="Times New Roman" w:cs="Times New Roman"/>
          <w:color w:val="000000"/>
          <w:sz w:val="28"/>
          <w:szCs w:val="28"/>
        </w:rPr>
        <w:t>є</w:t>
      </w:r>
      <w:r w:rsidR="00464324" w:rsidRPr="00EB5FF7">
        <w:rPr>
          <w:rFonts w:ascii="Times New Roman" w:eastAsia="Times New Roman" w:hAnsi="Times New Roman" w:cs="Times New Roman"/>
          <w:color w:val="000000"/>
          <w:sz w:val="28"/>
          <w:szCs w:val="28"/>
        </w:rPr>
        <w:t xml:space="preserve">ться </w:t>
      </w:r>
      <w:r w:rsidR="00AD13DA" w:rsidRPr="00EB5FF7">
        <w:rPr>
          <w:rFonts w:ascii="Times New Roman" w:eastAsia="Times New Roman" w:hAnsi="Times New Roman" w:cs="Times New Roman"/>
          <w:color w:val="000000"/>
          <w:sz w:val="28"/>
          <w:szCs w:val="28"/>
        </w:rPr>
        <w:t>скасованою</w:t>
      </w:r>
      <w:r w:rsidR="00DD0569" w:rsidRPr="00EB5FF7">
        <w:rPr>
          <w:rFonts w:ascii="Times New Roman" w:eastAsia="Times New Roman" w:hAnsi="Times New Roman" w:cs="Times New Roman"/>
          <w:color w:val="000000"/>
          <w:sz w:val="28"/>
          <w:szCs w:val="28"/>
        </w:rPr>
        <w:t xml:space="preserve"> з </w:t>
      </w:r>
      <w:r w:rsidR="005A0C3B" w:rsidRPr="00EB5FF7">
        <w:rPr>
          <w:rFonts w:ascii="Times New Roman" w:eastAsia="Times New Roman" w:hAnsi="Times New Roman" w:cs="Times New Roman"/>
          <w:color w:val="000000"/>
          <w:sz w:val="28"/>
          <w:szCs w:val="28"/>
        </w:rPr>
        <w:t xml:space="preserve">дня </w:t>
      </w:r>
      <w:r w:rsidR="00DD0569" w:rsidRPr="00EB5FF7">
        <w:rPr>
          <w:rFonts w:ascii="Times New Roman" w:eastAsia="Times New Roman" w:hAnsi="Times New Roman" w:cs="Times New Roman"/>
          <w:color w:val="000000"/>
          <w:sz w:val="28"/>
          <w:szCs w:val="28"/>
        </w:rPr>
        <w:t>внесення відомостей про це до Реєстру</w:t>
      </w:r>
      <w:r w:rsidR="00FF5F04" w:rsidRPr="00EB5FF7">
        <w:rPr>
          <w:rFonts w:ascii="Times New Roman" w:eastAsia="Times New Roman" w:hAnsi="Times New Roman" w:cs="Times New Roman"/>
          <w:color w:val="000000"/>
          <w:sz w:val="28"/>
          <w:szCs w:val="28"/>
        </w:rPr>
        <w:t>.</w:t>
      </w:r>
      <w:r w:rsidR="00464324" w:rsidRPr="00EB5FF7">
        <w:rPr>
          <w:rFonts w:ascii="Times New Roman" w:eastAsia="Times New Roman" w:hAnsi="Times New Roman" w:cs="Times New Roman"/>
          <w:color w:val="000000"/>
          <w:sz w:val="28"/>
          <w:szCs w:val="28"/>
        </w:rPr>
        <w:t xml:space="preserve"> </w:t>
      </w:r>
      <w:r w:rsidR="006D2A01" w:rsidRPr="00EB5FF7">
        <w:rPr>
          <w:rFonts w:ascii="Times New Roman" w:eastAsia="Times New Roman" w:hAnsi="Times New Roman" w:cs="Times New Roman"/>
          <w:color w:val="000000"/>
          <w:sz w:val="28"/>
          <w:szCs w:val="28"/>
        </w:rPr>
        <w:t xml:space="preserve">Національний банк </w:t>
      </w:r>
      <w:r w:rsidR="002955EC" w:rsidRPr="00EB5FF7">
        <w:rPr>
          <w:rFonts w:ascii="Times New Roman" w:eastAsia="Times New Roman" w:hAnsi="Times New Roman" w:cs="Times New Roman"/>
          <w:color w:val="000000"/>
          <w:sz w:val="28"/>
          <w:szCs w:val="28"/>
        </w:rPr>
        <w:t xml:space="preserve">протягом 10 робочих днів </w:t>
      </w:r>
      <w:r w:rsidR="00EA160C">
        <w:rPr>
          <w:rFonts w:ascii="Times New Roman" w:eastAsia="Times New Roman" w:hAnsi="Times New Roman" w:cs="Times New Roman"/>
          <w:color w:val="000000"/>
          <w:sz w:val="28"/>
          <w:szCs w:val="28"/>
        </w:rPr>
        <w:t>і</w:t>
      </w:r>
      <w:r w:rsidR="002955EC" w:rsidRPr="00EB5FF7">
        <w:rPr>
          <w:rFonts w:ascii="Times New Roman" w:eastAsia="Times New Roman" w:hAnsi="Times New Roman" w:cs="Times New Roman"/>
          <w:color w:val="000000"/>
          <w:sz w:val="28"/>
          <w:szCs w:val="28"/>
        </w:rPr>
        <w:t xml:space="preserve">з дня </w:t>
      </w:r>
      <w:r w:rsidR="00DD0569" w:rsidRPr="00EB5FF7">
        <w:rPr>
          <w:rFonts w:ascii="Times New Roman" w:eastAsia="Times New Roman" w:hAnsi="Times New Roman" w:cs="Times New Roman"/>
          <w:color w:val="000000"/>
          <w:sz w:val="28"/>
          <w:szCs w:val="28"/>
        </w:rPr>
        <w:t>скасування</w:t>
      </w:r>
      <w:r w:rsidR="00945DA8" w:rsidRPr="00EB5FF7">
        <w:rPr>
          <w:rFonts w:ascii="Times New Roman" w:eastAsia="Times New Roman" w:hAnsi="Times New Roman" w:cs="Times New Roman"/>
          <w:color w:val="000000"/>
          <w:sz w:val="28"/>
          <w:szCs w:val="28"/>
        </w:rPr>
        <w:t xml:space="preserve"> </w:t>
      </w:r>
      <w:r w:rsidR="00DD0569" w:rsidRPr="00EB5FF7">
        <w:rPr>
          <w:rFonts w:ascii="Times New Roman" w:eastAsia="Times New Roman" w:hAnsi="Times New Roman" w:cs="Times New Roman"/>
          <w:color w:val="000000"/>
          <w:sz w:val="28"/>
          <w:szCs w:val="28"/>
        </w:rPr>
        <w:t xml:space="preserve">реєстрації платіжної системи та її учасників </w:t>
      </w:r>
      <w:r w:rsidR="006D2A01" w:rsidRPr="00EB5FF7">
        <w:rPr>
          <w:rFonts w:ascii="Times New Roman" w:eastAsia="Times New Roman" w:hAnsi="Times New Roman" w:cs="Times New Roman"/>
          <w:color w:val="000000"/>
          <w:sz w:val="28"/>
          <w:szCs w:val="28"/>
        </w:rPr>
        <w:t>повідомляє оператора платіжної системи та учасників цієї платіжної системи</w:t>
      </w:r>
      <w:r w:rsidR="00D73B54" w:rsidRPr="00EB5FF7">
        <w:rPr>
          <w:rFonts w:ascii="Times New Roman" w:eastAsia="Times New Roman" w:hAnsi="Times New Roman" w:cs="Times New Roman"/>
          <w:color w:val="000000"/>
          <w:sz w:val="28"/>
          <w:szCs w:val="28"/>
        </w:rPr>
        <w:t xml:space="preserve"> </w:t>
      </w:r>
      <w:r w:rsidR="006D2A01" w:rsidRPr="00EB5FF7">
        <w:rPr>
          <w:rFonts w:ascii="Times New Roman" w:eastAsia="Times New Roman" w:hAnsi="Times New Roman" w:cs="Times New Roman"/>
          <w:color w:val="000000"/>
          <w:sz w:val="28"/>
          <w:szCs w:val="28"/>
        </w:rPr>
        <w:t xml:space="preserve">про </w:t>
      </w:r>
      <w:r w:rsidR="001E2331" w:rsidRPr="00EB5FF7">
        <w:rPr>
          <w:rFonts w:ascii="Times New Roman" w:eastAsia="Times New Roman" w:hAnsi="Times New Roman" w:cs="Times New Roman"/>
          <w:color w:val="000000"/>
          <w:sz w:val="28"/>
          <w:szCs w:val="28"/>
        </w:rPr>
        <w:t xml:space="preserve">дату </w:t>
      </w:r>
      <w:r w:rsidR="00D73B54" w:rsidRPr="00EB5FF7">
        <w:rPr>
          <w:rFonts w:ascii="Times New Roman" w:eastAsia="Times New Roman" w:hAnsi="Times New Roman" w:cs="Times New Roman"/>
          <w:color w:val="000000"/>
          <w:sz w:val="28"/>
          <w:szCs w:val="28"/>
        </w:rPr>
        <w:t>в</w:t>
      </w:r>
      <w:r w:rsidR="006D2A01" w:rsidRPr="00EB5FF7">
        <w:rPr>
          <w:rFonts w:ascii="Times New Roman" w:eastAsia="Times New Roman" w:hAnsi="Times New Roman" w:cs="Times New Roman"/>
          <w:color w:val="000000"/>
          <w:sz w:val="28"/>
          <w:szCs w:val="28"/>
        </w:rPr>
        <w:t xml:space="preserve">иключення відомостей про них </w:t>
      </w:r>
      <w:r w:rsidR="00EA160C">
        <w:rPr>
          <w:rFonts w:ascii="Times New Roman" w:eastAsia="Times New Roman" w:hAnsi="Times New Roman" w:cs="Times New Roman"/>
          <w:color w:val="000000"/>
          <w:sz w:val="28"/>
          <w:szCs w:val="28"/>
        </w:rPr>
        <w:t>і</w:t>
      </w:r>
      <w:r w:rsidR="006D2A01" w:rsidRPr="00EB5FF7">
        <w:rPr>
          <w:rFonts w:ascii="Times New Roman" w:eastAsia="Times New Roman" w:hAnsi="Times New Roman" w:cs="Times New Roman"/>
          <w:color w:val="000000"/>
          <w:sz w:val="28"/>
          <w:szCs w:val="28"/>
        </w:rPr>
        <w:t>з Реєстру</w:t>
      </w:r>
      <w:r w:rsidR="00F57BE9" w:rsidRPr="00EB5FF7">
        <w:rPr>
          <w:rFonts w:ascii="Times New Roman" w:eastAsia="Times New Roman" w:hAnsi="Times New Roman" w:cs="Times New Roman"/>
          <w:color w:val="000000"/>
          <w:sz w:val="28"/>
          <w:szCs w:val="28"/>
        </w:rPr>
        <w:t>.</w:t>
      </w:r>
    </w:p>
    <w:bookmarkEnd w:id="9"/>
    <w:p w14:paraId="5436B4A4" w14:textId="77777777" w:rsidR="002B681B" w:rsidRPr="00EB5FF7" w:rsidRDefault="002B681B" w:rsidP="009A6CF2">
      <w:pPr>
        <w:ind w:firstLine="567"/>
        <w:jc w:val="both"/>
        <w:rPr>
          <w:rFonts w:ascii="Times New Roman" w:eastAsia="Times New Roman" w:hAnsi="Times New Roman" w:cs="Times New Roman"/>
          <w:color w:val="000000"/>
          <w:sz w:val="28"/>
          <w:szCs w:val="28"/>
        </w:rPr>
      </w:pPr>
    </w:p>
    <w:p w14:paraId="51BCE6B2" w14:textId="77777777" w:rsidR="00AF3FE2" w:rsidRPr="00EB5FF7" w:rsidRDefault="00AF3FE2"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5.</w:t>
      </w:r>
      <w:bookmarkStart w:id="10" w:name="_Hlk104278614"/>
      <w:r w:rsidR="002A098D" w:rsidRPr="00EB5FF7">
        <w:rPr>
          <w:rFonts w:ascii="Times New Roman" w:eastAsia="Times New Roman" w:hAnsi="Times New Roman" w:cs="Times New Roman"/>
          <w:color w:val="000000"/>
          <w:sz w:val="28"/>
          <w:szCs w:val="28"/>
        </w:rPr>
        <w:t xml:space="preserve"> </w:t>
      </w:r>
      <w:r w:rsidRPr="00EB5FF7">
        <w:rPr>
          <w:rFonts w:ascii="Times New Roman" w:eastAsia="Times New Roman" w:hAnsi="Times New Roman" w:cs="Times New Roman"/>
          <w:color w:val="000000"/>
          <w:sz w:val="28"/>
          <w:szCs w:val="28"/>
        </w:rPr>
        <w:t>Технологічні оператори</w:t>
      </w:r>
      <w:r w:rsidR="00110CE2" w:rsidRPr="00EB5FF7">
        <w:rPr>
          <w:rFonts w:ascii="Times New Roman" w:eastAsia="Times New Roman" w:hAnsi="Times New Roman" w:cs="Times New Roman"/>
          <w:color w:val="000000"/>
          <w:sz w:val="28"/>
          <w:szCs w:val="28"/>
        </w:rPr>
        <w:t xml:space="preserve"> платіжних послуг (далі </w:t>
      </w:r>
      <w:r w:rsidR="00EA160C">
        <w:rPr>
          <w:rFonts w:ascii="Times New Roman" w:eastAsia="Times New Roman" w:hAnsi="Times New Roman" w:cs="Times New Roman"/>
          <w:color w:val="000000"/>
          <w:sz w:val="28"/>
          <w:szCs w:val="28"/>
        </w:rPr>
        <w:t>−</w:t>
      </w:r>
      <w:r w:rsidR="00EA160C" w:rsidRPr="00EB5FF7">
        <w:rPr>
          <w:rFonts w:ascii="Times New Roman" w:eastAsia="Times New Roman" w:hAnsi="Times New Roman" w:cs="Times New Roman"/>
          <w:color w:val="000000"/>
          <w:sz w:val="28"/>
          <w:szCs w:val="28"/>
        </w:rPr>
        <w:t xml:space="preserve"> </w:t>
      </w:r>
      <w:r w:rsidR="00E2450F" w:rsidRPr="00EB5FF7">
        <w:rPr>
          <w:rFonts w:ascii="Times New Roman" w:eastAsia="Times New Roman" w:hAnsi="Times New Roman" w:cs="Times New Roman"/>
          <w:color w:val="000000"/>
          <w:sz w:val="28"/>
          <w:szCs w:val="28"/>
        </w:rPr>
        <w:t>технологічн</w:t>
      </w:r>
      <w:r w:rsidR="00871EA2" w:rsidRPr="00EB5FF7">
        <w:rPr>
          <w:rFonts w:ascii="Times New Roman" w:eastAsia="Times New Roman" w:hAnsi="Times New Roman" w:cs="Times New Roman"/>
          <w:color w:val="000000"/>
          <w:sz w:val="28"/>
          <w:szCs w:val="28"/>
        </w:rPr>
        <w:t>і</w:t>
      </w:r>
      <w:r w:rsidR="00E2450F" w:rsidRPr="00EB5FF7">
        <w:rPr>
          <w:rFonts w:ascii="Times New Roman" w:eastAsia="Times New Roman" w:hAnsi="Times New Roman" w:cs="Times New Roman"/>
          <w:color w:val="000000"/>
          <w:sz w:val="28"/>
          <w:szCs w:val="28"/>
        </w:rPr>
        <w:t xml:space="preserve"> оператор</w:t>
      </w:r>
      <w:r w:rsidR="00871EA2" w:rsidRPr="00EB5FF7">
        <w:rPr>
          <w:rFonts w:ascii="Times New Roman" w:eastAsia="Times New Roman" w:hAnsi="Times New Roman" w:cs="Times New Roman"/>
          <w:color w:val="000000"/>
          <w:sz w:val="28"/>
          <w:szCs w:val="28"/>
        </w:rPr>
        <w:t>и</w:t>
      </w:r>
      <w:r w:rsidR="00110CE2" w:rsidRPr="00EB5FF7">
        <w:rPr>
          <w:rFonts w:ascii="Times New Roman" w:eastAsia="Times New Roman" w:hAnsi="Times New Roman" w:cs="Times New Roman"/>
          <w:color w:val="000000"/>
          <w:sz w:val="28"/>
          <w:szCs w:val="28"/>
        </w:rPr>
        <w:t>)</w:t>
      </w:r>
      <w:r w:rsidRPr="00EB5FF7">
        <w:rPr>
          <w:rFonts w:ascii="Times New Roman" w:eastAsia="Times New Roman" w:hAnsi="Times New Roman" w:cs="Times New Roman"/>
          <w:color w:val="000000"/>
          <w:sz w:val="28"/>
          <w:szCs w:val="28"/>
        </w:rPr>
        <w:t>, відомості про як</w:t>
      </w:r>
      <w:r w:rsidR="00D01AAD">
        <w:rPr>
          <w:rFonts w:ascii="Times New Roman" w:eastAsia="Times New Roman" w:hAnsi="Times New Roman" w:cs="Times New Roman"/>
          <w:color w:val="000000"/>
          <w:sz w:val="28"/>
          <w:szCs w:val="28"/>
        </w:rPr>
        <w:t>их</w:t>
      </w:r>
      <w:r w:rsidRPr="00EB5FF7">
        <w:rPr>
          <w:rFonts w:ascii="Times New Roman" w:eastAsia="Times New Roman" w:hAnsi="Times New Roman" w:cs="Times New Roman"/>
          <w:color w:val="000000"/>
          <w:sz w:val="28"/>
          <w:szCs w:val="28"/>
        </w:rPr>
        <w:t xml:space="preserve"> </w:t>
      </w:r>
      <w:r w:rsidR="00643D9D">
        <w:rPr>
          <w:rFonts w:ascii="Times New Roman" w:eastAsia="Times New Roman" w:hAnsi="Times New Roman" w:cs="Times New Roman"/>
          <w:color w:val="000000"/>
          <w:sz w:val="28"/>
          <w:szCs w:val="28"/>
        </w:rPr>
        <w:t>у</w:t>
      </w:r>
      <w:r w:rsidR="00643D9D" w:rsidRPr="00EB5FF7">
        <w:rPr>
          <w:rFonts w:ascii="Times New Roman" w:eastAsia="Times New Roman" w:hAnsi="Times New Roman" w:cs="Times New Roman"/>
          <w:color w:val="000000"/>
          <w:sz w:val="28"/>
          <w:szCs w:val="28"/>
        </w:rPr>
        <w:t xml:space="preserve">несені </w:t>
      </w:r>
      <w:r w:rsidRPr="00EB5FF7">
        <w:rPr>
          <w:rFonts w:ascii="Times New Roman" w:eastAsia="Times New Roman" w:hAnsi="Times New Roman" w:cs="Times New Roman"/>
          <w:color w:val="000000"/>
          <w:sz w:val="28"/>
          <w:szCs w:val="28"/>
        </w:rPr>
        <w:t>Нац</w:t>
      </w:r>
      <w:r w:rsidR="00E65724" w:rsidRPr="00EB5FF7">
        <w:rPr>
          <w:rFonts w:ascii="Times New Roman" w:eastAsia="Times New Roman" w:hAnsi="Times New Roman" w:cs="Times New Roman"/>
          <w:color w:val="000000"/>
          <w:sz w:val="28"/>
          <w:szCs w:val="28"/>
        </w:rPr>
        <w:t>іональним банком</w:t>
      </w:r>
      <w:r w:rsidRPr="00EB5FF7">
        <w:rPr>
          <w:rFonts w:ascii="Times New Roman" w:eastAsia="Times New Roman" w:hAnsi="Times New Roman" w:cs="Times New Roman"/>
          <w:color w:val="000000"/>
          <w:sz w:val="28"/>
          <w:szCs w:val="28"/>
        </w:rPr>
        <w:t xml:space="preserve"> до Реєстру відповідно до пункту </w:t>
      </w:r>
      <w:r w:rsidR="00C678CD" w:rsidRPr="00EB5FF7">
        <w:rPr>
          <w:rFonts w:ascii="Times New Roman" w:eastAsia="Times New Roman" w:hAnsi="Times New Roman" w:cs="Times New Roman"/>
          <w:color w:val="000000"/>
          <w:sz w:val="28"/>
          <w:szCs w:val="28"/>
        </w:rPr>
        <w:t>10</w:t>
      </w:r>
      <w:r w:rsidRPr="00EB5FF7">
        <w:rPr>
          <w:rFonts w:ascii="Times New Roman" w:eastAsia="Times New Roman" w:hAnsi="Times New Roman" w:cs="Times New Roman"/>
          <w:color w:val="000000"/>
          <w:sz w:val="28"/>
          <w:szCs w:val="28"/>
        </w:rPr>
        <w:t xml:space="preserve"> </w:t>
      </w:r>
      <w:r w:rsidR="00C678CD" w:rsidRPr="00EB5FF7">
        <w:rPr>
          <w:rFonts w:ascii="Times New Roman" w:eastAsia="Times New Roman" w:hAnsi="Times New Roman" w:cs="Times New Roman"/>
          <w:color w:val="000000"/>
          <w:sz w:val="28"/>
          <w:szCs w:val="28"/>
        </w:rPr>
        <w:t>розділу VIII Закону</w:t>
      </w:r>
      <w:r w:rsidRPr="00EB5FF7">
        <w:rPr>
          <w:rFonts w:ascii="Times New Roman" w:eastAsia="Times New Roman" w:hAnsi="Times New Roman" w:cs="Times New Roman"/>
          <w:color w:val="000000"/>
          <w:sz w:val="28"/>
          <w:szCs w:val="28"/>
        </w:rPr>
        <w:t>, але які не мають намір</w:t>
      </w:r>
      <w:r w:rsidR="00EA160C">
        <w:rPr>
          <w:rFonts w:ascii="Times New Roman" w:eastAsia="Times New Roman" w:hAnsi="Times New Roman" w:cs="Times New Roman"/>
          <w:color w:val="000000"/>
          <w:sz w:val="28"/>
          <w:szCs w:val="28"/>
        </w:rPr>
        <w:t>у</w:t>
      </w:r>
      <w:r w:rsidRPr="00EB5FF7">
        <w:rPr>
          <w:rFonts w:ascii="Times New Roman" w:eastAsia="Times New Roman" w:hAnsi="Times New Roman" w:cs="Times New Roman"/>
          <w:color w:val="000000"/>
          <w:sz w:val="28"/>
          <w:szCs w:val="28"/>
        </w:rPr>
        <w:t xml:space="preserve"> продовжувати діяльність технологічного оператора, зобов’язані </w:t>
      </w:r>
      <w:r w:rsidR="00E2450F" w:rsidRPr="00EB5FF7">
        <w:rPr>
          <w:rFonts w:ascii="Times New Roman" w:eastAsia="Times New Roman" w:hAnsi="Times New Roman" w:cs="Times New Roman"/>
          <w:color w:val="000000"/>
          <w:sz w:val="28"/>
          <w:szCs w:val="28"/>
        </w:rPr>
        <w:t xml:space="preserve">протягом </w:t>
      </w:r>
      <w:r w:rsidR="006C70EE" w:rsidRPr="00EB5FF7">
        <w:rPr>
          <w:rFonts w:ascii="Times New Roman" w:eastAsia="Times New Roman" w:hAnsi="Times New Roman" w:cs="Times New Roman"/>
          <w:color w:val="000000"/>
          <w:sz w:val="28"/>
          <w:szCs w:val="28"/>
        </w:rPr>
        <w:t>30 календарних</w:t>
      </w:r>
      <w:r w:rsidR="00593CB1" w:rsidRPr="00EB5FF7">
        <w:rPr>
          <w:rFonts w:ascii="Times New Roman" w:eastAsia="Times New Roman" w:hAnsi="Times New Roman" w:cs="Times New Roman"/>
          <w:color w:val="000000"/>
          <w:sz w:val="28"/>
          <w:szCs w:val="28"/>
        </w:rPr>
        <w:t xml:space="preserve"> днів </w:t>
      </w:r>
      <w:r w:rsidR="00EA160C">
        <w:rPr>
          <w:rFonts w:ascii="Times New Roman" w:eastAsia="Times New Roman" w:hAnsi="Times New Roman" w:cs="Times New Roman"/>
          <w:color w:val="000000"/>
          <w:sz w:val="28"/>
          <w:szCs w:val="28"/>
        </w:rPr>
        <w:t>і</w:t>
      </w:r>
      <w:r w:rsidR="00593CB1" w:rsidRPr="00EB5FF7">
        <w:rPr>
          <w:rFonts w:ascii="Times New Roman" w:eastAsia="Times New Roman" w:hAnsi="Times New Roman" w:cs="Times New Roman"/>
          <w:color w:val="000000"/>
          <w:sz w:val="28"/>
          <w:szCs w:val="28"/>
        </w:rPr>
        <w:t>з</w:t>
      </w:r>
      <w:r w:rsidR="00E2450F" w:rsidRPr="00EB5FF7">
        <w:rPr>
          <w:rFonts w:ascii="Times New Roman" w:eastAsia="Times New Roman" w:hAnsi="Times New Roman" w:cs="Times New Roman"/>
          <w:color w:val="000000"/>
          <w:sz w:val="28"/>
          <w:szCs w:val="28"/>
        </w:rPr>
        <w:t xml:space="preserve"> </w:t>
      </w:r>
      <w:r w:rsidR="00110CE2" w:rsidRPr="00EB5FF7">
        <w:rPr>
          <w:rFonts w:ascii="Times New Roman" w:eastAsia="Times New Roman" w:hAnsi="Times New Roman" w:cs="Times New Roman"/>
          <w:color w:val="000000"/>
          <w:sz w:val="28"/>
          <w:szCs w:val="28"/>
        </w:rPr>
        <w:t>дня набрання чинності цією постановою</w:t>
      </w:r>
      <w:r w:rsidR="00A824F0" w:rsidRPr="00EB5FF7">
        <w:rPr>
          <w:rFonts w:ascii="Times New Roman" w:eastAsia="Times New Roman" w:hAnsi="Times New Roman" w:cs="Times New Roman"/>
          <w:color w:val="000000"/>
          <w:sz w:val="28"/>
          <w:szCs w:val="28"/>
        </w:rPr>
        <w:t xml:space="preserve"> </w:t>
      </w:r>
      <w:r w:rsidRPr="00EB5FF7">
        <w:rPr>
          <w:rFonts w:ascii="Times New Roman" w:eastAsia="Times New Roman" w:hAnsi="Times New Roman" w:cs="Times New Roman"/>
          <w:color w:val="000000"/>
          <w:sz w:val="28"/>
          <w:szCs w:val="28"/>
        </w:rPr>
        <w:t xml:space="preserve">подати до Національного банку повідомлення про </w:t>
      </w:r>
      <w:r w:rsidR="00A31FBB" w:rsidRPr="00EB5FF7">
        <w:rPr>
          <w:rFonts w:ascii="Times New Roman" w:eastAsia="Times New Roman" w:hAnsi="Times New Roman" w:cs="Times New Roman"/>
          <w:color w:val="000000"/>
          <w:sz w:val="28"/>
          <w:szCs w:val="28"/>
        </w:rPr>
        <w:t>припинення надання послуг технологічного оператора</w:t>
      </w:r>
      <w:r w:rsidR="00FF5F04" w:rsidRPr="00EB5FF7">
        <w:rPr>
          <w:rFonts w:ascii="Times New Roman" w:eastAsia="Times New Roman" w:hAnsi="Times New Roman" w:cs="Times New Roman"/>
          <w:color w:val="000000"/>
          <w:sz w:val="28"/>
          <w:szCs w:val="28"/>
        </w:rPr>
        <w:t xml:space="preserve">, що </w:t>
      </w:r>
      <w:r w:rsidR="00087F21" w:rsidRPr="00EB5FF7">
        <w:rPr>
          <w:rFonts w:ascii="Times New Roman" w:eastAsia="Times New Roman" w:hAnsi="Times New Roman" w:cs="Times New Roman"/>
          <w:color w:val="000000"/>
          <w:sz w:val="28"/>
          <w:szCs w:val="28"/>
        </w:rPr>
        <w:t>повинно</w:t>
      </w:r>
      <w:r w:rsidR="00FF5F04" w:rsidRPr="00EB5FF7">
        <w:rPr>
          <w:rFonts w:ascii="Times New Roman" w:eastAsia="Times New Roman" w:hAnsi="Times New Roman" w:cs="Times New Roman"/>
          <w:color w:val="000000"/>
          <w:sz w:val="28"/>
          <w:szCs w:val="28"/>
        </w:rPr>
        <w:t xml:space="preserve"> містити запевнення Національного банку про відсутність зобов’язань </w:t>
      </w:r>
      <w:r w:rsidR="00A727EC" w:rsidRPr="00EB5FF7">
        <w:rPr>
          <w:rFonts w:ascii="Times New Roman" w:eastAsia="Times New Roman" w:hAnsi="Times New Roman" w:cs="Times New Roman"/>
          <w:color w:val="000000"/>
          <w:sz w:val="28"/>
          <w:szCs w:val="28"/>
        </w:rPr>
        <w:t xml:space="preserve">за договором про надання послуг у платіжній системі перед платіжною організацією платіжної системи </w:t>
      </w:r>
      <w:r w:rsidR="00FF5F04" w:rsidRPr="00EB5FF7">
        <w:rPr>
          <w:rFonts w:ascii="Times New Roman" w:eastAsia="Times New Roman" w:hAnsi="Times New Roman" w:cs="Times New Roman"/>
          <w:color w:val="000000"/>
          <w:sz w:val="28"/>
          <w:szCs w:val="28"/>
        </w:rPr>
        <w:t>та учасниками платіжної системи</w:t>
      </w:r>
      <w:r w:rsidRPr="00EB5FF7">
        <w:rPr>
          <w:rFonts w:ascii="Times New Roman" w:eastAsia="Times New Roman" w:hAnsi="Times New Roman" w:cs="Times New Roman"/>
          <w:color w:val="000000"/>
          <w:sz w:val="28"/>
          <w:szCs w:val="28"/>
        </w:rPr>
        <w:t xml:space="preserve">. </w:t>
      </w:r>
    </w:p>
    <w:p w14:paraId="56EB22D0" w14:textId="77777777" w:rsidR="00AF3FE2" w:rsidRPr="00EB5FF7" w:rsidRDefault="00AD13DA"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Реєстрація</w:t>
      </w:r>
      <w:r w:rsidR="00FF5F04" w:rsidRPr="00EB5FF7">
        <w:rPr>
          <w:rFonts w:ascii="Times New Roman" w:eastAsia="Times New Roman" w:hAnsi="Times New Roman" w:cs="Times New Roman"/>
          <w:color w:val="000000"/>
          <w:sz w:val="28"/>
          <w:szCs w:val="28"/>
        </w:rPr>
        <w:t xml:space="preserve"> технологічн</w:t>
      </w:r>
      <w:r w:rsidR="00DD0569" w:rsidRPr="00EB5FF7">
        <w:rPr>
          <w:rFonts w:ascii="Times New Roman" w:eastAsia="Times New Roman" w:hAnsi="Times New Roman" w:cs="Times New Roman"/>
          <w:color w:val="000000"/>
          <w:sz w:val="28"/>
          <w:szCs w:val="28"/>
        </w:rPr>
        <w:t>их</w:t>
      </w:r>
      <w:r w:rsidR="00FF5F04" w:rsidRPr="00EB5FF7">
        <w:rPr>
          <w:rFonts w:ascii="Times New Roman" w:eastAsia="Times New Roman" w:hAnsi="Times New Roman" w:cs="Times New Roman"/>
          <w:color w:val="000000"/>
          <w:sz w:val="28"/>
          <w:szCs w:val="28"/>
        </w:rPr>
        <w:t xml:space="preserve"> операторів, які повідомили Національний банк про </w:t>
      </w:r>
      <w:r w:rsidR="00DD0569" w:rsidRPr="00EB5FF7">
        <w:rPr>
          <w:rFonts w:ascii="Times New Roman" w:eastAsia="Times New Roman" w:hAnsi="Times New Roman" w:cs="Times New Roman"/>
          <w:color w:val="000000"/>
          <w:sz w:val="28"/>
          <w:szCs w:val="28"/>
        </w:rPr>
        <w:t>припинення надання послуг технологічного оператора, вважає</w:t>
      </w:r>
      <w:r w:rsidR="00FF5F04" w:rsidRPr="00EB5FF7">
        <w:rPr>
          <w:rFonts w:ascii="Times New Roman" w:eastAsia="Times New Roman" w:hAnsi="Times New Roman" w:cs="Times New Roman"/>
          <w:color w:val="000000"/>
          <w:sz w:val="28"/>
          <w:szCs w:val="28"/>
        </w:rPr>
        <w:t xml:space="preserve">ться </w:t>
      </w:r>
      <w:r w:rsidR="00DD0569" w:rsidRPr="00EB5FF7">
        <w:rPr>
          <w:rFonts w:ascii="Times New Roman" w:eastAsia="Times New Roman" w:hAnsi="Times New Roman" w:cs="Times New Roman"/>
          <w:color w:val="000000"/>
          <w:sz w:val="28"/>
          <w:szCs w:val="28"/>
        </w:rPr>
        <w:t xml:space="preserve">скасованою з </w:t>
      </w:r>
      <w:r w:rsidR="005A0C3B" w:rsidRPr="00EB5FF7">
        <w:rPr>
          <w:rFonts w:ascii="Times New Roman" w:eastAsia="Times New Roman" w:hAnsi="Times New Roman" w:cs="Times New Roman"/>
          <w:color w:val="000000"/>
          <w:sz w:val="28"/>
          <w:szCs w:val="28"/>
        </w:rPr>
        <w:t xml:space="preserve">дня </w:t>
      </w:r>
      <w:r w:rsidR="00DD0569" w:rsidRPr="00EB5FF7">
        <w:rPr>
          <w:rFonts w:ascii="Times New Roman" w:eastAsia="Times New Roman" w:hAnsi="Times New Roman" w:cs="Times New Roman"/>
          <w:color w:val="000000"/>
          <w:sz w:val="28"/>
          <w:szCs w:val="28"/>
        </w:rPr>
        <w:t xml:space="preserve">внесення відомостей про це до Реєстру. </w:t>
      </w:r>
      <w:r w:rsidR="00C36D49" w:rsidRPr="00EB5FF7">
        <w:rPr>
          <w:rFonts w:ascii="Times New Roman" w:eastAsia="Times New Roman" w:hAnsi="Times New Roman" w:cs="Times New Roman"/>
          <w:color w:val="000000"/>
          <w:sz w:val="28"/>
          <w:szCs w:val="28"/>
        </w:rPr>
        <w:t>Національний банк</w:t>
      </w:r>
      <w:r w:rsidR="00FF5F04" w:rsidRPr="00EB5FF7">
        <w:rPr>
          <w:rFonts w:ascii="Times New Roman" w:eastAsia="Times New Roman" w:hAnsi="Times New Roman" w:cs="Times New Roman"/>
          <w:color w:val="000000"/>
          <w:sz w:val="28"/>
          <w:szCs w:val="28"/>
        </w:rPr>
        <w:t xml:space="preserve"> </w:t>
      </w:r>
      <w:r w:rsidR="00DD0569" w:rsidRPr="00EB5FF7">
        <w:rPr>
          <w:rFonts w:ascii="Times New Roman" w:eastAsia="Times New Roman" w:hAnsi="Times New Roman" w:cs="Times New Roman"/>
          <w:color w:val="000000"/>
          <w:sz w:val="28"/>
          <w:szCs w:val="28"/>
        </w:rPr>
        <w:t xml:space="preserve">протягом 10 робочих днів </w:t>
      </w:r>
      <w:r w:rsidR="00EA160C">
        <w:rPr>
          <w:rFonts w:ascii="Times New Roman" w:eastAsia="Times New Roman" w:hAnsi="Times New Roman" w:cs="Times New Roman"/>
          <w:color w:val="000000"/>
          <w:sz w:val="28"/>
          <w:szCs w:val="28"/>
        </w:rPr>
        <w:t>і</w:t>
      </w:r>
      <w:r w:rsidR="00DD0569" w:rsidRPr="00EB5FF7">
        <w:rPr>
          <w:rFonts w:ascii="Times New Roman" w:eastAsia="Times New Roman" w:hAnsi="Times New Roman" w:cs="Times New Roman"/>
          <w:color w:val="000000"/>
          <w:sz w:val="28"/>
          <w:szCs w:val="28"/>
        </w:rPr>
        <w:t xml:space="preserve">з дня скасування реєстрації технологічного оператора </w:t>
      </w:r>
      <w:r w:rsidR="00FF5F04" w:rsidRPr="00EB5FF7">
        <w:rPr>
          <w:rFonts w:ascii="Times New Roman" w:eastAsia="Times New Roman" w:hAnsi="Times New Roman" w:cs="Times New Roman"/>
          <w:color w:val="000000"/>
          <w:sz w:val="28"/>
          <w:szCs w:val="28"/>
        </w:rPr>
        <w:t>повідомляє технологічного оператора про дату виключення відомостей про нього з Реєстру.</w:t>
      </w:r>
      <w:r w:rsidR="00C36D49" w:rsidRPr="00EB5FF7">
        <w:rPr>
          <w:rFonts w:ascii="Times New Roman" w:eastAsia="Times New Roman" w:hAnsi="Times New Roman" w:cs="Times New Roman"/>
          <w:color w:val="000000"/>
          <w:sz w:val="28"/>
          <w:szCs w:val="28"/>
        </w:rPr>
        <w:t xml:space="preserve"> </w:t>
      </w:r>
    </w:p>
    <w:bookmarkEnd w:id="10"/>
    <w:p w14:paraId="15A371D6" w14:textId="77777777" w:rsidR="007F053D" w:rsidRDefault="00AF3FE2" w:rsidP="009A6CF2">
      <w:pPr>
        <w:spacing w:before="100" w:beforeAutospacing="1" w:after="240"/>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6. Документи, які були подані платіжними організаціями платіжних систем, учасниками платіжних систем, операторами послуг платіжної інфраструктури відповідно до Положення про порядок реєстрації платіжних систем, учасників платіжних систем та операторів послуг платіжної інфраструктури, затвердженого постановою Правління Національного банку </w:t>
      </w:r>
      <w:r w:rsidR="00EA160C">
        <w:rPr>
          <w:rFonts w:ascii="Times New Roman" w:eastAsia="Times New Roman" w:hAnsi="Times New Roman" w:cs="Times New Roman"/>
          <w:color w:val="000000"/>
          <w:sz w:val="28"/>
          <w:szCs w:val="28"/>
        </w:rPr>
        <w:t xml:space="preserve">України </w:t>
      </w:r>
      <w:r w:rsidRPr="00EB5FF7">
        <w:rPr>
          <w:rFonts w:ascii="Times New Roman" w:eastAsia="Times New Roman" w:hAnsi="Times New Roman" w:cs="Times New Roman"/>
          <w:color w:val="000000"/>
          <w:sz w:val="28"/>
          <w:szCs w:val="28"/>
        </w:rPr>
        <w:t>від 04</w:t>
      </w:r>
      <w:r w:rsidR="004F11F8">
        <w:rPr>
          <w:rFonts w:ascii="Times New Roman" w:eastAsia="Times New Roman" w:hAnsi="Times New Roman" w:cs="Times New Roman"/>
          <w:color w:val="000000"/>
          <w:sz w:val="28"/>
          <w:szCs w:val="28"/>
        </w:rPr>
        <w:t> </w:t>
      </w:r>
      <w:r w:rsidRPr="00EB5FF7">
        <w:rPr>
          <w:rFonts w:ascii="Times New Roman" w:eastAsia="Times New Roman" w:hAnsi="Times New Roman" w:cs="Times New Roman"/>
          <w:color w:val="000000"/>
          <w:sz w:val="28"/>
          <w:szCs w:val="28"/>
        </w:rPr>
        <w:t>лютого 2014 року № 43</w:t>
      </w:r>
      <w:r w:rsidR="00C24D0B" w:rsidRPr="00EB5FF7">
        <w:rPr>
          <w:rFonts w:ascii="Times New Roman" w:eastAsia="Times New Roman" w:hAnsi="Times New Roman" w:cs="Times New Roman"/>
          <w:color w:val="000000"/>
          <w:sz w:val="28"/>
          <w:szCs w:val="28"/>
        </w:rPr>
        <w:t>,</w:t>
      </w:r>
      <w:r w:rsidRPr="00EB5FF7">
        <w:rPr>
          <w:rFonts w:ascii="Times New Roman" w:eastAsia="Times New Roman" w:hAnsi="Times New Roman" w:cs="Times New Roman"/>
          <w:color w:val="000000"/>
          <w:sz w:val="28"/>
          <w:szCs w:val="28"/>
        </w:rPr>
        <w:t xml:space="preserve"> зареєстровано</w:t>
      </w:r>
      <w:r w:rsidR="005A213C" w:rsidRPr="00EB5FF7">
        <w:rPr>
          <w:rFonts w:ascii="Times New Roman" w:eastAsia="Times New Roman" w:hAnsi="Times New Roman" w:cs="Times New Roman"/>
          <w:color w:val="000000"/>
          <w:sz w:val="28"/>
          <w:szCs w:val="28"/>
        </w:rPr>
        <w:t>го</w:t>
      </w:r>
      <w:r w:rsidRPr="00EB5FF7">
        <w:rPr>
          <w:rFonts w:ascii="Times New Roman" w:eastAsia="Times New Roman" w:hAnsi="Times New Roman" w:cs="Times New Roman"/>
          <w:color w:val="000000"/>
          <w:sz w:val="28"/>
          <w:szCs w:val="28"/>
        </w:rPr>
        <w:t xml:space="preserve"> в Міністерстві юстиції України 05</w:t>
      </w:r>
      <w:r w:rsidR="004F11F8">
        <w:rPr>
          <w:rFonts w:ascii="Times New Roman" w:eastAsia="Times New Roman" w:hAnsi="Times New Roman" w:cs="Times New Roman"/>
          <w:color w:val="000000"/>
          <w:sz w:val="28"/>
          <w:szCs w:val="28"/>
        </w:rPr>
        <w:t> </w:t>
      </w:r>
      <w:r w:rsidRPr="00EB5FF7">
        <w:rPr>
          <w:rFonts w:ascii="Times New Roman" w:eastAsia="Times New Roman" w:hAnsi="Times New Roman" w:cs="Times New Roman"/>
          <w:color w:val="000000"/>
          <w:sz w:val="28"/>
          <w:szCs w:val="28"/>
        </w:rPr>
        <w:t>березня 2014 р</w:t>
      </w:r>
      <w:r w:rsidR="005A213C" w:rsidRPr="00EB5FF7">
        <w:rPr>
          <w:rFonts w:ascii="Times New Roman" w:eastAsia="Times New Roman" w:hAnsi="Times New Roman" w:cs="Times New Roman"/>
          <w:color w:val="000000"/>
          <w:sz w:val="28"/>
          <w:szCs w:val="28"/>
        </w:rPr>
        <w:t>оку</w:t>
      </w:r>
      <w:r w:rsidRPr="00EB5FF7">
        <w:rPr>
          <w:rFonts w:ascii="Times New Roman" w:eastAsia="Times New Roman" w:hAnsi="Times New Roman" w:cs="Times New Roman"/>
          <w:color w:val="000000"/>
          <w:sz w:val="28"/>
          <w:szCs w:val="28"/>
        </w:rPr>
        <w:t xml:space="preserve"> за № 348/25125 (зі змінами) </w:t>
      </w:r>
      <w:r w:rsidR="00D311E1" w:rsidRPr="00EB5FF7">
        <w:rPr>
          <w:rFonts w:ascii="Times New Roman" w:eastAsia="Times New Roman" w:hAnsi="Times New Roman" w:cs="Times New Roman"/>
          <w:color w:val="000000"/>
          <w:sz w:val="28"/>
          <w:szCs w:val="28"/>
        </w:rPr>
        <w:t>(</w:t>
      </w:r>
      <w:r w:rsidRPr="00EB5FF7">
        <w:rPr>
          <w:rFonts w:ascii="Times New Roman" w:eastAsia="Times New Roman" w:hAnsi="Times New Roman" w:cs="Times New Roman"/>
          <w:color w:val="000000"/>
          <w:sz w:val="28"/>
          <w:szCs w:val="28"/>
        </w:rPr>
        <w:t>далі – Положення № 43</w:t>
      </w:r>
      <w:r w:rsidR="00D311E1" w:rsidRPr="00EB5FF7">
        <w:rPr>
          <w:rFonts w:ascii="Times New Roman" w:eastAsia="Times New Roman" w:hAnsi="Times New Roman" w:cs="Times New Roman"/>
          <w:color w:val="000000"/>
          <w:sz w:val="28"/>
          <w:szCs w:val="28"/>
        </w:rPr>
        <w:t>)</w:t>
      </w:r>
      <w:r w:rsidR="007676A6">
        <w:rPr>
          <w:rFonts w:ascii="Times New Roman" w:eastAsia="Times New Roman" w:hAnsi="Times New Roman" w:cs="Times New Roman"/>
          <w:color w:val="000000"/>
          <w:sz w:val="28"/>
          <w:szCs w:val="28"/>
        </w:rPr>
        <w:t>,</w:t>
      </w:r>
      <w:r w:rsidRPr="00EB5FF7">
        <w:rPr>
          <w:rFonts w:ascii="Times New Roman" w:eastAsia="Times New Roman" w:hAnsi="Times New Roman" w:cs="Times New Roman"/>
          <w:color w:val="000000"/>
          <w:sz w:val="28"/>
          <w:szCs w:val="28"/>
        </w:rPr>
        <w:t xml:space="preserve"> </w:t>
      </w:r>
      <w:r w:rsidR="00A6758E" w:rsidRPr="00EB5FF7">
        <w:rPr>
          <w:rFonts w:ascii="Times New Roman" w:eastAsia="Times New Roman" w:hAnsi="Times New Roman" w:cs="Times New Roman"/>
          <w:color w:val="000000"/>
          <w:sz w:val="28"/>
          <w:szCs w:val="28"/>
        </w:rPr>
        <w:t xml:space="preserve">до дня набрання чинності цією постановою </w:t>
      </w:r>
      <w:r w:rsidRPr="00EB5FF7">
        <w:rPr>
          <w:rFonts w:ascii="Times New Roman" w:eastAsia="Times New Roman" w:hAnsi="Times New Roman" w:cs="Times New Roman"/>
          <w:color w:val="000000"/>
          <w:sz w:val="28"/>
          <w:szCs w:val="28"/>
        </w:rPr>
        <w:t xml:space="preserve">та рішення щодо розгляду яких Національним банком на день набрання чинності цією постановою не прийнято, </w:t>
      </w:r>
      <w:r w:rsidRPr="00EB5FF7">
        <w:rPr>
          <w:rFonts w:ascii="Times New Roman" w:eastAsia="Times New Roman" w:hAnsi="Times New Roman" w:cs="Times New Roman"/>
          <w:color w:val="000000"/>
          <w:sz w:val="28"/>
          <w:szCs w:val="28"/>
        </w:rPr>
        <w:lastRenderedPageBreak/>
        <w:t xml:space="preserve">вважаються залишеними без розгляду. Національний банк </w:t>
      </w:r>
      <w:r w:rsidR="00832191" w:rsidRPr="00EB5FF7">
        <w:rPr>
          <w:rFonts w:ascii="Times New Roman" w:eastAsia="Times New Roman" w:hAnsi="Times New Roman" w:cs="Times New Roman"/>
          <w:color w:val="000000"/>
          <w:sz w:val="28"/>
          <w:szCs w:val="28"/>
        </w:rPr>
        <w:t xml:space="preserve">повідомляє </w:t>
      </w:r>
      <w:r w:rsidRPr="00EB5FF7">
        <w:rPr>
          <w:rFonts w:ascii="Times New Roman" w:eastAsia="Times New Roman" w:hAnsi="Times New Roman" w:cs="Times New Roman"/>
          <w:color w:val="000000"/>
          <w:sz w:val="28"/>
          <w:szCs w:val="28"/>
        </w:rPr>
        <w:t>таки</w:t>
      </w:r>
      <w:r w:rsidR="00832191" w:rsidRPr="00EB5FF7">
        <w:rPr>
          <w:rFonts w:ascii="Times New Roman" w:eastAsia="Times New Roman" w:hAnsi="Times New Roman" w:cs="Times New Roman"/>
          <w:color w:val="000000"/>
          <w:sz w:val="28"/>
          <w:szCs w:val="28"/>
        </w:rPr>
        <w:t>х</w:t>
      </w:r>
      <w:r w:rsidRPr="00EB5FF7">
        <w:rPr>
          <w:rFonts w:ascii="Times New Roman" w:eastAsia="Times New Roman" w:hAnsi="Times New Roman" w:cs="Times New Roman"/>
          <w:color w:val="000000"/>
          <w:sz w:val="28"/>
          <w:szCs w:val="28"/>
        </w:rPr>
        <w:t xml:space="preserve"> ос</w:t>
      </w:r>
      <w:r w:rsidR="00832191" w:rsidRPr="00EB5FF7">
        <w:rPr>
          <w:rFonts w:ascii="Times New Roman" w:eastAsia="Times New Roman" w:hAnsi="Times New Roman" w:cs="Times New Roman"/>
          <w:color w:val="000000"/>
          <w:sz w:val="28"/>
          <w:szCs w:val="28"/>
        </w:rPr>
        <w:t>і</w:t>
      </w:r>
      <w:r w:rsidRPr="00EB5FF7">
        <w:rPr>
          <w:rFonts w:ascii="Times New Roman" w:eastAsia="Times New Roman" w:hAnsi="Times New Roman" w:cs="Times New Roman"/>
          <w:color w:val="000000"/>
          <w:sz w:val="28"/>
          <w:szCs w:val="28"/>
        </w:rPr>
        <w:t xml:space="preserve">б про залишення документів без розгляду та повертає документи, що були подані </w:t>
      </w:r>
      <w:r w:rsidR="00EA160C">
        <w:rPr>
          <w:rFonts w:ascii="Times New Roman" w:eastAsia="Times New Roman" w:hAnsi="Times New Roman" w:cs="Times New Roman"/>
          <w:color w:val="000000"/>
          <w:sz w:val="28"/>
          <w:szCs w:val="28"/>
        </w:rPr>
        <w:t>в</w:t>
      </w:r>
      <w:r w:rsidR="00EA160C" w:rsidRPr="00EB5FF7">
        <w:rPr>
          <w:rFonts w:ascii="Times New Roman" w:eastAsia="Times New Roman" w:hAnsi="Times New Roman" w:cs="Times New Roman"/>
          <w:color w:val="000000"/>
          <w:sz w:val="28"/>
          <w:szCs w:val="28"/>
        </w:rPr>
        <w:t xml:space="preserve"> </w:t>
      </w:r>
      <w:r w:rsidRPr="00EB5FF7">
        <w:rPr>
          <w:rFonts w:ascii="Times New Roman" w:eastAsia="Times New Roman" w:hAnsi="Times New Roman" w:cs="Times New Roman"/>
          <w:color w:val="000000"/>
          <w:sz w:val="28"/>
          <w:szCs w:val="28"/>
        </w:rPr>
        <w:t xml:space="preserve">паперовій формі, поштою з повідомленням про вручення. </w:t>
      </w:r>
      <w:bookmarkStart w:id="11" w:name="_Hlk111791565"/>
    </w:p>
    <w:p w14:paraId="3A52E447" w14:textId="77777777" w:rsidR="007F053D" w:rsidRDefault="002B681B"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7. </w:t>
      </w:r>
      <w:r w:rsidR="00593EC7" w:rsidRPr="00593EC7">
        <w:rPr>
          <w:rFonts w:ascii="Times New Roman" w:eastAsia="Times New Roman" w:hAnsi="Times New Roman" w:cs="Times New Roman"/>
          <w:color w:val="000000"/>
          <w:sz w:val="28"/>
          <w:szCs w:val="28"/>
        </w:rPr>
        <w:t xml:space="preserve">Оператори платіжних систем, учасники платіжних систем, технологічні оператори, відомості про яких </w:t>
      </w:r>
      <w:proofErr w:type="spellStart"/>
      <w:r w:rsidR="00643D9D">
        <w:rPr>
          <w:rFonts w:ascii="Times New Roman" w:eastAsia="Times New Roman" w:hAnsi="Times New Roman" w:cs="Times New Roman"/>
          <w:color w:val="000000"/>
          <w:sz w:val="28"/>
          <w:szCs w:val="28"/>
        </w:rPr>
        <w:t>у</w:t>
      </w:r>
      <w:r w:rsidR="00643D9D" w:rsidRPr="00593EC7">
        <w:rPr>
          <w:rFonts w:ascii="Times New Roman" w:eastAsia="Times New Roman" w:hAnsi="Times New Roman" w:cs="Times New Roman"/>
          <w:color w:val="000000"/>
          <w:sz w:val="28"/>
          <w:szCs w:val="28"/>
        </w:rPr>
        <w:t>несено</w:t>
      </w:r>
      <w:proofErr w:type="spellEnd"/>
      <w:r w:rsidR="00643D9D" w:rsidRPr="00593EC7">
        <w:rPr>
          <w:rFonts w:ascii="Times New Roman" w:eastAsia="Times New Roman" w:hAnsi="Times New Roman" w:cs="Times New Roman"/>
          <w:color w:val="000000"/>
          <w:sz w:val="28"/>
          <w:szCs w:val="28"/>
        </w:rPr>
        <w:t xml:space="preserve"> </w:t>
      </w:r>
      <w:r w:rsidR="00593EC7" w:rsidRPr="00593EC7">
        <w:rPr>
          <w:rFonts w:ascii="Times New Roman" w:eastAsia="Times New Roman" w:hAnsi="Times New Roman" w:cs="Times New Roman"/>
          <w:color w:val="000000"/>
          <w:sz w:val="28"/>
          <w:szCs w:val="28"/>
        </w:rPr>
        <w:t>до Реєстру</w:t>
      </w:r>
      <w:r w:rsidR="00C6709D">
        <w:rPr>
          <w:rFonts w:ascii="Times New Roman" w:eastAsia="Times New Roman" w:hAnsi="Times New Roman" w:cs="Times New Roman"/>
          <w:color w:val="000000"/>
          <w:sz w:val="28"/>
          <w:szCs w:val="28"/>
        </w:rPr>
        <w:t>,</w:t>
      </w:r>
      <w:r w:rsidR="00593EC7" w:rsidRPr="00593EC7">
        <w:rPr>
          <w:rFonts w:ascii="Times New Roman" w:eastAsia="Times New Roman" w:hAnsi="Times New Roman" w:cs="Times New Roman"/>
          <w:color w:val="000000"/>
          <w:sz w:val="28"/>
          <w:szCs w:val="28"/>
        </w:rPr>
        <w:t xml:space="preserve"> для продовження своєї </w:t>
      </w:r>
      <w:r w:rsidR="007E2463">
        <w:rPr>
          <w:rFonts w:ascii="Times New Roman" w:eastAsia="Times New Roman" w:hAnsi="Times New Roman" w:cs="Times New Roman"/>
          <w:color w:val="000000"/>
          <w:sz w:val="28"/>
          <w:szCs w:val="28"/>
        </w:rPr>
        <w:t>діяльності</w:t>
      </w:r>
      <w:r w:rsidR="00593EC7" w:rsidRPr="00593EC7">
        <w:rPr>
          <w:rFonts w:ascii="Times New Roman" w:eastAsia="Times New Roman" w:hAnsi="Times New Roman" w:cs="Times New Roman"/>
          <w:color w:val="000000"/>
          <w:sz w:val="28"/>
          <w:szCs w:val="28"/>
        </w:rPr>
        <w:t xml:space="preserve"> не </w:t>
      </w:r>
      <w:r w:rsidR="00EA160C" w:rsidRPr="00593EC7">
        <w:rPr>
          <w:rFonts w:ascii="Times New Roman" w:eastAsia="Times New Roman" w:hAnsi="Times New Roman" w:cs="Times New Roman"/>
          <w:color w:val="000000"/>
          <w:sz w:val="28"/>
          <w:szCs w:val="28"/>
        </w:rPr>
        <w:t>зобов</w:t>
      </w:r>
      <w:r w:rsidR="00EA160C">
        <w:rPr>
          <w:rFonts w:ascii="Times New Roman" w:eastAsia="Times New Roman" w:hAnsi="Times New Roman" w:cs="Times New Roman"/>
          <w:color w:val="000000"/>
          <w:sz w:val="28"/>
          <w:szCs w:val="28"/>
        </w:rPr>
        <w:t>’</w:t>
      </w:r>
      <w:r w:rsidR="00EA160C" w:rsidRPr="00593EC7">
        <w:rPr>
          <w:rFonts w:ascii="Times New Roman" w:eastAsia="Times New Roman" w:hAnsi="Times New Roman" w:cs="Times New Roman"/>
          <w:color w:val="000000"/>
          <w:sz w:val="28"/>
          <w:szCs w:val="28"/>
        </w:rPr>
        <w:t xml:space="preserve">язані </w:t>
      </w:r>
      <w:r w:rsidR="00593EC7" w:rsidRPr="00593EC7">
        <w:rPr>
          <w:rFonts w:ascii="Times New Roman" w:eastAsia="Times New Roman" w:hAnsi="Times New Roman" w:cs="Times New Roman"/>
          <w:color w:val="000000"/>
          <w:sz w:val="28"/>
          <w:szCs w:val="28"/>
        </w:rPr>
        <w:t>подавати до Національного банку оновлені згідно з вимогами Положення документи.</w:t>
      </w:r>
    </w:p>
    <w:p w14:paraId="190C40DA" w14:textId="77777777" w:rsidR="00C6709D" w:rsidRDefault="00C6709D" w:rsidP="009A6CF2">
      <w:pPr>
        <w:ind w:firstLine="567"/>
        <w:jc w:val="both"/>
        <w:rPr>
          <w:rFonts w:ascii="Times New Roman" w:eastAsia="Times New Roman" w:hAnsi="Times New Roman" w:cs="Times New Roman"/>
          <w:color w:val="000000"/>
          <w:sz w:val="28"/>
          <w:szCs w:val="28"/>
        </w:rPr>
      </w:pPr>
      <w:r w:rsidRPr="00C6709D">
        <w:rPr>
          <w:rFonts w:ascii="Times New Roman" w:eastAsia="Times New Roman" w:hAnsi="Times New Roman" w:cs="Times New Roman"/>
          <w:color w:val="000000"/>
          <w:sz w:val="28"/>
          <w:szCs w:val="28"/>
        </w:rPr>
        <w:t xml:space="preserve">Оператори платіжних систем, учасники платіжних систем та технологічні оператори зобов’язані подати до Національного банку оновлені згідно з вимогами Положення документи </w:t>
      </w:r>
      <w:r w:rsidR="00EA160C">
        <w:rPr>
          <w:rFonts w:ascii="Times New Roman" w:eastAsia="Times New Roman" w:hAnsi="Times New Roman" w:cs="Times New Roman"/>
          <w:color w:val="000000"/>
          <w:sz w:val="28"/>
          <w:szCs w:val="28"/>
        </w:rPr>
        <w:t>за потреби</w:t>
      </w:r>
      <w:r w:rsidRPr="00C6709D">
        <w:rPr>
          <w:rFonts w:ascii="Times New Roman" w:eastAsia="Times New Roman" w:hAnsi="Times New Roman" w:cs="Times New Roman"/>
          <w:color w:val="000000"/>
          <w:sz w:val="28"/>
          <w:szCs w:val="28"/>
        </w:rPr>
        <w:t xml:space="preserve"> узгодження з Національним</w:t>
      </w:r>
      <w:r w:rsidR="006200C8" w:rsidRPr="006200C8">
        <w:rPr>
          <w:rFonts w:ascii="Times New Roman" w:eastAsia="Times New Roman" w:hAnsi="Times New Roman" w:cs="Times New Roman"/>
          <w:color w:val="000000"/>
          <w:sz w:val="28"/>
          <w:szCs w:val="28"/>
          <w:lang w:val="ru-RU"/>
        </w:rPr>
        <w:t xml:space="preserve"> </w:t>
      </w:r>
      <w:r w:rsidRPr="00C6709D">
        <w:rPr>
          <w:rFonts w:ascii="Times New Roman" w:eastAsia="Times New Roman" w:hAnsi="Times New Roman" w:cs="Times New Roman"/>
          <w:color w:val="000000"/>
          <w:sz w:val="28"/>
          <w:szCs w:val="28"/>
        </w:rPr>
        <w:t>банком змін до документів, на підставі яких вони здійснюють діяльність на платіжному ринку.</w:t>
      </w:r>
      <w:bookmarkStart w:id="12" w:name="_Hlk104278737"/>
      <w:bookmarkEnd w:id="11"/>
    </w:p>
    <w:p w14:paraId="0620A27F" w14:textId="77777777" w:rsidR="00AF3FE2" w:rsidRPr="00EB5FF7" w:rsidRDefault="002B681B" w:rsidP="009A6CF2">
      <w:pPr>
        <w:spacing w:before="100" w:beforeAutospacing="1" w:after="240"/>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8</w:t>
      </w:r>
      <w:r w:rsidR="00AF3FE2" w:rsidRPr="00EB5FF7">
        <w:rPr>
          <w:rFonts w:ascii="Times New Roman" w:eastAsia="Times New Roman" w:hAnsi="Times New Roman" w:cs="Times New Roman"/>
          <w:color w:val="000000"/>
          <w:sz w:val="28"/>
          <w:szCs w:val="28"/>
        </w:rPr>
        <w:t>. Свідоцтва про узгодження правил/змін до правил платіжної системи, реєстраційні свідоцтва,</w:t>
      </w:r>
      <w:r w:rsidR="00AF3FE2" w:rsidRPr="00EB5FF7" w:rsidDel="00D937CF">
        <w:rPr>
          <w:rFonts w:ascii="Times New Roman" w:eastAsia="Times New Roman" w:hAnsi="Times New Roman" w:cs="Times New Roman"/>
          <w:color w:val="000000"/>
          <w:sz w:val="28"/>
          <w:szCs w:val="28"/>
        </w:rPr>
        <w:t xml:space="preserve"> </w:t>
      </w:r>
      <w:r w:rsidR="00AF3FE2" w:rsidRPr="00EB5FF7">
        <w:rPr>
          <w:rFonts w:ascii="Times New Roman" w:eastAsia="Times New Roman" w:hAnsi="Times New Roman" w:cs="Times New Roman"/>
          <w:color w:val="000000"/>
          <w:sz w:val="28"/>
          <w:szCs w:val="28"/>
        </w:rPr>
        <w:t xml:space="preserve">видані Національним банком </w:t>
      </w:r>
      <w:r w:rsidRPr="00EB5FF7">
        <w:rPr>
          <w:rFonts w:ascii="Times New Roman" w:eastAsia="Times New Roman" w:hAnsi="Times New Roman" w:cs="Times New Roman"/>
          <w:color w:val="000000"/>
          <w:sz w:val="28"/>
          <w:szCs w:val="28"/>
        </w:rPr>
        <w:t xml:space="preserve"> </w:t>
      </w:r>
      <w:r w:rsidR="00AF3FE2" w:rsidRPr="00EB5FF7">
        <w:rPr>
          <w:rFonts w:ascii="Times New Roman" w:eastAsia="Times New Roman" w:hAnsi="Times New Roman" w:cs="Times New Roman"/>
          <w:color w:val="000000"/>
          <w:sz w:val="28"/>
          <w:szCs w:val="28"/>
        </w:rPr>
        <w:t>відповідно до Положення №</w:t>
      </w:r>
      <w:r w:rsidR="00643D9D">
        <w:rPr>
          <w:rFonts w:ascii="Times New Roman" w:eastAsia="Times New Roman" w:hAnsi="Times New Roman" w:cs="Times New Roman"/>
          <w:color w:val="000000"/>
          <w:sz w:val="28"/>
          <w:szCs w:val="28"/>
        </w:rPr>
        <w:t> </w:t>
      </w:r>
      <w:r w:rsidR="00AF3FE2" w:rsidRPr="00EB5FF7">
        <w:rPr>
          <w:rFonts w:ascii="Times New Roman" w:eastAsia="Times New Roman" w:hAnsi="Times New Roman" w:cs="Times New Roman"/>
          <w:color w:val="000000"/>
          <w:sz w:val="28"/>
          <w:szCs w:val="28"/>
        </w:rPr>
        <w:t xml:space="preserve">43, втрачають чинність з дня внесення </w:t>
      </w:r>
      <w:r w:rsidR="004142F9" w:rsidRPr="00EB5FF7">
        <w:rPr>
          <w:rFonts w:ascii="Times New Roman" w:eastAsia="Times New Roman" w:hAnsi="Times New Roman" w:cs="Times New Roman"/>
          <w:color w:val="000000"/>
          <w:sz w:val="28"/>
          <w:szCs w:val="28"/>
        </w:rPr>
        <w:t xml:space="preserve">Національним банком </w:t>
      </w:r>
      <w:r w:rsidR="00AF3FE2" w:rsidRPr="00EB5FF7">
        <w:rPr>
          <w:rFonts w:ascii="Times New Roman" w:eastAsia="Times New Roman" w:hAnsi="Times New Roman" w:cs="Times New Roman"/>
          <w:color w:val="000000"/>
          <w:sz w:val="28"/>
          <w:szCs w:val="28"/>
        </w:rPr>
        <w:t>відомостей до Реєстру відповідно до пункту 2 цієї постанови</w:t>
      </w:r>
      <w:r w:rsidR="00264AD3" w:rsidRPr="00EB5FF7">
        <w:rPr>
          <w:rFonts w:ascii="Times New Roman" w:eastAsia="Times New Roman" w:hAnsi="Times New Roman" w:cs="Times New Roman"/>
          <w:color w:val="000000"/>
          <w:sz w:val="28"/>
          <w:szCs w:val="28"/>
        </w:rPr>
        <w:t xml:space="preserve"> та поверненню до Національного банку не підлягають.</w:t>
      </w:r>
      <w:r w:rsidR="000439D5" w:rsidRPr="00EB5FF7">
        <w:rPr>
          <w:rFonts w:ascii="Times New Roman" w:eastAsia="Times New Roman" w:hAnsi="Times New Roman" w:cs="Times New Roman"/>
          <w:color w:val="000000"/>
          <w:sz w:val="28"/>
          <w:szCs w:val="28"/>
        </w:rPr>
        <w:t xml:space="preserve"> </w:t>
      </w:r>
    </w:p>
    <w:bookmarkEnd w:id="12"/>
    <w:p w14:paraId="2D069790" w14:textId="77777777" w:rsidR="00AF3FE2" w:rsidRPr="00EB5FF7" w:rsidRDefault="002B681B"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9</w:t>
      </w:r>
      <w:r w:rsidR="00AF3FE2" w:rsidRPr="00EB5FF7">
        <w:rPr>
          <w:rFonts w:ascii="Times New Roman" w:eastAsia="Times New Roman" w:hAnsi="Times New Roman" w:cs="Times New Roman"/>
          <w:color w:val="000000"/>
          <w:sz w:val="28"/>
          <w:szCs w:val="28"/>
        </w:rPr>
        <w:t>. Банки, які надають послуги технологічного оператора операторам платіжних систем, надавачам фінансових платіжних послуг (</w:t>
      </w:r>
      <w:r w:rsidR="00C9678E">
        <w:rPr>
          <w:rFonts w:ascii="Times New Roman" w:eastAsia="Times New Roman" w:hAnsi="Times New Roman" w:cs="Times New Roman"/>
          <w:color w:val="000000"/>
          <w:sz w:val="28"/>
          <w:szCs w:val="28"/>
        </w:rPr>
        <w:t>в</w:t>
      </w:r>
      <w:r w:rsidR="00802B44" w:rsidRPr="00EB5FF7">
        <w:rPr>
          <w:rFonts w:ascii="Times New Roman" w:eastAsia="Times New Roman" w:hAnsi="Times New Roman" w:cs="Times New Roman"/>
          <w:color w:val="000000"/>
          <w:sz w:val="28"/>
          <w:szCs w:val="28"/>
        </w:rPr>
        <w:t>ключаючи</w:t>
      </w:r>
      <w:r w:rsidR="00AF3FE2" w:rsidRPr="00EB5FF7">
        <w:rPr>
          <w:rFonts w:ascii="Times New Roman" w:eastAsia="Times New Roman" w:hAnsi="Times New Roman" w:cs="Times New Roman"/>
          <w:color w:val="000000"/>
          <w:sz w:val="28"/>
          <w:szCs w:val="28"/>
        </w:rPr>
        <w:t xml:space="preserve"> учасник</w:t>
      </w:r>
      <w:r w:rsidR="00802B44" w:rsidRPr="00EB5FF7">
        <w:rPr>
          <w:rFonts w:ascii="Times New Roman" w:eastAsia="Times New Roman" w:hAnsi="Times New Roman" w:cs="Times New Roman"/>
          <w:color w:val="000000"/>
          <w:sz w:val="28"/>
          <w:szCs w:val="28"/>
        </w:rPr>
        <w:t>ів</w:t>
      </w:r>
      <w:r w:rsidR="00AF3FE2" w:rsidRPr="00EB5FF7">
        <w:rPr>
          <w:rFonts w:ascii="Times New Roman" w:eastAsia="Times New Roman" w:hAnsi="Times New Roman" w:cs="Times New Roman"/>
          <w:color w:val="000000"/>
          <w:sz w:val="28"/>
          <w:szCs w:val="28"/>
        </w:rPr>
        <w:t xml:space="preserve"> платіжних систем)</w:t>
      </w:r>
      <w:r w:rsidR="00C9678E">
        <w:rPr>
          <w:rFonts w:ascii="Times New Roman" w:eastAsia="Times New Roman" w:hAnsi="Times New Roman" w:cs="Times New Roman"/>
          <w:color w:val="000000"/>
          <w:sz w:val="28"/>
          <w:szCs w:val="28"/>
        </w:rPr>
        <w:t>,</w:t>
      </w:r>
      <w:r w:rsidR="00AF3FE2" w:rsidRPr="00EB5FF7">
        <w:rPr>
          <w:rFonts w:ascii="Times New Roman" w:eastAsia="Times New Roman" w:hAnsi="Times New Roman" w:cs="Times New Roman"/>
          <w:color w:val="000000"/>
          <w:sz w:val="28"/>
          <w:szCs w:val="28"/>
        </w:rPr>
        <w:t xml:space="preserve"> зобов’язані протягом трьох місяців </w:t>
      </w:r>
      <w:r w:rsidR="00EA160C">
        <w:rPr>
          <w:rFonts w:ascii="Times New Roman" w:eastAsia="Times New Roman" w:hAnsi="Times New Roman" w:cs="Times New Roman"/>
          <w:color w:val="000000"/>
          <w:sz w:val="28"/>
          <w:szCs w:val="28"/>
        </w:rPr>
        <w:t>і</w:t>
      </w:r>
      <w:r w:rsidR="00AF3FE2" w:rsidRPr="00EB5FF7">
        <w:rPr>
          <w:rFonts w:ascii="Times New Roman" w:eastAsia="Times New Roman" w:hAnsi="Times New Roman" w:cs="Times New Roman"/>
          <w:color w:val="000000"/>
          <w:sz w:val="28"/>
          <w:szCs w:val="28"/>
        </w:rPr>
        <w:t xml:space="preserve">з дня набрання чинності цією постановою повідомити про це Національний банк. </w:t>
      </w:r>
    </w:p>
    <w:p w14:paraId="70F13658" w14:textId="77777777" w:rsidR="007C0FC1" w:rsidRPr="00EB5FF7" w:rsidRDefault="00AF3FE2"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Повідомлення </w:t>
      </w:r>
      <w:r w:rsidR="007C0FC1" w:rsidRPr="00EB5FF7">
        <w:rPr>
          <w:rFonts w:ascii="Times New Roman" w:eastAsia="Times New Roman" w:hAnsi="Times New Roman" w:cs="Times New Roman"/>
          <w:color w:val="000000"/>
          <w:sz w:val="28"/>
          <w:szCs w:val="28"/>
        </w:rPr>
        <w:t>повинно</w:t>
      </w:r>
      <w:r w:rsidRPr="00EB5FF7">
        <w:rPr>
          <w:rFonts w:ascii="Times New Roman" w:eastAsia="Times New Roman" w:hAnsi="Times New Roman" w:cs="Times New Roman"/>
          <w:color w:val="000000"/>
          <w:sz w:val="28"/>
          <w:szCs w:val="28"/>
        </w:rPr>
        <w:t xml:space="preserve"> включати таку інформацію: </w:t>
      </w:r>
    </w:p>
    <w:p w14:paraId="70BEAF4C" w14:textId="77777777" w:rsidR="007C0FC1" w:rsidRPr="00EB5FF7" w:rsidRDefault="007C0FC1" w:rsidP="009A6CF2">
      <w:pPr>
        <w:ind w:firstLine="567"/>
        <w:jc w:val="both"/>
        <w:rPr>
          <w:rFonts w:ascii="Times New Roman" w:eastAsia="Times New Roman" w:hAnsi="Times New Roman" w:cs="Times New Roman"/>
          <w:color w:val="000000"/>
          <w:sz w:val="28"/>
          <w:szCs w:val="28"/>
        </w:rPr>
      </w:pPr>
    </w:p>
    <w:p w14:paraId="5E57F503" w14:textId="77777777" w:rsidR="00DE2BB1" w:rsidRPr="00EB5FF7" w:rsidRDefault="007C0FC1"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1) </w:t>
      </w:r>
      <w:r w:rsidR="00AF3FE2" w:rsidRPr="00EB5FF7">
        <w:rPr>
          <w:rFonts w:ascii="Times New Roman" w:eastAsia="Times New Roman" w:hAnsi="Times New Roman" w:cs="Times New Roman"/>
          <w:color w:val="000000"/>
          <w:sz w:val="28"/>
          <w:szCs w:val="28"/>
        </w:rPr>
        <w:t xml:space="preserve">повне та скорочене найменування оператора платіжної системи/надавача платіжних послуг/учасника платіжної системи; </w:t>
      </w:r>
    </w:p>
    <w:p w14:paraId="6F5F5E69" w14:textId="77777777" w:rsidR="00DE2BB1" w:rsidRPr="00EB5FF7" w:rsidRDefault="00DE2BB1" w:rsidP="009A6CF2">
      <w:pPr>
        <w:ind w:firstLine="567"/>
        <w:jc w:val="both"/>
        <w:rPr>
          <w:rFonts w:ascii="Times New Roman" w:eastAsia="Times New Roman" w:hAnsi="Times New Roman" w:cs="Times New Roman"/>
          <w:color w:val="000000"/>
          <w:sz w:val="28"/>
          <w:szCs w:val="28"/>
        </w:rPr>
      </w:pPr>
    </w:p>
    <w:p w14:paraId="38B5D8AF" w14:textId="77777777" w:rsidR="00AD0354" w:rsidRPr="00EB5FF7" w:rsidRDefault="00DE2BB1"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2) </w:t>
      </w:r>
      <w:r w:rsidR="00AF3FE2" w:rsidRPr="00EB5FF7">
        <w:rPr>
          <w:rFonts w:ascii="Times New Roman" w:eastAsia="Times New Roman" w:hAnsi="Times New Roman" w:cs="Times New Roman"/>
          <w:bCs/>
          <w:color w:val="000000"/>
          <w:sz w:val="28"/>
          <w:szCs w:val="28"/>
        </w:rPr>
        <w:t xml:space="preserve">ідентифікаційний код юридичної особи в </w:t>
      </w:r>
      <w:r w:rsidR="002934CA" w:rsidRPr="00EB5FF7">
        <w:rPr>
          <w:rFonts w:ascii="Times New Roman" w:eastAsia="Times New Roman" w:hAnsi="Times New Roman" w:cs="Times New Roman"/>
          <w:bCs/>
          <w:color w:val="000000"/>
          <w:sz w:val="28"/>
          <w:szCs w:val="28"/>
        </w:rPr>
        <w:t>Єдиному державному реєстрі підприємств та організацій України</w:t>
      </w:r>
      <w:r w:rsidR="00AF3FE2" w:rsidRPr="00EB5FF7">
        <w:rPr>
          <w:rFonts w:ascii="Times New Roman" w:eastAsia="Times New Roman" w:hAnsi="Times New Roman" w:cs="Times New Roman"/>
          <w:bCs/>
          <w:color w:val="000000"/>
          <w:sz w:val="28"/>
          <w:szCs w:val="28"/>
        </w:rPr>
        <w:t>;</w:t>
      </w:r>
      <w:r w:rsidR="00AF3FE2" w:rsidRPr="00EB5FF7">
        <w:rPr>
          <w:rFonts w:ascii="Times New Roman" w:eastAsia="Times New Roman" w:hAnsi="Times New Roman" w:cs="Times New Roman"/>
          <w:color w:val="000000"/>
          <w:sz w:val="28"/>
          <w:szCs w:val="28"/>
        </w:rPr>
        <w:t xml:space="preserve"> </w:t>
      </w:r>
    </w:p>
    <w:p w14:paraId="334672D6" w14:textId="77777777" w:rsidR="00AD0354" w:rsidRPr="00EB5FF7" w:rsidRDefault="00AD0354" w:rsidP="009A6CF2">
      <w:pPr>
        <w:ind w:firstLine="567"/>
        <w:jc w:val="both"/>
        <w:rPr>
          <w:rFonts w:ascii="Times New Roman" w:eastAsia="Times New Roman" w:hAnsi="Times New Roman" w:cs="Times New Roman"/>
          <w:color w:val="000000"/>
          <w:sz w:val="28"/>
          <w:szCs w:val="28"/>
        </w:rPr>
      </w:pPr>
    </w:p>
    <w:p w14:paraId="30B05D9A" w14:textId="77777777" w:rsidR="00FF2C6A" w:rsidRPr="00EB5FF7" w:rsidRDefault="00AD0354"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3) </w:t>
      </w:r>
      <w:r w:rsidR="00AF3FE2" w:rsidRPr="00EB5FF7">
        <w:rPr>
          <w:rFonts w:ascii="Times New Roman" w:eastAsia="Times New Roman" w:hAnsi="Times New Roman" w:cs="Times New Roman"/>
          <w:color w:val="000000"/>
          <w:sz w:val="28"/>
          <w:szCs w:val="28"/>
        </w:rPr>
        <w:t xml:space="preserve">найменування платіжної системи (у разі надання послуг оператору платіжної системи або учаснику платіжної системи); </w:t>
      </w:r>
    </w:p>
    <w:p w14:paraId="790398F6" w14:textId="77777777" w:rsidR="00FF2C6A" w:rsidRPr="00EB5FF7" w:rsidRDefault="00FF2C6A" w:rsidP="009A6CF2">
      <w:pPr>
        <w:ind w:firstLine="567"/>
        <w:jc w:val="both"/>
        <w:rPr>
          <w:rFonts w:ascii="Times New Roman" w:eastAsia="Times New Roman" w:hAnsi="Times New Roman" w:cs="Times New Roman"/>
          <w:color w:val="000000"/>
          <w:sz w:val="28"/>
          <w:szCs w:val="28"/>
        </w:rPr>
      </w:pPr>
    </w:p>
    <w:p w14:paraId="1A10022A" w14:textId="77777777" w:rsidR="00AF3FE2" w:rsidRPr="00EB5FF7" w:rsidRDefault="00FF2C6A" w:rsidP="009A6CF2">
      <w:pPr>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4) </w:t>
      </w:r>
      <w:r w:rsidR="00AF3FE2" w:rsidRPr="00EB5FF7">
        <w:rPr>
          <w:rFonts w:ascii="Times New Roman" w:eastAsia="Times New Roman" w:hAnsi="Times New Roman" w:cs="Times New Roman"/>
          <w:color w:val="000000"/>
          <w:sz w:val="28"/>
          <w:szCs w:val="28"/>
        </w:rPr>
        <w:t>дату початку надання послуг оператору платіжної системи, надавачу платіжних послуг, учаснику платіжної системи.</w:t>
      </w:r>
    </w:p>
    <w:p w14:paraId="732FD534" w14:textId="77777777" w:rsidR="00EA39C5" w:rsidRPr="00EB5FF7" w:rsidRDefault="002B681B" w:rsidP="009A6CF2">
      <w:pPr>
        <w:spacing w:before="100" w:beforeAutospacing="1" w:after="240"/>
        <w:ind w:firstLine="567"/>
        <w:jc w:val="both"/>
        <w:rPr>
          <w:rFonts w:ascii="Times New Roman" w:eastAsia="Times New Roman" w:hAnsi="Times New Roman" w:cs="Times New Roman"/>
          <w:color w:val="000000"/>
          <w:sz w:val="28"/>
          <w:szCs w:val="28"/>
        </w:rPr>
      </w:pPr>
      <w:bookmarkStart w:id="13" w:name="_Hlk104278847"/>
      <w:r w:rsidRPr="00EB5FF7">
        <w:rPr>
          <w:rFonts w:ascii="Times New Roman" w:eastAsia="Times New Roman" w:hAnsi="Times New Roman" w:cs="Times New Roman"/>
          <w:color w:val="000000"/>
          <w:sz w:val="28"/>
          <w:szCs w:val="28"/>
        </w:rPr>
        <w:t>10</w:t>
      </w:r>
      <w:r w:rsidR="00AF3FE2" w:rsidRPr="00EB5FF7">
        <w:rPr>
          <w:rFonts w:ascii="Times New Roman" w:eastAsia="Times New Roman" w:hAnsi="Times New Roman" w:cs="Times New Roman"/>
          <w:color w:val="000000"/>
          <w:sz w:val="28"/>
          <w:szCs w:val="28"/>
        </w:rPr>
        <w:t xml:space="preserve">. </w:t>
      </w:r>
      <w:r w:rsidR="003F5397" w:rsidRPr="00EB5FF7">
        <w:rPr>
          <w:rFonts w:ascii="Times New Roman" w:eastAsia="Times New Roman" w:hAnsi="Times New Roman" w:cs="Times New Roman"/>
          <w:color w:val="000000"/>
          <w:sz w:val="28"/>
          <w:szCs w:val="28"/>
        </w:rPr>
        <w:t xml:space="preserve">Оператори платіжних систем, учасники платіжних систем, технологічні оператори </w:t>
      </w:r>
      <w:r w:rsidR="00D73B54" w:rsidRPr="00EB5FF7">
        <w:rPr>
          <w:rFonts w:ascii="Times New Roman" w:eastAsia="Times New Roman" w:hAnsi="Times New Roman" w:cs="Times New Roman"/>
          <w:color w:val="000000"/>
          <w:sz w:val="28"/>
          <w:szCs w:val="28"/>
        </w:rPr>
        <w:t xml:space="preserve">до затвердження </w:t>
      </w:r>
      <w:r w:rsidR="000F587D" w:rsidRPr="00EB5FF7">
        <w:rPr>
          <w:rFonts w:ascii="Times New Roman" w:eastAsia="Times New Roman" w:hAnsi="Times New Roman" w:cs="Times New Roman"/>
          <w:color w:val="000000"/>
          <w:sz w:val="28"/>
          <w:szCs w:val="28"/>
        </w:rPr>
        <w:t xml:space="preserve">Національним банком </w:t>
      </w:r>
      <w:r w:rsidR="00D73B54" w:rsidRPr="00EB5FF7">
        <w:rPr>
          <w:rFonts w:ascii="Times New Roman" w:eastAsia="Times New Roman" w:hAnsi="Times New Roman" w:cs="Times New Roman"/>
          <w:color w:val="000000"/>
          <w:sz w:val="28"/>
          <w:szCs w:val="28"/>
        </w:rPr>
        <w:t>тарифів на послуги</w:t>
      </w:r>
      <w:r w:rsidR="003F5397" w:rsidRPr="00EB5FF7">
        <w:rPr>
          <w:rFonts w:ascii="Times New Roman" w:eastAsia="Times New Roman" w:hAnsi="Times New Roman" w:cs="Times New Roman"/>
          <w:color w:val="000000"/>
          <w:sz w:val="28"/>
          <w:szCs w:val="28"/>
        </w:rPr>
        <w:t xml:space="preserve">, </w:t>
      </w:r>
      <w:r w:rsidR="00D73B54" w:rsidRPr="00EB5FF7">
        <w:rPr>
          <w:rFonts w:ascii="Times New Roman" w:eastAsia="Times New Roman" w:hAnsi="Times New Roman" w:cs="Times New Roman"/>
          <w:color w:val="000000"/>
          <w:sz w:val="28"/>
          <w:szCs w:val="28"/>
        </w:rPr>
        <w:t>плату за розгляд пакета документів</w:t>
      </w:r>
      <w:r w:rsidR="00CE19AA" w:rsidRPr="00EB5FF7">
        <w:rPr>
          <w:rFonts w:ascii="Times New Roman" w:eastAsia="Times New Roman" w:hAnsi="Times New Roman" w:cs="Times New Roman"/>
          <w:color w:val="000000"/>
          <w:sz w:val="28"/>
          <w:szCs w:val="28"/>
        </w:rPr>
        <w:t xml:space="preserve">, </w:t>
      </w:r>
      <w:r w:rsidR="0030311C" w:rsidRPr="00EB5FF7">
        <w:rPr>
          <w:rFonts w:ascii="Times New Roman" w:eastAsia="Times New Roman" w:hAnsi="Times New Roman" w:cs="Times New Roman"/>
          <w:color w:val="000000"/>
          <w:sz w:val="28"/>
          <w:szCs w:val="28"/>
        </w:rPr>
        <w:t xml:space="preserve">визначену </w:t>
      </w:r>
      <w:r w:rsidR="00EA160C">
        <w:rPr>
          <w:rFonts w:ascii="Times New Roman" w:eastAsia="Times New Roman" w:hAnsi="Times New Roman" w:cs="Times New Roman"/>
          <w:color w:val="000000"/>
          <w:sz w:val="28"/>
          <w:szCs w:val="28"/>
        </w:rPr>
        <w:t xml:space="preserve">в </w:t>
      </w:r>
      <w:r w:rsidR="00CE19AA" w:rsidRPr="00EB5FF7">
        <w:rPr>
          <w:rFonts w:ascii="Times New Roman" w:eastAsia="Times New Roman" w:hAnsi="Times New Roman" w:cs="Times New Roman"/>
          <w:color w:val="000000"/>
          <w:sz w:val="28"/>
          <w:szCs w:val="28"/>
        </w:rPr>
        <w:t>пункт</w:t>
      </w:r>
      <w:r w:rsidR="00EA160C">
        <w:rPr>
          <w:rFonts w:ascii="Times New Roman" w:eastAsia="Times New Roman" w:hAnsi="Times New Roman" w:cs="Times New Roman"/>
          <w:color w:val="000000"/>
          <w:sz w:val="28"/>
          <w:szCs w:val="28"/>
        </w:rPr>
        <w:t>і</w:t>
      </w:r>
      <w:r w:rsidR="00CE19AA" w:rsidRPr="00EB5FF7">
        <w:rPr>
          <w:rFonts w:ascii="Times New Roman" w:eastAsia="Times New Roman" w:hAnsi="Times New Roman" w:cs="Times New Roman"/>
          <w:color w:val="000000"/>
          <w:sz w:val="28"/>
          <w:szCs w:val="28"/>
        </w:rPr>
        <w:t xml:space="preserve"> 43 розділу ІІІ Положення,</w:t>
      </w:r>
      <w:r w:rsidR="00D73B54" w:rsidRPr="00EB5FF7">
        <w:rPr>
          <w:rFonts w:ascii="Times New Roman" w:eastAsia="Times New Roman" w:hAnsi="Times New Roman" w:cs="Times New Roman"/>
          <w:color w:val="000000"/>
          <w:sz w:val="28"/>
          <w:szCs w:val="28"/>
        </w:rPr>
        <w:t xml:space="preserve"> не вносять та копію документа, що підтверджує здійснення такої плати, </w:t>
      </w:r>
      <w:r w:rsidR="0030311C" w:rsidRPr="00EB5FF7">
        <w:rPr>
          <w:rFonts w:ascii="Times New Roman" w:eastAsia="Times New Roman" w:hAnsi="Times New Roman" w:cs="Times New Roman"/>
          <w:color w:val="000000"/>
          <w:sz w:val="28"/>
          <w:szCs w:val="28"/>
        </w:rPr>
        <w:t xml:space="preserve">передбачену </w:t>
      </w:r>
      <w:r w:rsidR="00EA160C">
        <w:rPr>
          <w:rFonts w:ascii="Times New Roman" w:eastAsia="Times New Roman" w:hAnsi="Times New Roman" w:cs="Times New Roman"/>
          <w:color w:val="000000"/>
          <w:sz w:val="28"/>
          <w:szCs w:val="28"/>
        </w:rPr>
        <w:t xml:space="preserve">в </w:t>
      </w:r>
      <w:r w:rsidR="00CE19AA"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CE19AA" w:rsidRPr="00EB5FF7">
        <w:rPr>
          <w:rFonts w:ascii="Times New Roman" w:eastAsia="Times New Roman" w:hAnsi="Times New Roman" w:cs="Times New Roman"/>
          <w:color w:val="000000"/>
          <w:sz w:val="28"/>
          <w:szCs w:val="28"/>
        </w:rPr>
        <w:t xml:space="preserve"> 4 пункту 46, </w:t>
      </w:r>
      <w:r w:rsidR="0030311C"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30311C" w:rsidRPr="00EB5FF7">
        <w:rPr>
          <w:rFonts w:ascii="Times New Roman" w:eastAsia="Times New Roman" w:hAnsi="Times New Roman" w:cs="Times New Roman"/>
          <w:color w:val="000000"/>
          <w:sz w:val="28"/>
          <w:szCs w:val="28"/>
        </w:rPr>
        <w:t xml:space="preserve"> 3 пункту 49, </w:t>
      </w:r>
      <w:r w:rsidR="000B2E2E"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0B2E2E" w:rsidRPr="00EB5FF7">
        <w:rPr>
          <w:rFonts w:ascii="Times New Roman" w:eastAsia="Times New Roman" w:hAnsi="Times New Roman" w:cs="Times New Roman"/>
          <w:color w:val="000000"/>
          <w:sz w:val="28"/>
          <w:szCs w:val="28"/>
        </w:rPr>
        <w:t xml:space="preserve"> </w:t>
      </w:r>
      <w:r w:rsidR="00CE19AA" w:rsidRPr="00EB5FF7">
        <w:rPr>
          <w:rFonts w:ascii="Times New Roman" w:eastAsia="Times New Roman" w:hAnsi="Times New Roman" w:cs="Times New Roman"/>
          <w:color w:val="000000"/>
          <w:sz w:val="28"/>
          <w:szCs w:val="28"/>
        </w:rPr>
        <w:t xml:space="preserve">3 пункту 58, </w:t>
      </w:r>
      <w:r w:rsidR="000B2E2E"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0B2E2E" w:rsidRPr="00EB5FF7">
        <w:rPr>
          <w:rFonts w:ascii="Times New Roman" w:eastAsia="Times New Roman" w:hAnsi="Times New Roman" w:cs="Times New Roman"/>
          <w:color w:val="000000"/>
          <w:sz w:val="28"/>
          <w:szCs w:val="28"/>
        </w:rPr>
        <w:t xml:space="preserve"> </w:t>
      </w:r>
      <w:r w:rsidR="00CE19AA" w:rsidRPr="00EB5FF7">
        <w:rPr>
          <w:rFonts w:ascii="Times New Roman" w:eastAsia="Times New Roman" w:hAnsi="Times New Roman" w:cs="Times New Roman"/>
          <w:color w:val="000000"/>
          <w:sz w:val="28"/>
          <w:szCs w:val="28"/>
        </w:rPr>
        <w:t xml:space="preserve">4 пункту 59 </w:t>
      </w:r>
      <w:r w:rsidR="0030311C" w:rsidRPr="00EB5FF7">
        <w:rPr>
          <w:rFonts w:ascii="Times New Roman" w:eastAsia="Times New Roman" w:hAnsi="Times New Roman" w:cs="Times New Roman"/>
          <w:color w:val="000000"/>
          <w:sz w:val="28"/>
          <w:szCs w:val="28"/>
        </w:rPr>
        <w:t>розділу IV</w:t>
      </w:r>
      <w:r w:rsidR="00CE19AA" w:rsidRPr="00EB5FF7">
        <w:rPr>
          <w:rFonts w:ascii="Times New Roman" w:eastAsia="Times New Roman" w:hAnsi="Times New Roman" w:cs="Times New Roman"/>
          <w:color w:val="000000"/>
          <w:sz w:val="28"/>
          <w:szCs w:val="28"/>
        </w:rPr>
        <w:t xml:space="preserve">, </w:t>
      </w:r>
      <w:r w:rsidR="000B2E2E"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0B2E2E" w:rsidRPr="00EB5FF7">
        <w:rPr>
          <w:rFonts w:ascii="Times New Roman" w:eastAsia="Times New Roman" w:hAnsi="Times New Roman" w:cs="Times New Roman"/>
          <w:color w:val="000000"/>
          <w:sz w:val="28"/>
          <w:szCs w:val="28"/>
        </w:rPr>
        <w:t xml:space="preserve"> </w:t>
      </w:r>
      <w:r w:rsidR="00CE19AA" w:rsidRPr="00EB5FF7">
        <w:rPr>
          <w:rFonts w:ascii="Times New Roman" w:eastAsia="Times New Roman" w:hAnsi="Times New Roman" w:cs="Times New Roman"/>
          <w:color w:val="000000"/>
          <w:sz w:val="28"/>
          <w:szCs w:val="28"/>
        </w:rPr>
        <w:t xml:space="preserve">6 пункту 70, </w:t>
      </w:r>
      <w:r w:rsidR="000B2E2E"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0B2E2E" w:rsidRPr="00EB5FF7">
        <w:rPr>
          <w:rFonts w:ascii="Times New Roman" w:eastAsia="Times New Roman" w:hAnsi="Times New Roman" w:cs="Times New Roman"/>
          <w:color w:val="000000"/>
          <w:sz w:val="28"/>
          <w:szCs w:val="28"/>
        </w:rPr>
        <w:t xml:space="preserve"> </w:t>
      </w:r>
      <w:r w:rsidR="00CE19AA" w:rsidRPr="00EB5FF7">
        <w:rPr>
          <w:rFonts w:ascii="Times New Roman" w:eastAsia="Times New Roman" w:hAnsi="Times New Roman" w:cs="Times New Roman"/>
          <w:color w:val="000000"/>
          <w:sz w:val="28"/>
          <w:szCs w:val="28"/>
        </w:rPr>
        <w:t xml:space="preserve">2 пункту </w:t>
      </w:r>
      <w:r w:rsidR="00CE19AA" w:rsidRPr="00EB5FF7">
        <w:rPr>
          <w:rFonts w:ascii="Times New Roman" w:eastAsia="Times New Roman" w:hAnsi="Times New Roman" w:cs="Times New Roman"/>
          <w:color w:val="000000"/>
          <w:sz w:val="28"/>
          <w:szCs w:val="28"/>
        </w:rPr>
        <w:lastRenderedPageBreak/>
        <w:t>72 розділу VI</w:t>
      </w:r>
      <w:r w:rsidR="000B2E2E" w:rsidRPr="00EB5FF7">
        <w:rPr>
          <w:rFonts w:ascii="Times New Roman" w:eastAsia="Times New Roman" w:hAnsi="Times New Roman" w:cs="Times New Roman"/>
          <w:color w:val="000000"/>
          <w:sz w:val="28"/>
          <w:szCs w:val="28"/>
        </w:rPr>
        <w:t>,</w:t>
      </w:r>
      <w:r w:rsidR="00CE19AA" w:rsidRPr="00EB5FF7">
        <w:rPr>
          <w:rFonts w:ascii="Times New Roman" w:eastAsia="Times New Roman" w:hAnsi="Times New Roman" w:cs="Times New Roman"/>
          <w:color w:val="000000"/>
          <w:sz w:val="28"/>
          <w:szCs w:val="28"/>
        </w:rPr>
        <w:t xml:space="preserve"> </w:t>
      </w:r>
      <w:r w:rsidR="000B2E2E"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0B2E2E" w:rsidRPr="00EB5FF7">
        <w:rPr>
          <w:rFonts w:ascii="Times New Roman" w:eastAsia="Times New Roman" w:hAnsi="Times New Roman" w:cs="Times New Roman"/>
          <w:color w:val="000000"/>
          <w:sz w:val="28"/>
          <w:szCs w:val="28"/>
        </w:rPr>
        <w:t xml:space="preserve"> </w:t>
      </w:r>
      <w:r w:rsidR="0030311C" w:rsidRPr="00EB5FF7">
        <w:rPr>
          <w:rFonts w:ascii="Times New Roman" w:eastAsia="Times New Roman" w:hAnsi="Times New Roman" w:cs="Times New Roman"/>
          <w:color w:val="000000"/>
          <w:sz w:val="28"/>
          <w:szCs w:val="28"/>
        </w:rPr>
        <w:t>5</w:t>
      </w:r>
      <w:r w:rsidR="00CE19AA" w:rsidRPr="00EB5FF7">
        <w:rPr>
          <w:rFonts w:ascii="Times New Roman" w:eastAsia="Times New Roman" w:hAnsi="Times New Roman" w:cs="Times New Roman"/>
          <w:color w:val="000000"/>
          <w:sz w:val="28"/>
          <w:szCs w:val="28"/>
        </w:rPr>
        <w:t xml:space="preserve"> пункту 92</w:t>
      </w:r>
      <w:r w:rsidR="0030311C" w:rsidRPr="00EB5FF7">
        <w:rPr>
          <w:rFonts w:ascii="Times New Roman" w:eastAsia="Times New Roman" w:hAnsi="Times New Roman" w:cs="Times New Roman"/>
          <w:color w:val="000000"/>
          <w:sz w:val="28"/>
          <w:szCs w:val="28"/>
        </w:rPr>
        <w:t xml:space="preserve">, </w:t>
      </w:r>
      <w:r w:rsidR="000B2E2E" w:rsidRPr="00EB5FF7">
        <w:rPr>
          <w:rFonts w:ascii="Times New Roman" w:eastAsia="Times New Roman" w:hAnsi="Times New Roman" w:cs="Times New Roman"/>
          <w:color w:val="000000"/>
          <w:sz w:val="28"/>
          <w:szCs w:val="28"/>
        </w:rPr>
        <w:t>підпункт</w:t>
      </w:r>
      <w:r w:rsidR="00EA160C">
        <w:rPr>
          <w:rFonts w:ascii="Times New Roman" w:eastAsia="Times New Roman" w:hAnsi="Times New Roman" w:cs="Times New Roman"/>
          <w:color w:val="000000"/>
          <w:sz w:val="28"/>
          <w:szCs w:val="28"/>
        </w:rPr>
        <w:t>і</w:t>
      </w:r>
      <w:r w:rsidR="000B2E2E" w:rsidRPr="00EB5FF7">
        <w:rPr>
          <w:rFonts w:ascii="Times New Roman" w:eastAsia="Times New Roman" w:hAnsi="Times New Roman" w:cs="Times New Roman"/>
          <w:color w:val="000000"/>
          <w:sz w:val="28"/>
          <w:szCs w:val="28"/>
        </w:rPr>
        <w:t xml:space="preserve"> </w:t>
      </w:r>
      <w:r w:rsidR="0030311C" w:rsidRPr="00EB5FF7">
        <w:rPr>
          <w:rFonts w:ascii="Times New Roman" w:eastAsia="Times New Roman" w:hAnsi="Times New Roman" w:cs="Times New Roman"/>
          <w:color w:val="000000"/>
          <w:sz w:val="28"/>
          <w:szCs w:val="28"/>
        </w:rPr>
        <w:t>2 пункту 93</w:t>
      </w:r>
      <w:r w:rsidR="00CE19AA" w:rsidRPr="00EB5FF7">
        <w:rPr>
          <w:rFonts w:ascii="Times New Roman" w:eastAsia="Times New Roman" w:hAnsi="Times New Roman" w:cs="Times New Roman"/>
          <w:color w:val="000000"/>
          <w:sz w:val="28"/>
          <w:szCs w:val="28"/>
        </w:rPr>
        <w:t xml:space="preserve"> розділу VIII Положення</w:t>
      </w:r>
      <w:r w:rsidR="000B2E2E" w:rsidRPr="00EB5FF7">
        <w:rPr>
          <w:rFonts w:ascii="Times New Roman" w:eastAsia="Times New Roman" w:hAnsi="Times New Roman" w:cs="Times New Roman"/>
          <w:color w:val="000000"/>
          <w:sz w:val="28"/>
          <w:szCs w:val="28"/>
        </w:rPr>
        <w:t>,</w:t>
      </w:r>
      <w:r w:rsidR="00CE19AA" w:rsidRPr="00EB5FF7">
        <w:rPr>
          <w:rFonts w:ascii="Times New Roman" w:eastAsia="Times New Roman" w:hAnsi="Times New Roman" w:cs="Times New Roman"/>
          <w:color w:val="000000"/>
          <w:sz w:val="28"/>
          <w:szCs w:val="28"/>
        </w:rPr>
        <w:t xml:space="preserve"> </w:t>
      </w:r>
      <w:r w:rsidR="00D73B54" w:rsidRPr="00EB5FF7">
        <w:rPr>
          <w:rFonts w:ascii="Times New Roman" w:eastAsia="Times New Roman" w:hAnsi="Times New Roman" w:cs="Times New Roman"/>
          <w:color w:val="000000"/>
          <w:sz w:val="28"/>
          <w:szCs w:val="28"/>
        </w:rPr>
        <w:t xml:space="preserve">не подають. Неподання </w:t>
      </w:r>
      <w:r w:rsidR="002955EC" w:rsidRPr="00EB5FF7">
        <w:rPr>
          <w:rFonts w:ascii="Times New Roman" w:eastAsia="Times New Roman" w:hAnsi="Times New Roman" w:cs="Times New Roman"/>
          <w:color w:val="000000"/>
          <w:sz w:val="28"/>
          <w:szCs w:val="28"/>
        </w:rPr>
        <w:t xml:space="preserve">такого </w:t>
      </w:r>
      <w:r w:rsidR="00D73B54" w:rsidRPr="00EB5FF7">
        <w:rPr>
          <w:rFonts w:ascii="Times New Roman" w:eastAsia="Times New Roman" w:hAnsi="Times New Roman" w:cs="Times New Roman"/>
          <w:color w:val="000000"/>
          <w:sz w:val="28"/>
          <w:szCs w:val="28"/>
        </w:rPr>
        <w:t xml:space="preserve">документа не </w:t>
      </w:r>
      <w:r w:rsidR="00C9678E">
        <w:rPr>
          <w:rFonts w:ascii="Times New Roman" w:eastAsia="Times New Roman" w:hAnsi="Times New Roman" w:cs="Times New Roman"/>
          <w:color w:val="000000"/>
          <w:sz w:val="28"/>
          <w:szCs w:val="28"/>
        </w:rPr>
        <w:t>є</w:t>
      </w:r>
      <w:r w:rsidR="00C9678E" w:rsidRPr="00EB5FF7">
        <w:rPr>
          <w:rFonts w:ascii="Times New Roman" w:eastAsia="Times New Roman" w:hAnsi="Times New Roman" w:cs="Times New Roman"/>
          <w:color w:val="000000"/>
          <w:sz w:val="28"/>
          <w:szCs w:val="28"/>
        </w:rPr>
        <w:t xml:space="preserve"> </w:t>
      </w:r>
      <w:r w:rsidR="00D73B54" w:rsidRPr="00EB5FF7">
        <w:rPr>
          <w:rFonts w:ascii="Times New Roman" w:eastAsia="Times New Roman" w:hAnsi="Times New Roman" w:cs="Times New Roman"/>
          <w:color w:val="000000"/>
          <w:sz w:val="28"/>
          <w:szCs w:val="28"/>
        </w:rPr>
        <w:t>підставою для залишення пакета документів без розгляду.</w:t>
      </w:r>
    </w:p>
    <w:bookmarkEnd w:id="13"/>
    <w:p w14:paraId="0D1324D4" w14:textId="77777777" w:rsidR="00AF3FE2" w:rsidRPr="00EB5FF7" w:rsidRDefault="0002545C" w:rsidP="009A6CF2">
      <w:pPr>
        <w:spacing w:before="100" w:beforeAutospacing="1" w:after="240"/>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 xml:space="preserve">11. </w:t>
      </w:r>
      <w:r w:rsidR="00AF3FE2" w:rsidRPr="00EB5FF7">
        <w:rPr>
          <w:rFonts w:ascii="Times New Roman" w:eastAsia="Times New Roman" w:hAnsi="Times New Roman" w:cs="Times New Roman"/>
          <w:color w:val="000000"/>
          <w:sz w:val="28"/>
          <w:szCs w:val="28"/>
        </w:rPr>
        <w:t xml:space="preserve">Контроль за виконанням цієї постанови покласти на заступника Голови Національного банку </w:t>
      </w:r>
      <w:r w:rsidR="00C9678E">
        <w:rPr>
          <w:rFonts w:ascii="Times New Roman" w:eastAsia="Times New Roman" w:hAnsi="Times New Roman" w:cs="Times New Roman"/>
          <w:color w:val="000000"/>
          <w:sz w:val="28"/>
          <w:szCs w:val="28"/>
        </w:rPr>
        <w:t xml:space="preserve">України </w:t>
      </w:r>
      <w:r w:rsidR="00AF3FE2" w:rsidRPr="00EB5FF7">
        <w:rPr>
          <w:rFonts w:ascii="Times New Roman" w:eastAsia="Times New Roman" w:hAnsi="Times New Roman" w:cs="Times New Roman"/>
          <w:color w:val="000000"/>
          <w:sz w:val="28"/>
          <w:szCs w:val="28"/>
        </w:rPr>
        <w:t>Олексія Шабана.</w:t>
      </w:r>
    </w:p>
    <w:p w14:paraId="32789316" w14:textId="77777777" w:rsidR="00AF3FE2" w:rsidRDefault="0002545C" w:rsidP="009A6CF2">
      <w:pPr>
        <w:spacing w:before="100" w:beforeAutospacing="1" w:after="240"/>
        <w:ind w:firstLine="567"/>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12</w:t>
      </w:r>
      <w:r w:rsidR="00AF3FE2" w:rsidRPr="00EB5FF7">
        <w:rPr>
          <w:rFonts w:ascii="Times New Roman" w:eastAsia="Times New Roman" w:hAnsi="Times New Roman" w:cs="Times New Roman"/>
          <w:color w:val="000000"/>
          <w:sz w:val="28"/>
          <w:szCs w:val="28"/>
        </w:rPr>
        <w:t xml:space="preserve">. Постанова набирає чинності </w:t>
      </w:r>
      <w:r w:rsidR="0030311C" w:rsidRPr="00EB5FF7">
        <w:rPr>
          <w:rFonts w:ascii="Times New Roman" w:eastAsia="Times New Roman" w:hAnsi="Times New Roman" w:cs="Times New Roman"/>
          <w:color w:val="000000"/>
          <w:sz w:val="28"/>
          <w:szCs w:val="28"/>
        </w:rPr>
        <w:t>з дня, наступного за днем її офіційного опублікування</w:t>
      </w:r>
      <w:r w:rsidR="00AF3FE2" w:rsidRPr="00EB5FF7">
        <w:rPr>
          <w:rFonts w:ascii="Times New Roman" w:eastAsia="Times New Roman" w:hAnsi="Times New Roman" w:cs="Times New Roman"/>
          <w:color w:val="000000"/>
          <w:sz w:val="28"/>
          <w:szCs w:val="28"/>
        </w:rPr>
        <w:t>.</w:t>
      </w:r>
    </w:p>
    <w:p w14:paraId="56AF8410" w14:textId="77777777" w:rsidR="00EA160C" w:rsidRPr="00EB5FF7" w:rsidRDefault="00EA160C" w:rsidP="009A6CF2">
      <w:pPr>
        <w:spacing w:before="100" w:beforeAutospacing="1" w:after="240"/>
        <w:ind w:firstLine="567"/>
        <w:jc w:val="both"/>
        <w:rPr>
          <w:rFonts w:ascii="Times New Roman" w:eastAsia="Times New Roman" w:hAnsi="Times New Roman" w:cs="Times New Roman"/>
          <w:color w:val="000000"/>
          <w:sz w:val="28"/>
          <w:szCs w:val="28"/>
        </w:rPr>
      </w:pPr>
    </w:p>
    <w:tbl>
      <w:tblPr>
        <w:tblW w:w="5000" w:type="pct"/>
        <w:tblCellSpacing w:w="9" w:type="dxa"/>
        <w:tblCellMar>
          <w:left w:w="0" w:type="dxa"/>
          <w:right w:w="0" w:type="dxa"/>
        </w:tblCellMar>
        <w:tblLook w:val="04A0" w:firstRow="1" w:lastRow="0" w:firstColumn="1" w:lastColumn="0" w:noHBand="0" w:noVBand="1"/>
      </w:tblPr>
      <w:tblGrid>
        <w:gridCol w:w="4819"/>
        <w:gridCol w:w="4819"/>
      </w:tblGrid>
      <w:tr w:rsidR="00AF3FE2" w:rsidRPr="00EB5FF7" w14:paraId="3B4FBC0A" w14:textId="77777777" w:rsidTr="002B681B">
        <w:trPr>
          <w:tblCellSpacing w:w="9" w:type="dxa"/>
        </w:trPr>
        <w:tc>
          <w:tcPr>
            <w:tcW w:w="2487" w:type="pct"/>
            <w:tcMar>
              <w:top w:w="30" w:type="dxa"/>
              <w:left w:w="30" w:type="dxa"/>
              <w:bottom w:w="30" w:type="dxa"/>
              <w:right w:w="30" w:type="dxa"/>
            </w:tcMar>
            <w:hideMark/>
          </w:tcPr>
          <w:p w14:paraId="266A482F" w14:textId="64EA257B" w:rsidR="00AF3FE2" w:rsidRPr="00EB5FF7" w:rsidRDefault="009A63D5" w:rsidP="00EA160C">
            <w:pPr>
              <w:spacing w:before="100" w:beforeAutospacing="1" w:after="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AC60E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о.</w:t>
            </w:r>
            <w:r w:rsidR="00AC60E6">
              <w:rPr>
                <w:rFonts w:ascii="Times New Roman" w:eastAsia="Times New Roman" w:hAnsi="Times New Roman" w:cs="Times New Roman"/>
                <w:color w:val="000000"/>
                <w:sz w:val="28"/>
                <w:szCs w:val="28"/>
              </w:rPr>
              <w:t> </w:t>
            </w:r>
            <w:r w:rsidR="00AF3FE2" w:rsidRPr="00EB5FF7">
              <w:rPr>
                <w:rFonts w:ascii="Times New Roman" w:eastAsia="Times New Roman" w:hAnsi="Times New Roman" w:cs="Times New Roman"/>
                <w:color w:val="000000"/>
                <w:sz w:val="28"/>
                <w:szCs w:val="28"/>
              </w:rPr>
              <w:t>Голов</w:t>
            </w:r>
            <w:r>
              <w:rPr>
                <w:rFonts w:ascii="Times New Roman" w:eastAsia="Times New Roman" w:hAnsi="Times New Roman" w:cs="Times New Roman"/>
                <w:color w:val="000000"/>
                <w:sz w:val="28"/>
                <w:szCs w:val="28"/>
              </w:rPr>
              <w:t>и</w:t>
            </w:r>
          </w:p>
        </w:tc>
        <w:tc>
          <w:tcPr>
            <w:tcW w:w="2487" w:type="pct"/>
            <w:tcMar>
              <w:top w:w="30" w:type="dxa"/>
              <w:left w:w="30" w:type="dxa"/>
              <w:bottom w:w="30" w:type="dxa"/>
              <w:right w:w="30" w:type="dxa"/>
            </w:tcMar>
            <w:hideMark/>
          </w:tcPr>
          <w:p w14:paraId="565FFBE7" w14:textId="591098A5" w:rsidR="00AF3FE2" w:rsidRPr="00EB5FF7" w:rsidRDefault="009A63D5" w:rsidP="00EA160C">
            <w:pPr>
              <w:spacing w:before="100" w:beforeAutospacing="1" w:after="240"/>
              <w:ind w:left="815" w:firstLine="12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Юрій Г</w:t>
            </w:r>
            <w:r w:rsidR="00114D1B">
              <w:rPr>
                <w:rFonts w:ascii="Times New Roman" w:eastAsia="Times New Roman" w:hAnsi="Times New Roman" w:cs="Times New Roman"/>
                <w:color w:val="000000"/>
                <w:sz w:val="28"/>
                <w:szCs w:val="28"/>
              </w:rPr>
              <w:t>ЕЛЕТІЙ</w:t>
            </w:r>
          </w:p>
        </w:tc>
      </w:tr>
    </w:tbl>
    <w:p w14:paraId="7CED8D6B" w14:textId="77777777" w:rsidR="00C940E5" w:rsidRPr="00EB5FF7" w:rsidRDefault="00C940E5" w:rsidP="00EA160C">
      <w:pPr>
        <w:spacing w:before="100" w:beforeAutospacing="1" w:after="240"/>
        <w:jc w:val="both"/>
        <w:rPr>
          <w:rFonts w:ascii="Times New Roman" w:eastAsia="Times New Roman" w:hAnsi="Times New Roman" w:cs="Times New Roman"/>
          <w:color w:val="000000"/>
          <w:sz w:val="28"/>
          <w:szCs w:val="28"/>
        </w:rPr>
      </w:pPr>
      <w:r w:rsidRPr="00EB5FF7">
        <w:rPr>
          <w:rFonts w:ascii="Times New Roman" w:eastAsia="Times New Roman" w:hAnsi="Times New Roman" w:cs="Times New Roman"/>
          <w:color w:val="000000"/>
          <w:sz w:val="28"/>
          <w:szCs w:val="28"/>
        </w:rPr>
        <w:t>Інд. 57</w:t>
      </w:r>
    </w:p>
    <w:p w14:paraId="40572E25" w14:textId="77777777" w:rsidR="00BF4357" w:rsidRPr="00EB5FF7" w:rsidRDefault="00BF4357" w:rsidP="00560920">
      <w:pPr>
        <w:spacing w:before="100" w:beforeAutospacing="1" w:after="240"/>
        <w:rPr>
          <w:rFonts w:ascii="Times New Roman" w:hAnsi="Times New Roman" w:cs="Times New Roman"/>
          <w:sz w:val="28"/>
          <w:szCs w:val="28"/>
        </w:rPr>
        <w:sectPr w:rsidR="00BF4357" w:rsidRPr="00EB5FF7" w:rsidSect="00E06DF7">
          <w:headerReference w:type="default" r:id="rId10"/>
          <w:pgSz w:w="11906" w:h="16838" w:code="9"/>
          <w:pgMar w:top="567" w:right="567" w:bottom="1701" w:left="1701" w:header="425" w:footer="1134" w:gutter="0"/>
          <w:pgNumType w:start="1"/>
          <w:cols w:space="708"/>
          <w:noEndnote/>
          <w:titlePg/>
          <w:docGrid w:linePitch="381"/>
        </w:sectPr>
      </w:pPr>
    </w:p>
    <w:p w14:paraId="6B92070C" w14:textId="77777777" w:rsidR="007B0220" w:rsidRPr="00EB5FF7" w:rsidRDefault="007B0220" w:rsidP="009F47C3">
      <w:pPr>
        <w:ind w:firstLine="5670"/>
        <w:rPr>
          <w:rFonts w:ascii="Times New Roman" w:hAnsi="Times New Roman" w:cs="Times New Roman"/>
          <w:sz w:val="28"/>
          <w:szCs w:val="28"/>
        </w:rPr>
      </w:pPr>
      <w:r w:rsidRPr="00EB5FF7">
        <w:rPr>
          <w:rFonts w:ascii="Times New Roman" w:hAnsi="Times New Roman" w:cs="Times New Roman"/>
          <w:sz w:val="28"/>
          <w:szCs w:val="28"/>
        </w:rPr>
        <w:lastRenderedPageBreak/>
        <w:t>ЗАТВЕРДЖЕНО</w:t>
      </w:r>
    </w:p>
    <w:p w14:paraId="5C254DBF" w14:textId="77777777" w:rsidR="007B0220" w:rsidRPr="00EB5FF7" w:rsidRDefault="007B0220" w:rsidP="009F47C3">
      <w:pPr>
        <w:ind w:firstLine="5670"/>
        <w:rPr>
          <w:rFonts w:ascii="Times New Roman" w:hAnsi="Times New Roman" w:cs="Times New Roman"/>
          <w:sz w:val="28"/>
          <w:szCs w:val="28"/>
        </w:rPr>
      </w:pPr>
      <w:r w:rsidRPr="00EB5FF7">
        <w:rPr>
          <w:rFonts w:ascii="Times New Roman" w:hAnsi="Times New Roman" w:cs="Times New Roman"/>
          <w:sz w:val="28"/>
          <w:szCs w:val="28"/>
        </w:rPr>
        <w:t>Постанова Правління</w:t>
      </w:r>
    </w:p>
    <w:p w14:paraId="1E2471EE" w14:textId="686F4DAA" w:rsidR="007B0220" w:rsidRDefault="007B0220" w:rsidP="009F47C3">
      <w:pPr>
        <w:ind w:firstLine="5670"/>
        <w:rPr>
          <w:rFonts w:ascii="Times New Roman" w:hAnsi="Times New Roman" w:cs="Times New Roman"/>
          <w:sz w:val="28"/>
          <w:szCs w:val="28"/>
        </w:rPr>
      </w:pPr>
      <w:r w:rsidRPr="00EB5FF7">
        <w:rPr>
          <w:rFonts w:ascii="Times New Roman" w:hAnsi="Times New Roman" w:cs="Times New Roman"/>
          <w:sz w:val="28"/>
          <w:szCs w:val="28"/>
        </w:rPr>
        <w:t>Національного банку України</w:t>
      </w:r>
    </w:p>
    <w:p w14:paraId="110364E0" w14:textId="10B3AE21" w:rsidR="00706B3E" w:rsidRPr="00706B3E" w:rsidRDefault="00706B3E" w:rsidP="009F47C3">
      <w:pPr>
        <w:ind w:firstLine="5670"/>
        <w:rPr>
          <w:rFonts w:ascii="Times New Roman" w:hAnsi="Times New Roman" w:cs="Times New Roman"/>
          <w:sz w:val="28"/>
          <w:szCs w:val="28"/>
        </w:rPr>
      </w:pPr>
      <w:r>
        <w:rPr>
          <w:rFonts w:ascii="Times New Roman" w:hAnsi="Times New Roman" w:cs="Times New Roman"/>
          <w:sz w:val="28"/>
          <w:szCs w:val="28"/>
        </w:rPr>
        <w:t>26</w:t>
      </w:r>
      <w:r w:rsidR="005C1644">
        <w:rPr>
          <w:rFonts w:ascii="Times New Roman" w:hAnsi="Times New Roman" w:cs="Times New Roman"/>
          <w:sz w:val="28"/>
          <w:szCs w:val="28"/>
        </w:rPr>
        <w:t xml:space="preserve"> вересня </w:t>
      </w:r>
      <w:r>
        <w:rPr>
          <w:rFonts w:ascii="Times New Roman" w:hAnsi="Times New Roman" w:cs="Times New Roman"/>
          <w:sz w:val="28"/>
          <w:szCs w:val="28"/>
        </w:rPr>
        <w:t xml:space="preserve">2022 </w:t>
      </w:r>
      <w:r w:rsidR="005C1644">
        <w:rPr>
          <w:rFonts w:ascii="Times New Roman" w:hAnsi="Times New Roman" w:cs="Times New Roman"/>
          <w:sz w:val="28"/>
          <w:szCs w:val="28"/>
        </w:rPr>
        <w:t xml:space="preserve">року </w:t>
      </w:r>
      <w:r>
        <w:rPr>
          <w:rFonts w:ascii="Times New Roman" w:hAnsi="Times New Roman" w:cs="Times New Roman"/>
          <w:sz w:val="28"/>
          <w:szCs w:val="28"/>
        </w:rPr>
        <w:t>№ 208</w:t>
      </w:r>
    </w:p>
    <w:p w14:paraId="0AF366DB" w14:textId="77777777" w:rsidR="007B0220" w:rsidRPr="00EB5FF7" w:rsidRDefault="007B0220" w:rsidP="00560920">
      <w:pPr>
        <w:spacing w:before="100" w:beforeAutospacing="1" w:after="240"/>
        <w:jc w:val="center"/>
        <w:rPr>
          <w:rFonts w:ascii="Times New Roman" w:hAnsi="Times New Roman" w:cs="Times New Roman"/>
          <w:sz w:val="28"/>
          <w:szCs w:val="28"/>
        </w:rPr>
      </w:pPr>
      <w:r w:rsidRPr="00EB5FF7">
        <w:rPr>
          <w:rFonts w:ascii="Times New Roman" w:hAnsi="Times New Roman" w:cs="Times New Roman"/>
          <w:sz w:val="28"/>
          <w:szCs w:val="28"/>
        </w:rPr>
        <w:t xml:space="preserve">Положення про </w:t>
      </w:r>
      <w:bookmarkStart w:id="14" w:name="_Hlk92959032"/>
      <w:r w:rsidR="0055478B" w:rsidRPr="00EB5FF7">
        <w:rPr>
          <w:rFonts w:ascii="Times New Roman" w:hAnsi="Times New Roman" w:cs="Times New Roman"/>
          <w:sz w:val="28"/>
          <w:szCs w:val="28"/>
        </w:rPr>
        <w:t>реєстрацію</w:t>
      </w:r>
      <w:r w:rsidRPr="00EB5FF7">
        <w:rPr>
          <w:rFonts w:ascii="Times New Roman" w:hAnsi="Times New Roman" w:cs="Times New Roman"/>
          <w:sz w:val="28"/>
          <w:szCs w:val="28"/>
        </w:rPr>
        <w:t xml:space="preserve"> </w:t>
      </w:r>
      <w:r w:rsidR="0055478B" w:rsidRPr="00EB5FF7">
        <w:rPr>
          <w:rFonts w:ascii="Times New Roman" w:hAnsi="Times New Roman" w:cs="Times New Roman"/>
          <w:sz w:val="28"/>
          <w:szCs w:val="28"/>
        </w:rPr>
        <w:t xml:space="preserve">платіжних </w:t>
      </w:r>
      <w:r w:rsidRPr="00EB5FF7">
        <w:rPr>
          <w:rFonts w:ascii="Times New Roman" w:hAnsi="Times New Roman" w:cs="Times New Roman"/>
          <w:sz w:val="28"/>
          <w:szCs w:val="28"/>
        </w:rPr>
        <w:t>систем, учасників платіжних систем та технологічних операторів платіжних послуг</w:t>
      </w:r>
      <w:bookmarkEnd w:id="14"/>
    </w:p>
    <w:p w14:paraId="36BD85FF" w14:textId="77777777" w:rsidR="007B0220" w:rsidRPr="00EB5FF7" w:rsidRDefault="00520D61" w:rsidP="00560920">
      <w:pPr>
        <w:pStyle w:val="ab"/>
        <w:numPr>
          <w:ilvl w:val="0"/>
          <w:numId w:val="3"/>
        </w:numPr>
        <w:spacing w:before="100" w:beforeAutospacing="1" w:after="240"/>
        <w:ind w:left="0" w:firstLine="0"/>
        <w:contextualSpacing w:val="0"/>
        <w:jc w:val="center"/>
        <w:outlineLvl w:val="0"/>
        <w:rPr>
          <w:rFonts w:ascii="Times New Roman" w:hAnsi="Times New Roman" w:cs="Times New Roman"/>
          <w:sz w:val="28"/>
          <w:szCs w:val="28"/>
          <w:lang w:val="uk-UA"/>
        </w:rPr>
      </w:pPr>
      <w:r>
        <w:rPr>
          <w:rFonts w:ascii="Times New Roman" w:hAnsi="Times New Roman" w:cs="Times New Roman"/>
          <w:sz w:val="28"/>
          <w:szCs w:val="28"/>
        </w:rPr>
        <w:t> </w:t>
      </w:r>
      <w:r w:rsidR="007B0220" w:rsidRPr="00EB5FF7">
        <w:rPr>
          <w:rFonts w:ascii="Times New Roman" w:hAnsi="Times New Roman" w:cs="Times New Roman"/>
          <w:sz w:val="28"/>
          <w:szCs w:val="28"/>
          <w:lang w:val="uk-UA"/>
        </w:rPr>
        <w:t>Загальні положення</w:t>
      </w:r>
    </w:p>
    <w:p w14:paraId="1FCA6872"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Це Положення розроблено відповідно до </w:t>
      </w:r>
      <w:r w:rsidRPr="00EB5FF7">
        <w:rPr>
          <w:rFonts w:ascii="Times New Roman" w:hAnsi="Times New Roman" w:cs="Times New Roman"/>
          <w:bCs/>
          <w:sz w:val="28"/>
          <w:szCs w:val="28"/>
          <w:lang w:val="uk-UA"/>
        </w:rPr>
        <w:t xml:space="preserve">статей </w:t>
      </w:r>
      <w:r w:rsidR="00714621" w:rsidRPr="00EB5FF7">
        <w:rPr>
          <w:rFonts w:ascii="Times New Roman" w:hAnsi="Times New Roman" w:cs="Times New Roman"/>
          <w:bCs/>
          <w:sz w:val="28"/>
          <w:szCs w:val="28"/>
          <w:lang w:val="uk-UA"/>
        </w:rPr>
        <w:t xml:space="preserve">24, </w:t>
      </w:r>
      <w:r w:rsidRPr="00EB5FF7">
        <w:rPr>
          <w:rFonts w:ascii="Times New Roman" w:hAnsi="Times New Roman" w:cs="Times New Roman"/>
          <w:bCs/>
          <w:sz w:val="28"/>
          <w:szCs w:val="28"/>
          <w:lang w:val="uk-UA"/>
        </w:rPr>
        <w:t>71, 73</w:t>
      </w:r>
      <w:r w:rsidR="00B62FF5">
        <w:rPr>
          <w:rFonts w:ascii="Times New Roman" w:hAnsi="Times New Roman" w:cs="Times New Roman"/>
          <w:bCs/>
          <w:sz w:val="28"/>
          <w:szCs w:val="28"/>
          <w:lang w:val="uk-UA"/>
        </w:rPr>
        <w:t>,</w:t>
      </w:r>
      <w:r w:rsidRPr="00EB5FF7">
        <w:rPr>
          <w:rFonts w:ascii="Times New Roman" w:hAnsi="Times New Roman" w:cs="Times New Roman"/>
          <w:bCs/>
          <w:sz w:val="28"/>
          <w:szCs w:val="28"/>
          <w:lang w:val="uk-UA"/>
        </w:rPr>
        <w:t xml:space="preserve"> 79 Закону України </w:t>
      </w:r>
      <w:r w:rsidR="00B62FF5">
        <w:rPr>
          <w:rFonts w:ascii="Times New Roman" w:hAnsi="Times New Roman" w:cs="Times New Roman"/>
          <w:bCs/>
          <w:sz w:val="28"/>
          <w:szCs w:val="28"/>
          <w:lang w:val="uk-UA"/>
        </w:rPr>
        <w:t>“</w:t>
      </w:r>
      <w:r w:rsidRPr="00EB5FF7">
        <w:rPr>
          <w:rFonts w:ascii="Times New Roman" w:hAnsi="Times New Roman" w:cs="Times New Roman"/>
          <w:bCs/>
          <w:sz w:val="28"/>
          <w:szCs w:val="28"/>
          <w:lang w:val="uk-UA"/>
        </w:rPr>
        <w:t>Про платіжні послуги</w:t>
      </w:r>
      <w:r w:rsidR="00B62FF5">
        <w:rPr>
          <w:rFonts w:ascii="Times New Roman" w:hAnsi="Times New Roman" w:cs="Times New Roman"/>
          <w:bCs/>
          <w:sz w:val="28"/>
          <w:szCs w:val="28"/>
          <w:lang w:val="uk-UA"/>
        </w:rPr>
        <w:t>”</w:t>
      </w:r>
      <w:r w:rsidR="00B62FF5" w:rsidRPr="00EB5FF7">
        <w:rPr>
          <w:rFonts w:ascii="Times New Roman" w:hAnsi="Times New Roman" w:cs="Times New Roman"/>
          <w:bCs/>
          <w:sz w:val="28"/>
          <w:szCs w:val="28"/>
          <w:lang w:val="uk-UA"/>
        </w:rPr>
        <w:t xml:space="preserve"> </w:t>
      </w:r>
      <w:r w:rsidR="00E94225" w:rsidRPr="00EB5FF7">
        <w:rPr>
          <w:rFonts w:ascii="Times New Roman" w:hAnsi="Times New Roman" w:cs="Times New Roman"/>
          <w:bCs/>
          <w:sz w:val="28"/>
          <w:szCs w:val="28"/>
          <w:lang w:val="uk-UA"/>
        </w:rPr>
        <w:t>(далі – Закон про платіжні послуги)</w:t>
      </w:r>
      <w:r w:rsidRPr="00EB5FF7">
        <w:rPr>
          <w:rFonts w:ascii="Times New Roman" w:hAnsi="Times New Roman" w:cs="Times New Roman"/>
          <w:sz w:val="28"/>
          <w:szCs w:val="28"/>
          <w:lang w:val="uk-UA"/>
        </w:rPr>
        <w:t xml:space="preserve"> і </w:t>
      </w:r>
      <w:r w:rsidR="00A16404" w:rsidRPr="00EB5FF7">
        <w:rPr>
          <w:rFonts w:ascii="Times New Roman" w:hAnsi="Times New Roman" w:cs="Times New Roman"/>
          <w:bCs/>
          <w:sz w:val="28"/>
          <w:szCs w:val="28"/>
          <w:lang w:val="uk-UA"/>
        </w:rPr>
        <w:t xml:space="preserve">визначає порядок </w:t>
      </w:r>
      <w:r w:rsidR="00714621" w:rsidRPr="00EB5FF7">
        <w:rPr>
          <w:rFonts w:ascii="Times New Roman" w:hAnsi="Times New Roman" w:cs="Times New Roman"/>
          <w:bCs/>
          <w:sz w:val="28"/>
          <w:szCs w:val="28"/>
          <w:lang w:val="uk-UA"/>
        </w:rPr>
        <w:t>включення/внесення</w:t>
      </w:r>
      <w:r w:rsidR="00D51C46" w:rsidRPr="00EB5FF7">
        <w:rPr>
          <w:rFonts w:ascii="Times New Roman" w:hAnsi="Times New Roman" w:cs="Times New Roman"/>
          <w:bCs/>
          <w:sz w:val="28"/>
          <w:szCs w:val="28"/>
          <w:lang w:val="uk-UA"/>
        </w:rPr>
        <w:t xml:space="preserve"> (далі – внесення)</w:t>
      </w:r>
      <w:r w:rsidR="00A16404" w:rsidRPr="00EB5FF7">
        <w:rPr>
          <w:rFonts w:ascii="Times New Roman" w:hAnsi="Times New Roman" w:cs="Times New Roman"/>
          <w:bCs/>
          <w:sz w:val="28"/>
          <w:szCs w:val="28"/>
          <w:lang w:val="uk-UA"/>
        </w:rPr>
        <w:t xml:space="preserve"> </w:t>
      </w:r>
      <w:r w:rsidR="000A2C9D" w:rsidRPr="00EB5FF7">
        <w:rPr>
          <w:rFonts w:ascii="Times New Roman" w:hAnsi="Times New Roman" w:cs="Times New Roman"/>
          <w:bCs/>
          <w:sz w:val="28"/>
          <w:szCs w:val="28"/>
          <w:lang w:val="uk-UA"/>
        </w:rPr>
        <w:t>т</w:t>
      </w:r>
      <w:r w:rsidR="00A16404" w:rsidRPr="00EB5FF7">
        <w:rPr>
          <w:rFonts w:ascii="Times New Roman" w:hAnsi="Times New Roman" w:cs="Times New Roman"/>
          <w:bCs/>
          <w:sz w:val="28"/>
          <w:szCs w:val="28"/>
          <w:lang w:val="uk-UA"/>
        </w:rPr>
        <w:t>а виключення</w:t>
      </w:r>
      <w:r w:rsidR="00714621" w:rsidRPr="00EB5FF7">
        <w:rPr>
          <w:rFonts w:ascii="Times New Roman" w:hAnsi="Times New Roman" w:cs="Times New Roman"/>
          <w:bCs/>
          <w:sz w:val="28"/>
          <w:szCs w:val="28"/>
          <w:lang w:val="uk-UA"/>
        </w:rPr>
        <w:t xml:space="preserve"> </w:t>
      </w:r>
      <w:r w:rsidR="00A16404" w:rsidRPr="00EB5FF7">
        <w:rPr>
          <w:rFonts w:ascii="Times New Roman" w:hAnsi="Times New Roman" w:cs="Times New Roman"/>
          <w:bCs/>
          <w:sz w:val="28"/>
          <w:szCs w:val="28"/>
          <w:lang w:val="uk-UA"/>
        </w:rPr>
        <w:t xml:space="preserve">Національним банком України (далі – Національний банк) до/з Реєстру платіжної інфраструктури (далі </w:t>
      </w:r>
      <w:r w:rsidR="00B62FF5">
        <w:rPr>
          <w:rFonts w:ascii="Times New Roman" w:hAnsi="Times New Roman" w:cs="Times New Roman"/>
          <w:bCs/>
          <w:sz w:val="28"/>
          <w:szCs w:val="28"/>
          <w:lang w:val="uk-UA"/>
        </w:rPr>
        <w:t>−</w:t>
      </w:r>
      <w:r w:rsidR="00B62FF5" w:rsidRPr="00EB5FF7">
        <w:rPr>
          <w:rFonts w:ascii="Times New Roman" w:hAnsi="Times New Roman" w:cs="Times New Roman"/>
          <w:bCs/>
          <w:sz w:val="28"/>
          <w:szCs w:val="28"/>
          <w:lang w:val="uk-UA"/>
        </w:rPr>
        <w:t xml:space="preserve"> </w:t>
      </w:r>
      <w:r w:rsidR="00A16404" w:rsidRPr="00EB5FF7">
        <w:rPr>
          <w:rFonts w:ascii="Times New Roman" w:hAnsi="Times New Roman" w:cs="Times New Roman"/>
          <w:bCs/>
          <w:sz w:val="28"/>
          <w:szCs w:val="28"/>
          <w:lang w:val="uk-UA"/>
        </w:rPr>
        <w:t>Реєстр) відомостей про</w:t>
      </w:r>
      <w:r w:rsidRPr="00EB5FF7">
        <w:rPr>
          <w:rFonts w:ascii="Times New Roman" w:hAnsi="Times New Roman" w:cs="Times New Roman"/>
          <w:bCs/>
          <w:sz w:val="28"/>
          <w:szCs w:val="28"/>
          <w:lang w:val="uk-UA"/>
        </w:rPr>
        <w:t>:</w:t>
      </w:r>
    </w:p>
    <w:p w14:paraId="3315AAF7" w14:textId="77777777" w:rsidR="00B24BC9" w:rsidRPr="00EB5FF7" w:rsidRDefault="007B0220" w:rsidP="006200C8">
      <w:pPr>
        <w:pStyle w:val="ab"/>
        <w:numPr>
          <w:ilvl w:val="0"/>
          <w:numId w:val="21"/>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внутрішньодержавн</w:t>
      </w:r>
      <w:r w:rsidR="005F5509" w:rsidRPr="00EB5FF7">
        <w:rPr>
          <w:rFonts w:ascii="Times New Roman" w:hAnsi="Times New Roman" w:cs="Times New Roman"/>
          <w:bCs/>
          <w:sz w:val="28"/>
          <w:szCs w:val="28"/>
          <w:lang w:val="uk-UA"/>
        </w:rPr>
        <w:t>і</w:t>
      </w:r>
      <w:r w:rsidRPr="00EB5FF7">
        <w:rPr>
          <w:rFonts w:ascii="Times New Roman" w:hAnsi="Times New Roman" w:cs="Times New Roman"/>
          <w:bCs/>
          <w:sz w:val="28"/>
          <w:szCs w:val="28"/>
          <w:lang w:val="uk-UA"/>
        </w:rPr>
        <w:t xml:space="preserve"> платіжн</w:t>
      </w:r>
      <w:r w:rsidR="005F5509" w:rsidRPr="00EB5FF7">
        <w:rPr>
          <w:rFonts w:ascii="Times New Roman" w:hAnsi="Times New Roman" w:cs="Times New Roman"/>
          <w:bCs/>
          <w:sz w:val="28"/>
          <w:szCs w:val="28"/>
          <w:lang w:val="uk-UA"/>
        </w:rPr>
        <w:t>і</w:t>
      </w:r>
      <w:r w:rsidRPr="00EB5FF7">
        <w:rPr>
          <w:rFonts w:ascii="Times New Roman" w:hAnsi="Times New Roman" w:cs="Times New Roman"/>
          <w:bCs/>
          <w:sz w:val="28"/>
          <w:szCs w:val="28"/>
          <w:lang w:val="uk-UA"/>
        </w:rPr>
        <w:t xml:space="preserve"> систем</w:t>
      </w:r>
      <w:r w:rsidR="005F5509" w:rsidRPr="00EB5FF7">
        <w:rPr>
          <w:rFonts w:ascii="Times New Roman" w:hAnsi="Times New Roman" w:cs="Times New Roman"/>
          <w:bCs/>
          <w:sz w:val="28"/>
          <w:szCs w:val="28"/>
          <w:lang w:val="uk-UA"/>
        </w:rPr>
        <w:t>и</w:t>
      </w:r>
      <w:r w:rsidRPr="00EB5FF7">
        <w:rPr>
          <w:rFonts w:ascii="Times New Roman" w:hAnsi="Times New Roman" w:cs="Times New Roman"/>
          <w:bCs/>
          <w:sz w:val="28"/>
          <w:szCs w:val="28"/>
          <w:lang w:val="uk-UA"/>
        </w:rPr>
        <w:t xml:space="preserve"> та міжнародн</w:t>
      </w:r>
      <w:r w:rsidR="005F5509" w:rsidRPr="00EB5FF7">
        <w:rPr>
          <w:rFonts w:ascii="Times New Roman" w:hAnsi="Times New Roman" w:cs="Times New Roman"/>
          <w:bCs/>
          <w:sz w:val="28"/>
          <w:szCs w:val="28"/>
          <w:lang w:val="uk-UA"/>
        </w:rPr>
        <w:t>і</w:t>
      </w:r>
      <w:r w:rsidRPr="00EB5FF7">
        <w:rPr>
          <w:rFonts w:ascii="Times New Roman" w:hAnsi="Times New Roman" w:cs="Times New Roman"/>
          <w:bCs/>
          <w:sz w:val="28"/>
          <w:szCs w:val="28"/>
          <w:lang w:val="uk-UA"/>
        </w:rPr>
        <w:t xml:space="preserve"> платіжн</w:t>
      </w:r>
      <w:r w:rsidR="005F5509" w:rsidRPr="00EB5FF7">
        <w:rPr>
          <w:rFonts w:ascii="Times New Roman" w:hAnsi="Times New Roman" w:cs="Times New Roman"/>
          <w:bCs/>
          <w:sz w:val="28"/>
          <w:szCs w:val="28"/>
          <w:lang w:val="uk-UA"/>
        </w:rPr>
        <w:t>і</w:t>
      </w:r>
      <w:r w:rsidRPr="00EB5FF7">
        <w:rPr>
          <w:rFonts w:ascii="Times New Roman" w:hAnsi="Times New Roman" w:cs="Times New Roman"/>
          <w:bCs/>
          <w:sz w:val="28"/>
          <w:szCs w:val="28"/>
          <w:lang w:val="uk-UA"/>
        </w:rPr>
        <w:t xml:space="preserve"> систем</w:t>
      </w:r>
      <w:r w:rsidR="005F5509" w:rsidRPr="00EB5FF7">
        <w:rPr>
          <w:rFonts w:ascii="Times New Roman" w:hAnsi="Times New Roman" w:cs="Times New Roman"/>
          <w:bCs/>
          <w:sz w:val="28"/>
          <w:szCs w:val="28"/>
          <w:lang w:val="uk-UA"/>
        </w:rPr>
        <w:t>и</w:t>
      </w:r>
      <w:r w:rsidRPr="00EB5FF7">
        <w:rPr>
          <w:rFonts w:ascii="Times New Roman" w:hAnsi="Times New Roman" w:cs="Times New Roman"/>
          <w:bCs/>
          <w:sz w:val="28"/>
          <w:szCs w:val="28"/>
          <w:lang w:val="uk-UA"/>
        </w:rPr>
        <w:t>, операторами яких є резиденти (далі – платіжна система, оператором якої є резидент);</w:t>
      </w:r>
    </w:p>
    <w:p w14:paraId="614C9F7E" w14:textId="77777777" w:rsidR="00B24BC9" w:rsidRPr="00EB5FF7" w:rsidRDefault="007B0220" w:rsidP="006200C8">
      <w:pPr>
        <w:pStyle w:val="ab"/>
        <w:numPr>
          <w:ilvl w:val="0"/>
          <w:numId w:val="21"/>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міжнародн</w:t>
      </w:r>
      <w:r w:rsidR="005F5509" w:rsidRPr="00EB5FF7">
        <w:rPr>
          <w:rFonts w:ascii="Times New Roman" w:hAnsi="Times New Roman" w:cs="Times New Roman"/>
          <w:bCs/>
          <w:sz w:val="28"/>
          <w:szCs w:val="28"/>
          <w:lang w:val="uk-UA"/>
        </w:rPr>
        <w:t>і</w:t>
      </w:r>
      <w:r w:rsidRPr="00EB5FF7">
        <w:rPr>
          <w:rFonts w:ascii="Times New Roman" w:hAnsi="Times New Roman" w:cs="Times New Roman"/>
          <w:bCs/>
          <w:sz w:val="28"/>
          <w:szCs w:val="28"/>
          <w:lang w:val="uk-UA"/>
        </w:rPr>
        <w:t xml:space="preserve"> платіжн</w:t>
      </w:r>
      <w:r w:rsidR="005F5509" w:rsidRPr="00EB5FF7">
        <w:rPr>
          <w:rFonts w:ascii="Times New Roman" w:hAnsi="Times New Roman" w:cs="Times New Roman"/>
          <w:bCs/>
          <w:sz w:val="28"/>
          <w:szCs w:val="28"/>
          <w:lang w:val="uk-UA"/>
        </w:rPr>
        <w:t>і</w:t>
      </w:r>
      <w:r w:rsidRPr="00EB5FF7">
        <w:rPr>
          <w:rFonts w:ascii="Times New Roman" w:hAnsi="Times New Roman" w:cs="Times New Roman"/>
          <w:bCs/>
          <w:sz w:val="28"/>
          <w:szCs w:val="28"/>
          <w:lang w:val="uk-UA"/>
        </w:rPr>
        <w:t xml:space="preserve"> систем</w:t>
      </w:r>
      <w:r w:rsidR="005F5509" w:rsidRPr="00EB5FF7">
        <w:rPr>
          <w:rFonts w:ascii="Times New Roman" w:hAnsi="Times New Roman" w:cs="Times New Roman"/>
          <w:bCs/>
          <w:sz w:val="28"/>
          <w:szCs w:val="28"/>
          <w:lang w:val="uk-UA"/>
        </w:rPr>
        <w:t>и</w:t>
      </w:r>
      <w:r w:rsidRPr="00EB5FF7">
        <w:rPr>
          <w:rFonts w:ascii="Times New Roman" w:hAnsi="Times New Roman" w:cs="Times New Roman"/>
          <w:bCs/>
          <w:sz w:val="28"/>
          <w:szCs w:val="28"/>
          <w:lang w:val="uk-UA"/>
        </w:rPr>
        <w:t>, операторами яких є нерезиденти;</w:t>
      </w:r>
    </w:p>
    <w:p w14:paraId="538F95D7" w14:textId="77777777" w:rsidR="00B24BC9" w:rsidRPr="00EB5FF7" w:rsidRDefault="007B0220" w:rsidP="004C7475">
      <w:pPr>
        <w:pStyle w:val="ab"/>
        <w:numPr>
          <w:ilvl w:val="0"/>
          <w:numId w:val="21"/>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учасників внутрішньодержавних платіжних систем та міжнародних платіжних систем;</w:t>
      </w:r>
    </w:p>
    <w:p w14:paraId="4674369E" w14:textId="77777777" w:rsidR="007B0220" w:rsidRPr="00EB5FF7" w:rsidRDefault="007B0220" w:rsidP="004C7475">
      <w:pPr>
        <w:pStyle w:val="ab"/>
        <w:numPr>
          <w:ilvl w:val="0"/>
          <w:numId w:val="21"/>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технологічних операторів платіжних послуг (далі – технологічний оператор).</w:t>
      </w:r>
    </w:p>
    <w:p w14:paraId="7360193F" w14:textId="77777777" w:rsidR="00B62109" w:rsidRPr="00EB5FF7" w:rsidRDefault="00B62109" w:rsidP="004C7475">
      <w:pPr>
        <w:pStyle w:val="ab"/>
        <w:numPr>
          <w:ilvl w:val="0"/>
          <w:numId w:val="2"/>
        </w:numPr>
        <w:spacing w:before="100" w:beforeAutospacing="1" w:after="240"/>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Терміни в цьому Положенні вживаються в таких значеннях:</w:t>
      </w:r>
    </w:p>
    <w:p w14:paraId="48B57B86" w14:textId="77777777" w:rsidR="000E78EE" w:rsidRDefault="000E78EE" w:rsidP="00EF61EA">
      <w:pPr>
        <w:pStyle w:val="ab"/>
        <w:ind w:left="0" w:firstLine="567"/>
        <w:jc w:val="both"/>
        <w:rPr>
          <w:rFonts w:ascii="Times New Roman" w:hAnsi="Times New Roman" w:cs="Times New Roman"/>
          <w:sz w:val="28"/>
          <w:szCs w:val="28"/>
          <w:lang w:val="uk-UA"/>
        </w:rPr>
      </w:pPr>
    </w:p>
    <w:p w14:paraId="7550A469" w14:textId="77777777" w:rsidR="004C7475" w:rsidRDefault="004C7475" w:rsidP="004C7475">
      <w:pPr>
        <w:pStyle w:val="ab"/>
        <w:spacing w:before="100" w:beforeAutospacing="1" w:after="24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Pr="00F70EF3">
        <w:rPr>
          <w:rFonts w:ascii="Times New Roman" w:hAnsi="Times New Roman" w:cs="Times New Roman"/>
          <w:sz w:val="28"/>
          <w:szCs w:val="28"/>
          <w:lang w:val="uk-UA"/>
        </w:rPr>
        <w:t xml:space="preserve">власник – особа, яка прямо та/або опосередковано, самостійно чи спільно з іншими особами володіє акціями або частками юридичної особи, чи правом голосу за акціями (частками) у статутному капіталі юридичної особи або незалежно від формального володіння має можливість значного впливу на керівництво чи діяльність юридичної особи. Власником також </w:t>
      </w:r>
      <w:r>
        <w:rPr>
          <w:rFonts w:ascii="Times New Roman" w:hAnsi="Times New Roman" w:cs="Times New Roman"/>
          <w:sz w:val="28"/>
          <w:szCs w:val="28"/>
          <w:lang w:val="uk-UA"/>
        </w:rPr>
        <w:t>є</w:t>
      </w:r>
      <w:r w:rsidRPr="00F70EF3">
        <w:rPr>
          <w:rFonts w:ascii="Times New Roman" w:hAnsi="Times New Roman" w:cs="Times New Roman"/>
          <w:sz w:val="28"/>
          <w:szCs w:val="28"/>
          <w:lang w:val="uk-UA"/>
        </w:rPr>
        <w:t xml:space="preserve"> кінцевий </w:t>
      </w:r>
      <w:proofErr w:type="spellStart"/>
      <w:r w:rsidRPr="00F70EF3">
        <w:rPr>
          <w:rFonts w:ascii="Times New Roman" w:hAnsi="Times New Roman" w:cs="Times New Roman"/>
          <w:sz w:val="28"/>
          <w:szCs w:val="28"/>
          <w:lang w:val="uk-UA"/>
        </w:rPr>
        <w:t>бенефіціарний</w:t>
      </w:r>
      <w:proofErr w:type="spellEnd"/>
      <w:r w:rsidRPr="00F70EF3">
        <w:rPr>
          <w:rFonts w:ascii="Times New Roman" w:hAnsi="Times New Roman" w:cs="Times New Roman"/>
          <w:sz w:val="28"/>
          <w:szCs w:val="28"/>
          <w:lang w:val="uk-UA"/>
        </w:rPr>
        <w:t xml:space="preserve"> власник;</w:t>
      </w:r>
    </w:p>
    <w:p w14:paraId="31C03D17" w14:textId="77777777" w:rsidR="004C7475" w:rsidRPr="00EB5FF7" w:rsidRDefault="004C7475" w:rsidP="004C7475">
      <w:pPr>
        <w:pStyle w:val="ab"/>
        <w:spacing w:before="100" w:beforeAutospacing="1" w:after="240"/>
        <w:ind w:left="0" w:firstLine="567"/>
        <w:jc w:val="both"/>
        <w:rPr>
          <w:rFonts w:ascii="Times New Roman" w:hAnsi="Times New Roman" w:cs="Times New Roman"/>
          <w:sz w:val="28"/>
          <w:szCs w:val="28"/>
          <w:lang w:val="uk-UA"/>
        </w:rPr>
      </w:pPr>
    </w:p>
    <w:p w14:paraId="36F47964" w14:textId="77777777" w:rsidR="00B62109" w:rsidRPr="00EB5FF7" w:rsidRDefault="004C7475" w:rsidP="00EF61EA">
      <w:pPr>
        <w:pStyle w:val="ab"/>
        <w:tabs>
          <w:tab w:val="left" w:pos="993"/>
        </w:tabs>
        <w:spacing w:before="100" w:beforeAutospacing="1" w:after="24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B62109" w:rsidRPr="00EB5FF7">
        <w:rPr>
          <w:rFonts w:ascii="Times New Roman" w:hAnsi="Times New Roman" w:cs="Times New Roman"/>
          <w:sz w:val="28"/>
          <w:szCs w:val="28"/>
          <w:lang w:val="uk-UA"/>
        </w:rPr>
        <w:t xml:space="preserve">дата подання повного пакета документів – дата реєстрації в Національному банку пакета документів, поданого </w:t>
      </w:r>
      <w:r w:rsidR="00FD5C3E">
        <w:rPr>
          <w:rFonts w:ascii="Times New Roman" w:hAnsi="Times New Roman" w:cs="Times New Roman"/>
          <w:sz w:val="28"/>
          <w:szCs w:val="28"/>
          <w:lang w:val="uk-UA"/>
        </w:rPr>
        <w:t>в</w:t>
      </w:r>
      <w:r w:rsidR="00FD5C3E" w:rsidRPr="00EB5FF7">
        <w:rPr>
          <w:rFonts w:ascii="Times New Roman" w:hAnsi="Times New Roman" w:cs="Times New Roman"/>
          <w:sz w:val="28"/>
          <w:szCs w:val="28"/>
          <w:lang w:val="uk-UA"/>
        </w:rPr>
        <w:t xml:space="preserve"> </w:t>
      </w:r>
      <w:r w:rsidR="00B62109" w:rsidRPr="00EB5FF7">
        <w:rPr>
          <w:rFonts w:ascii="Times New Roman" w:hAnsi="Times New Roman" w:cs="Times New Roman"/>
          <w:sz w:val="28"/>
          <w:szCs w:val="28"/>
          <w:lang w:val="uk-UA"/>
        </w:rPr>
        <w:t>повному обсязі для здійснення процедури, передбаченої цим Положенням</w:t>
      </w:r>
      <w:r w:rsidR="00FD5C3E">
        <w:rPr>
          <w:rFonts w:ascii="Times New Roman" w:hAnsi="Times New Roman" w:cs="Times New Roman"/>
          <w:sz w:val="28"/>
          <w:szCs w:val="28"/>
          <w:lang w:val="uk-UA"/>
        </w:rPr>
        <w:t>,</w:t>
      </w:r>
      <w:r w:rsidR="00B62109" w:rsidRPr="00EB5FF7">
        <w:rPr>
          <w:rFonts w:ascii="Times New Roman" w:hAnsi="Times New Roman" w:cs="Times New Roman"/>
          <w:sz w:val="28"/>
          <w:szCs w:val="28"/>
          <w:lang w:val="uk-UA"/>
        </w:rPr>
        <w:t xml:space="preserve"> та який відповідає вимогам </w:t>
      </w:r>
      <w:r w:rsidR="00593EC7" w:rsidRPr="00593EC7">
        <w:rPr>
          <w:rFonts w:ascii="Times New Roman" w:hAnsi="Times New Roman" w:cs="Times New Roman"/>
          <w:sz w:val="28"/>
          <w:szCs w:val="28"/>
          <w:lang w:val="uk-UA"/>
        </w:rPr>
        <w:t>законодавства України і цього Положення</w:t>
      </w:r>
      <w:r w:rsidR="00B62109" w:rsidRPr="00EB5FF7">
        <w:rPr>
          <w:rFonts w:ascii="Times New Roman" w:hAnsi="Times New Roman" w:cs="Times New Roman"/>
          <w:sz w:val="28"/>
          <w:szCs w:val="28"/>
          <w:lang w:val="uk-UA"/>
        </w:rPr>
        <w:t>;</w:t>
      </w:r>
    </w:p>
    <w:p w14:paraId="5BE1C998" w14:textId="77777777" w:rsidR="00F70EF3" w:rsidRDefault="00F70EF3" w:rsidP="00EF61EA">
      <w:pPr>
        <w:pStyle w:val="ab"/>
        <w:tabs>
          <w:tab w:val="left" w:pos="993"/>
        </w:tabs>
        <w:ind w:left="0" w:firstLine="567"/>
        <w:jc w:val="both"/>
        <w:rPr>
          <w:rFonts w:ascii="Times New Roman" w:hAnsi="Times New Roman" w:cs="Times New Roman"/>
          <w:sz w:val="28"/>
          <w:szCs w:val="28"/>
          <w:lang w:val="uk-UA"/>
        </w:rPr>
      </w:pPr>
    </w:p>
    <w:p w14:paraId="7FFFA501" w14:textId="77777777" w:rsidR="00B62109" w:rsidRPr="00EB5FF7" w:rsidRDefault="004C7475" w:rsidP="00EF61EA">
      <w:pPr>
        <w:pStyle w:val="ab"/>
        <w:tabs>
          <w:tab w:val="left" w:pos="993"/>
        </w:tabs>
        <w:spacing w:before="100" w:beforeAutospacing="1" w:after="240"/>
        <w:ind w:left="0" w:firstLine="567"/>
        <w:jc w:val="both"/>
        <w:rPr>
          <w:rFonts w:ascii="Times New Roman" w:hAnsi="Times New Roman" w:cs="Times New Roman"/>
          <w:sz w:val="28"/>
          <w:szCs w:val="28"/>
          <w:lang w:val="uk-UA"/>
        </w:rPr>
      </w:pPr>
      <w:r w:rsidRPr="00B6186B">
        <w:rPr>
          <w:rFonts w:ascii="Times New Roman" w:hAnsi="Times New Roman" w:cs="Times New Roman"/>
          <w:sz w:val="28"/>
          <w:szCs w:val="28"/>
          <w:lang w:val="uk-UA"/>
        </w:rPr>
        <w:t>3)</w:t>
      </w:r>
      <w:r w:rsidRPr="00B6186B">
        <w:rPr>
          <w:lang w:val="uk-UA"/>
        </w:rPr>
        <w:t> </w:t>
      </w:r>
      <w:r w:rsidR="00A116FD" w:rsidRPr="00B6186B">
        <w:rPr>
          <w:rFonts w:ascii="Times New Roman" w:hAnsi="Times New Roman" w:cs="Times New Roman"/>
          <w:sz w:val="28"/>
          <w:szCs w:val="28"/>
          <w:lang w:val="uk-UA"/>
        </w:rPr>
        <w:t>електронна</w:t>
      </w:r>
      <w:r w:rsidR="00B62109" w:rsidRPr="00B6186B">
        <w:rPr>
          <w:rFonts w:ascii="Times New Roman" w:hAnsi="Times New Roman" w:cs="Times New Roman"/>
          <w:sz w:val="28"/>
          <w:szCs w:val="28"/>
          <w:lang w:val="uk-UA"/>
        </w:rPr>
        <w:t xml:space="preserve"> копія оригіналу документа в паперовій формі – візуальне подання паперового документа в електронній формі, отримане шляхом сканування оригіналу паперового документа, відповідність оригіналу якого</w:t>
      </w:r>
      <w:r w:rsidR="00B62109" w:rsidRPr="005D33C5">
        <w:rPr>
          <w:rFonts w:ascii="Times New Roman" w:hAnsi="Times New Roman" w:cs="Times New Roman"/>
          <w:sz w:val="28"/>
          <w:szCs w:val="28"/>
          <w:lang w:val="uk-UA"/>
        </w:rPr>
        <w:t xml:space="preserve"> </w:t>
      </w:r>
      <w:r w:rsidR="00B62109" w:rsidRPr="00B6186B">
        <w:rPr>
          <w:rFonts w:ascii="Times New Roman" w:hAnsi="Times New Roman" w:cs="Times New Roman"/>
          <w:sz w:val="28"/>
          <w:szCs w:val="28"/>
          <w:lang w:val="uk-UA"/>
        </w:rPr>
        <w:t xml:space="preserve">засвідчено кваліфікованим електронним підписом, що накладено на документ з </w:t>
      </w:r>
      <w:r w:rsidR="00B62109" w:rsidRPr="00B6186B">
        <w:rPr>
          <w:rFonts w:ascii="Times New Roman" w:hAnsi="Times New Roman" w:cs="Times New Roman"/>
          <w:sz w:val="28"/>
          <w:szCs w:val="28"/>
          <w:lang w:val="uk-UA"/>
        </w:rPr>
        <w:lastRenderedPageBreak/>
        <w:t>дотриманням вимог законодавства України у сфері електронних довірчих послуг та електронного документообігу  заявника/нотаріуса</w:t>
      </w:r>
      <w:r w:rsidR="00B62109" w:rsidRPr="005D33C5">
        <w:rPr>
          <w:rFonts w:ascii="Times New Roman" w:hAnsi="Times New Roman" w:cs="Times New Roman"/>
          <w:sz w:val="28"/>
          <w:szCs w:val="28"/>
          <w:lang w:val="uk-UA"/>
        </w:rPr>
        <w:t>;</w:t>
      </w:r>
    </w:p>
    <w:p w14:paraId="0D6A20EF" w14:textId="77777777" w:rsidR="00B62109" w:rsidRPr="00EB5FF7" w:rsidRDefault="00B62109" w:rsidP="004C7475">
      <w:pPr>
        <w:pStyle w:val="ab"/>
        <w:tabs>
          <w:tab w:val="left" w:pos="993"/>
        </w:tabs>
        <w:spacing w:before="100" w:beforeAutospacing="1" w:after="240"/>
        <w:ind w:left="0" w:firstLine="567"/>
        <w:jc w:val="both"/>
        <w:rPr>
          <w:rFonts w:ascii="Times New Roman" w:hAnsi="Times New Roman" w:cs="Times New Roman"/>
          <w:sz w:val="28"/>
          <w:szCs w:val="28"/>
          <w:lang w:val="uk-UA"/>
        </w:rPr>
      </w:pPr>
    </w:p>
    <w:p w14:paraId="46FA294E" w14:textId="68C923B1" w:rsidR="00C53C9B" w:rsidRPr="001E593E" w:rsidRDefault="00C53C9B" w:rsidP="006A5854">
      <w:pPr>
        <w:pStyle w:val="ab"/>
        <w:tabs>
          <w:tab w:val="left" w:pos="0"/>
        </w:tabs>
        <w:spacing w:before="100" w:beforeAutospacing="1" w:after="240"/>
        <w:ind w:left="0" w:firstLine="567"/>
        <w:jc w:val="both"/>
        <w:rPr>
          <w:rFonts w:ascii="Times New Roman" w:hAnsi="Times New Roman" w:cs="Times New Roman"/>
          <w:sz w:val="28"/>
          <w:szCs w:val="28"/>
          <w:lang w:val="uk-UA"/>
        </w:rPr>
      </w:pPr>
      <w:r w:rsidRPr="001E593E">
        <w:rPr>
          <w:rFonts w:ascii="Times New Roman" w:hAnsi="Times New Roman" w:cs="Times New Roman"/>
          <w:sz w:val="28"/>
          <w:szCs w:val="28"/>
          <w:lang w:val="uk-UA"/>
        </w:rPr>
        <w:t>4) уповноважена особа Національного банку – заступник Голови Національного банку, який здійснює загальне керівництво та контролює діяльність самостійних підрозділів Національного банку за вертикаллю підпорядкування “</w:t>
      </w:r>
      <w:proofErr w:type="spellStart"/>
      <w:r w:rsidRPr="001E593E">
        <w:rPr>
          <w:rFonts w:ascii="Times New Roman" w:hAnsi="Times New Roman" w:cs="Times New Roman"/>
          <w:sz w:val="28"/>
          <w:szCs w:val="28"/>
          <w:lang w:val="uk-UA"/>
        </w:rPr>
        <w:t>Пруденційний</w:t>
      </w:r>
      <w:proofErr w:type="spellEnd"/>
      <w:r w:rsidRPr="001E593E">
        <w:rPr>
          <w:rFonts w:ascii="Times New Roman" w:hAnsi="Times New Roman" w:cs="Times New Roman"/>
          <w:sz w:val="28"/>
          <w:szCs w:val="28"/>
          <w:lang w:val="uk-UA"/>
        </w:rPr>
        <w:t xml:space="preserve"> нагляд”, керівник із ліцензування;</w:t>
      </w:r>
    </w:p>
    <w:p w14:paraId="68EA2963" w14:textId="77777777" w:rsidR="00C53C9B" w:rsidRDefault="00C53C9B" w:rsidP="006A5854">
      <w:pPr>
        <w:pStyle w:val="ab"/>
        <w:tabs>
          <w:tab w:val="left" w:pos="0"/>
        </w:tabs>
        <w:spacing w:before="100" w:beforeAutospacing="1" w:after="240"/>
        <w:ind w:left="0" w:firstLine="567"/>
        <w:jc w:val="both"/>
        <w:rPr>
          <w:rFonts w:ascii="Times New Roman" w:hAnsi="Times New Roman" w:cs="Times New Roman"/>
          <w:sz w:val="28"/>
          <w:szCs w:val="28"/>
          <w:lang w:val="uk-UA"/>
        </w:rPr>
      </w:pPr>
    </w:p>
    <w:p w14:paraId="2738ABF1" w14:textId="41491DFA" w:rsidR="00C53C9B" w:rsidRDefault="004C7475" w:rsidP="00C53C9B">
      <w:pPr>
        <w:pStyle w:val="ab"/>
        <w:numPr>
          <w:ilvl w:val="0"/>
          <w:numId w:val="21"/>
        </w:numPr>
        <w:tabs>
          <w:tab w:val="left" w:pos="0"/>
        </w:tabs>
        <w:spacing w:before="100" w:beforeAutospacing="1" w:after="240"/>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уповноважена установа </w:t>
      </w:r>
      <w:r>
        <w:rPr>
          <w:rFonts w:ascii="Times New Roman" w:hAnsi="Times New Roman" w:cs="Times New Roman"/>
          <w:sz w:val="28"/>
          <w:szCs w:val="28"/>
          <w:lang w:val="uk-UA"/>
        </w:rPr>
        <w:t>−</w:t>
      </w:r>
      <w:r w:rsidRPr="00EB5FF7">
        <w:rPr>
          <w:rFonts w:ascii="Times New Roman" w:hAnsi="Times New Roman" w:cs="Times New Roman"/>
          <w:sz w:val="28"/>
          <w:szCs w:val="28"/>
          <w:lang w:val="uk-UA"/>
        </w:rPr>
        <w:t xml:space="preserve"> юридична особа, яка відповідно до повноважень, наданих оператором міжнародної платіжної системи-нерезидентом, має право укладати від імені оператора міжнародної платіжної системи-нерезидента договори про участь у цій системі;</w:t>
      </w:r>
    </w:p>
    <w:p w14:paraId="2D0FD7CA" w14:textId="77777777" w:rsidR="00C53C9B" w:rsidRDefault="00C53C9B" w:rsidP="00C53C9B">
      <w:pPr>
        <w:pStyle w:val="ab"/>
        <w:tabs>
          <w:tab w:val="left" w:pos="0"/>
        </w:tabs>
        <w:spacing w:before="100" w:beforeAutospacing="1" w:after="240"/>
        <w:ind w:left="0" w:firstLine="567"/>
        <w:jc w:val="both"/>
        <w:rPr>
          <w:rFonts w:ascii="Times New Roman" w:hAnsi="Times New Roman" w:cs="Times New Roman"/>
          <w:sz w:val="28"/>
          <w:szCs w:val="28"/>
          <w:lang w:val="uk-UA"/>
        </w:rPr>
      </w:pPr>
    </w:p>
    <w:p w14:paraId="506F22C7" w14:textId="08D9D122" w:rsidR="00B62109" w:rsidRPr="00C53C9B" w:rsidRDefault="00B62109" w:rsidP="00C53C9B">
      <w:pPr>
        <w:pStyle w:val="ab"/>
        <w:numPr>
          <w:ilvl w:val="0"/>
          <w:numId w:val="21"/>
        </w:numPr>
        <w:tabs>
          <w:tab w:val="left" w:pos="0"/>
        </w:tabs>
        <w:spacing w:before="100" w:beforeAutospacing="1" w:after="240"/>
        <w:ind w:left="0" w:firstLine="567"/>
        <w:jc w:val="both"/>
        <w:rPr>
          <w:rFonts w:ascii="Times New Roman" w:hAnsi="Times New Roman" w:cs="Times New Roman"/>
          <w:sz w:val="28"/>
          <w:szCs w:val="28"/>
          <w:lang w:val="ru-RU"/>
        </w:rPr>
      </w:pPr>
      <w:proofErr w:type="spellStart"/>
      <w:r w:rsidRPr="00C53C9B">
        <w:rPr>
          <w:rFonts w:ascii="Times New Roman" w:hAnsi="Times New Roman" w:cs="Times New Roman"/>
          <w:sz w:val="28"/>
          <w:szCs w:val="28"/>
          <w:lang w:val="ru-RU"/>
        </w:rPr>
        <w:t>уповноважений</w:t>
      </w:r>
      <w:proofErr w:type="spellEnd"/>
      <w:r w:rsidRPr="00C53C9B">
        <w:rPr>
          <w:rFonts w:ascii="Times New Roman" w:hAnsi="Times New Roman" w:cs="Times New Roman"/>
          <w:sz w:val="28"/>
          <w:szCs w:val="28"/>
          <w:lang w:val="ru-RU"/>
        </w:rPr>
        <w:t xml:space="preserve"> орган </w:t>
      </w:r>
      <w:proofErr w:type="spellStart"/>
      <w:r w:rsidRPr="00C53C9B">
        <w:rPr>
          <w:rFonts w:ascii="Times New Roman" w:hAnsi="Times New Roman" w:cs="Times New Roman"/>
          <w:sz w:val="28"/>
          <w:szCs w:val="28"/>
          <w:lang w:val="ru-RU"/>
        </w:rPr>
        <w:t>Національного</w:t>
      </w:r>
      <w:proofErr w:type="spellEnd"/>
      <w:r w:rsidRPr="00C53C9B">
        <w:rPr>
          <w:rFonts w:ascii="Times New Roman" w:hAnsi="Times New Roman" w:cs="Times New Roman"/>
          <w:sz w:val="28"/>
          <w:szCs w:val="28"/>
          <w:lang w:val="ru-RU"/>
        </w:rPr>
        <w:t xml:space="preserve"> банку – </w:t>
      </w:r>
      <w:proofErr w:type="spellStart"/>
      <w:r w:rsidRPr="00C53C9B">
        <w:rPr>
          <w:rFonts w:ascii="Times New Roman" w:hAnsi="Times New Roman" w:cs="Times New Roman"/>
          <w:sz w:val="28"/>
          <w:szCs w:val="28"/>
          <w:lang w:val="ru-RU"/>
        </w:rPr>
        <w:t>колегіальний</w:t>
      </w:r>
      <w:proofErr w:type="spellEnd"/>
      <w:r w:rsidRPr="00C53C9B">
        <w:rPr>
          <w:rFonts w:ascii="Times New Roman" w:hAnsi="Times New Roman" w:cs="Times New Roman"/>
          <w:sz w:val="28"/>
          <w:szCs w:val="28"/>
          <w:lang w:val="ru-RU"/>
        </w:rPr>
        <w:t xml:space="preserve"> орган, </w:t>
      </w:r>
      <w:proofErr w:type="spellStart"/>
      <w:r w:rsidRPr="00C53C9B">
        <w:rPr>
          <w:rFonts w:ascii="Times New Roman" w:hAnsi="Times New Roman" w:cs="Times New Roman"/>
          <w:sz w:val="28"/>
          <w:szCs w:val="28"/>
          <w:lang w:val="ru-RU"/>
        </w:rPr>
        <w:t>який</w:t>
      </w:r>
      <w:proofErr w:type="spellEnd"/>
      <w:r w:rsidRPr="00C53C9B">
        <w:rPr>
          <w:rFonts w:ascii="Times New Roman" w:hAnsi="Times New Roman" w:cs="Times New Roman"/>
          <w:sz w:val="28"/>
          <w:szCs w:val="28"/>
          <w:lang w:val="ru-RU"/>
        </w:rPr>
        <w:t xml:space="preserve"> </w:t>
      </w:r>
      <w:proofErr w:type="spellStart"/>
      <w:r w:rsidRPr="00C53C9B">
        <w:rPr>
          <w:rFonts w:ascii="Times New Roman" w:hAnsi="Times New Roman" w:cs="Times New Roman"/>
          <w:sz w:val="28"/>
          <w:szCs w:val="28"/>
          <w:lang w:val="ru-RU"/>
        </w:rPr>
        <w:t>створений</w:t>
      </w:r>
      <w:proofErr w:type="spellEnd"/>
      <w:r w:rsidRPr="00C53C9B">
        <w:rPr>
          <w:rFonts w:ascii="Times New Roman" w:hAnsi="Times New Roman" w:cs="Times New Roman"/>
          <w:sz w:val="28"/>
          <w:szCs w:val="28"/>
          <w:lang w:val="ru-RU"/>
        </w:rPr>
        <w:t xml:space="preserve"> </w:t>
      </w:r>
      <w:proofErr w:type="spellStart"/>
      <w:r w:rsidRPr="00C53C9B">
        <w:rPr>
          <w:rFonts w:ascii="Times New Roman" w:hAnsi="Times New Roman" w:cs="Times New Roman"/>
          <w:sz w:val="28"/>
          <w:szCs w:val="28"/>
          <w:lang w:val="ru-RU"/>
        </w:rPr>
        <w:t>відповідно</w:t>
      </w:r>
      <w:proofErr w:type="spellEnd"/>
      <w:r w:rsidRPr="00C53C9B">
        <w:rPr>
          <w:rFonts w:ascii="Times New Roman" w:hAnsi="Times New Roman" w:cs="Times New Roman"/>
          <w:sz w:val="28"/>
          <w:szCs w:val="28"/>
          <w:lang w:val="ru-RU"/>
        </w:rPr>
        <w:t xml:space="preserve"> до </w:t>
      </w:r>
      <w:proofErr w:type="spellStart"/>
      <w:r w:rsidRPr="00C53C9B">
        <w:rPr>
          <w:rFonts w:ascii="Times New Roman" w:hAnsi="Times New Roman" w:cs="Times New Roman"/>
          <w:sz w:val="28"/>
          <w:szCs w:val="28"/>
          <w:lang w:val="ru-RU"/>
        </w:rPr>
        <w:t>статті</w:t>
      </w:r>
      <w:proofErr w:type="spellEnd"/>
      <w:r w:rsidRPr="00C53C9B">
        <w:rPr>
          <w:rFonts w:ascii="Times New Roman" w:hAnsi="Times New Roman" w:cs="Times New Roman"/>
          <w:sz w:val="28"/>
          <w:szCs w:val="28"/>
          <w:lang w:val="ru-RU"/>
        </w:rPr>
        <w:t xml:space="preserve"> 17 Закону </w:t>
      </w:r>
      <w:proofErr w:type="spellStart"/>
      <w:r w:rsidRPr="00C53C9B">
        <w:rPr>
          <w:rFonts w:ascii="Times New Roman" w:hAnsi="Times New Roman" w:cs="Times New Roman"/>
          <w:sz w:val="28"/>
          <w:szCs w:val="28"/>
          <w:lang w:val="ru-RU"/>
        </w:rPr>
        <w:t>України</w:t>
      </w:r>
      <w:proofErr w:type="spellEnd"/>
      <w:r w:rsidRPr="00C53C9B">
        <w:rPr>
          <w:rFonts w:ascii="Times New Roman" w:hAnsi="Times New Roman" w:cs="Times New Roman"/>
          <w:sz w:val="28"/>
          <w:szCs w:val="28"/>
          <w:lang w:val="ru-RU"/>
        </w:rPr>
        <w:t xml:space="preserve"> </w:t>
      </w:r>
      <w:r w:rsidR="00B73078" w:rsidRPr="00C53C9B">
        <w:rPr>
          <w:rFonts w:ascii="Times New Roman" w:hAnsi="Times New Roman" w:cs="Times New Roman"/>
          <w:sz w:val="28"/>
          <w:szCs w:val="28"/>
          <w:lang w:val="ru-RU"/>
        </w:rPr>
        <w:t>“</w:t>
      </w:r>
      <w:r w:rsidRPr="00C53C9B">
        <w:rPr>
          <w:rFonts w:ascii="Times New Roman" w:hAnsi="Times New Roman" w:cs="Times New Roman"/>
          <w:sz w:val="28"/>
          <w:szCs w:val="28"/>
          <w:lang w:val="ru-RU"/>
        </w:rPr>
        <w:t xml:space="preserve">Про </w:t>
      </w:r>
      <w:proofErr w:type="spellStart"/>
      <w:r w:rsidRPr="00C53C9B">
        <w:rPr>
          <w:rFonts w:ascii="Times New Roman" w:hAnsi="Times New Roman" w:cs="Times New Roman"/>
          <w:sz w:val="28"/>
          <w:szCs w:val="28"/>
          <w:lang w:val="ru-RU"/>
        </w:rPr>
        <w:t>Національний</w:t>
      </w:r>
      <w:proofErr w:type="spellEnd"/>
      <w:r w:rsidRPr="00C53C9B">
        <w:rPr>
          <w:rFonts w:ascii="Times New Roman" w:hAnsi="Times New Roman" w:cs="Times New Roman"/>
          <w:sz w:val="28"/>
          <w:szCs w:val="28"/>
          <w:lang w:val="ru-RU"/>
        </w:rPr>
        <w:t xml:space="preserve"> банк </w:t>
      </w:r>
      <w:proofErr w:type="spellStart"/>
      <w:r w:rsidRPr="00C53C9B">
        <w:rPr>
          <w:rFonts w:ascii="Times New Roman" w:hAnsi="Times New Roman" w:cs="Times New Roman"/>
          <w:sz w:val="28"/>
          <w:szCs w:val="28"/>
          <w:lang w:val="ru-RU"/>
        </w:rPr>
        <w:t>України</w:t>
      </w:r>
      <w:proofErr w:type="spellEnd"/>
      <w:r w:rsidR="00B73078" w:rsidRPr="00C53C9B">
        <w:rPr>
          <w:rFonts w:ascii="Times New Roman" w:hAnsi="Times New Roman" w:cs="Times New Roman"/>
          <w:sz w:val="28"/>
          <w:szCs w:val="28"/>
          <w:lang w:val="ru-RU"/>
        </w:rPr>
        <w:t xml:space="preserve">” </w:t>
      </w:r>
      <w:r w:rsidRPr="00C53C9B">
        <w:rPr>
          <w:rFonts w:ascii="Times New Roman" w:hAnsi="Times New Roman" w:cs="Times New Roman"/>
          <w:sz w:val="28"/>
          <w:szCs w:val="28"/>
          <w:lang w:val="ru-RU"/>
        </w:rPr>
        <w:t xml:space="preserve">та </w:t>
      </w:r>
      <w:proofErr w:type="spellStart"/>
      <w:r w:rsidRPr="00C53C9B">
        <w:rPr>
          <w:rFonts w:ascii="Times New Roman" w:hAnsi="Times New Roman" w:cs="Times New Roman"/>
          <w:sz w:val="28"/>
          <w:szCs w:val="28"/>
          <w:lang w:val="ru-RU"/>
        </w:rPr>
        <w:t>якому</w:t>
      </w:r>
      <w:proofErr w:type="spellEnd"/>
      <w:r w:rsidRPr="00C53C9B">
        <w:rPr>
          <w:rFonts w:ascii="Times New Roman" w:hAnsi="Times New Roman" w:cs="Times New Roman"/>
          <w:sz w:val="28"/>
          <w:szCs w:val="28"/>
          <w:lang w:val="ru-RU"/>
        </w:rPr>
        <w:t xml:space="preserve"> </w:t>
      </w:r>
      <w:proofErr w:type="spellStart"/>
      <w:r w:rsidRPr="00C53C9B">
        <w:rPr>
          <w:rFonts w:ascii="Times New Roman" w:hAnsi="Times New Roman" w:cs="Times New Roman"/>
          <w:sz w:val="28"/>
          <w:szCs w:val="28"/>
          <w:lang w:val="ru-RU"/>
        </w:rPr>
        <w:t>Правлінням</w:t>
      </w:r>
      <w:proofErr w:type="spellEnd"/>
      <w:r w:rsidRPr="00C53C9B">
        <w:rPr>
          <w:rFonts w:ascii="Times New Roman" w:hAnsi="Times New Roman" w:cs="Times New Roman"/>
          <w:sz w:val="28"/>
          <w:szCs w:val="28"/>
          <w:lang w:val="ru-RU"/>
        </w:rPr>
        <w:t xml:space="preserve"> </w:t>
      </w:r>
      <w:proofErr w:type="spellStart"/>
      <w:r w:rsidRPr="00C53C9B">
        <w:rPr>
          <w:rFonts w:ascii="Times New Roman" w:hAnsi="Times New Roman" w:cs="Times New Roman"/>
          <w:sz w:val="28"/>
          <w:szCs w:val="28"/>
          <w:lang w:val="ru-RU"/>
        </w:rPr>
        <w:t>Національного</w:t>
      </w:r>
      <w:proofErr w:type="spellEnd"/>
      <w:r w:rsidRPr="00C53C9B">
        <w:rPr>
          <w:rFonts w:ascii="Times New Roman" w:hAnsi="Times New Roman" w:cs="Times New Roman"/>
          <w:sz w:val="28"/>
          <w:szCs w:val="28"/>
          <w:lang w:val="ru-RU"/>
        </w:rPr>
        <w:t xml:space="preserve"> банку </w:t>
      </w:r>
      <w:proofErr w:type="spellStart"/>
      <w:r w:rsidRPr="00C53C9B">
        <w:rPr>
          <w:rFonts w:ascii="Times New Roman" w:hAnsi="Times New Roman" w:cs="Times New Roman"/>
          <w:sz w:val="28"/>
          <w:szCs w:val="28"/>
          <w:lang w:val="ru-RU"/>
        </w:rPr>
        <w:t>делеговані</w:t>
      </w:r>
      <w:proofErr w:type="spellEnd"/>
      <w:r w:rsidRPr="00C53C9B">
        <w:rPr>
          <w:rFonts w:ascii="Times New Roman" w:hAnsi="Times New Roman" w:cs="Times New Roman"/>
          <w:sz w:val="28"/>
          <w:szCs w:val="28"/>
          <w:lang w:val="ru-RU"/>
        </w:rPr>
        <w:t xml:space="preserve"> </w:t>
      </w:r>
      <w:proofErr w:type="spellStart"/>
      <w:r w:rsidRPr="00C53C9B">
        <w:rPr>
          <w:rFonts w:ascii="Times New Roman" w:hAnsi="Times New Roman" w:cs="Times New Roman"/>
          <w:sz w:val="28"/>
          <w:szCs w:val="28"/>
          <w:lang w:val="ru-RU"/>
        </w:rPr>
        <w:t>певні</w:t>
      </w:r>
      <w:proofErr w:type="spellEnd"/>
      <w:r w:rsidRPr="00C53C9B">
        <w:rPr>
          <w:rFonts w:ascii="Times New Roman" w:hAnsi="Times New Roman" w:cs="Times New Roman"/>
          <w:sz w:val="28"/>
          <w:szCs w:val="28"/>
          <w:lang w:val="ru-RU"/>
        </w:rPr>
        <w:t xml:space="preserve"> </w:t>
      </w:r>
      <w:proofErr w:type="spellStart"/>
      <w:r w:rsidRPr="00C53C9B">
        <w:rPr>
          <w:rFonts w:ascii="Times New Roman" w:hAnsi="Times New Roman" w:cs="Times New Roman"/>
          <w:sz w:val="28"/>
          <w:szCs w:val="28"/>
          <w:lang w:val="ru-RU"/>
        </w:rPr>
        <w:t>повноваження</w:t>
      </w:r>
      <w:proofErr w:type="spellEnd"/>
      <w:r w:rsidRPr="00C53C9B">
        <w:rPr>
          <w:rFonts w:ascii="Times New Roman" w:hAnsi="Times New Roman" w:cs="Times New Roman"/>
          <w:sz w:val="28"/>
          <w:szCs w:val="28"/>
          <w:lang w:val="ru-RU"/>
        </w:rPr>
        <w:t xml:space="preserve">, </w:t>
      </w:r>
      <w:proofErr w:type="spellStart"/>
      <w:r w:rsidRPr="00C53C9B">
        <w:rPr>
          <w:rFonts w:ascii="Times New Roman" w:hAnsi="Times New Roman" w:cs="Times New Roman"/>
          <w:sz w:val="28"/>
          <w:szCs w:val="28"/>
          <w:lang w:val="ru-RU"/>
        </w:rPr>
        <w:t>визначені</w:t>
      </w:r>
      <w:proofErr w:type="spellEnd"/>
      <w:r w:rsidRPr="00C53C9B">
        <w:rPr>
          <w:rFonts w:ascii="Times New Roman" w:hAnsi="Times New Roman" w:cs="Times New Roman"/>
          <w:sz w:val="28"/>
          <w:szCs w:val="28"/>
          <w:lang w:val="ru-RU"/>
        </w:rPr>
        <w:t xml:space="preserve"> </w:t>
      </w:r>
      <w:proofErr w:type="spellStart"/>
      <w:r w:rsidRPr="00C53C9B">
        <w:rPr>
          <w:rFonts w:ascii="Times New Roman" w:hAnsi="Times New Roman" w:cs="Times New Roman"/>
          <w:sz w:val="28"/>
          <w:szCs w:val="28"/>
          <w:lang w:val="ru-RU"/>
        </w:rPr>
        <w:t>розпорядчим</w:t>
      </w:r>
      <w:proofErr w:type="spellEnd"/>
      <w:r w:rsidRPr="00C53C9B">
        <w:rPr>
          <w:rFonts w:ascii="Times New Roman" w:hAnsi="Times New Roman" w:cs="Times New Roman"/>
          <w:sz w:val="28"/>
          <w:szCs w:val="28"/>
          <w:lang w:val="ru-RU"/>
        </w:rPr>
        <w:t xml:space="preserve"> актом </w:t>
      </w:r>
      <w:proofErr w:type="spellStart"/>
      <w:r w:rsidRPr="00C53C9B">
        <w:rPr>
          <w:rFonts w:ascii="Times New Roman" w:hAnsi="Times New Roman" w:cs="Times New Roman"/>
          <w:sz w:val="28"/>
          <w:szCs w:val="28"/>
          <w:lang w:val="ru-RU"/>
        </w:rPr>
        <w:t>Національного</w:t>
      </w:r>
      <w:proofErr w:type="spellEnd"/>
      <w:r w:rsidRPr="00C53C9B">
        <w:rPr>
          <w:rFonts w:ascii="Times New Roman" w:hAnsi="Times New Roman" w:cs="Times New Roman"/>
          <w:sz w:val="28"/>
          <w:szCs w:val="28"/>
          <w:lang w:val="ru-RU"/>
        </w:rPr>
        <w:t xml:space="preserve"> банку;</w:t>
      </w:r>
    </w:p>
    <w:p w14:paraId="52960C46" w14:textId="77777777" w:rsidR="00B62109" w:rsidRPr="00EB5FF7" w:rsidRDefault="00B62109" w:rsidP="004C7475">
      <w:pPr>
        <w:pStyle w:val="ab"/>
        <w:tabs>
          <w:tab w:val="left" w:pos="993"/>
        </w:tabs>
        <w:spacing w:before="100" w:beforeAutospacing="1" w:after="240"/>
        <w:ind w:left="0" w:firstLine="567"/>
        <w:jc w:val="both"/>
        <w:rPr>
          <w:rFonts w:ascii="Times New Roman" w:hAnsi="Times New Roman" w:cs="Times New Roman"/>
          <w:sz w:val="28"/>
          <w:szCs w:val="28"/>
          <w:lang w:val="uk-UA"/>
        </w:rPr>
      </w:pPr>
    </w:p>
    <w:p w14:paraId="6161CD6B" w14:textId="29F65BEB" w:rsidR="00B62109" w:rsidRPr="00EB5FF7" w:rsidRDefault="00C53C9B" w:rsidP="00695FA8">
      <w:pPr>
        <w:pStyle w:val="ab"/>
        <w:tabs>
          <w:tab w:val="left" w:pos="993"/>
        </w:tabs>
        <w:spacing w:before="100" w:beforeAutospacing="1" w:after="240"/>
        <w:ind w:left="0" w:firstLine="567"/>
        <w:jc w:val="both"/>
        <w:rPr>
          <w:rFonts w:ascii="Times New Roman" w:hAnsi="Times New Roman" w:cs="Times New Roman"/>
          <w:sz w:val="28"/>
          <w:szCs w:val="28"/>
          <w:lang w:val="uk-UA"/>
        </w:rPr>
      </w:pPr>
      <w:bookmarkStart w:id="15" w:name="_Hlk110411300"/>
      <w:r>
        <w:rPr>
          <w:rFonts w:ascii="Times New Roman" w:hAnsi="Times New Roman" w:cs="Times New Roman"/>
          <w:sz w:val="28"/>
          <w:szCs w:val="28"/>
          <w:lang w:val="uk-UA"/>
        </w:rPr>
        <w:t>7</w:t>
      </w:r>
      <w:r w:rsidR="004C7475">
        <w:rPr>
          <w:rFonts w:ascii="Times New Roman" w:hAnsi="Times New Roman" w:cs="Times New Roman"/>
          <w:sz w:val="28"/>
          <w:szCs w:val="28"/>
          <w:lang w:val="uk-UA"/>
        </w:rPr>
        <w:t>) </w:t>
      </w:r>
      <w:r w:rsidR="00B62109" w:rsidRPr="00EB5FF7">
        <w:rPr>
          <w:rFonts w:ascii="Times New Roman" w:hAnsi="Times New Roman" w:cs="Times New Roman"/>
          <w:sz w:val="28"/>
          <w:szCs w:val="28"/>
          <w:lang w:val="uk-UA"/>
        </w:rPr>
        <w:t>уповноважений представник – фізична особа, яка має право на вчинення відповідних дій від імені фізичної або юридичної особи на підставі закону, статуту, довіреності або іншого документа щодо надання таких повноважень відповідно до законодавства України;</w:t>
      </w:r>
    </w:p>
    <w:bookmarkEnd w:id="15"/>
    <w:p w14:paraId="0012629C" w14:textId="77777777" w:rsidR="00B62109" w:rsidRPr="00EB5FF7" w:rsidRDefault="00B62109" w:rsidP="004C7475">
      <w:pPr>
        <w:pStyle w:val="ab"/>
        <w:tabs>
          <w:tab w:val="left" w:pos="993"/>
        </w:tabs>
        <w:spacing w:before="100" w:beforeAutospacing="1" w:after="240"/>
        <w:ind w:left="0" w:firstLine="567"/>
        <w:jc w:val="both"/>
        <w:rPr>
          <w:rFonts w:ascii="Times New Roman" w:hAnsi="Times New Roman" w:cs="Times New Roman"/>
          <w:sz w:val="28"/>
          <w:szCs w:val="28"/>
          <w:lang w:val="uk-UA"/>
        </w:rPr>
      </w:pPr>
    </w:p>
    <w:p w14:paraId="5C5D9AE4" w14:textId="525ADB14" w:rsidR="00B62109" w:rsidRPr="00EB5FF7" w:rsidRDefault="00C53C9B" w:rsidP="00695FA8">
      <w:pPr>
        <w:pStyle w:val="ab"/>
        <w:tabs>
          <w:tab w:val="left" w:pos="993"/>
        </w:tabs>
        <w:spacing w:before="100" w:beforeAutospacing="1" w:after="24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4C7475">
        <w:rPr>
          <w:rFonts w:ascii="Times New Roman" w:hAnsi="Times New Roman" w:cs="Times New Roman"/>
          <w:sz w:val="28"/>
          <w:szCs w:val="28"/>
          <w:lang w:val="uk-UA"/>
        </w:rPr>
        <w:t>) </w:t>
      </w:r>
      <w:r w:rsidR="004E4D36" w:rsidRPr="00EB5FF7">
        <w:rPr>
          <w:rFonts w:ascii="Times New Roman" w:hAnsi="Times New Roman" w:cs="Times New Roman"/>
          <w:sz w:val="28"/>
          <w:szCs w:val="28"/>
          <w:lang w:val="uk-UA"/>
        </w:rPr>
        <w:t xml:space="preserve">учасник платіжної системи </w:t>
      </w:r>
      <w:r w:rsidR="00B73078">
        <w:rPr>
          <w:rFonts w:ascii="Times New Roman" w:hAnsi="Times New Roman" w:cs="Times New Roman"/>
          <w:sz w:val="28"/>
          <w:szCs w:val="28"/>
          <w:lang w:val="uk-UA"/>
        </w:rPr>
        <w:t>−</w:t>
      </w:r>
      <w:r w:rsidR="00B73078" w:rsidRPr="00EB5FF7">
        <w:rPr>
          <w:rFonts w:ascii="Times New Roman" w:hAnsi="Times New Roman" w:cs="Times New Roman"/>
          <w:sz w:val="28"/>
          <w:szCs w:val="28"/>
          <w:lang w:val="uk-UA"/>
        </w:rPr>
        <w:t xml:space="preserve"> </w:t>
      </w:r>
      <w:r w:rsidR="00E458F9" w:rsidRPr="00EB5FF7">
        <w:rPr>
          <w:rFonts w:ascii="Times New Roman" w:hAnsi="Times New Roman" w:cs="Times New Roman"/>
          <w:sz w:val="28"/>
          <w:szCs w:val="28"/>
          <w:lang w:val="uk-UA"/>
        </w:rPr>
        <w:t>прямий та непрямий учасник</w:t>
      </w:r>
      <w:r w:rsidR="005D33C5">
        <w:rPr>
          <w:rFonts w:ascii="Times New Roman" w:hAnsi="Times New Roman" w:cs="Times New Roman"/>
          <w:sz w:val="28"/>
          <w:szCs w:val="28"/>
          <w:lang w:val="uk-UA"/>
        </w:rPr>
        <w:t>и</w:t>
      </w:r>
      <w:r w:rsidR="00E458F9" w:rsidRPr="00EB5FF7">
        <w:rPr>
          <w:rFonts w:ascii="Times New Roman" w:hAnsi="Times New Roman" w:cs="Times New Roman"/>
          <w:sz w:val="28"/>
          <w:szCs w:val="28"/>
          <w:lang w:val="uk-UA"/>
        </w:rPr>
        <w:t xml:space="preserve"> платіжної системи.</w:t>
      </w:r>
    </w:p>
    <w:p w14:paraId="0E0BFAB8" w14:textId="77777777" w:rsidR="00C95D34" w:rsidRPr="00EB5FF7" w:rsidRDefault="00C95D34" w:rsidP="006200C8">
      <w:pPr>
        <w:pStyle w:val="ab"/>
        <w:tabs>
          <w:tab w:val="left" w:pos="993"/>
        </w:tabs>
        <w:spacing w:before="100" w:beforeAutospacing="1" w:after="240"/>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Термін </w:t>
      </w:r>
      <w:r w:rsidR="00C3734F" w:rsidRPr="00EB5FF7">
        <w:rPr>
          <w:rFonts w:ascii="Times New Roman" w:hAnsi="Times New Roman" w:cs="Times New Roman"/>
          <w:sz w:val="28"/>
          <w:szCs w:val="28"/>
          <w:lang w:val="uk-UA"/>
        </w:rPr>
        <w:t>“</w:t>
      </w:r>
      <w:r w:rsidRPr="00EB5FF7">
        <w:rPr>
          <w:rFonts w:ascii="Times New Roman" w:hAnsi="Times New Roman" w:cs="Times New Roman"/>
          <w:sz w:val="28"/>
          <w:szCs w:val="28"/>
          <w:lang w:val="uk-UA"/>
        </w:rPr>
        <w:t>кваліфікована фондова біржа</w:t>
      </w:r>
      <w:r w:rsidR="00C3734F" w:rsidRPr="00EB5FF7">
        <w:rPr>
          <w:rFonts w:ascii="Times New Roman" w:hAnsi="Times New Roman" w:cs="Times New Roman"/>
          <w:sz w:val="28"/>
          <w:szCs w:val="28"/>
          <w:lang w:val="uk-UA"/>
        </w:rPr>
        <w:t>”</w:t>
      </w:r>
      <w:r w:rsidRPr="00EB5FF7">
        <w:rPr>
          <w:rFonts w:ascii="Times New Roman" w:hAnsi="Times New Roman" w:cs="Times New Roman"/>
          <w:sz w:val="28"/>
          <w:szCs w:val="28"/>
          <w:lang w:val="uk-UA"/>
        </w:rPr>
        <w:t xml:space="preserve"> </w:t>
      </w:r>
      <w:r w:rsidR="00B73078">
        <w:rPr>
          <w:rFonts w:ascii="Times New Roman" w:hAnsi="Times New Roman" w:cs="Times New Roman"/>
          <w:sz w:val="28"/>
          <w:szCs w:val="28"/>
          <w:lang w:val="uk-UA"/>
        </w:rPr>
        <w:t>у</w:t>
      </w:r>
      <w:r w:rsidR="00B73078"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 xml:space="preserve">цьому Положенні вживається в значенні, наведеному </w:t>
      </w:r>
      <w:r w:rsidR="00B73078">
        <w:rPr>
          <w:rFonts w:ascii="Times New Roman" w:hAnsi="Times New Roman" w:cs="Times New Roman"/>
          <w:sz w:val="28"/>
          <w:szCs w:val="28"/>
          <w:lang w:val="uk-UA"/>
        </w:rPr>
        <w:t>в</w:t>
      </w:r>
      <w:r w:rsidR="00B73078"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нормативно-правовому акті Національного банку</w:t>
      </w:r>
      <w:r w:rsidR="00C20B5C">
        <w:rPr>
          <w:rFonts w:ascii="Times New Roman" w:hAnsi="Times New Roman" w:cs="Times New Roman"/>
          <w:sz w:val="28"/>
          <w:szCs w:val="28"/>
          <w:lang w:val="uk-UA"/>
        </w:rPr>
        <w:t>, яким установлено</w:t>
      </w:r>
      <w:r w:rsidRPr="00EB5FF7">
        <w:rPr>
          <w:rFonts w:ascii="Times New Roman" w:hAnsi="Times New Roman" w:cs="Times New Roman"/>
          <w:sz w:val="28"/>
          <w:szCs w:val="28"/>
          <w:lang w:val="uk-UA"/>
        </w:rPr>
        <w:t xml:space="preserve"> вимог</w:t>
      </w:r>
      <w:r w:rsidR="00C20B5C">
        <w:rPr>
          <w:rFonts w:ascii="Times New Roman" w:hAnsi="Times New Roman" w:cs="Times New Roman"/>
          <w:sz w:val="28"/>
          <w:szCs w:val="28"/>
          <w:lang w:val="uk-UA"/>
        </w:rPr>
        <w:t>и</w:t>
      </w:r>
      <w:r w:rsidRPr="00EB5FF7">
        <w:rPr>
          <w:rFonts w:ascii="Times New Roman" w:hAnsi="Times New Roman" w:cs="Times New Roman"/>
          <w:sz w:val="28"/>
          <w:szCs w:val="28"/>
          <w:lang w:val="uk-UA"/>
        </w:rPr>
        <w:t xml:space="preserve"> до структури власності надавачів фінансових </w:t>
      </w:r>
      <w:r w:rsidR="00A763F5" w:rsidRPr="00A763F5">
        <w:rPr>
          <w:rFonts w:ascii="Times New Roman" w:hAnsi="Times New Roman" w:cs="Times New Roman"/>
          <w:sz w:val="28"/>
          <w:szCs w:val="28"/>
          <w:lang w:val="uk-UA"/>
        </w:rPr>
        <w:t>послуг</w:t>
      </w:r>
      <w:r w:rsidRPr="00EB5FF7">
        <w:rPr>
          <w:rFonts w:ascii="Times New Roman" w:hAnsi="Times New Roman" w:cs="Times New Roman"/>
          <w:sz w:val="28"/>
          <w:szCs w:val="28"/>
          <w:lang w:val="uk-UA"/>
        </w:rPr>
        <w:t>.</w:t>
      </w:r>
    </w:p>
    <w:p w14:paraId="7C9E1671" w14:textId="77777777" w:rsidR="00B62109" w:rsidRPr="00EB5FF7" w:rsidRDefault="00B62109" w:rsidP="006200C8">
      <w:pPr>
        <w:pStyle w:val="ab"/>
        <w:spacing w:before="100" w:beforeAutospacing="1" w:after="240"/>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Інші терміни в цьому Положенні вживаються в значеннях, наведених у Законі про платіжні послуги, Закон</w:t>
      </w:r>
      <w:r w:rsidR="001B3116" w:rsidRPr="00EB5FF7">
        <w:rPr>
          <w:rFonts w:ascii="Times New Roman" w:hAnsi="Times New Roman" w:cs="Times New Roman"/>
          <w:sz w:val="28"/>
          <w:szCs w:val="28"/>
          <w:lang w:val="uk-UA"/>
        </w:rPr>
        <w:t>ах</w:t>
      </w:r>
      <w:r w:rsidRPr="00EB5FF7">
        <w:rPr>
          <w:rFonts w:ascii="Times New Roman" w:hAnsi="Times New Roman" w:cs="Times New Roman"/>
          <w:sz w:val="28"/>
          <w:szCs w:val="28"/>
          <w:lang w:val="uk-UA"/>
        </w:rPr>
        <w:t xml:space="preserve"> України </w:t>
      </w:r>
      <w:bookmarkStart w:id="16" w:name="_Hlk111534166"/>
      <w:r w:rsidRPr="00EB5FF7">
        <w:rPr>
          <w:rFonts w:ascii="Times New Roman" w:hAnsi="Times New Roman" w:cs="Times New Roman"/>
          <w:sz w:val="28"/>
          <w:szCs w:val="28"/>
          <w:lang w:val="uk-UA"/>
        </w:rPr>
        <w:t>“</w:t>
      </w:r>
      <w:bookmarkEnd w:id="16"/>
      <w:r w:rsidRPr="00EB5FF7">
        <w:rPr>
          <w:rFonts w:ascii="Times New Roman" w:hAnsi="Times New Roman" w:cs="Times New Roman"/>
          <w:sz w:val="28"/>
          <w:szCs w:val="28"/>
          <w:lang w:val="uk-UA"/>
        </w:rPr>
        <w:t>Про електронні документи та електронний документообіг”, “Про електронні довірчі послуги</w:t>
      </w:r>
      <w:bookmarkStart w:id="17" w:name="_Hlk111534187"/>
      <w:r w:rsidRPr="00EB5FF7">
        <w:rPr>
          <w:rFonts w:ascii="Times New Roman" w:hAnsi="Times New Roman" w:cs="Times New Roman"/>
          <w:sz w:val="28"/>
          <w:szCs w:val="28"/>
          <w:lang w:val="uk-UA"/>
        </w:rPr>
        <w:t>”</w:t>
      </w:r>
      <w:bookmarkEnd w:id="17"/>
      <w:r w:rsidRPr="00EB5FF7">
        <w:rPr>
          <w:rFonts w:ascii="Times New Roman" w:hAnsi="Times New Roman" w:cs="Times New Roman"/>
          <w:sz w:val="28"/>
          <w:szCs w:val="28"/>
          <w:lang w:val="uk-UA"/>
        </w:rPr>
        <w:t>, інших законах України та нормативно-правових актах Національного банку</w:t>
      </w:r>
      <w:r w:rsidR="0029198E" w:rsidRPr="00EB5FF7">
        <w:rPr>
          <w:rFonts w:ascii="Times New Roman" w:hAnsi="Times New Roman" w:cs="Times New Roman"/>
          <w:sz w:val="28"/>
          <w:szCs w:val="28"/>
          <w:lang w:val="uk-UA"/>
        </w:rPr>
        <w:t xml:space="preserve"> з питань регулювання </w:t>
      </w:r>
      <w:r w:rsidR="00C95D34" w:rsidRPr="00EB5FF7">
        <w:rPr>
          <w:rFonts w:ascii="Times New Roman" w:hAnsi="Times New Roman" w:cs="Times New Roman"/>
          <w:sz w:val="28"/>
          <w:szCs w:val="28"/>
          <w:lang w:val="uk-UA"/>
        </w:rPr>
        <w:t xml:space="preserve">діяльності на </w:t>
      </w:r>
      <w:r w:rsidR="0029198E" w:rsidRPr="00EB5FF7">
        <w:rPr>
          <w:rFonts w:ascii="Times New Roman" w:hAnsi="Times New Roman" w:cs="Times New Roman"/>
          <w:sz w:val="28"/>
          <w:szCs w:val="28"/>
          <w:lang w:val="uk-UA"/>
        </w:rPr>
        <w:t>платіжно</w:t>
      </w:r>
      <w:r w:rsidR="00C95D34" w:rsidRPr="00EB5FF7">
        <w:rPr>
          <w:rFonts w:ascii="Times New Roman" w:hAnsi="Times New Roman" w:cs="Times New Roman"/>
          <w:sz w:val="28"/>
          <w:szCs w:val="28"/>
          <w:lang w:val="uk-UA"/>
        </w:rPr>
        <w:t>му</w:t>
      </w:r>
      <w:r w:rsidR="0029198E" w:rsidRPr="00EB5FF7">
        <w:rPr>
          <w:rFonts w:ascii="Times New Roman" w:hAnsi="Times New Roman" w:cs="Times New Roman"/>
          <w:sz w:val="28"/>
          <w:szCs w:val="28"/>
          <w:lang w:val="uk-UA"/>
        </w:rPr>
        <w:t xml:space="preserve"> ринку</w:t>
      </w:r>
      <w:r w:rsidRPr="00EB5FF7">
        <w:rPr>
          <w:rFonts w:ascii="Times New Roman" w:hAnsi="Times New Roman" w:cs="Times New Roman"/>
          <w:sz w:val="28"/>
          <w:szCs w:val="28"/>
          <w:lang w:val="uk-UA"/>
        </w:rPr>
        <w:t>.</w:t>
      </w:r>
    </w:p>
    <w:p w14:paraId="57CFF6B1" w14:textId="77777777" w:rsidR="00B62109" w:rsidRPr="00EB5FF7" w:rsidRDefault="00B62109" w:rsidP="006200C8">
      <w:pPr>
        <w:pStyle w:val="ab"/>
        <w:spacing w:before="100" w:beforeAutospacing="1" w:after="240"/>
        <w:ind w:left="0" w:firstLine="567"/>
        <w:jc w:val="both"/>
        <w:rPr>
          <w:rFonts w:ascii="Times New Roman" w:hAnsi="Times New Roman" w:cs="Times New Roman"/>
          <w:sz w:val="28"/>
          <w:szCs w:val="28"/>
          <w:lang w:val="uk-UA"/>
        </w:rPr>
      </w:pPr>
    </w:p>
    <w:p w14:paraId="6037D810"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Вимоги цього Положення не поширюються на платіжні системи, </w:t>
      </w:r>
      <w:r w:rsidRPr="00EB5FF7">
        <w:rPr>
          <w:rFonts w:ascii="Times New Roman" w:hAnsi="Times New Roman" w:cs="Times New Roman"/>
          <w:bCs/>
          <w:sz w:val="28"/>
          <w:szCs w:val="28"/>
          <w:lang w:val="uk-UA"/>
        </w:rPr>
        <w:t>оператором</w:t>
      </w:r>
      <w:r w:rsidRPr="00EB5FF7">
        <w:rPr>
          <w:rFonts w:ascii="Times New Roman" w:hAnsi="Times New Roman" w:cs="Times New Roman"/>
          <w:sz w:val="28"/>
          <w:szCs w:val="28"/>
          <w:lang w:val="uk-UA"/>
        </w:rPr>
        <w:t xml:space="preserve"> яких є Національний банк.</w:t>
      </w:r>
    </w:p>
    <w:p w14:paraId="5968D001" w14:textId="77777777" w:rsidR="006D236F" w:rsidRPr="00EB5FF7" w:rsidRDefault="006D236F" w:rsidP="006200C8">
      <w:pPr>
        <w:pStyle w:val="ab"/>
        <w:numPr>
          <w:ilvl w:val="0"/>
          <w:numId w:val="2"/>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Реєстрація платіжної системи, учасника платіжної системи та технологічного оператора здійснюється шляхом внесення Національним банком відомостей про них до Реєстру.</w:t>
      </w:r>
    </w:p>
    <w:p w14:paraId="25008950" w14:textId="77777777" w:rsidR="00880951" w:rsidRPr="00EB5FF7" w:rsidRDefault="006D236F" w:rsidP="006200C8">
      <w:pPr>
        <w:pStyle w:val="ab"/>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Скасування реєстраці</w:t>
      </w:r>
      <w:r w:rsidR="005F5509" w:rsidRPr="00EB5FF7">
        <w:rPr>
          <w:rFonts w:ascii="Times New Roman" w:hAnsi="Times New Roman" w:cs="Times New Roman"/>
          <w:sz w:val="28"/>
          <w:szCs w:val="28"/>
          <w:lang w:val="uk-UA"/>
        </w:rPr>
        <w:t>ї</w:t>
      </w:r>
      <w:r w:rsidRPr="00EB5FF7">
        <w:rPr>
          <w:rFonts w:ascii="Times New Roman" w:hAnsi="Times New Roman" w:cs="Times New Roman"/>
          <w:sz w:val="28"/>
          <w:szCs w:val="28"/>
          <w:lang w:val="uk-UA"/>
        </w:rPr>
        <w:t xml:space="preserve"> платіжної системи, учасника платіжної системи та технологічного оператора здійснюється шляхом виключення Національним банком відомостей про них з Реєстру</w:t>
      </w:r>
      <w:r w:rsidR="002B681B" w:rsidRPr="00EB5FF7">
        <w:rPr>
          <w:rFonts w:ascii="Times New Roman" w:hAnsi="Times New Roman" w:cs="Times New Roman"/>
          <w:sz w:val="28"/>
          <w:szCs w:val="28"/>
          <w:lang w:val="uk-UA"/>
        </w:rPr>
        <w:t>.</w:t>
      </w:r>
    </w:p>
    <w:p w14:paraId="20A07876" w14:textId="77777777" w:rsidR="00880951" w:rsidRPr="00EB5FF7" w:rsidRDefault="00880951" w:rsidP="006200C8">
      <w:pPr>
        <w:pStyle w:val="ab"/>
        <w:ind w:left="0" w:firstLine="567"/>
        <w:contextualSpacing w:val="0"/>
        <w:jc w:val="both"/>
        <w:rPr>
          <w:rFonts w:ascii="Times New Roman" w:hAnsi="Times New Roman" w:cs="Times New Roman"/>
          <w:sz w:val="28"/>
          <w:szCs w:val="28"/>
          <w:lang w:val="uk-UA"/>
        </w:rPr>
      </w:pPr>
    </w:p>
    <w:p w14:paraId="473A1BC3" w14:textId="77777777" w:rsidR="00B616FB" w:rsidRPr="00EB5FF7" w:rsidRDefault="00B616FB" w:rsidP="006200C8">
      <w:pPr>
        <w:pStyle w:val="ab"/>
        <w:numPr>
          <w:ilvl w:val="0"/>
          <w:numId w:val="2"/>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Національний банк оприлюднює інформацію </w:t>
      </w:r>
      <w:r w:rsidR="00020979" w:rsidRPr="00EB5FF7">
        <w:rPr>
          <w:rFonts w:ascii="Times New Roman" w:hAnsi="Times New Roman" w:cs="Times New Roman"/>
          <w:sz w:val="28"/>
          <w:szCs w:val="28"/>
          <w:lang w:val="uk-UA"/>
        </w:rPr>
        <w:t>пр</w:t>
      </w:r>
      <w:r w:rsidRPr="00EB5FF7">
        <w:rPr>
          <w:rFonts w:ascii="Times New Roman" w:hAnsi="Times New Roman" w:cs="Times New Roman"/>
          <w:sz w:val="28"/>
          <w:szCs w:val="28"/>
          <w:lang w:val="uk-UA"/>
        </w:rPr>
        <w:t>о реєстрацію/скасування реєстрації платіжної системи, учасника платіжної системи та технологічного оператора на сторінці офіційного Інтернет-представництва Національного банку.</w:t>
      </w:r>
    </w:p>
    <w:p w14:paraId="1B47D9F7" w14:textId="77777777" w:rsidR="00E708A3" w:rsidRPr="00EB5FF7" w:rsidRDefault="00E708A3" w:rsidP="006200C8">
      <w:pPr>
        <w:ind w:firstLine="567"/>
        <w:jc w:val="both"/>
        <w:rPr>
          <w:rFonts w:ascii="Times New Roman" w:hAnsi="Times New Roman" w:cs="Times New Roman"/>
          <w:bCs/>
          <w:sz w:val="28"/>
          <w:szCs w:val="28"/>
        </w:rPr>
      </w:pPr>
    </w:p>
    <w:p w14:paraId="2E818F34" w14:textId="77777777" w:rsidR="0080770C" w:rsidRPr="00EB5FF7" w:rsidRDefault="0080770C" w:rsidP="006200C8">
      <w:pPr>
        <w:pStyle w:val="ab"/>
        <w:numPr>
          <w:ilvl w:val="0"/>
          <w:numId w:val="2"/>
        </w:numPr>
        <w:ind w:left="0" w:firstLine="567"/>
        <w:contextualSpacing w:val="0"/>
        <w:jc w:val="both"/>
        <w:rPr>
          <w:rFonts w:ascii="Times New Roman" w:hAnsi="Times New Roman" w:cs="Times New Roman"/>
          <w:sz w:val="28"/>
          <w:lang w:val="uk-UA"/>
        </w:rPr>
      </w:pPr>
      <w:r w:rsidRPr="00EB5FF7">
        <w:rPr>
          <w:rFonts w:ascii="Times New Roman" w:hAnsi="Times New Roman" w:cs="Times New Roman"/>
          <w:bCs/>
          <w:sz w:val="28"/>
          <w:szCs w:val="28"/>
          <w:lang w:val="uk-UA"/>
        </w:rPr>
        <w:t>Платіжна система має право здійснювати діяльність в Україні з дня внесення Національним банком відомостей про неї до Реєстру в порядку, визначеному цим Положенням.</w:t>
      </w:r>
    </w:p>
    <w:p w14:paraId="3B5F99C1" w14:textId="77777777" w:rsidR="0006601B" w:rsidRPr="00EB5FF7" w:rsidRDefault="0080770C" w:rsidP="006200C8">
      <w:pPr>
        <w:ind w:firstLine="567"/>
        <w:jc w:val="both"/>
        <w:rPr>
          <w:rFonts w:ascii="Times New Roman" w:hAnsi="Times New Roman" w:cs="Times New Roman"/>
          <w:bCs/>
          <w:sz w:val="28"/>
          <w:szCs w:val="28"/>
        </w:rPr>
      </w:pPr>
      <w:r w:rsidRPr="00EB5FF7">
        <w:rPr>
          <w:rFonts w:ascii="Times New Roman" w:hAnsi="Times New Roman" w:cs="Times New Roman"/>
          <w:bCs/>
          <w:sz w:val="28"/>
          <w:szCs w:val="28"/>
        </w:rPr>
        <w:t xml:space="preserve">Юридична особа має право здійснювати в Україні діяльність з надання послуг технологічного оператора лише після </w:t>
      </w:r>
      <w:r w:rsidR="0072756E" w:rsidRPr="00EB5FF7">
        <w:rPr>
          <w:rFonts w:ascii="Times New Roman" w:hAnsi="Times New Roman" w:cs="Times New Roman"/>
          <w:bCs/>
          <w:sz w:val="28"/>
          <w:szCs w:val="28"/>
        </w:rPr>
        <w:t xml:space="preserve">включення </w:t>
      </w:r>
      <w:r w:rsidRPr="00EB5FF7">
        <w:rPr>
          <w:rFonts w:ascii="Times New Roman" w:hAnsi="Times New Roman" w:cs="Times New Roman"/>
          <w:bCs/>
          <w:sz w:val="28"/>
          <w:szCs w:val="28"/>
        </w:rPr>
        <w:t>її до Реєстру в порядку, визначеному цим Положенням.</w:t>
      </w:r>
    </w:p>
    <w:p w14:paraId="5D9A4F1D" w14:textId="77777777" w:rsidR="0006601B" w:rsidRPr="00EB5FF7" w:rsidRDefault="0006601B" w:rsidP="006200C8">
      <w:pPr>
        <w:pStyle w:val="ab"/>
        <w:numPr>
          <w:ilvl w:val="0"/>
          <w:numId w:val="2"/>
        </w:numPr>
        <w:spacing w:before="100" w:beforeAutospacing="1" w:after="240"/>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Оператор платіжної системи, учасник платіжної системи, технологічний </w:t>
      </w:r>
      <w:r w:rsidR="00237F63" w:rsidRPr="00EB5FF7">
        <w:rPr>
          <w:rFonts w:ascii="Times New Roman" w:hAnsi="Times New Roman" w:cs="Times New Roman"/>
          <w:sz w:val="28"/>
          <w:szCs w:val="28"/>
          <w:lang w:val="uk-UA"/>
        </w:rPr>
        <w:t>о</w:t>
      </w:r>
      <w:r w:rsidRPr="00EB5FF7">
        <w:rPr>
          <w:rFonts w:ascii="Times New Roman" w:hAnsi="Times New Roman" w:cs="Times New Roman"/>
          <w:sz w:val="28"/>
          <w:szCs w:val="28"/>
          <w:lang w:val="uk-UA"/>
        </w:rPr>
        <w:t>ператор та розрахунковий банк мають право здійснювати діяльність у платіжній системі з дня внесення Національним банком відомостей про це до Реєстру.</w:t>
      </w:r>
      <w:r w:rsidR="00237F63" w:rsidRPr="00EB5FF7">
        <w:rPr>
          <w:rFonts w:ascii="Times New Roman" w:hAnsi="Times New Roman" w:cs="Times New Roman"/>
          <w:sz w:val="28"/>
          <w:szCs w:val="28"/>
          <w:lang w:val="uk-UA"/>
        </w:rPr>
        <w:t xml:space="preserve"> </w:t>
      </w:r>
    </w:p>
    <w:p w14:paraId="03D9E8C0" w14:textId="77777777" w:rsidR="0006601B" w:rsidRPr="00EB5FF7" w:rsidRDefault="0006601B" w:rsidP="006200C8">
      <w:pPr>
        <w:pStyle w:val="ab"/>
        <w:spacing w:before="100" w:beforeAutospacing="1" w:after="240"/>
        <w:ind w:left="0" w:firstLine="567"/>
        <w:jc w:val="both"/>
        <w:rPr>
          <w:rFonts w:ascii="Times New Roman" w:hAnsi="Times New Roman" w:cs="Times New Roman"/>
          <w:sz w:val="28"/>
          <w:szCs w:val="28"/>
          <w:lang w:val="uk-UA"/>
        </w:rPr>
      </w:pPr>
    </w:p>
    <w:p w14:paraId="59C2BFBA" w14:textId="77777777" w:rsidR="007B0220" w:rsidRPr="00EB5FF7" w:rsidRDefault="003F3234" w:rsidP="006200C8">
      <w:pPr>
        <w:pStyle w:val="ab"/>
        <w:numPr>
          <w:ilvl w:val="0"/>
          <w:numId w:val="2"/>
        </w:numPr>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Оператор платіжної системи не менше ніж за 15 </w:t>
      </w:r>
      <w:r w:rsidR="007B0220" w:rsidRPr="00EB5FF7">
        <w:rPr>
          <w:rFonts w:ascii="Times New Roman" w:hAnsi="Times New Roman" w:cs="Times New Roman"/>
          <w:bCs/>
          <w:sz w:val="28"/>
          <w:szCs w:val="28"/>
          <w:lang w:val="uk-UA"/>
        </w:rPr>
        <w:t xml:space="preserve">робочих днів до початку використання комерційного (фірмового) найменування, торговельної марки/знаку для товарів </w:t>
      </w:r>
      <w:r w:rsidR="00114D80" w:rsidRPr="00EB5FF7">
        <w:rPr>
          <w:rFonts w:ascii="Times New Roman" w:hAnsi="Times New Roman" w:cs="Times New Roman"/>
          <w:bCs/>
          <w:sz w:val="28"/>
          <w:szCs w:val="28"/>
          <w:lang w:val="uk-UA"/>
        </w:rPr>
        <w:t>і</w:t>
      </w:r>
      <w:r w:rsidR="007B0220" w:rsidRPr="00EB5FF7">
        <w:rPr>
          <w:rFonts w:ascii="Times New Roman" w:hAnsi="Times New Roman" w:cs="Times New Roman"/>
          <w:bCs/>
          <w:sz w:val="28"/>
          <w:szCs w:val="28"/>
          <w:lang w:val="uk-UA"/>
        </w:rPr>
        <w:t xml:space="preserve"> послуг (далі – торговельна марка) платіжної системи, що </w:t>
      </w:r>
      <w:r w:rsidR="00B324BD" w:rsidRPr="00EB5FF7">
        <w:rPr>
          <w:rFonts w:ascii="Times New Roman" w:hAnsi="Times New Roman" w:cs="Times New Roman"/>
          <w:bCs/>
          <w:sz w:val="28"/>
          <w:szCs w:val="28"/>
          <w:lang w:val="uk-UA"/>
        </w:rPr>
        <w:t>відрізня</w:t>
      </w:r>
      <w:r w:rsidR="00B324BD">
        <w:rPr>
          <w:rFonts w:ascii="Times New Roman" w:hAnsi="Times New Roman" w:cs="Times New Roman"/>
          <w:bCs/>
          <w:sz w:val="28"/>
          <w:szCs w:val="28"/>
          <w:lang w:val="uk-UA"/>
        </w:rPr>
        <w:t>ю</w:t>
      </w:r>
      <w:r w:rsidR="00B324BD" w:rsidRPr="00EB5FF7">
        <w:rPr>
          <w:rFonts w:ascii="Times New Roman" w:hAnsi="Times New Roman" w:cs="Times New Roman"/>
          <w:bCs/>
          <w:sz w:val="28"/>
          <w:szCs w:val="28"/>
          <w:lang w:val="uk-UA"/>
        </w:rPr>
        <w:t xml:space="preserve">ться </w:t>
      </w:r>
      <w:r w:rsidR="007B0220" w:rsidRPr="00EB5FF7">
        <w:rPr>
          <w:rFonts w:ascii="Times New Roman" w:hAnsi="Times New Roman" w:cs="Times New Roman"/>
          <w:bCs/>
          <w:sz w:val="28"/>
          <w:szCs w:val="28"/>
          <w:lang w:val="uk-UA"/>
        </w:rPr>
        <w:t xml:space="preserve">від офіційного найменування платіжної системи, </w:t>
      </w:r>
      <w:r w:rsidR="00701749" w:rsidRPr="00EB5FF7">
        <w:rPr>
          <w:rFonts w:ascii="Times New Roman" w:hAnsi="Times New Roman" w:cs="Times New Roman"/>
          <w:bCs/>
          <w:sz w:val="28"/>
          <w:szCs w:val="28"/>
          <w:lang w:val="uk-UA"/>
        </w:rPr>
        <w:t xml:space="preserve">повинен </w:t>
      </w:r>
      <w:r w:rsidR="007B0220" w:rsidRPr="00EB5FF7">
        <w:rPr>
          <w:rFonts w:ascii="Times New Roman" w:hAnsi="Times New Roman" w:cs="Times New Roman"/>
          <w:bCs/>
          <w:sz w:val="28"/>
          <w:szCs w:val="28"/>
          <w:lang w:val="uk-UA"/>
        </w:rPr>
        <w:t>повідомити про це Національний банк.</w:t>
      </w:r>
    </w:p>
    <w:p w14:paraId="1F422255" w14:textId="77777777" w:rsidR="007B0220" w:rsidRPr="00EB5FF7" w:rsidRDefault="007B0220" w:rsidP="006200C8">
      <w:pPr>
        <w:ind w:firstLine="567"/>
        <w:jc w:val="both"/>
        <w:rPr>
          <w:rFonts w:ascii="Times New Roman" w:hAnsi="Times New Roman" w:cs="Times New Roman"/>
          <w:bCs/>
          <w:strike/>
          <w:sz w:val="28"/>
          <w:szCs w:val="28"/>
        </w:rPr>
      </w:pPr>
      <w:r w:rsidRPr="00EB5FF7">
        <w:rPr>
          <w:rFonts w:ascii="Times New Roman" w:hAnsi="Times New Roman" w:cs="Times New Roman"/>
          <w:bCs/>
          <w:sz w:val="28"/>
          <w:szCs w:val="28"/>
        </w:rPr>
        <w:t xml:space="preserve">Учасник платіжної системи, технологічний оператор не менше ніж за 15 робочих днів до початку використання </w:t>
      </w:r>
      <w:r w:rsidR="00927BFC" w:rsidRPr="00EB5FF7">
        <w:rPr>
          <w:rFonts w:ascii="Times New Roman" w:hAnsi="Times New Roman" w:cs="Times New Roman"/>
          <w:bCs/>
          <w:sz w:val="28"/>
          <w:szCs w:val="28"/>
        </w:rPr>
        <w:t xml:space="preserve">комерційного (фірмового) найменування, </w:t>
      </w:r>
      <w:r w:rsidRPr="00EB5FF7">
        <w:rPr>
          <w:rFonts w:ascii="Times New Roman" w:hAnsi="Times New Roman" w:cs="Times New Roman"/>
          <w:bCs/>
          <w:sz w:val="28"/>
          <w:szCs w:val="28"/>
        </w:rPr>
        <w:t xml:space="preserve">торговельної марки, що відрізняються від їх офіційного найменування, </w:t>
      </w:r>
      <w:r w:rsidR="00F46BB7" w:rsidRPr="00EB5FF7">
        <w:rPr>
          <w:rFonts w:ascii="Times New Roman" w:hAnsi="Times New Roman" w:cs="Times New Roman"/>
          <w:bCs/>
          <w:sz w:val="28"/>
          <w:szCs w:val="28"/>
        </w:rPr>
        <w:t xml:space="preserve">повинні </w:t>
      </w:r>
      <w:r w:rsidRPr="00EB5FF7">
        <w:rPr>
          <w:rFonts w:ascii="Times New Roman" w:hAnsi="Times New Roman" w:cs="Times New Roman"/>
          <w:bCs/>
          <w:sz w:val="28"/>
          <w:szCs w:val="28"/>
        </w:rPr>
        <w:t xml:space="preserve"> повідомити про це Національний банк</w:t>
      </w:r>
      <w:r w:rsidR="000B4CAE" w:rsidRPr="00695FA8">
        <w:rPr>
          <w:rFonts w:ascii="Times New Roman" w:hAnsi="Times New Roman" w:cs="Times New Roman"/>
          <w:bCs/>
          <w:sz w:val="28"/>
          <w:szCs w:val="28"/>
        </w:rPr>
        <w:t>.</w:t>
      </w:r>
    </w:p>
    <w:p w14:paraId="472BCF99" w14:textId="77777777" w:rsidR="007B0220" w:rsidRPr="00EB5FF7" w:rsidRDefault="007B0220" w:rsidP="006200C8">
      <w:pPr>
        <w:ind w:firstLine="567"/>
        <w:jc w:val="both"/>
        <w:rPr>
          <w:rFonts w:ascii="Times New Roman" w:hAnsi="Times New Roman" w:cs="Times New Roman"/>
          <w:sz w:val="28"/>
          <w:szCs w:val="28"/>
        </w:rPr>
      </w:pPr>
      <w:r w:rsidRPr="00EB5FF7">
        <w:rPr>
          <w:rFonts w:ascii="Times New Roman" w:hAnsi="Times New Roman" w:cs="Times New Roman"/>
          <w:bCs/>
          <w:sz w:val="28"/>
          <w:szCs w:val="28"/>
        </w:rPr>
        <w:t xml:space="preserve">Повідомлення оператора платіжної системи, учасника платіжної системи, технологічного оператора </w:t>
      </w:r>
      <w:r w:rsidR="006D2BD2" w:rsidRPr="00EB5FF7">
        <w:rPr>
          <w:rFonts w:ascii="Times New Roman" w:hAnsi="Times New Roman" w:cs="Times New Roman"/>
          <w:bCs/>
          <w:sz w:val="28"/>
          <w:szCs w:val="28"/>
        </w:rPr>
        <w:t xml:space="preserve">надається </w:t>
      </w:r>
      <w:r w:rsidR="000B4CAE">
        <w:rPr>
          <w:rFonts w:ascii="Times New Roman" w:hAnsi="Times New Roman" w:cs="Times New Roman"/>
          <w:bCs/>
          <w:sz w:val="28"/>
          <w:szCs w:val="28"/>
        </w:rPr>
        <w:t>в</w:t>
      </w:r>
      <w:r w:rsidR="000B4CAE" w:rsidRPr="00EB5FF7">
        <w:rPr>
          <w:rFonts w:ascii="Times New Roman" w:hAnsi="Times New Roman" w:cs="Times New Roman"/>
          <w:bCs/>
          <w:sz w:val="28"/>
          <w:szCs w:val="28"/>
        </w:rPr>
        <w:t xml:space="preserve"> </w:t>
      </w:r>
      <w:r w:rsidR="006D2BD2" w:rsidRPr="00EB5FF7">
        <w:rPr>
          <w:rFonts w:ascii="Times New Roman" w:hAnsi="Times New Roman" w:cs="Times New Roman"/>
          <w:bCs/>
          <w:sz w:val="28"/>
          <w:szCs w:val="28"/>
        </w:rPr>
        <w:t>довільній формі</w:t>
      </w:r>
      <w:r w:rsidR="00114D80" w:rsidRPr="00EB5FF7">
        <w:rPr>
          <w:rFonts w:ascii="Times New Roman" w:hAnsi="Times New Roman" w:cs="Times New Roman"/>
          <w:bCs/>
          <w:sz w:val="28"/>
          <w:szCs w:val="28"/>
        </w:rPr>
        <w:t xml:space="preserve"> </w:t>
      </w:r>
      <w:r w:rsidR="006D2BD2" w:rsidRPr="00EB5FF7">
        <w:rPr>
          <w:rFonts w:ascii="Times New Roman" w:hAnsi="Times New Roman" w:cs="Times New Roman"/>
          <w:bCs/>
          <w:sz w:val="28"/>
          <w:szCs w:val="28"/>
        </w:rPr>
        <w:t xml:space="preserve">та </w:t>
      </w:r>
      <w:r w:rsidR="00CC00E3" w:rsidRPr="00EB5FF7">
        <w:rPr>
          <w:rFonts w:ascii="Times New Roman" w:hAnsi="Times New Roman" w:cs="Times New Roman"/>
          <w:bCs/>
          <w:sz w:val="28"/>
          <w:szCs w:val="28"/>
        </w:rPr>
        <w:t xml:space="preserve">повинно </w:t>
      </w:r>
      <w:r w:rsidRPr="00EB5FF7">
        <w:rPr>
          <w:rFonts w:ascii="Times New Roman" w:hAnsi="Times New Roman" w:cs="Times New Roman"/>
          <w:bCs/>
          <w:sz w:val="28"/>
          <w:szCs w:val="28"/>
        </w:rPr>
        <w:t>містити інформацію про</w:t>
      </w:r>
      <w:r w:rsidRPr="00EB5FF7">
        <w:rPr>
          <w:rFonts w:ascii="Times New Roman" w:hAnsi="Times New Roman" w:cs="Times New Roman"/>
          <w:sz w:val="28"/>
          <w:szCs w:val="28"/>
        </w:rPr>
        <w:t>:</w:t>
      </w:r>
    </w:p>
    <w:p w14:paraId="76C80DAD" w14:textId="77777777" w:rsidR="00214A80" w:rsidRPr="00EB5FF7" w:rsidRDefault="00214A80" w:rsidP="006200C8">
      <w:pPr>
        <w:ind w:firstLine="567"/>
        <w:jc w:val="both"/>
        <w:rPr>
          <w:rFonts w:ascii="Times New Roman" w:hAnsi="Times New Roman" w:cs="Times New Roman"/>
          <w:sz w:val="28"/>
          <w:szCs w:val="28"/>
        </w:rPr>
      </w:pPr>
    </w:p>
    <w:p w14:paraId="73C191AB" w14:textId="77777777" w:rsidR="007B0220" w:rsidRPr="00EB5FF7" w:rsidRDefault="007B0220" w:rsidP="006200C8">
      <w:pPr>
        <w:pStyle w:val="ab"/>
        <w:numPr>
          <w:ilvl w:val="0"/>
          <w:numId w:val="15"/>
        </w:numPr>
        <w:ind w:left="0" w:firstLine="567"/>
        <w:contextualSpacing w:val="0"/>
        <w:jc w:val="both"/>
        <w:rPr>
          <w:rFonts w:ascii="Times New Roman" w:hAnsi="Times New Roman" w:cs="Times New Roman"/>
          <w:sz w:val="28"/>
          <w:lang w:val="uk-UA"/>
        </w:rPr>
      </w:pPr>
      <w:r w:rsidRPr="00EB5FF7">
        <w:rPr>
          <w:rFonts w:ascii="Times New Roman" w:hAnsi="Times New Roman" w:cs="Times New Roman"/>
          <w:sz w:val="28"/>
          <w:lang w:val="uk-UA"/>
        </w:rPr>
        <w:t>назву/позначення</w:t>
      </w:r>
      <w:r w:rsidR="00252A0B" w:rsidRPr="00EB5FF7">
        <w:rPr>
          <w:rStyle w:val="a4"/>
          <w:rFonts w:ascii="Times New Roman" w:hAnsi="Times New Roman" w:cs="Times New Roman"/>
          <w:sz w:val="28"/>
          <w:szCs w:val="28"/>
          <w:lang w:val="uk-UA"/>
        </w:rPr>
        <w:t xml:space="preserve"> </w:t>
      </w:r>
      <w:r w:rsidRPr="00EB5FF7">
        <w:rPr>
          <w:rFonts w:ascii="Times New Roman" w:hAnsi="Times New Roman" w:cs="Times New Roman"/>
          <w:sz w:val="28"/>
          <w:lang w:val="uk-UA"/>
        </w:rPr>
        <w:t>комерційного (фірмового) найменування, торговельної марки;</w:t>
      </w:r>
    </w:p>
    <w:p w14:paraId="63FE35A5" w14:textId="77777777" w:rsidR="00214A80" w:rsidRPr="00EB5FF7" w:rsidRDefault="00214A80" w:rsidP="006200C8">
      <w:pPr>
        <w:pStyle w:val="ab"/>
        <w:ind w:left="0" w:firstLine="567"/>
        <w:contextualSpacing w:val="0"/>
        <w:jc w:val="both"/>
        <w:rPr>
          <w:rFonts w:ascii="Times New Roman" w:hAnsi="Times New Roman" w:cs="Times New Roman"/>
          <w:sz w:val="28"/>
          <w:lang w:val="uk-UA"/>
        </w:rPr>
      </w:pPr>
    </w:p>
    <w:p w14:paraId="2A5CE3C5" w14:textId="77777777" w:rsidR="007B0220" w:rsidRPr="00EB5FF7" w:rsidRDefault="007B0220" w:rsidP="006200C8">
      <w:pPr>
        <w:pStyle w:val="ab"/>
        <w:numPr>
          <w:ilvl w:val="0"/>
          <w:numId w:val="15"/>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дату початку використання комерційного (фірмового) найменування, торговельної марки;</w:t>
      </w:r>
    </w:p>
    <w:p w14:paraId="489AB476" w14:textId="77777777" w:rsidR="00214A80" w:rsidRPr="00EB5FF7" w:rsidRDefault="00214A80" w:rsidP="006200C8">
      <w:pPr>
        <w:pStyle w:val="ab"/>
        <w:ind w:left="0" w:firstLine="567"/>
        <w:rPr>
          <w:rFonts w:ascii="Times New Roman" w:hAnsi="Times New Roman" w:cs="Times New Roman"/>
          <w:sz w:val="28"/>
          <w:szCs w:val="28"/>
          <w:lang w:val="uk-UA"/>
        </w:rPr>
      </w:pPr>
    </w:p>
    <w:p w14:paraId="720A0009" w14:textId="77777777" w:rsidR="007B0220" w:rsidRPr="00EB5FF7" w:rsidRDefault="007B0220" w:rsidP="006200C8">
      <w:pPr>
        <w:pStyle w:val="ab"/>
        <w:numPr>
          <w:ilvl w:val="0"/>
          <w:numId w:val="15"/>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найменування платіжної системи, у якій планується використовувати комерційне (фірмове) найменування, торговельну марку (у разі такого використання);</w:t>
      </w:r>
    </w:p>
    <w:p w14:paraId="04B04C10" w14:textId="77777777" w:rsidR="00214A80" w:rsidRPr="00EB5FF7" w:rsidRDefault="00214A80" w:rsidP="006200C8">
      <w:pPr>
        <w:pStyle w:val="ab"/>
        <w:ind w:left="0" w:firstLine="567"/>
        <w:contextualSpacing w:val="0"/>
        <w:rPr>
          <w:rFonts w:ascii="Times New Roman" w:hAnsi="Times New Roman" w:cs="Times New Roman"/>
          <w:sz w:val="28"/>
          <w:szCs w:val="28"/>
          <w:lang w:val="uk-UA"/>
        </w:rPr>
      </w:pPr>
    </w:p>
    <w:p w14:paraId="7A62BFC6" w14:textId="77777777" w:rsidR="007B0220" w:rsidRPr="00EB5FF7" w:rsidRDefault="007B0220" w:rsidP="006200C8">
      <w:pPr>
        <w:pStyle w:val="ab"/>
        <w:numPr>
          <w:ilvl w:val="0"/>
          <w:numId w:val="15"/>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правові підстави використання комерційного (фірмового) найменування, торговельної марки </w:t>
      </w:r>
      <w:r w:rsidR="00926853" w:rsidRPr="00EB5FF7">
        <w:rPr>
          <w:rFonts w:ascii="Times New Roman" w:hAnsi="Times New Roman" w:cs="Times New Roman"/>
          <w:sz w:val="28"/>
          <w:szCs w:val="28"/>
          <w:lang w:val="uk-UA"/>
        </w:rPr>
        <w:t>(</w:t>
      </w:r>
      <w:r w:rsidRPr="00EB5FF7">
        <w:rPr>
          <w:rFonts w:ascii="Times New Roman" w:hAnsi="Times New Roman" w:cs="Times New Roman"/>
          <w:sz w:val="28"/>
          <w:szCs w:val="28"/>
          <w:lang w:val="uk-UA"/>
        </w:rPr>
        <w:t>із наданням підтвердних документів).</w:t>
      </w:r>
    </w:p>
    <w:p w14:paraId="39641773" w14:textId="77777777" w:rsidR="007B0220" w:rsidRPr="00EB5FF7" w:rsidRDefault="007B0220" w:rsidP="006200C8">
      <w:pPr>
        <w:ind w:firstLine="567"/>
        <w:jc w:val="both"/>
        <w:rPr>
          <w:rFonts w:ascii="Times New Roman" w:hAnsi="Times New Roman" w:cs="Times New Roman"/>
          <w:sz w:val="28"/>
          <w:szCs w:val="28"/>
        </w:rPr>
      </w:pPr>
      <w:r w:rsidRPr="00EB5FF7">
        <w:rPr>
          <w:rFonts w:ascii="Times New Roman" w:hAnsi="Times New Roman" w:cs="Times New Roman"/>
          <w:bCs/>
          <w:sz w:val="28"/>
          <w:szCs w:val="28"/>
        </w:rPr>
        <w:lastRenderedPageBreak/>
        <w:t>Оператор</w:t>
      </w:r>
      <w:r w:rsidRPr="00EB5FF7">
        <w:rPr>
          <w:rFonts w:ascii="Times New Roman" w:hAnsi="Times New Roman" w:cs="Times New Roman"/>
          <w:sz w:val="28"/>
          <w:szCs w:val="28"/>
        </w:rPr>
        <w:t xml:space="preserve"> платіжної системи, учасник платіжної системи та </w:t>
      </w:r>
      <w:r w:rsidRPr="00EB5FF7">
        <w:rPr>
          <w:rFonts w:ascii="Times New Roman" w:hAnsi="Times New Roman" w:cs="Times New Roman"/>
          <w:bCs/>
          <w:sz w:val="28"/>
          <w:szCs w:val="28"/>
        </w:rPr>
        <w:t>технологічний оператор</w:t>
      </w:r>
      <w:r w:rsidRPr="00EB5FF7">
        <w:rPr>
          <w:rFonts w:ascii="Times New Roman" w:hAnsi="Times New Roman" w:cs="Times New Roman"/>
          <w:sz w:val="28"/>
          <w:szCs w:val="28"/>
        </w:rPr>
        <w:t xml:space="preserve"> протягом 15 робочих днів </w:t>
      </w:r>
      <w:r w:rsidR="004D1A55">
        <w:rPr>
          <w:rFonts w:ascii="Times New Roman" w:hAnsi="Times New Roman" w:cs="Times New Roman"/>
          <w:sz w:val="28"/>
          <w:szCs w:val="28"/>
        </w:rPr>
        <w:t>і</w:t>
      </w:r>
      <w:r w:rsidRPr="00EB5FF7">
        <w:rPr>
          <w:rFonts w:ascii="Times New Roman" w:hAnsi="Times New Roman" w:cs="Times New Roman"/>
          <w:sz w:val="28"/>
          <w:szCs w:val="28"/>
        </w:rPr>
        <w:t xml:space="preserve">з дня внесення змін до інформації або появи нової інформації, передбаченої </w:t>
      </w:r>
      <w:r w:rsidR="00550C20" w:rsidRPr="00EB5FF7">
        <w:rPr>
          <w:rFonts w:ascii="Times New Roman" w:hAnsi="Times New Roman" w:cs="Times New Roman"/>
          <w:sz w:val="28"/>
          <w:szCs w:val="28"/>
        </w:rPr>
        <w:t>у повідомленні відповідно до пункту 8 розділу І цього Положення</w:t>
      </w:r>
      <w:r w:rsidRPr="00EB5FF7">
        <w:rPr>
          <w:rFonts w:ascii="Times New Roman" w:hAnsi="Times New Roman" w:cs="Times New Roman"/>
          <w:sz w:val="28"/>
          <w:szCs w:val="28"/>
        </w:rPr>
        <w:t xml:space="preserve">, </w:t>
      </w:r>
      <w:r w:rsidR="00224F02" w:rsidRPr="00EB5FF7">
        <w:rPr>
          <w:rFonts w:ascii="Times New Roman" w:hAnsi="Times New Roman" w:cs="Times New Roman"/>
          <w:sz w:val="28"/>
          <w:szCs w:val="28"/>
        </w:rPr>
        <w:t xml:space="preserve">повинен </w:t>
      </w:r>
      <w:r w:rsidRPr="00EB5FF7">
        <w:rPr>
          <w:rFonts w:ascii="Times New Roman" w:hAnsi="Times New Roman" w:cs="Times New Roman"/>
          <w:sz w:val="28"/>
          <w:szCs w:val="28"/>
        </w:rPr>
        <w:t xml:space="preserve"> повідомити про це Національний банк.</w:t>
      </w:r>
    </w:p>
    <w:p w14:paraId="4FE46ED1" w14:textId="77777777" w:rsidR="00A46451" w:rsidRPr="00EB5FF7" w:rsidRDefault="00237F63" w:rsidP="006200C8">
      <w:pPr>
        <w:pStyle w:val="ab"/>
        <w:tabs>
          <w:tab w:val="left" w:pos="709"/>
        </w:tabs>
        <w:ind w:left="0" w:firstLine="567"/>
        <w:contextualSpacing w:val="0"/>
        <w:jc w:val="both"/>
        <w:rPr>
          <w:rFonts w:ascii="Times New Roman" w:hAnsi="Times New Roman" w:cs="Times New Roman"/>
          <w:sz w:val="28"/>
          <w:lang w:val="uk-UA"/>
        </w:rPr>
      </w:pPr>
      <w:bookmarkStart w:id="18" w:name="_Hlk109722141"/>
      <w:bookmarkStart w:id="19" w:name="_Hlk108980788"/>
      <w:r w:rsidRPr="00EB5FF7">
        <w:rPr>
          <w:rFonts w:ascii="Times New Roman" w:hAnsi="Times New Roman" w:cs="Times New Roman"/>
          <w:sz w:val="28"/>
          <w:lang w:val="uk-UA"/>
        </w:rPr>
        <w:t xml:space="preserve">Національний банк вносить відомості до Реєстру про комерційне (фірмове) найменування, торговельну марку, що </w:t>
      </w:r>
      <w:r w:rsidR="004D1A55" w:rsidRPr="00EB5FF7">
        <w:rPr>
          <w:rFonts w:ascii="Times New Roman" w:hAnsi="Times New Roman" w:cs="Times New Roman"/>
          <w:sz w:val="28"/>
          <w:lang w:val="uk-UA"/>
        </w:rPr>
        <w:t>відрізня</w:t>
      </w:r>
      <w:r w:rsidR="004D1A55">
        <w:rPr>
          <w:rFonts w:ascii="Times New Roman" w:hAnsi="Times New Roman" w:cs="Times New Roman"/>
          <w:sz w:val="28"/>
          <w:lang w:val="uk-UA"/>
        </w:rPr>
        <w:t>ю</w:t>
      </w:r>
      <w:r w:rsidR="004D1A55" w:rsidRPr="00EB5FF7">
        <w:rPr>
          <w:rFonts w:ascii="Times New Roman" w:hAnsi="Times New Roman" w:cs="Times New Roman"/>
          <w:sz w:val="28"/>
          <w:lang w:val="uk-UA"/>
        </w:rPr>
        <w:t xml:space="preserve">ться </w:t>
      </w:r>
      <w:r w:rsidRPr="00EB5FF7">
        <w:rPr>
          <w:rFonts w:ascii="Times New Roman" w:hAnsi="Times New Roman" w:cs="Times New Roman"/>
          <w:sz w:val="28"/>
          <w:lang w:val="uk-UA"/>
        </w:rPr>
        <w:t>від офіційного найменування</w:t>
      </w:r>
      <w:r w:rsidR="00750263" w:rsidRPr="00EB5FF7">
        <w:rPr>
          <w:rFonts w:ascii="Times New Roman" w:hAnsi="Times New Roman" w:cs="Times New Roman"/>
          <w:sz w:val="28"/>
          <w:lang w:val="uk-UA"/>
        </w:rPr>
        <w:t xml:space="preserve"> </w:t>
      </w:r>
      <w:r w:rsidR="009C3C58" w:rsidRPr="00EB5FF7">
        <w:rPr>
          <w:rFonts w:ascii="Times New Roman" w:hAnsi="Times New Roman" w:cs="Times New Roman"/>
          <w:sz w:val="28"/>
          <w:lang w:val="uk-UA"/>
        </w:rPr>
        <w:t>платіжної системи, учасника платіжної системи та технологічного оператора</w:t>
      </w:r>
      <w:r w:rsidR="001506B9">
        <w:rPr>
          <w:rFonts w:ascii="Times New Roman" w:hAnsi="Times New Roman" w:cs="Times New Roman"/>
          <w:sz w:val="28"/>
          <w:lang w:val="uk-UA"/>
        </w:rPr>
        <w:t>,</w:t>
      </w:r>
      <w:r w:rsidR="009C3C58" w:rsidRPr="00EB5FF7">
        <w:rPr>
          <w:rFonts w:ascii="Times New Roman" w:hAnsi="Times New Roman" w:cs="Times New Roman"/>
          <w:sz w:val="28"/>
          <w:lang w:val="uk-UA"/>
        </w:rPr>
        <w:t xml:space="preserve"> </w:t>
      </w:r>
      <w:r w:rsidR="00750263" w:rsidRPr="00EB5FF7">
        <w:rPr>
          <w:rFonts w:ascii="Times New Roman" w:hAnsi="Times New Roman" w:cs="Times New Roman"/>
          <w:sz w:val="28"/>
          <w:lang w:val="uk-UA"/>
        </w:rPr>
        <w:t xml:space="preserve">за умови відповідності інформації, передбаченої </w:t>
      </w:r>
      <w:r w:rsidR="00550C20" w:rsidRPr="00EB5FF7">
        <w:rPr>
          <w:rFonts w:ascii="Times New Roman" w:hAnsi="Times New Roman" w:cs="Times New Roman"/>
          <w:sz w:val="28"/>
          <w:lang w:val="uk-UA"/>
        </w:rPr>
        <w:t>у повідомленні відповідно до пункту 8 розділу І цього Положення</w:t>
      </w:r>
      <w:r w:rsidR="00750263" w:rsidRPr="00EB5FF7">
        <w:rPr>
          <w:rFonts w:ascii="Times New Roman" w:hAnsi="Times New Roman" w:cs="Times New Roman"/>
          <w:sz w:val="28"/>
          <w:lang w:val="uk-UA"/>
        </w:rPr>
        <w:t>, вимогам цього Положення</w:t>
      </w:r>
      <w:bookmarkEnd w:id="18"/>
      <w:r w:rsidR="00807F54" w:rsidRPr="00EB5FF7">
        <w:rPr>
          <w:rFonts w:ascii="Times New Roman" w:hAnsi="Times New Roman" w:cs="Times New Roman"/>
          <w:sz w:val="28"/>
          <w:lang w:val="uk-UA"/>
        </w:rPr>
        <w:t xml:space="preserve"> та/або законодавства України</w:t>
      </w:r>
      <w:r w:rsidR="00750263" w:rsidRPr="00EB5FF7">
        <w:rPr>
          <w:rFonts w:ascii="Times New Roman" w:hAnsi="Times New Roman" w:cs="Times New Roman"/>
          <w:sz w:val="28"/>
          <w:lang w:val="uk-UA"/>
        </w:rPr>
        <w:t>.</w:t>
      </w:r>
    </w:p>
    <w:p w14:paraId="097C322E" w14:textId="77777777" w:rsidR="009C3C58" w:rsidRPr="00EB5FF7" w:rsidRDefault="009C3C58" w:rsidP="006200C8">
      <w:pPr>
        <w:pStyle w:val="ab"/>
        <w:tabs>
          <w:tab w:val="left" w:pos="709"/>
        </w:tabs>
        <w:ind w:left="0" w:firstLine="567"/>
        <w:contextualSpacing w:val="0"/>
        <w:jc w:val="both"/>
        <w:rPr>
          <w:rFonts w:ascii="Times New Roman" w:hAnsi="Times New Roman" w:cs="Times New Roman"/>
          <w:sz w:val="28"/>
          <w:lang w:val="uk-UA"/>
        </w:rPr>
      </w:pPr>
    </w:p>
    <w:bookmarkEnd w:id="19"/>
    <w:p w14:paraId="7C9DB18D" w14:textId="77777777" w:rsidR="00926853" w:rsidRPr="00EB5FF7" w:rsidRDefault="00750263" w:rsidP="006200C8">
      <w:pPr>
        <w:pStyle w:val="ab"/>
        <w:numPr>
          <w:ilvl w:val="0"/>
          <w:numId w:val="2"/>
        </w:numPr>
        <w:tabs>
          <w:tab w:val="left" w:pos="709"/>
        </w:tabs>
        <w:ind w:left="0" w:firstLine="567"/>
        <w:contextualSpacing w:val="0"/>
        <w:jc w:val="both"/>
        <w:rPr>
          <w:rFonts w:ascii="Times New Roman" w:hAnsi="Times New Roman" w:cs="Times New Roman"/>
          <w:sz w:val="28"/>
          <w:lang w:val="uk-UA"/>
        </w:rPr>
      </w:pPr>
      <w:r w:rsidRPr="00EB5FF7">
        <w:rPr>
          <w:rFonts w:ascii="Times New Roman" w:hAnsi="Times New Roman" w:cs="Times New Roman"/>
          <w:sz w:val="28"/>
          <w:lang w:val="uk-UA"/>
        </w:rPr>
        <w:t>Оператор платіжної системи, учасник платіжної системи та технологічний оператор має право надати Національному банку позначення торговельної марки</w:t>
      </w:r>
      <w:r w:rsidR="003924AC" w:rsidRPr="00EB5FF7">
        <w:rPr>
          <w:rFonts w:ascii="Times New Roman" w:hAnsi="Times New Roman" w:cs="Times New Roman"/>
          <w:sz w:val="28"/>
          <w:lang w:val="uk-UA"/>
        </w:rPr>
        <w:t xml:space="preserve"> </w:t>
      </w:r>
      <w:r w:rsidRPr="00EB5FF7">
        <w:rPr>
          <w:rFonts w:ascii="Times New Roman" w:hAnsi="Times New Roman" w:cs="Times New Roman"/>
          <w:sz w:val="28"/>
          <w:lang w:val="uk-UA"/>
        </w:rPr>
        <w:t xml:space="preserve">для розміщення його на сторінці офіційного Інтернет-представництва Національного банку. Таке позначення надається </w:t>
      </w:r>
      <w:r w:rsidR="001506B9">
        <w:rPr>
          <w:rFonts w:ascii="Times New Roman" w:hAnsi="Times New Roman" w:cs="Times New Roman"/>
          <w:sz w:val="28"/>
          <w:lang w:val="uk-UA"/>
        </w:rPr>
        <w:t>в</w:t>
      </w:r>
      <w:r w:rsidR="001506B9" w:rsidRPr="00EB5FF7">
        <w:rPr>
          <w:rFonts w:ascii="Times New Roman" w:hAnsi="Times New Roman" w:cs="Times New Roman"/>
          <w:sz w:val="28"/>
          <w:lang w:val="uk-UA"/>
        </w:rPr>
        <w:t xml:space="preserve"> </w:t>
      </w:r>
      <w:r w:rsidRPr="00EB5FF7">
        <w:rPr>
          <w:rFonts w:ascii="Times New Roman" w:hAnsi="Times New Roman" w:cs="Times New Roman"/>
          <w:sz w:val="28"/>
          <w:lang w:val="uk-UA"/>
        </w:rPr>
        <w:t xml:space="preserve">розмірі 400х300 </w:t>
      </w:r>
      <w:proofErr w:type="spellStart"/>
      <w:r w:rsidRPr="00EB5FF7">
        <w:rPr>
          <w:rFonts w:ascii="Times New Roman" w:hAnsi="Times New Roman" w:cs="Times New Roman"/>
          <w:sz w:val="28"/>
          <w:lang w:val="uk-UA"/>
        </w:rPr>
        <w:t>px</w:t>
      </w:r>
      <w:proofErr w:type="spellEnd"/>
      <w:r w:rsidRPr="00EB5FF7">
        <w:rPr>
          <w:rFonts w:ascii="Times New Roman" w:hAnsi="Times New Roman" w:cs="Times New Roman"/>
          <w:sz w:val="28"/>
          <w:lang w:val="uk-UA"/>
        </w:rPr>
        <w:t xml:space="preserve">. у форматі </w:t>
      </w:r>
      <w:proofErr w:type="spellStart"/>
      <w:r w:rsidRPr="00EB5FF7">
        <w:rPr>
          <w:rFonts w:ascii="Times New Roman" w:hAnsi="Times New Roman" w:cs="Times New Roman"/>
          <w:sz w:val="28"/>
          <w:lang w:val="uk-UA"/>
        </w:rPr>
        <w:t>png</w:t>
      </w:r>
      <w:proofErr w:type="spellEnd"/>
      <w:r w:rsidRPr="00EB5FF7">
        <w:rPr>
          <w:rFonts w:ascii="Times New Roman" w:hAnsi="Times New Roman" w:cs="Times New Roman"/>
          <w:sz w:val="28"/>
          <w:lang w:val="uk-UA"/>
        </w:rPr>
        <w:t xml:space="preserve"> на прозорому фоні.</w:t>
      </w:r>
    </w:p>
    <w:p w14:paraId="48B159D2" w14:textId="77777777" w:rsidR="009C3C58" w:rsidRPr="00EB5FF7" w:rsidRDefault="009C3C58" w:rsidP="006200C8">
      <w:pPr>
        <w:pStyle w:val="ab"/>
        <w:tabs>
          <w:tab w:val="left" w:pos="709"/>
        </w:tabs>
        <w:ind w:left="0" w:firstLine="567"/>
        <w:contextualSpacing w:val="0"/>
        <w:jc w:val="both"/>
        <w:rPr>
          <w:rFonts w:ascii="Times New Roman" w:hAnsi="Times New Roman" w:cs="Times New Roman"/>
          <w:sz w:val="28"/>
          <w:lang w:val="uk-UA"/>
        </w:rPr>
      </w:pPr>
    </w:p>
    <w:p w14:paraId="56CFA0D5" w14:textId="77777777" w:rsidR="007B0220" w:rsidRPr="00EB5FF7" w:rsidRDefault="007B0220" w:rsidP="006200C8">
      <w:pPr>
        <w:pStyle w:val="ab"/>
        <w:numPr>
          <w:ilvl w:val="0"/>
          <w:numId w:val="2"/>
        </w:numPr>
        <w:ind w:left="0" w:firstLine="567"/>
        <w:contextualSpacing w:val="0"/>
        <w:jc w:val="both"/>
        <w:rPr>
          <w:rFonts w:ascii="Times New Roman" w:hAnsi="Times New Roman" w:cs="Times New Roman"/>
          <w:strike/>
          <w:sz w:val="28"/>
          <w:lang w:val="uk-UA"/>
        </w:rPr>
      </w:pPr>
      <w:r w:rsidRPr="00EB5FF7">
        <w:rPr>
          <w:rFonts w:ascii="Times New Roman" w:hAnsi="Times New Roman" w:cs="Times New Roman"/>
          <w:sz w:val="28"/>
          <w:lang w:val="uk-UA"/>
        </w:rPr>
        <w:t>Оператор платіжної системи, учасник платіжної системи</w:t>
      </w:r>
      <w:r w:rsidR="009C3C58" w:rsidRPr="00EB5FF7">
        <w:rPr>
          <w:rFonts w:ascii="Times New Roman" w:hAnsi="Times New Roman" w:cs="Times New Roman"/>
          <w:sz w:val="28"/>
          <w:lang w:val="uk-UA"/>
        </w:rPr>
        <w:t>,</w:t>
      </w:r>
      <w:r w:rsidRPr="00EB5FF7">
        <w:rPr>
          <w:rFonts w:ascii="Times New Roman" w:hAnsi="Times New Roman" w:cs="Times New Roman"/>
          <w:sz w:val="28"/>
          <w:lang w:val="uk-UA"/>
        </w:rPr>
        <w:t xml:space="preserve"> технологічний оператор не менше ніж за 15 робочих днів до початку </w:t>
      </w:r>
      <w:bookmarkStart w:id="20" w:name="_Hlk110842218"/>
      <w:r w:rsidRPr="00EB5FF7">
        <w:rPr>
          <w:rFonts w:ascii="Times New Roman" w:hAnsi="Times New Roman" w:cs="Times New Roman"/>
          <w:sz w:val="28"/>
          <w:lang w:val="uk-UA"/>
        </w:rPr>
        <w:t xml:space="preserve">використання </w:t>
      </w:r>
      <w:proofErr w:type="spellStart"/>
      <w:r w:rsidR="00D619E0" w:rsidRPr="00EB5FF7">
        <w:rPr>
          <w:rFonts w:ascii="Times New Roman" w:hAnsi="Times New Roman" w:cs="Times New Roman"/>
          <w:sz w:val="28"/>
          <w:lang w:val="uk-UA"/>
        </w:rPr>
        <w:t>вебсайту</w:t>
      </w:r>
      <w:proofErr w:type="spellEnd"/>
      <w:r w:rsidR="003F5ADF" w:rsidRPr="00EB5FF7">
        <w:rPr>
          <w:rFonts w:ascii="Times New Roman" w:hAnsi="Times New Roman" w:cs="Times New Roman"/>
          <w:sz w:val="28"/>
          <w:lang w:val="uk-UA"/>
        </w:rPr>
        <w:t>/</w:t>
      </w:r>
      <w:proofErr w:type="spellStart"/>
      <w:r w:rsidR="00541441" w:rsidRPr="00EB5FF7">
        <w:rPr>
          <w:rFonts w:ascii="Times New Roman" w:hAnsi="Times New Roman" w:cs="Times New Roman"/>
          <w:sz w:val="28"/>
          <w:lang w:val="uk-UA"/>
        </w:rPr>
        <w:t>вебсайтів</w:t>
      </w:r>
      <w:proofErr w:type="spellEnd"/>
      <w:r w:rsidR="007306DF" w:rsidRPr="00EB5FF7">
        <w:rPr>
          <w:rFonts w:ascii="Times New Roman" w:hAnsi="Times New Roman" w:cs="Times New Roman"/>
          <w:sz w:val="28"/>
          <w:lang w:val="uk-UA"/>
        </w:rPr>
        <w:t xml:space="preserve">, </w:t>
      </w:r>
      <w:bookmarkStart w:id="21" w:name="_Hlk109204794"/>
      <w:r w:rsidR="001506B9">
        <w:rPr>
          <w:rFonts w:ascii="Times New Roman" w:hAnsi="Times New Roman" w:cs="Times New Roman"/>
          <w:sz w:val="28"/>
          <w:lang w:val="uk-UA"/>
        </w:rPr>
        <w:t>на якому/яких</w:t>
      </w:r>
      <w:r w:rsidR="001506B9" w:rsidRPr="00EB5FF7">
        <w:rPr>
          <w:rFonts w:ascii="Times New Roman" w:hAnsi="Times New Roman" w:cs="Times New Roman"/>
          <w:sz w:val="28"/>
          <w:lang w:val="uk-UA"/>
        </w:rPr>
        <w:t xml:space="preserve"> </w:t>
      </w:r>
      <w:r w:rsidR="001D4EB9" w:rsidRPr="00EB5FF7">
        <w:rPr>
          <w:rFonts w:ascii="Times New Roman" w:hAnsi="Times New Roman" w:cs="Times New Roman"/>
          <w:sz w:val="28"/>
          <w:lang w:val="uk-UA"/>
        </w:rPr>
        <w:t xml:space="preserve">розміщується інформація </w:t>
      </w:r>
      <w:r w:rsidR="005D33C5">
        <w:rPr>
          <w:rFonts w:ascii="Times New Roman" w:hAnsi="Times New Roman" w:cs="Times New Roman"/>
          <w:sz w:val="28"/>
          <w:lang w:val="uk-UA"/>
        </w:rPr>
        <w:t>про</w:t>
      </w:r>
      <w:r w:rsidR="005D33C5" w:rsidRPr="00EB5FF7">
        <w:rPr>
          <w:rFonts w:ascii="Times New Roman" w:hAnsi="Times New Roman" w:cs="Times New Roman"/>
          <w:sz w:val="28"/>
          <w:lang w:val="uk-UA"/>
        </w:rPr>
        <w:t xml:space="preserve"> </w:t>
      </w:r>
      <w:r w:rsidR="001D4EB9" w:rsidRPr="00EB5FF7">
        <w:rPr>
          <w:rFonts w:ascii="Times New Roman" w:hAnsi="Times New Roman" w:cs="Times New Roman"/>
          <w:sz w:val="28"/>
          <w:lang w:val="uk-UA"/>
        </w:rPr>
        <w:t xml:space="preserve">надання </w:t>
      </w:r>
      <w:r w:rsidR="005D33C5">
        <w:rPr>
          <w:rFonts w:ascii="Times New Roman" w:hAnsi="Times New Roman" w:cs="Times New Roman"/>
          <w:sz w:val="28"/>
          <w:lang w:val="uk-UA"/>
        </w:rPr>
        <w:t xml:space="preserve">послуг </w:t>
      </w:r>
      <w:r w:rsidR="001D4EB9" w:rsidRPr="00EB5FF7">
        <w:rPr>
          <w:rFonts w:ascii="Times New Roman" w:hAnsi="Times New Roman" w:cs="Times New Roman"/>
          <w:sz w:val="28"/>
          <w:lang w:val="uk-UA"/>
        </w:rPr>
        <w:t xml:space="preserve">та/або </w:t>
      </w:r>
      <w:r w:rsidR="00771C94">
        <w:rPr>
          <w:rFonts w:ascii="Times New Roman" w:hAnsi="Times New Roman" w:cs="Times New Roman"/>
          <w:sz w:val="28"/>
          <w:lang w:val="uk-UA"/>
        </w:rPr>
        <w:t xml:space="preserve">надаються </w:t>
      </w:r>
      <w:r w:rsidR="001D4EB9" w:rsidRPr="00EB5FF7">
        <w:rPr>
          <w:rFonts w:ascii="Times New Roman" w:hAnsi="Times New Roman" w:cs="Times New Roman"/>
          <w:sz w:val="28"/>
          <w:lang w:val="uk-UA"/>
        </w:rPr>
        <w:t>послуг</w:t>
      </w:r>
      <w:r w:rsidR="00510CF5" w:rsidRPr="00EB5FF7">
        <w:rPr>
          <w:rFonts w:ascii="Times New Roman" w:hAnsi="Times New Roman" w:cs="Times New Roman"/>
          <w:sz w:val="28"/>
          <w:lang w:val="uk-UA"/>
        </w:rPr>
        <w:t>и</w:t>
      </w:r>
      <w:r w:rsidR="005D33C5">
        <w:rPr>
          <w:rFonts w:ascii="Times New Roman" w:hAnsi="Times New Roman" w:cs="Times New Roman"/>
          <w:sz w:val="28"/>
          <w:lang w:val="uk-UA"/>
        </w:rPr>
        <w:t xml:space="preserve"> </w:t>
      </w:r>
      <w:r w:rsidR="001D4EB9" w:rsidRPr="00EB5FF7">
        <w:rPr>
          <w:rFonts w:ascii="Times New Roman" w:hAnsi="Times New Roman" w:cs="Times New Roman"/>
          <w:sz w:val="28"/>
          <w:lang w:val="uk-UA"/>
        </w:rPr>
        <w:t>користувачам платіжних послуг</w:t>
      </w:r>
      <w:bookmarkEnd w:id="20"/>
      <w:bookmarkEnd w:id="21"/>
      <w:r w:rsidR="00BD31C0" w:rsidRPr="00EB5FF7">
        <w:rPr>
          <w:rFonts w:ascii="Times New Roman" w:hAnsi="Times New Roman" w:cs="Times New Roman"/>
          <w:sz w:val="28"/>
          <w:lang w:val="uk-UA"/>
        </w:rPr>
        <w:t>,</w:t>
      </w:r>
      <w:r w:rsidR="00D619E0" w:rsidRPr="00EB5FF7">
        <w:rPr>
          <w:rFonts w:ascii="Times New Roman" w:hAnsi="Times New Roman" w:cs="Times New Roman"/>
          <w:sz w:val="28"/>
          <w:lang w:val="uk-UA"/>
        </w:rPr>
        <w:t xml:space="preserve"> </w:t>
      </w:r>
      <w:r w:rsidR="00893162" w:rsidRPr="00EB5FF7">
        <w:rPr>
          <w:rFonts w:ascii="Times New Roman" w:hAnsi="Times New Roman" w:cs="Times New Roman"/>
          <w:sz w:val="28"/>
          <w:lang w:val="uk-UA"/>
        </w:rPr>
        <w:t>пов</w:t>
      </w:r>
      <w:r w:rsidR="009F6054" w:rsidRPr="00EB5FF7">
        <w:rPr>
          <w:rFonts w:ascii="Times New Roman" w:hAnsi="Times New Roman" w:cs="Times New Roman"/>
          <w:sz w:val="28"/>
          <w:lang w:val="uk-UA"/>
        </w:rPr>
        <w:t>и</w:t>
      </w:r>
      <w:r w:rsidR="00893162" w:rsidRPr="00EB5FF7">
        <w:rPr>
          <w:rFonts w:ascii="Times New Roman" w:hAnsi="Times New Roman" w:cs="Times New Roman"/>
          <w:sz w:val="28"/>
          <w:lang w:val="uk-UA"/>
        </w:rPr>
        <w:t>нні</w:t>
      </w:r>
      <w:r w:rsidRPr="00EB5FF7">
        <w:rPr>
          <w:rFonts w:ascii="Times New Roman" w:hAnsi="Times New Roman" w:cs="Times New Roman"/>
          <w:sz w:val="28"/>
          <w:lang w:val="uk-UA"/>
        </w:rPr>
        <w:t xml:space="preserve"> повідомити Національний банк про використання такого</w:t>
      </w:r>
      <w:r w:rsidR="00510CF5" w:rsidRPr="00EB5FF7">
        <w:rPr>
          <w:rFonts w:ascii="Times New Roman" w:hAnsi="Times New Roman" w:cs="Times New Roman"/>
          <w:sz w:val="28"/>
          <w:lang w:val="uk-UA"/>
        </w:rPr>
        <w:t>/таких</w:t>
      </w:r>
      <w:r w:rsidRPr="00EB5FF7">
        <w:rPr>
          <w:rFonts w:ascii="Times New Roman" w:hAnsi="Times New Roman" w:cs="Times New Roman"/>
          <w:sz w:val="28"/>
          <w:lang w:val="uk-UA"/>
        </w:rPr>
        <w:t xml:space="preserve"> </w:t>
      </w:r>
      <w:proofErr w:type="spellStart"/>
      <w:r w:rsidR="001506B9" w:rsidRPr="00EB5FF7">
        <w:rPr>
          <w:rFonts w:ascii="Times New Roman" w:hAnsi="Times New Roman" w:cs="Times New Roman"/>
          <w:sz w:val="28"/>
          <w:lang w:val="uk-UA"/>
        </w:rPr>
        <w:t>вебсайт</w:t>
      </w:r>
      <w:r w:rsidR="001506B9">
        <w:rPr>
          <w:rFonts w:ascii="Times New Roman" w:hAnsi="Times New Roman" w:cs="Times New Roman"/>
          <w:sz w:val="28"/>
          <w:lang w:val="uk-UA"/>
        </w:rPr>
        <w:t>у</w:t>
      </w:r>
      <w:proofErr w:type="spellEnd"/>
      <w:r w:rsidRPr="00EB5FF7">
        <w:rPr>
          <w:rFonts w:ascii="Times New Roman" w:hAnsi="Times New Roman" w:cs="Times New Roman"/>
          <w:sz w:val="28"/>
          <w:lang w:val="uk-UA"/>
        </w:rPr>
        <w:t>/</w:t>
      </w:r>
      <w:proofErr w:type="spellStart"/>
      <w:r w:rsidRPr="00EB5FF7">
        <w:rPr>
          <w:rFonts w:ascii="Times New Roman" w:hAnsi="Times New Roman" w:cs="Times New Roman"/>
          <w:sz w:val="28"/>
          <w:lang w:val="uk-UA"/>
        </w:rPr>
        <w:t>вебсайтів</w:t>
      </w:r>
      <w:proofErr w:type="spellEnd"/>
      <w:r w:rsidR="003924AC" w:rsidRPr="00EB5FF7">
        <w:rPr>
          <w:rFonts w:ascii="Times New Roman" w:hAnsi="Times New Roman" w:cs="Times New Roman"/>
          <w:sz w:val="28"/>
          <w:lang w:val="uk-UA"/>
        </w:rPr>
        <w:t>.</w:t>
      </w:r>
    </w:p>
    <w:p w14:paraId="7659F985" w14:textId="77777777" w:rsidR="007B0220" w:rsidRPr="00EB5FF7" w:rsidRDefault="007B0220" w:rsidP="006200C8">
      <w:pPr>
        <w:tabs>
          <w:tab w:val="left" w:pos="1134"/>
        </w:tabs>
        <w:ind w:firstLine="567"/>
        <w:jc w:val="both"/>
        <w:rPr>
          <w:rFonts w:ascii="Times New Roman" w:hAnsi="Times New Roman" w:cs="Times New Roman"/>
          <w:sz w:val="28"/>
          <w:szCs w:val="28"/>
        </w:rPr>
      </w:pPr>
      <w:r w:rsidRPr="00EB5FF7">
        <w:rPr>
          <w:rFonts w:ascii="Times New Roman" w:hAnsi="Times New Roman" w:cs="Times New Roman"/>
          <w:sz w:val="28"/>
          <w:szCs w:val="28"/>
        </w:rPr>
        <w:t>Повідомлення</w:t>
      </w:r>
      <w:r w:rsidR="00F42941" w:rsidRPr="00EB5FF7">
        <w:rPr>
          <w:rFonts w:ascii="Times New Roman" w:hAnsi="Times New Roman" w:cs="Times New Roman"/>
          <w:sz w:val="28"/>
          <w:szCs w:val="28"/>
        </w:rPr>
        <w:t xml:space="preserve"> </w:t>
      </w:r>
      <w:r w:rsidR="00D50783" w:rsidRPr="00EB5FF7">
        <w:rPr>
          <w:rFonts w:ascii="Times New Roman" w:hAnsi="Times New Roman" w:cs="Times New Roman"/>
          <w:sz w:val="28"/>
          <w:szCs w:val="28"/>
        </w:rPr>
        <w:t>надається</w:t>
      </w:r>
      <w:r w:rsidR="00F42941" w:rsidRPr="00EB5FF7">
        <w:rPr>
          <w:rFonts w:ascii="Times New Roman" w:hAnsi="Times New Roman" w:cs="Times New Roman"/>
          <w:sz w:val="28"/>
          <w:szCs w:val="28"/>
        </w:rPr>
        <w:t xml:space="preserve"> </w:t>
      </w:r>
      <w:r w:rsidR="001506B9">
        <w:rPr>
          <w:rFonts w:ascii="Times New Roman" w:hAnsi="Times New Roman" w:cs="Times New Roman"/>
          <w:sz w:val="28"/>
          <w:szCs w:val="28"/>
        </w:rPr>
        <w:t>в</w:t>
      </w:r>
      <w:r w:rsidR="001506B9" w:rsidRPr="00EB5FF7">
        <w:rPr>
          <w:rFonts w:ascii="Times New Roman" w:hAnsi="Times New Roman" w:cs="Times New Roman"/>
          <w:sz w:val="28"/>
          <w:szCs w:val="28"/>
        </w:rPr>
        <w:t xml:space="preserve"> </w:t>
      </w:r>
      <w:r w:rsidR="00F42941" w:rsidRPr="00EB5FF7">
        <w:rPr>
          <w:rFonts w:ascii="Times New Roman" w:hAnsi="Times New Roman" w:cs="Times New Roman"/>
          <w:sz w:val="28"/>
          <w:szCs w:val="28"/>
        </w:rPr>
        <w:t>довільній формі та</w:t>
      </w:r>
      <w:r w:rsidRPr="00EB5FF7">
        <w:rPr>
          <w:rFonts w:ascii="Times New Roman" w:hAnsi="Times New Roman" w:cs="Times New Roman"/>
          <w:sz w:val="28"/>
          <w:szCs w:val="28"/>
        </w:rPr>
        <w:t xml:space="preserve"> </w:t>
      </w:r>
      <w:r w:rsidR="006C1FA5" w:rsidRPr="00EB5FF7">
        <w:rPr>
          <w:rFonts w:ascii="Times New Roman" w:hAnsi="Times New Roman" w:cs="Times New Roman"/>
          <w:sz w:val="28"/>
          <w:szCs w:val="28"/>
        </w:rPr>
        <w:t xml:space="preserve">повинно </w:t>
      </w:r>
      <w:r w:rsidRPr="00EB5FF7">
        <w:rPr>
          <w:rFonts w:ascii="Times New Roman" w:hAnsi="Times New Roman" w:cs="Times New Roman"/>
          <w:sz w:val="28"/>
          <w:szCs w:val="28"/>
        </w:rPr>
        <w:t>містити інформацію про:</w:t>
      </w:r>
    </w:p>
    <w:p w14:paraId="74C663F7" w14:textId="77777777" w:rsidR="007B0220" w:rsidRPr="00EB5FF7" w:rsidRDefault="007B0220" w:rsidP="006200C8">
      <w:pPr>
        <w:pStyle w:val="ab"/>
        <w:numPr>
          <w:ilvl w:val="1"/>
          <w:numId w:val="2"/>
        </w:numPr>
        <w:tabs>
          <w:tab w:val="left" w:pos="1134"/>
        </w:tabs>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адресу </w:t>
      </w:r>
      <w:proofErr w:type="spellStart"/>
      <w:r w:rsidR="001506B9" w:rsidRPr="00EB5FF7">
        <w:rPr>
          <w:rFonts w:ascii="Times New Roman" w:hAnsi="Times New Roman" w:cs="Times New Roman"/>
          <w:sz w:val="28"/>
          <w:szCs w:val="28"/>
          <w:lang w:val="uk-UA"/>
        </w:rPr>
        <w:t>вебсайт</w:t>
      </w:r>
      <w:r w:rsidR="001506B9">
        <w:rPr>
          <w:rFonts w:ascii="Times New Roman" w:hAnsi="Times New Roman" w:cs="Times New Roman"/>
          <w:sz w:val="28"/>
          <w:szCs w:val="28"/>
          <w:lang w:val="uk-UA"/>
        </w:rPr>
        <w:t>у</w:t>
      </w:r>
      <w:proofErr w:type="spellEnd"/>
      <w:r w:rsidRPr="00EB5FF7">
        <w:rPr>
          <w:rFonts w:ascii="Times New Roman" w:hAnsi="Times New Roman" w:cs="Times New Roman"/>
          <w:sz w:val="28"/>
          <w:szCs w:val="28"/>
          <w:lang w:val="uk-UA"/>
        </w:rPr>
        <w:t>/</w:t>
      </w:r>
      <w:proofErr w:type="spellStart"/>
      <w:r w:rsidRPr="00EB5FF7">
        <w:rPr>
          <w:rFonts w:ascii="Times New Roman" w:hAnsi="Times New Roman" w:cs="Times New Roman"/>
          <w:sz w:val="28"/>
          <w:szCs w:val="28"/>
          <w:lang w:val="uk-UA"/>
        </w:rPr>
        <w:t>вебсайтів</w:t>
      </w:r>
      <w:proofErr w:type="spellEnd"/>
      <w:r w:rsidRPr="00EB5FF7">
        <w:rPr>
          <w:rFonts w:ascii="Times New Roman" w:hAnsi="Times New Roman" w:cs="Times New Roman"/>
          <w:sz w:val="28"/>
          <w:szCs w:val="28"/>
          <w:lang w:val="uk-UA"/>
        </w:rPr>
        <w:t xml:space="preserve"> та дату початку його/їх функціонування;</w:t>
      </w:r>
    </w:p>
    <w:p w14:paraId="79F5F649" w14:textId="77777777" w:rsidR="007B0220" w:rsidRPr="00EB5FF7" w:rsidRDefault="007B0220" w:rsidP="006200C8">
      <w:pPr>
        <w:pStyle w:val="ab"/>
        <w:numPr>
          <w:ilvl w:val="1"/>
          <w:numId w:val="2"/>
        </w:numPr>
        <w:tabs>
          <w:tab w:val="left" w:pos="1134"/>
        </w:tabs>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платіжні системи, у яких планується використовувати </w:t>
      </w:r>
      <w:proofErr w:type="spellStart"/>
      <w:r w:rsidRPr="00EB5FF7">
        <w:rPr>
          <w:rFonts w:ascii="Times New Roman" w:hAnsi="Times New Roman" w:cs="Times New Roman"/>
          <w:sz w:val="28"/>
          <w:szCs w:val="28"/>
          <w:lang w:val="uk-UA"/>
        </w:rPr>
        <w:t>вебсайт</w:t>
      </w:r>
      <w:proofErr w:type="spellEnd"/>
      <w:r w:rsidRPr="00EB5FF7">
        <w:rPr>
          <w:rFonts w:ascii="Times New Roman" w:hAnsi="Times New Roman" w:cs="Times New Roman"/>
          <w:sz w:val="28"/>
          <w:szCs w:val="28"/>
          <w:lang w:val="uk-UA"/>
        </w:rPr>
        <w:t>/</w:t>
      </w:r>
      <w:proofErr w:type="spellStart"/>
      <w:r w:rsidRPr="00EB5FF7">
        <w:rPr>
          <w:rFonts w:ascii="Times New Roman" w:hAnsi="Times New Roman" w:cs="Times New Roman"/>
          <w:sz w:val="28"/>
          <w:szCs w:val="28"/>
          <w:lang w:val="uk-UA"/>
        </w:rPr>
        <w:t>вебсайти</w:t>
      </w:r>
      <w:proofErr w:type="spellEnd"/>
      <w:r w:rsidRPr="00EB5FF7">
        <w:rPr>
          <w:rFonts w:ascii="Times New Roman" w:hAnsi="Times New Roman" w:cs="Times New Roman"/>
          <w:sz w:val="28"/>
          <w:szCs w:val="28"/>
          <w:lang w:val="uk-UA"/>
        </w:rPr>
        <w:t xml:space="preserve"> (у разі такого використання);</w:t>
      </w:r>
    </w:p>
    <w:p w14:paraId="6BF63C96" w14:textId="77777777" w:rsidR="007B0220" w:rsidRPr="00EB5FF7" w:rsidRDefault="007B0220" w:rsidP="006200C8">
      <w:pPr>
        <w:pStyle w:val="ab"/>
        <w:numPr>
          <w:ilvl w:val="1"/>
          <w:numId w:val="2"/>
        </w:numPr>
        <w:tabs>
          <w:tab w:val="left" w:pos="1134"/>
        </w:tabs>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sz w:val="28"/>
          <w:szCs w:val="28"/>
          <w:lang w:val="uk-UA"/>
        </w:rPr>
        <w:t>перелік послуг, які надавати</w:t>
      </w:r>
      <w:r w:rsidR="001506B9">
        <w:rPr>
          <w:rFonts w:ascii="Times New Roman" w:hAnsi="Times New Roman" w:cs="Times New Roman"/>
          <w:sz w:val="28"/>
          <w:szCs w:val="28"/>
          <w:lang w:val="uk-UA"/>
        </w:rPr>
        <w:t>муть</w:t>
      </w:r>
      <w:r w:rsidRPr="00EB5FF7">
        <w:rPr>
          <w:rFonts w:ascii="Times New Roman" w:hAnsi="Times New Roman" w:cs="Times New Roman"/>
          <w:sz w:val="28"/>
          <w:szCs w:val="28"/>
          <w:lang w:val="uk-UA"/>
        </w:rPr>
        <w:t xml:space="preserve">ся з використанням </w:t>
      </w:r>
      <w:proofErr w:type="spellStart"/>
      <w:r w:rsidRPr="00EB5FF7">
        <w:rPr>
          <w:rFonts w:ascii="Times New Roman" w:hAnsi="Times New Roman" w:cs="Times New Roman"/>
          <w:sz w:val="28"/>
          <w:szCs w:val="28"/>
          <w:lang w:val="uk-UA"/>
        </w:rPr>
        <w:t>вебсайт</w:t>
      </w:r>
      <w:r w:rsidR="001506B9">
        <w:rPr>
          <w:rFonts w:ascii="Times New Roman" w:hAnsi="Times New Roman" w:cs="Times New Roman"/>
          <w:sz w:val="28"/>
          <w:szCs w:val="28"/>
          <w:lang w:val="uk-UA"/>
        </w:rPr>
        <w:t>у</w:t>
      </w:r>
      <w:proofErr w:type="spellEnd"/>
      <w:r w:rsidRPr="00EB5FF7">
        <w:rPr>
          <w:rFonts w:ascii="Times New Roman" w:hAnsi="Times New Roman" w:cs="Times New Roman"/>
          <w:sz w:val="28"/>
          <w:szCs w:val="28"/>
          <w:lang w:val="uk-UA"/>
        </w:rPr>
        <w:t>/</w:t>
      </w:r>
      <w:proofErr w:type="spellStart"/>
      <w:r w:rsidRPr="00EB5FF7">
        <w:rPr>
          <w:rFonts w:ascii="Times New Roman" w:hAnsi="Times New Roman" w:cs="Times New Roman"/>
          <w:sz w:val="28"/>
          <w:szCs w:val="28"/>
          <w:lang w:val="uk-UA"/>
        </w:rPr>
        <w:t>вебсайтів</w:t>
      </w:r>
      <w:proofErr w:type="spellEnd"/>
      <w:r w:rsidRPr="00EB5FF7">
        <w:rPr>
          <w:rFonts w:ascii="Times New Roman" w:hAnsi="Times New Roman" w:cs="Times New Roman"/>
          <w:bCs/>
          <w:sz w:val="28"/>
          <w:szCs w:val="28"/>
          <w:lang w:val="uk-UA"/>
        </w:rPr>
        <w:t>.</w:t>
      </w:r>
    </w:p>
    <w:p w14:paraId="607F4040" w14:textId="77777777" w:rsidR="007B0220" w:rsidRPr="00EB5FF7" w:rsidRDefault="007B0220" w:rsidP="006200C8">
      <w:pPr>
        <w:ind w:firstLine="567"/>
        <w:jc w:val="both"/>
        <w:rPr>
          <w:rFonts w:ascii="Times New Roman" w:hAnsi="Times New Roman" w:cs="Times New Roman"/>
          <w:sz w:val="28"/>
          <w:szCs w:val="28"/>
        </w:rPr>
      </w:pPr>
      <w:r w:rsidRPr="00EB5FF7">
        <w:rPr>
          <w:rFonts w:ascii="Times New Roman" w:hAnsi="Times New Roman" w:cs="Times New Roman"/>
          <w:bCs/>
          <w:sz w:val="28"/>
          <w:szCs w:val="28"/>
        </w:rPr>
        <w:t>Оператор платіжної системи</w:t>
      </w:r>
      <w:r w:rsidRPr="00EB5FF7">
        <w:rPr>
          <w:rFonts w:ascii="Times New Roman" w:hAnsi="Times New Roman" w:cs="Times New Roman"/>
          <w:sz w:val="28"/>
          <w:szCs w:val="28"/>
        </w:rPr>
        <w:t>, учасник платіжної системи</w:t>
      </w:r>
      <w:r w:rsidR="00510CF5" w:rsidRPr="00EB5FF7">
        <w:rPr>
          <w:rFonts w:ascii="Times New Roman" w:hAnsi="Times New Roman" w:cs="Times New Roman"/>
          <w:sz w:val="28"/>
          <w:szCs w:val="28"/>
        </w:rPr>
        <w:t>,</w:t>
      </w:r>
      <w:r w:rsidRPr="00EB5FF7">
        <w:rPr>
          <w:rFonts w:ascii="Times New Roman" w:hAnsi="Times New Roman" w:cs="Times New Roman"/>
          <w:sz w:val="28"/>
          <w:szCs w:val="28"/>
        </w:rPr>
        <w:t xml:space="preserve"> </w:t>
      </w:r>
      <w:r w:rsidRPr="00EB5FF7">
        <w:rPr>
          <w:rFonts w:ascii="Times New Roman" w:hAnsi="Times New Roman" w:cs="Times New Roman"/>
          <w:bCs/>
          <w:sz w:val="28"/>
          <w:szCs w:val="28"/>
        </w:rPr>
        <w:t>технологічний оператор</w:t>
      </w:r>
      <w:r w:rsidRPr="00EB5FF7">
        <w:rPr>
          <w:rFonts w:ascii="Times New Roman" w:hAnsi="Times New Roman" w:cs="Times New Roman"/>
          <w:sz w:val="28"/>
          <w:szCs w:val="28"/>
        </w:rPr>
        <w:t xml:space="preserve"> протягом 15 робочих днів </w:t>
      </w:r>
      <w:r w:rsidR="001506B9">
        <w:rPr>
          <w:rFonts w:ascii="Times New Roman" w:hAnsi="Times New Roman" w:cs="Times New Roman"/>
          <w:sz w:val="28"/>
          <w:szCs w:val="28"/>
        </w:rPr>
        <w:t>і</w:t>
      </w:r>
      <w:r w:rsidRPr="00EB5FF7">
        <w:rPr>
          <w:rFonts w:ascii="Times New Roman" w:hAnsi="Times New Roman" w:cs="Times New Roman"/>
          <w:sz w:val="28"/>
          <w:szCs w:val="28"/>
        </w:rPr>
        <w:t xml:space="preserve">з дня внесення змін до інформації або появи нової інформації, передбаченої </w:t>
      </w:r>
      <w:r w:rsidR="00A7142A" w:rsidRPr="00EB5FF7">
        <w:rPr>
          <w:rFonts w:ascii="Times New Roman" w:hAnsi="Times New Roman" w:cs="Times New Roman"/>
          <w:sz w:val="28"/>
          <w:szCs w:val="28"/>
        </w:rPr>
        <w:t xml:space="preserve">у </w:t>
      </w:r>
      <w:r w:rsidRPr="00EB5FF7">
        <w:rPr>
          <w:rFonts w:ascii="Times New Roman" w:hAnsi="Times New Roman" w:cs="Times New Roman"/>
          <w:sz w:val="28"/>
          <w:szCs w:val="28"/>
        </w:rPr>
        <w:t>повідомленн</w:t>
      </w:r>
      <w:r w:rsidR="00A7142A" w:rsidRPr="00EB5FF7">
        <w:rPr>
          <w:rFonts w:ascii="Times New Roman" w:hAnsi="Times New Roman" w:cs="Times New Roman"/>
          <w:sz w:val="28"/>
          <w:szCs w:val="28"/>
        </w:rPr>
        <w:t>і відповідно до пункту 10 розділу І цього Положення</w:t>
      </w:r>
      <w:r w:rsidRPr="00EB5FF7">
        <w:rPr>
          <w:rFonts w:ascii="Times New Roman" w:hAnsi="Times New Roman" w:cs="Times New Roman"/>
          <w:sz w:val="28"/>
          <w:szCs w:val="28"/>
        </w:rPr>
        <w:t xml:space="preserve">, </w:t>
      </w:r>
      <w:r w:rsidR="009F6054" w:rsidRPr="00EB5FF7">
        <w:rPr>
          <w:rFonts w:ascii="Times New Roman" w:hAnsi="Times New Roman" w:cs="Times New Roman"/>
          <w:sz w:val="28"/>
          <w:szCs w:val="28"/>
        </w:rPr>
        <w:t xml:space="preserve">повинні </w:t>
      </w:r>
      <w:r w:rsidRPr="00EB5FF7">
        <w:rPr>
          <w:rFonts w:ascii="Times New Roman" w:hAnsi="Times New Roman" w:cs="Times New Roman"/>
          <w:sz w:val="28"/>
          <w:szCs w:val="28"/>
        </w:rPr>
        <w:t xml:space="preserve"> повідомити про це Національний банк.</w:t>
      </w:r>
    </w:p>
    <w:p w14:paraId="0CD0B789" w14:textId="77777777" w:rsidR="009C3C58" w:rsidRPr="00EB5FF7" w:rsidRDefault="009C3C58" w:rsidP="006200C8">
      <w:pPr>
        <w:ind w:firstLine="567"/>
        <w:jc w:val="both"/>
        <w:rPr>
          <w:rFonts w:ascii="Times New Roman" w:hAnsi="Times New Roman" w:cs="Times New Roman"/>
          <w:sz w:val="28"/>
          <w:szCs w:val="28"/>
        </w:rPr>
      </w:pPr>
      <w:r w:rsidRPr="00EB5FF7">
        <w:rPr>
          <w:rFonts w:ascii="Times New Roman" w:hAnsi="Times New Roman" w:cs="Times New Roman"/>
          <w:sz w:val="28"/>
          <w:szCs w:val="28"/>
        </w:rPr>
        <w:t xml:space="preserve">Національний банк вносить відомості до Реєстру про </w:t>
      </w:r>
      <w:proofErr w:type="spellStart"/>
      <w:r w:rsidRPr="00EB5FF7">
        <w:rPr>
          <w:rFonts w:ascii="Times New Roman" w:hAnsi="Times New Roman" w:cs="Times New Roman"/>
          <w:sz w:val="28"/>
          <w:szCs w:val="28"/>
        </w:rPr>
        <w:t>вебсайт</w:t>
      </w:r>
      <w:proofErr w:type="spellEnd"/>
      <w:r w:rsidRPr="00EB5FF7">
        <w:rPr>
          <w:rFonts w:ascii="Times New Roman" w:hAnsi="Times New Roman" w:cs="Times New Roman"/>
          <w:sz w:val="28"/>
          <w:szCs w:val="28"/>
        </w:rPr>
        <w:t>/</w:t>
      </w:r>
      <w:proofErr w:type="spellStart"/>
      <w:r w:rsidRPr="00EB5FF7">
        <w:rPr>
          <w:rFonts w:ascii="Times New Roman" w:hAnsi="Times New Roman" w:cs="Times New Roman"/>
          <w:sz w:val="28"/>
          <w:szCs w:val="28"/>
        </w:rPr>
        <w:t>вебсайти</w:t>
      </w:r>
      <w:proofErr w:type="spellEnd"/>
      <w:r w:rsidRPr="00EB5FF7">
        <w:rPr>
          <w:rFonts w:ascii="Times New Roman" w:hAnsi="Times New Roman" w:cs="Times New Roman"/>
          <w:sz w:val="28"/>
          <w:szCs w:val="28"/>
        </w:rPr>
        <w:t xml:space="preserve">, </w:t>
      </w:r>
      <w:r w:rsidR="001506B9">
        <w:rPr>
          <w:rFonts w:ascii="Times New Roman" w:hAnsi="Times New Roman" w:cs="Times New Roman"/>
          <w:sz w:val="28"/>
          <w:szCs w:val="28"/>
        </w:rPr>
        <w:t>на якому/яких</w:t>
      </w:r>
      <w:r w:rsidR="001506B9"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розміщується інформація </w:t>
      </w:r>
      <w:r w:rsidR="00C34613">
        <w:rPr>
          <w:rFonts w:ascii="Times New Roman" w:hAnsi="Times New Roman" w:cs="Times New Roman"/>
          <w:sz w:val="28"/>
          <w:szCs w:val="28"/>
        </w:rPr>
        <w:t>про</w:t>
      </w:r>
      <w:r w:rsidR="00C34613"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надання </w:t>
      </w:r>
      <w:r w:rsidR="00C34613">
        <w:rPr>
          <w:rFonts w:ascii="Times New Roman" w:hAnsi="Times New Roman" w:cs="Times New Roman"/>
          <w:sz w:val="28"/>
          <w:szCs w:val="28"/>
        </w:rPr>
        <w:t xml:space="preserve">послуг </w:t>
      </w:r>
      <w:r w:rsidRPr="00EB5FF7">
        <w:rPr>
          <w:rFonts w:ascii="Times New Roman" w:hAnsi="Times New Roman" w:cs="Times New Roman"/>
          <w:sz w:val="28"/>
          <w:szCs w:val="28"/>
        </w:rPr>
        <w:t xml:space="preserve">та/або </w:t>
      </w:r>
      <w:r w:rsidR="00771C94">
        <w:rPr>
          <w:rFonts w:ascii="Times New Roman" w:hAnsi="Times New Roman" w:cs="Times New Roman"/>
          <w:sz w:val="28"/>
          <w:szCs w:val="28"/>
        </w:rPr>
        <w:t xml:space="preserve">надаються </w:t>
      </w:r>
      <w:r w:rsidR="00C34613" w:rsidRPr="00EB5FF7">
        <w:rPr>
          <w:rFonts w:ascii="Times New Roman" w:hAnsi="Times New Roman" w:cs="Times New Roman"/>
          <w:sz w:val="28"/>
          <w:szCs w:val="28"/>
        </w:rPr>
        <w:t>послуги</w:t>
      </w:r>
      <w:r w:rsidRPr="00EB5FF7">
        <w:rPr>
          <w:rFonts w:ascii="Times New Roman" w:hAnsi="Times New Roman" w:cs="Times New Roman"/>
          <w:sz w:val="28"/>
          <w:szCs w:val="28"/>
        </w:rPr>
        <w:t xml:space="preserve"> користувачам платіжних послуг</w:t>
      </w:r>
      <w:r w:rsidR="00C34613">
        <w:rPr>
          <w:rFonts w:ascii="Times New Roman" w:hAnsi="Times New Roman" w:cs="Times New Roman"/>
          <w:sz w:val="28"/>
          <w:szCs w:val="28"/>
        </w:rPr>
        <w:t>,</w:t>
      </w:r>
      <w:r w:rsidRPr="00EB5FF7">
        <w:rPr>
          <w:rFonts w:ascii="Times New Roman" w:hAnsi="Times New Roman" w:cs="Times New Roman"/>
          <w:sz w:val="28"/>
          <w:szCs w:val="28"/>
        </w:rPr>
        <w:t xml:space="preserve"> за умови відповідності інформації, передбаченої</w:t>
      </w:r>
      <w:r w:rsidR="00A7142A" w:rsidRPr="00EB5FF7">
        <w:rPr>
          <w:rFonts w:ascii="Times New Roman" w:hAnsi="Times New Roman" w:cs="Times New Roman"/>
          <w:sz w:val="28"/>
          <w:szCs w:val="28"/>
        </w:rPr>
        <w:t xml:space="preserve"> у</w:t>
      </w:r>
      <w:r w:rsidRPr="00EB5FF7">
        <w:rPr>
          <w:rFonts w:ascii="Times New Roman" w:hAnsi="Times New Roman" w:cs="Times New Roman"/>
          <w:sz w:val="28"/>
          <w:szCs w:val="28"/>
        </w:rPr>
        <w:t xml:space="preserve"> повідомленн</w:t>
      </w:r>
      <w:r w:rsidR="00A7142A" w:rsidRPr="00EB5FF7">
        <w:rPr>
          <w:rFonts w:ascii="Times New Roman" w:hAnsi="Times New Roman" w:cs="Times New Roman"/>
          <w:sz w:val="28"/>
          <w:szCs w:val="28"/>
        </w:rPr>
        <w:t>і відповідно до пункту 10 розділу І цього Положення</w:t>
      </w:r>
      <w:r w:rsidRPr="00EB5FF7">
        <w:rPr>
          <w:rFonts w:ascii="Times New Roman" w:hAnsi="Times New Roman" w:cs="Times New Roman"/>
          <w:sz w:val="28"/>
          <w:szCs w:val="28"/>
        </w:rPr>
        <w:t>, вимогам цього Положення та правилам платіжних систем.</w:t>
      </w:r>
    </w:p>
    <w:p w14:paraId="3E1DC5E8" w14:textId="77777777" w:rsidR="006B4C98" w:rsidRPr="00EB5FF7" w:rsidRDefault="006B4C98" w:rsidP="006200C8">
      <w:pPr>
        <w:ind w:firstLine="567"/>
        <w:jc w:val="both"/>
        <w:rPr>
          <w:rFonts w:ascii="Times New Roman" w:hAnsi="Times New Roman" w:cs="Times New Roman"/>
          <w:sz w:val="28"/>
          <w:szCs w:val="28"/>
        </w:rPr>
      </w:pPr>
    </w:p>
    <w:p w14:paraId="173E2588" w14:textId="77777777" w:rsidR="008B6BE5" w:rsidRPr="00EB5FF7" w:rsidRDefault="008B6BE5" w:rsidP="006200C8">
      <w:pPr>
        <w:pStyle w:val="ab"/>
        <w:numPr>
          <w:ilvl w:val="0"/>
          <w:numId w:val="2"/>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bCs/>
          <w:sz w:val="28"/>
          <w:szCs w:val="28"/>
          <w:lang w:val="uk-UA"/>
        </w:rPr>
        <w:t xml:space="preserve">Оператор платіжної системи-резидент </w:t>
      </w:r>
      <w:r w:rsidRPr="00EB5FF7">
        <w:rPr>
          <w:rFonts w:ascii="Times New Roman" w:hAnsi="Times New Roman" w:cs="Times New Roman"/>
          <w:sz w:val="28"/>
          <w:szCs w:val="28"/>
          <w:lang w:val="uk-UA"/>
        </w:rPr>
        <w:t>зобов’язаний</w:t>
      </w:r>
      <w:r w:rsidR="00945DA8" w:rsidRPr="00EB5FF7">
        <w:rPr>
          <w:rFonts w:ascii="Times New Roman" w:hAnsi="Times New Roman" w:cs="Times New Roman"/>
          <w:bCs/>
          <w:sz w:val="28"/>
          <w:szCs w:val="28"/>
          <w:lang w:val="uk-UA"/>
        </w:rPr>
        <w:t xml:space="preserve"> </w:t>
      </w:r>
      <w:r w:rsidR="00CF1C67" w:rsidRPr="00EB5FF7">
        <w:rPr>
          <w:rFonts w:ascii="Times New Roman" w:hAnsi="Times New Roman" w:cs="Times New Roman"/>
          <w:sz w:val="28"/>
          <w:szCs w:val="28"/>
          <w:lang w:val="uk-UA"/>
        </w:rPr>
        <w:t>не менше ніж за 15 робочих днів</w:t>
      </w:r>
      <w:r w:rsidRPr="00EB5FF7">
        <w:rPr>
          <w:rFonts w:ascii="Times New Roman" w:hAnsi="Times New Roman" w:cs="Times New Roman"/>
          <w:sz w:val="28"/>
          <w:szCs w:val="28"/>
          <w:lang w:val="uk-UA"/>
        </w:rPr>
        <w:t xml:space="preserve"> </w:t>
      </w:r>
      <w:r w:rsidR="00CF1C67" w:rsidRPr="00EB5FF7">
        <w:rPr>
          <w:rFonts w:ascii="Times New Roman" w:hAnsi="Times New Roman" w:cs="Times New Roman"/>
          <w:sz w:val="28"/>
          <w:szCs w:val="28"/>
          <w:lang w:val="uk-UA"/>
        </w:rPr>
        <w:t>до</w:t>
      </w:r>
      <w:r w:rsidRPr="00EB5FF7">
        <w:rPr>
          <w:rFonts w:ascii="Times New Roman" w:hAnsi="Times New Roman" w:cs="Times New Roman"/>
          <w:sz w:val="28"/>
          <w:szCs w:val="28"/>
          <w:lang w:val="uk-UA"/>
        </w:rPr>
        <w:t xml:space="preserve"> дня початку/припинення використання в платіжній системі (</w:t>
      </w:r>
      <w:r w:rsidR="003C755A">
        <w:rPr>
          <w:rFonts w:ascii="Times New Roman" w:hAnsi="Times New Roman" w:cs="Times New Roman"/>
          <w:sz w:val="28"/>
          <w:szCs w:val="28"/>
          <w:lang w:val="uk-UA"/>
        </w:rPr>
        <w:t>в</w:t>
      </w:r>
      <w:r w:rsidR="003C755A" w:rsidRPr="00EB5FF7">
        <w:rPr>
          <w:rFonts w:ascii="Times New Roman" w:hAnsi="Times New Roman" w:cs="Times New Roman"/>
          <w:sz w:val="28"/>
          <w:szCs w:val="28"/>
          <w:lang w:val="uk-UA"/>
        </w:rPr>
        <w:t xml:space="preserve">ключаючи </w:t>
      </w:r>
      <w:r w:rsidRPr="00EB5FF7">
        <w:rPr>
          <w:rFonts w:ascii="Times New Roman" w:hAnsi="Times New Roman" w:cs="Times New Roman"/>
          <w:sz w:val="28"/>
          <w:szCs w:val="28"/>
          <w:lang w:val="uk-UA"/>
        </w:rPr>
        <w:t>учасник</w:t>
      </w:r>
      <w:r w:rsidR="00650733" w:rsidRPr="00EB5FF7">
        <w:rPr>
          <w:rFonts w:ascii="Times New Roman" w:hAnsi="Times New Roman" w:cs="Times New Roman"/>
          <w:sz w:val="28"/>
          <w:szCs w:val="28"/>
          <w:lang w:val="uk-UA"/>
        </w:rPr>
        <w:t>ів</w:t>
      </w:r>
      <w:r w:rsidRPr="00EB5FF7">
        <w:rPr>
          <w:rFonts w:ascii="Times New Roman" w:hAnsi="Times New Roman" w:cs="Times New Roman"/>
          <w:sz w:val="28"/>
          <w:szCs w:val="28"/>
          <w:lang w:val="uk-UA"/>
        </w:rPr>
        <w:t xml:space="preserve"> платіжної системи) послуг </w:t>
      </w:r>
      <w:r w:rsidRPr="00EB5FF7">
        <w:rPr>
          <w:rFonts w:ascii="Times New Roman" w:hAnsi="Times New Roman" w:cs="Times New Roman"/>
          <w:bCs/>
          <w:sz w:val="28"/>
          <w:szCs w:val="28"/>
          <w:lang w:val="uk-UA"/>
        </w:rPr>
        <w:t>технологічного оператора-</w:t>
      </w:r>
      <w:r w:rsidRPr="00EB5FF7">
        <w:rPr>
          <w:rFonts w:ascii="Times New Roman" w:hAnsi="Times New Roman" w:cs="Times New Roman"/>
          <w:sz w:val="28"/>
          <w:szCs w:val="28"/>
          <w:lang w:val="uk-UA"/>
        </w:rPr>
        <w:lastRenderedPageBreak/>
        <w:t xml:space="preserve">резидента </w:t>
      </w:r>
      <w:r w:rsidRPr="00EB5FF7">
        <w:rPr>
          <w:rFonts w:ascii="Times New Roman" w:hAnsi="Times New Roman" w:cs="Times New Roman"/>
          <w:bCs/>
          <w:sz w:val="28"/>
          <w:szCs w:val="28"/>
          <w:lang w:val="uk-UA"/>
        </w:rPr>
        <w:t>(</w:t>
      </w:r>
      <w:r w:rsidR="003C755A">
        <w:rPr>
          <w:rFonts w:ascii="Times New Roman" w:hAnsi="Times New Roman" w:cs="Times New Roman"/>
          <w:bCs/>
          <w:sz w:val="28"/>
          <w:szCs w:val="28"/>
          <w:lang w:val="uk-UA"/>
        </w:rPr>
        <w:t>в</w:t>
      </w:r>
      <w:r w:rsidR="003C755A" w:rsidRPr="00EB5FF7">
        <w:rPr>
          <w:rFonts w:ascii="Times New Roman" w:hAnsi="Times New Roman" w:cs="Times New Roman"/>
          <w:bCs/>
          <w:sz w:val="28"/>
          <w:szCs w:val="28"/>
          <w:lang w:val="uk-UA"/>
        </w:rPr>
        <w:t xml:space="preserve">ключаючи </w:t>
      </w:r>
      <w:r w:rsidRPr="00EB5FF7">
        <w:rPr>
          <w:rFonts w:ascii="Times New Roman" w:hAnsi="Times New Roman" w:cs="Times New Roman"/>
          <w:bCs/>
          <w:sz w:val="28"/>
          <w:szCs w:val="28"/>
          <w:lang w:val="uk-UA"/>
        </w:rPr>
        <w:t>банк, що надає послуги технологічного оператора)</w:t>
      </w:r>
      <w:r w:rsidRPr="00EB5FF7">
        <w:rPr>
          <w:rFonts w:ascii="Times New Roman" w:hAnsi="Times New Roman" w:cs="Times New Roman"/>
          <w:sz w:val="28"/>
          <w:szCs w:val="28"/>
          <w:lang w:val="uk-UA"/>
        </w:rPr>
        <w:t xml:space="preserve"> повідомити про це Національний банк. </w:t>
      </w:r>
    </w:p>
    <w:p w14:paraId="46329A7D" w14:textId="77777777" w:rsidR="008B6BE5" w:rsidRPr="00EB5FF7" w:rsidRDefault="008B6BE5" w:rsidP="006200C8">
      <w:pPr>
        <w:ind w:firstLine="567"/>
        <w:jc w:val="both"/>
        <w:rPr>
          <w:rFonts w:ascii="Times New Roman" w:hAnsi="Times New Roman" w:cs="Times New Roman"/>
          <w:sz w:val="28"/>
          <w:szCs w:val="28"/>
        </w:rPr>
      </w:pPr>
      <w:r w:rsidRPr="00EB5FF7">
        <w:rPr>
          <w:rFonts w:ascii="Times New Roman" w:hAnsi="Times New Roman" w:cs="Times New Roman"/>
          <w:sz w:val="28"/>
          <w:szCs w:val="28"/>
        </w:rPr>
        <w:t xml:space="preserve">Повідомлення </w:t>
      </w:r>
      <w:r w:rsidR="00F602B3" w:rsidRPr="00EB5FF7">
        <w:rPr>
          <w:rFonts w:ascii="Times New Roman" w:hAnsi="Times New Roman" w:cs="Times New Roman"/>
          <w:sz w:val="28"/>
          <w:szCs w:val="28"/>
        </w:rPr>
        <w:t xml:space="preserve">повинно </w:t>
      </w:r>
      <w:r w:rsidRPr="00EB5FF7">
        <w:rPr>
          <w:rFonts w:ascii="Times New Roman" w:hAnsi="Times New Roman" w:cs="Times New Roman"/>
          <w:sz w:val="28"/>
          <w:szCs w:val="28"/>
        </w:rPr>
        <w:t>містити</w:t>
      </w:r>
      <w:r w:rsidR="009527CD" w:rsidRPr="00EB5FF7">
        <w:rPr>
          <w:rFonts w:ascii="Times New Roman" w:hAnsi="Times New Roman" w:cs="Times New Roman"/>
          <w:sz w:val="28"/>
          <w:szCs w:val="28"/>
        </w:rPr>
        <w:t>:</w:t>
      </w:r>
    </w:p>
    <w:p w14:paraId="1E5D7D36" w14:textId="77777777" w:rsidR="008B6BE5" w:rsidRPr="00EB5FF7" w:rsidRDefault="008B6BE5" w:rsidP="006200C8">
      <w:pPr>
        <w:spacing w:before="240"/>
        <w:ind w:firstLine="567"/>
        <w:jc w:val="both"/>
        <w:rPr>
          <w:rFonts w:ascii="Times New Roman" w:hAnsi="Times New Roman" w:cs="Times New Roman"/>
          <w:sz w:val="28"/>
          <w:szCs w:val="28"/>
        </w:rPr>
      </w:pPr>
      <w:r w:rsidRPr="00EB5FF7">
        <w:rPr>
          <w:rFonts w:ascii="Times New Roman" w:hAnsi="Times New Roman" w:cs="Times New Roman"/>
          <w:sz w:val="28"/>
          <w:szCs w:val="28"/>
        </w:rPr>
        <w:t xml:space="preserve">1) </w:t>
      </w:r>
      <w:r w:rsidR="009527CD" w:rsidRPr="00EB5FF7">
        <w:rPr>
          <w:rFonts w:ascii="Times New Roman" w:hAnsi="Times New Roman" w:cs="Times New Roman"/>
          <w:sz w:val="28"/>
          <w:szCs w:val="28"/>
        </w:rPr>
        <w:t>інформацію про</w:t>
      </w:r>
      <w:r w:rsidR="009527CD" w:rsidRPr="00EB5FF7">
        <w:rPr>
          <w:rFonts w:ascii="Times New Roman" w:hAnsi="Times New Roman" w:cs="Times New Roman"/>
          <w:bCs/>
          <w:sz w:val="28"/>
          <w:szCs w:val="28"/>
        </w:rPr>
        <w:t xml:space="preserve"> </w:t>
      </w:r>
      <w:r w:rsidRPr="00EB5FF7">
        <w:rPr>
          <w:rFonts w:ascii="Times New Roman" w:hAnsi="Times New Roman" w:cs="Times New Roman"/>
          <w:bCs/>
          <w:sz w:val="28"/>
          <w:szCs w:val="28"/>
        </w:rPr>
        <w:t>технологічного оператора</w:t>
      </w:r>
      <w:r w:rsidRPr="00EB5FF7">
        <w:rPr>
          <w:rFonts w:ascii="Times New Roman" w:hAnsi="Times New Roman" w:cs="Times New Roman"/>
          <w:sz w:val="28"/>
          <w:szCs w:val="28"/>
        </w:rPr>
        <w:t>, який надає послуги в платіжній системі:</w:t>
      </w:r>
    </w:p>
    <w:p w14:paraId="03994541" w14:textId="77777777" w:rsidR="008B6BE5" w:rsidRPr="00EB5FF7" w:rsidRDefault="008B6BE5" w:rsidP="006200C8">
      <w:pPr>
        <w:ind w:firstLine="567"/>
        <w:jc w:val="both"/>
        <w:rPr>
          <w:rFonts w:ascii="Times New Roman" w:hAnsi="Times New Roman" w:cs="Times New Roman"/>
          <w:sz w:val="28"/>
          <w:szCs w:val="28"/>
        </w:rPr>
      </w:pPr>
      <w:r w:rsidRPr="00EB5FF7">
        <w:rPr>
          <w:rFonts w:ascii="Times New Roman" w:hAnsi="Times New Roman" w:cs="Times New Roman"/>
          <w:sz w:val="28"/>
          <w:szCs w:val="28"/>
        </w:rPr>
        <w:t>повне та скорочене найменування;</w:t>
      </w:r>
    </w:p>
    <w:p w14:paraId="2A0290C7" w14:textId="77777777" w:rsidR="008B6BE5" w:rsidRPr="00EB5FF7" w:rsidRDefault="008B6BE5" w:rsidP="006200C8">
      <w:pPr>
        <w:ind w:firstLine="567"/>
        <w:jc w:val="both"/>
        <w:rPr>
          <w:rFonts w:ascii="Times New Roman" w:hAnsi="Times New Roman" w:cs="Times New Roman"/>
          <w:bCs/>
          <w:sz w:val="28"/>
          <w:szCs w:val="28"/>
        </w:rPr>
      </w:pPr>
      <w:r w:rsidRPr="00EB5FF7">
        <w:rPr>
          <w:rFonts w:ascii="Times New Roman" w:hAnsi="Times New Roman" w:cs="Times New Roman"/>
          <w:bCs/>
          <w:sz w:val="28"/>
          <w:szCs w:val="28"/>
        </w:rPr>
        <w:t xml:space="preserve">ідентифікаційний код юридичної особи в Єдиному державному реєстрі підприємств і організацій України (далі </w:t>
      </w:r>
      <w:r w:rsidR="003C755A">
        <w:rPr>
          <w:rFonts w:ascii="Times New Roman" w:hAnsi="Times New Roman" w:cs="Times New Roman"/>
          <w:bCs/>
          <w:sz w:val="28"/>
          <w:szCs w:val="28"/>
        </w:rPr>
        <w:t>−</w:t>
      </w:r>
      <w:r w:rsidR="003C755A" w:rsidRPr="00EB5FF7">
        <w:rPr>
          <w:rFonts w:ascii="Times New Roman" w:hAnsi="Times New Roman" w:cs="Times New Roman"/>
          <w:bCs/>
          <w:sz w:val="28"/>
          <w:szCs w:val="28"/>
        </w:rPr>
        <w:t xml:space="preserve"> </w:t>
      </w:r>
      <w:r w:rsidRPr="00EB5FF7">
        <w:rPr>
          <w:rFonts w:ascii="Times New Roman" w:hAnsi="Times New Roman" w:cs="Times New Roman"/>
          <w:bCs/>
          <w:sz w:val="28"/>
          <w:szCs w:val="28"/>
        </w:rPr>
        <w:t>код за ЄДРПОУ);</w:t>
      </w:r>
      <w:r w:rsidRPr="00EB5FF7" w:rsidDel="00E52F2D">
        <w:rPr>
          <w:rFonts w:ascii="Times New Roman" w:hAnsi="Times New Roman" w:cs="Times New Roman"/>
          <w:bCs/>
          <w:sz w:val="28"/>
          <w:szCs w:val="28"/>
        </w:rPr>
        <w:t xml:space="preserve"> </w:t>
      </w:r>
    </w:p>
    <w:p w14:paraId="3F78E4AE" w14:textId="77777777" w:rsidR="008B6BE5" w:rsidRPr="00EB5FF7" w:rsidRDefault="008B6BE5" w:rsidP="006200C8">
      <w:pPr>
        <w:ind w:firstLine="567"/>
        <w:jc w:val="both"/>
        <w:rPr>
          <w:rFonts w:ascii="Times New Roman" w:hAnsi="Times New Roman" w:cs="Times New Roman"/>
          <w:sz w:val="28"/>
          <w:szCs w:val="28"/>
        </w:rPr>
      </w:pPr>
      <w:r w:rsidRPr="00EB5FF7">
        <w:rPr>
          <w:rFonts w:ascii="Times New Roman" w:hAnsi="Times New Roman" w:cs="Times New Roman"/>
          <w:sz w:val="28"/>
          <w:szCs w:val="28"/>
        </w:rPr>
        <w:t>дату початку/припинення надання послуг технологічним оператором;</w:t>
      </w:r>
    </w:p>
    <w:p w14:paraId="1BE9BE81" w14:textId="77777777" w:rsidR="008B6BE5" w:rsidRPr="00EB5FF7" w:rsidRDefault="008B6BE5" w:rsidP="006200C8">
      <w:pPr>
        <w:ind w:firstLine="567"/>
        <w:jc w:val="both"/>
        <w:rPr>
          <w:rFonts w:ascii="Times New Roman" w:hAnsi="Times New Roman" w:cs="Times New Roman"/>
          <w:sz w:val="28"/>
          <w:szCs w:val="28"/>
        </w:rPr>
      </w:pPr>
    </w:p>
    <w:p w14:paraId="713E25CA" w14:textId="77777777" w:rsidR="008B6BE5" w:rsidRPr="00EB5FF7" w:rsidRDefault="008B6BE5" w:rsidP="006200C8">
      <w:pPr>
        <w:ind w:firstLine="567"/>
        <w:jc w:val="both"/>
        <w:rPr>
          <w:rFonts w:ascii="Times New Roman" w:hAnsi="Times New Roman" w:cs="Times New Roman"/>
          <w:sz w:val="28"/>
          <w:szCs w:val="28"/>
        </w:rPr>
      </w:pPr>
      <w:r w:rsidRPr="00EB5FF7">
        <w:rPr>
          <w:rFonts w:ascii="Times New Roman" w:hAnsi="Times New Roman" w:cs="Times New Roman"/>
          <w:sz w:val="28"/>
          <w:szCs w:val="28"/>
        </w:rPr>
        <w:t xml:space="preserve">2) </w:t>
      </w:r>
      <w:r w:rsidR="009527CD" w:rsidRPr="00EB5FF7">
        <w:rPr>
          <w:rFonts w:ascii="Times New Roman" w:hAnsi="Times New Roman" w:cs="Times New Roman"/>
          <w:sz w:val="28"/>
          <w:szCs w:val="28"/>
        </w:rPr>
        <w:t>інформацію про</w:t>
      </w:r>
      <w:r w:rsidR="009527CD" w:rsidRPr="00EB5FF7">
        <w:rPr>
          <w:rFonts w:ascii="Times New Roman" w:hAnsi="Times New Roman" w:cs="Times New Roman"/>
          <w:bCs/>
          <w:sz w:val="28"/>
          <w:szCs w:val="28"/>
        </w:rPr>
        <w:t xml:space="preserve"> </w:t>
      </w:r>
      <w:r w:rsidRPr="00EB5FF7">
        <w:rPr>
          <w:rFonts w:ascii="Times New Roman" w:hAnsi="Times New Roman" w:cs="Times New Roman"/>
          <w:bCs/>
          <w:sz w:val="28"/>
          <w:szCs w:val="28"/>
        </w:rPr>
        <w:t>технологічного оператора</w:t>
      </w:r>
      <w:r w:rsidRPr="00EB5FF7">
        <w:rPr>
          <w:rFonts w:ascii="Times New Roman" w:hAnsi="Times New Roman" w:cs="Times New Roman"/>
          <w:sz w:val="28"/>
          <w:szCs w:val="28"/>
        </w:rPr>
        <w:t>, який надає послуги учаснику платіжної системи</w:t>
      </w:r>
      <w:r w:rsidR="00D23A8A" w:rsidRPr="00EB5FF7">
        <w:rPr>
          <w:rFonts w:ascii="Times New Roman" w:hAnsi="Times New Roman" w:cs="Times New Roman"/>
          <w:sz w:val="28"/>
          <w:szCs w:val="28"/>
        </w:rPr>
        <w:t>:</w:t>
      </w:r>
    </w:p>
    <w:p w14:paraId="783CA8CC" w14:textId="77777777" w:rsidR="008B6BE5" w:rsidRPr="00EB5FF7" w:rsidRDefault="008B6BE5" w:rsidP="006200C8">
      <w:pPr>
        <w:ind w:firstLine="567"/>
        <w:jc w:val="both"/>
        <w:rPr>
          <w:rFonts w:ascii="Times New Roman" w:hAnsi="Times New Roman" w:cs="Times New Roman"/>
          <w:sz w:val="28"/>
          <w:szCs w:val="28"/>
        </w:rPr>
      </w:pPr>
      <w:r w:rsidRPr="00EB5FF7">
        <w:rPr>
          <w:rFonts w:ascii="Times New Roman" w:hAnsi="Times New Roman" w:cs="Times New Roman"/>
          <w:sz w:val="28"/>
          <w:szCs w:val="28"/>
        </w:rPr>
        <w:t>повне та скорочене найменування;</w:t>
      </w:r>
    </w:p>
    <w:p w14:paraId="4A248209" w14:textId="77777777" w:rsidR="008B6BE5" w:rsidRPr="00EB5FF7" w:rsidRDefault="008B6BE5" w:rsidP="006200C8">
      <w:pPr>
        <w:ind w:firstLine="567"/>
        <w:jc w:val="both"/>
        <w:rPr>
          <w:rFonts w:ascii="Times New Roman" w:hAnsi="Times New Roman" w:cs="Times New Roman"/>
          <w:bCs/>
          <w:sz w:val="28"/>
          <w:szCs w:val="28"/>
        </w:rPr>
      </w:pPr>
      <w:r w:rsidRPr="00EB5FF7">
        <w:rPr>
          <w:rFonts w:ascii="Times New Roman" w:hAnsi="Times New Roman" w:cs="Times New Roman"/>
          <w:bCs/>
          <w:sz w:val="28"/>
          <w:szCs w:val="28"/>
        </w:rPr>
        <w:t>код за ЄДРПОУ;</w:t>
      </w:r>
    </w:p>
    <w:p w14:paraId="759D6AB5" w14:textId="77777777" w:rsidR="008B6BE5" w:rsidRPr="00EB5FF7" w:rsidRDefault="008B6BE5" w:rsidP="006200C8">
      <w:pPr>
        <w:ind w:firstLine="567"/>
        <w:jc w:val="both"/>
        <w:rPr>
          <w:rFonts w:ascii="Times New Roman" w:hAnsi="Times New Roman" w:cs="Times New Roman"/>
          <w:sz w:val="28"/>
          <w:szCs w:val="28"/>
        </w:rPr>
      </w:pPr>
      <w:r w:rsidRPr="00EB5FF7">
        <w:rPr>
          <w:rFonts w:ascii="Times New Roman" w:hAnsi="Times New Roman" w:cs="Times New Roman"/>
          <w:sz w:val="28"/>
          <w:szCs w:val="28"/>
        </w:rPr>
        <w:t xml:space="preserve">дату початку/припинення надання послуг </w:t>
      </w:r>
      <w:r w:rsidRPr="00EB5FF7">
        <w:rPr>
          <w:rFonts w:ascii="Times New Roman" w:hAnsi="Times New Roman" w:cs="Times New Roman"/>
          <w:bCs/>
          <w:sz w:val="28"/>
          <w:szCs w:val="28"/>
        </w:rPr>
        <w:t>технологічним</w:t>
      </w:r>
      <w:r w:rsidRPr="00EB5FF7">
        <w:rPr>
          <w:rFonts w:ascii="Times New Roman" w:hAnsi="Times New Roman" w:cs="Times New Roman"/>
          <w:sz w:val="28"/>
          <w:szCs w:val="28"/>
        </w:rPr>
        <w:t xml:space="preserve"> оператором, а також найменування учасника, я</w:t>
      </w:r>
      <w:r w:rsidR="009527CD" w:rsidRPr="00EB5FF7">
        <w:rPr>
          <w:rFonts w:ascii="Times New Roman" w:hAnsi="Times New Roman" w:cs="Times New Roman"/>
          <w:sz w:val="28"/>
          <w:szCs w:val="28"/>
        </w:rPr>
        <w:t>кий користується його послугами;</w:t>
      </w:r>
    </w:p>
    <w:p w14:paraId="3313A0FC" w14:textId="77777777" w:rsidR="009527CD" w:rsidRPr="00EB5FF7" w:rsidRDefault="009527CD" w:rsidP="006200C8">
      <w:pPr>
        <w:ind w:firstLine="567"/>
        <w:jc w:val="both"/>
        <w:rPr>
          <w:rFonts w:ascii="Times New Roman" w:hAnsi="Times New Roman" w:cs="Times New Roman"/>
          <w:sz w:val="28"/>
          <w:szCs w:val="28"/>
        </w:rPr>
      </w:pPr>
    </w:p>
    <w:p w14:paraId="1313A783" w14:textId="77777777" w:rsidR="009527CD" w:rsidRPr="00EB5FF7" w:rsidRDefault="009527CD" w:rsidP="006200C8">
      <w:pPr>
        <w:ind w:firstLine="567"/>
        <w:jc w:val="both"/>
        <w:rPr>
          <w:rFonts w:ascii="Times New Roman" w:hAnsi="Times New Roman" w:cs="Times New Roman"/>
          <w:sz w:val="28"/>
          <w:szCs w:val="28"/>
        </w:rPr>
      </w:pPr>
      <w:r w:rsidRPr="00EB5FF7">
        <w:rPr>
          <w:rFonts w:ascii="Times New Roman" w:hAnsi="Times New Roman" w:cs="Times New Roman"/>
          <w:sz w:val="28"/>
          <w:szCs w:val="28"/>
        </w:rPr>
        <w:t>3) запевнення, що діяльність технологічного оператора в платіжній системі відповідає</w:t>
      </w:r>
      <w:r w:rsidRPr="00EB5FF7">
        <w:rPr>
          <w:rFonts w:ascii="Times New Roman" w:hAnsi="Times New Roman"/>
        </w:rPr>
        <w:t xml:space="preserve"> </w:t>
      </w:r>
      <w:r w:rsidRPr="00EB5FF7">
        <w:rPr>
          <w:rFonts w:ascii="Times New Roman" w:hAnsi="Times New Roman" w:cs="Times New Roman"/>
          <w:sz w:val="28"/>
          <w:szCs w:val="28"/>
        </w:rPr>
        <w:t>умовам та порядку надання послуг технологічним</w:t>
      </w:r>
      <w:r w:rsidR="004468AC" w:rsidRPr="00EB5FF7">
        <w:rPr>
          <w:rFonts w:ascii="Times New Roman" w:hAnsi="Times New Roman" w:cs="Times New Roman"/>
          <w:sz w:val="28"/>
          <w:szCs w:val="28"/>
        </w:rPr>
        <w:t xml:space="preserve"> оператором</w:t>
      </w:r>
      <w:r w:rsidRPr="00EB5FF7">
        <w:rPr>
          <w:rFonts w:ascii="Times New Roman" w:hAnsi="Times New Roman" w:cs="Times New Roman"/>
          <w:sz w:val="28"/>
          <w:szCs w:val="28"/>
        </w:rPr>
        <w:t>,</w:t>
      </w:r>
      <w:r w:rsidR="004468AC" w:rsidRPr="00EB5FF7">
        <w:rPr>
          <w:rFonts w:ascii="Times New Roman" w:hAnsi="Times New Roman" w:cs="Times New Roman"/>
          <w:sz w:val="28"/>
          <w:szCs w:val="28"/>
        </w:rPr>
        <w:t xml:space="preserve"> що </w:t>
      </w:r>
      <w:r w:rsidRPr="00EB5FF7">
        <w:rPr>
          <w:rFonts w:ascii="Times New Roman" w:hAnsi="Times New Roman" w:cs="Times New Roman"/>
          <w:sz w:val="28"/>
          <w:szCs w:val="28"/>
        </w:rPr>
        <w:t>узгоджен</w:t>
      </w:r>
      <w:r w:rsidR="004468AC" w:rsidRPr="00EB5FF7">
        <w:rPr>
          <w:rFonts w:ascii="Times New Roman" w:hAnsi="Times New Roman" w:cs="Times New Roman"/>
          <w:sz w:val="28"/>
          <w:szCs w:val="28"/>
        </w:rPr>
        <w:t>і</w:t>
      </w:r>
      <w:r w:rsidRPr="00EB5FF7">
        <w:rPr>
          <w:rFonts w:ascii="Times New Roman" w:hAnsi="Times New Roman" w:cs="Times New Roman"/>
          <w:sz w:val="28"/>
          <w:szCs w:val="28"/>
        </w:rPr>
        <w:t xml:space="preserve"> з Національним банком, </w:t>
      </w:r>
      <w:r w:rsidR="004468AC" w:rsidRPr="00EB5FF7">
        <w:rPr>
          <w:rFonts w:ascii="Times New Roman" w:hAnsi="Times New Roman" w:cs="Times New Roman"/>
          <w:sz w:val="28"/>
          <w:szCs w:val="28"/>
        </w:rPr>
        <w:t>та правилам платіжної системи</w:t>
      </w:r>
      <w:r w:rsidR="00F85E77" w:rsidRPr="00EB5FF7">
        <w:rPr>
          <w:rFonts w:ascii="Times New Roman" w:hAnsi="Times New Roman" w:cs="Times New Roman"/>
          <w:sz w:val="28"/>
          <w:szCs w:val="28"/>
        </w:rPr>
        <w:t xml:space="preserve"> (</w:t>
      </w:r>
      <w:r w:rsidR="005344FB" w:rsidRPr="00EB5FF7">
        <w:rPr>
          <w:rFonts w:ascii="Times New Roman" w:hAnsi="Times New Roman" w:cs="Times New Roman"/>
          <w:sz w:val="28"/>
          <w:szCs w:val="28"/>
        </w:rPr>
        <w:t xml:space="preserve">надається під час надсилання повідомлення про </w:t>
      </w:r>
      <w:r w:rsidR="00F85E77" w:rsidRPr="00EB5FF7">
        <w:rPr>
          <w:rFonts w:ascii="Times New Roman" w:hAnsi="Times New Roman" w:cs="Times New Roman"/>
          <w:sz w:val="28"/>
          <w:szCs w:val="28"/>
        </w:rPr>
        <w:t>початок використання</w:t>
      </w:r>
      <w:r w:rsidR="00D27C09" w:rsidRPr="00EB5FF7">
        <w:rPr>
          <w:rFonts w:ascii="Times New Roman" w:hAnsi="Times New Roman" w:cs="Times New Roman"/>
          <w:sz w:val="28"/>
          <w:szCs w:val="28"/>
        </w:rPr>
        <w:t xml:space="preserve"> послуг технологічного оператора</w:t>
      </w:r>
      <w:r w:rsidR="00F85E77" w:rsidRPr="00EB5FF7">
        <w:rPr>
          <w:rFonts w:ascii="Times New Roman" w:hAnsi="Times New Roman" w:cs="Times New Roman"/>
          <w:sz w:val="28"/>
          <w:szCs w:val="28"/>
        </w:rPr>
        <w:t>)</w:t>
      </w:r>
      <w:r w:rsidR="00D27C09" w:rsidRPr="00EB5FF7">
        <w:rPr>
          <w:rFonts w:ascii="Times New Roman" w:hAnsi="Times New Roman" w:cs="Times New Roman"/>
          <w:sz w:val="28"/>
          <w:szCs w:val="28"/>
        </w:rPr>
        <w:t>.</w:t>
      </w:r>
    </w:p>
    <w:p w14:paraId="740DF666" w14:textId="77777777" w:rsidR="008B6BE5" w:rsidRPr="00EB5FF7" w:rsidRDefault="008B6BE5" w:rsidP="006200C8">
      <w:pPr>
        <w:ind w:firstLine="567"/>
        <w:jc w:val="both"/>
        <w:rPr>
          <w:rFonts w:ascii="Times New Roman" w:hAnsi="Times New Roman" w:cs="Times New Roman"/>
          <w:sz w:val="28"/>
          <w:szCs w:val="28"/>
        </w:rPr>
      </w:pPr>
    </w:p>
    <w:p w14:paraId="56B28E88" w14:textId="77777777" w:rsidR="008B6BE5" w:rsidRPr="00EB5FF7" w:rsidRDefault="008B6BE5" w:rsidP="006200C8">
      <w:pPr>
        <w:pStyle w:val="ab"/>
        <w:numPr>
          <w:ilvl w:val="0"/>
          <w:numId w:val="2"/>
        </w:numPr>
        <w:ind w:left="0" w:firstLine="567"/>
        <w:contextualSpacing w:val="0"/>
        <w:jc w:val="both"/>
        <w:rPr>
          <w:rFonts w:ascii="Times New Roman" w:hAnsi="Times New Roman" w:cs="Times New Roman"/>
          <w:strike/>
          <w:sz w:val="28"/>
          <w:szCs w:val="28"/>
          <w:lang w:val="uk-UA"/>
        </w:rPr>
      </w:pPr>
      <w:r w:rsidRPr="00EB5FF7">
        <w:rPr>
          <w:rFonts w:ascii="Times New Roman" w:hAnsi="Times New Roman" w:cs="Times New Roman"/>
          <w:sz w:val="28"/>
          <w:szCs w:val="28"/>
          <w:lang w:val="uk-UA"/>
        </w:rPr>
        <w:t>Технологічний оператор (</w:t>
      </w:r>
      <w:r w:rsidR="003C755A">
        <w:rPr>
          <w:rFonts w:ascii="Times New Roman" w:hAnsi="Times New Roman" w:cs="Times New Roman"/>
          <w:sz w:val="28"/>
          <w:szCs w:val="28"/>
          <w:lang w:val="uk-UA"/>
        </w:rPr>
        <w:t>в</w:t>
      </w:r>
      <w:r w:rsidR="003C755A" w:rsidRPr="00EB5FF7">
        <w:rPr>
          <w:rFonts w:ascii="Times New Roman" w:hAnsi="Times New Roman" w:cs="Times New Roman"/>
          <w:sz w:val="28"/>
          <w:szCs w:val="28"/>
          <w:lang w:val="uk-UA"/>
        </w:rPr>
        <w:t xml:space="preserve">ключаючи </w:t>
      </w:r>
      <w:r w:rsidRPr="00EB5FF7">
        <w:rPr>
          <w:rFonts w:ascii="Times New Roman" w:hAnsi="Times New Roman" w:cs="Times New Roman"/>
          <w:sz w:val="28"/>
          <w:szCs w:val="28"/>
          <w:lang w:val="uk-UA"/>
        </w:rPr>
        <w:t xml:space="preserve">банк, що надає послуги технологічного оператора) зобов’язаний </w:t>
      </w:r>
      <w:r w:rsidR="00CF1C67" w:rsidRPr="00EB5FF7">
        <w:rPr>
          <w:rFonts w:ascii="Times New Roman" w:hAnsi="Times New Roman" w:cs="Times New Roman"/>
          <w:sz w:val="28"/>
          <w:szCs w:val="28"/>
          <w:lang w:val="uk-UA"/>
        </w:rPr>
        <w:t>не менше ніж за 15</w:t>
      </w:r>
      <w:r w:rsidRPr="00EB5FF7">
        <w:rPr>
          <w:rFonts w:ascii="Times New Roman" w:hAnsi="Times New Roman" w:cs="Times New Roman"/>
          <w:sz w:val="28"/>
          <w:szCs w:val="28"/>
          <w:lang w:val="uk-UA"/>
        </w:rPr>
        <w:t xml:space="preserve"> робочих днів </w:t>
      </w:r>
      <w:r w:rsidR="00CF1C67" w:rsidRPr="00EB5FF7">
        <w:rPr>
          <w:rFonts w:ascii="Times New Roman" w:hAnsi="Times New Roman" w:cs="Times New Roman"/>
          <w:sz w:val="28"/>
          <w:szCs w:val="28"/>
          <w:lang w:val="uk-UA"/>
        </w:rPr>
        <w:t>до</w:t>
      </w:r>
      <w:r w:rsidRPr="00EB5FF7">
        <w:rPr>
          <w:rFonts w:ascii="Times New Roman" w:hAnsi="Times New Roman" w:cs="Times New Roman"/>
          <w:sz w:val="28"/>
          <w:szCs w:val="28"/>
          <w:lang w:val="uk-UA"/>
        </w:rPr>
        <w:t xml:space="preserve"> дня початку/припинення надання своїх послуг оператору та/або учаснику міжнародної платіжної системи, оператором якої є нерезидент, відомості щодо </w:t>
      </w:r>
      <w:r w:rsidR="00926853" w:rsidRPr="00EB5FF7">
        <w:rPr>
          <w:rFonts w:ascii="Times New Roman" w:hAnsi="Times New Roman" w:cs="Times New Roman"/>
          <w:sz w:val="28"/>
          <w:szCs w:val="28"/>
          <w:lang w:val="uk-UA"/>
        </w:rPr>
        <w:t xml:space="preserve">яких </w:t>
      </w:r>
      <w:proofErr w:type="spellStart"/>
      <w:r w:rsidRPr="00EB5FF7">
        <w:rPr>
          <w:rFonts w:ascii="Times New Roman" w:hAnsi="Times New Roman" w:cs="Times New Roman"/>
          <w:sz w:val="28"/>
          <w:szCs w:val="28"/>
          <w:lang w:val="uk-UA"/>
        </w:rPr>
        <w:t>внесено</w:t>
      </w:r>
      <w:proofErr w:type="spellEnd"/>
      <w:r w:rsidRPr="00EB5FF7">
        <w:rPr>
          <w:rFonts w:ascii="Times New Roman" w:hAnsi="Times New Roman" w:cs="Times New Roman"/>
          <w:sz w:val="28"/>
          <w:szCs w:val="28"/>
          <w:lang w:val="uk-UA"/>
        </w:rPr>
        <w:t xml:space="preserve"> до Реєстру, повідомити про це Національний банк</w:t>
      </w:r>
      <w:r w:rsidR="00720D81" w:rsidRPr="00EB5FF7">
        <w:rPr>
          <w:rFonts w:ascii="Times New Roman" w:hAnsi="Times New Roman" w:cs="Times New Roman"/>
          <w:sz w:val="28"/>
          <w:szCs w:val="28"/>
          <w:lang w:val="uk-UA"/>
        </w:rPr>
        <w:t>.</w:t>
      </w:r>
    </w:p>
    <w:p w14:paraId="1B12CB67" w14:textId="77777777" w:rsidR="008B6BE5" w:rsidRPr="00EB5FF7" w:rsidRDefault="008B6BE5" w:rsidP="006200C8">
      <w:pPr>
        <w:pStyle w:val="ab"/>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Повідомлення </w:t>
      </w:r>
      <w:r w:rsidR="003C755A">
        <w:rPr>
          <w:rFonts w:ascii="Times New Roman" w:hAnsi="Times New Roman" w:cs="Times New Roman"/>
          <w:sz w:val="28"/>
          <w:szCs w:val="28"/>
          <w:lang w:val="uk-UA"/>
        </w:rPr>
        <w:t>в</w:t>
      </w:r>
      <w:r w:rsidR="003C755A" w:rsidRPr="00EB5FF7">
        <w:rPr>
          <w:rFonts w:ascii="Times New Roman" w:hAnsi="Times New Roman" w:cs="Times New Roman"/>
          <w:sz w:val="28"/>
          <w:szCs w:val="28"/>
          <w:lang w:val="uk-UA"/>
        </w:rPr>
        <w:t xml:space="preserve"> </w:t>
      </w:r>
      <w:r w:rsidR="00E356FA" w:rsidRPr="00EB5FF7">
        <w:rPr>
          <w:rFonts w:ascii="Times New Roman" w:hAnsi="Times New Roman" w:cs="Times New Roman"/>
          <w:sz w:val="28"/>
          <w:szCs w:val="28"/>
          <w:lang w:val="uk-UA"/>
        </w:rPr>
        <w:t xml:space="preserve">довільній формі </w:t>
      </w:r>
      <w:r w:rsidR="0016586D" w:rsidRPr="00EB5FF7">
        <w:rPr>
          <w:rFonts w:ascii="Times New Roman" w:hAnsi="Times New Roman" w:cs="Times New Roman"/>
          <w:sz w:val="28"/>
          <w:szCs w:val="28"/>
          <w:lang w:val="uk-UA"/>
        </w:rPr>
        <w:t xml:space="preserve">повинно </w:t>
      </w:r>
      <w:r w:rsidRPr="00EB5FF7">
        <w:rPr>
          <w:rFonts w:ascii="Times New Roman" w:hAnsi="Times New Roman" w:cs="Times New Roman"/>
          <w:sz w:val="28"/>
          <w:szCs w:val="28"/>
          <w:lang w:val="uk-UA"/>
        </w:rPr>
        <w:t>містити інформацію про:</w:t>
      </w:r>
    </w:p>
    <w:p w14:paraId="3B11F9A6" w14:textId="77777777" w:rsidR="008B6BE5" w:rsidRPr="00EB5FF7" w:rsidRDefault="008B6BE5" w:rsidP="006200C8">
      <w:pPr>
        <w:pStyle w:val="ab"/>
        <w:ind w:left="0" w:firstLine="567"/>
        <w:contextualSpacing w:val="0"/>
        <w:jc w:val="both"/>
        <w:rPr>
          <w:rFonts w:ascii="Times New Roman" w:hAnsi="Times New Roman" w:cs="Times New Roman"/>
          <w:sz w:val="28"/>
          <w:szCs w:val="28"/>
          <w:lang w:val="uk-UA"/>
        </w:rPr>
      </w:pPr>
    </w:p>
    <w:p w14:paraId="3BA316DE" w14:textId="77777777" w:rsidR="008B6BE5" w:rsidRPr="00EB5FF7" w:rsidRDefault="008B6BE5" w:rsidP="006200C8">
      <w:pPr>
        <w:pStyle w:val="ab"/>
        <w:numPr>
          <w:ilvl w:val="0"/>
          <w:numId w:val="4"/>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найменування платіжної системи, у якій надає послуги технологічний оператор;</w:t>
      </w:r>
    </w:p>
    <w:p w14:paraId="7AB11A03" w14:textId="77777777" w:rsidR="008B6BE5" w:rsidRPr="00EB5FF7" w:rsidRDefault="008B6BE5" w:rsidP="006200C8">
      <w:pPr>
        <w:pStyle w:val="ab"/>
        <w:ind w:left="0" w:firstLine="567"/>
        <w:contextualSpacing w:val="0"/>
        <w:jc w:val="both"/>
        <w:rPr>
          <w:rFonts w:ascii="Times New Roman" w:hAnsi="Times New Roman" w:cs="Times New Roman"/>
          <w:sz w:val="28"/>
          <w:szCs w:val="28"/>
          <w:lang w:val="uk-UA"/>
        </w:rPr>
      </w:pPr>
    </w:p>
    <w:p w14:paraId="773FDD59" w14:textId="77777777" w:rsidR="008B6BE5" w:rsidRPr="00EB5FF7" w:rsidRDefault="008B6BE5" w:rsidP="006200C8">
      <w:pPr>
        <w:pStyle w:val="ab"/>
        <w:numPr>
          <w:ilvl w:val="0"/>
          <w:numId w:val="4"/>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найменування оператора платіжної системи або учасника платіжної системи, якому надається послуга технологічним оператором;</w:t>
      </w:r>
    </w:p>
    <w:p w14:paraId="681B8DB3" w14:textId="77777777" w:rsidR="008B6BE5" w:rsidRPr="00EB5FF7" w:rsidRDefault="008B6BE5" w:rsidP="006200C8">
      <w:pPr>
        <w:ind w:firstLine="567"/>
        <w:jc w:val="both"/>
        <w:rPr>
          <w:rFonts w:ascii="Times New Roman" w:hAnsi="Times New Roman" w:cs="Times New Roman"/>
          <w:sz w:val="28"/>
          <w:szCs w:val="28"/>
        </w:rPr>
      </w:pPr>
    </w:p>
    <w:p w14:paraId="0417FB4D" w14:textId="77777777" w:rsidR="00343573" w:rsidRPr="00EB5FF7" w:rsidRDefault="008B6BE5" w:rsidP="006200C8">
      <w:pPr>
        <w:pStyle w:val="ab"/>
        <w:numPr>
          <w:ilvl w:val="0"/>
          <w:numId w:val="4"/>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дату початку/припинення надання </w:t>
      </w:r>
      <w:r w:rsidR="00343573" w:rsidRPr="00EB5FF7">
        <w:rPr>
          <w:rFonts w:ascii="Times New Roman" w:hAnsi="Times New Roman" w:cs="Times New Roman"/>
          <w:sz w:val="28"/>
          <w:szCs w:val="28"/>
          <w:lang w:val="uk-UA"/>
        </w:rPr>
        <w:t>послуг технологічним оператором;</w:t>
      </w:r>
    </w:p>
    <w:p w14:paraId="27106256" w14:textId="77777777" w:rsidR="00343573" w:rsidRPr="00EB5FF7" w:rsidRDefault="00343573" w:rsidP="006200C8">
      <w:pPr>
        <w:pStyle w:val="ab"/>
        <w:ind w:left="0" w:firstLine="567"/>
        <w:contextualSpacing w:val="0"/>
        <w:rPr>
          <w:rFonts w:ascii="Times New Roman" w:hAnsi="Times New Roman"/>
          <w:sz w:val="28"/>
          <w:lang w:val="uk-UA"/>
        </w:rPr>
      </w:pPr>
    </w:p>
    <w:p w14:paraId="3A993AE9" w14:textId="77777777" w:rsidR="007B0220" w:rsidRPr="00EB5FF7" w:rsidRDefault="00343573" w:rsidP="006200C8">
      <w:pPr>
        <w:pStyle w:val="ab"/>
        <w:numPr>
          <w:ilvl w:val="0"/>
          <w:numId w:val="4"/>
        </w:numPr>
        <w:ind w:left="0" w:firstLine="567"/>
        <w:contextualSpacing w:val="0"/>
        <w:jc w:val="both"/>
        <w:rPr>
          <w:rFonts w:ascii="Times New Roman" w:hAnsi="Times New Roman"/>
          <w:sz w:val="28"/>
          <w:lang w:val="uk-UA"/>
        </w:rPr>
      </w:pPr>
      <w:r w:rsidRPr="00EB5FF7">
        <w:rPr>
          <w:rFonts w:ascii="Times New Roman" w:hAnsi="Times New Roman"/>
          <w:sz w:val="28"/>
          <w:lang w:val="uk-UA"/>
        </w:rPr>
        <w:t>запевнення, що діяльність технологічного оператора в міжнародній платіжній системі відповідає умовам та порядку надання послуг технологічним оператором, що</w:t>
      </w:r>
      <w:r w:rsidR="00945DA8" w:rsidRPr="00EB5FF7">
        <w:rPr>
          <w:rFonts w:ascii="Times New Roman" w:hAnsi="Times New Roman"/>
          <w:sz w:val="28"/>
          <w:lang w:val="uk-UA"/>
        </w:rPr>
        <w:t xml:space="preserve"> </w:t>
      </w:r>
      <w:r w:rsidRPr="00EB5FF7">
        <w:rPr>
          <w:rFonts w:ascii="Times New Roman" w:hAnsi="Times New Roman"/>
          <w:sz w:val="28"/>
          <w:lang w:val="uk-UA"/>
        </w:rPr>
        <w:t xml:space="preserve">узгоджені з Національним банком, та правилам міжнародної </w:t>
      </w:r>
      <w:r w:rsidRPr="00EB5FF7">
        <w:rPr>
          <w:rFonts w:ascii="Times New Roman" w:hAnsi="Times New Roman"/>
          <w:sz w:val="28"/>
          <w:lang w:val="uk-UA"/>
        </w:rPr>
        <w:lastRenderedPageBreak/>
        <w:t>платіжної системи</w:t>
      </w:r>
      <w:r w:rsidR="00926853" w:rsidRPr="00EB5FF7">
        <w:rPr>
          <w:rFonts w:ascii="Times New Roman" w:hAnsi="Times New Roman"/>
          <w:sz w:val="28"/>
          <w:lang w:val="uk-UA"/>
        </w:rPr>
        <w:t>, оператором якої є нерезидент</w:t>
      </w:r>
      <w:r w:rsidR="00D27C09" w:rsidRPr="00EB5FF7">
        <w:rPr>
          <w:rFonts w:ascii="Times New Roman" w:hAnsi="Times New Roman" w:cs="Times New Roman"/>
          <w:sz w:val="28"/>
          <w:szCs w:val="28"/>
          <w:lang w:val="uk-UA"/>
        </w:rPr>
        <w:t xml:space="preserve"> (надається під час надсилання повідомлення про початок використання послуг технологічного оператора)</w:t>
      </w:r>
      <w:r w:rsidRPr="00EB5FF7">
        <w:rPr>
          <w:rFonts w:ascii="Times New Roman" w:hAnsi="Times New Roman" w:cs="Times New Roman"/>
          <w:sz w:val="28"/>
          <w:szCs w:val="28"/>
          <w:lang w:val="uk-UA"/>
        </w:rPr>
        <w:t>.</w:t>
      </w:r>
      <w:r w:rsidR="008B6BE5" w:rsidRPr="00EB5FF7">
        <w:rPr>
          <w:rFonts w:ascii="Times New Roman" w:hAnsi="Times New Roman"/>
          <w:sz w:val="28"/>
          <w:lang w:val="uk-UA"/>
        </w:rPr>
        <w:t xml:space="preserve"> </w:t>
      </w:r>
    </w:p>
    <w:p w14:paraId="2375C2EE" w14:textId="77777777" w:rsidR="007B0220" w:rsidRPr="00EB5FF7" w:rsidRDefault="007B0220" w:rsidP="006200C8">
      <w:pPr>
        <w:pStyle w:val="ab"/>
        <w:numPr>
          <w:ilvl w:val="0"/>
          <w:numId w:val="3"/>
        </w:numPr>
        <w:spacing w:before="100" w:beforeAutospacing="1" w:after="240"/>
        <w:ind w:left="0" w:firstLine="567"/>
        <w:contextualSpacing w:val="0"/>
        <w:jc w:val="center"/>
        <w:outlineLvl w:val="0"/>
        <w:rPr>
          <w:rFonts w:ascii="Times New Roman" w:hAnsi="Times New Roman" w:cs="Times New Roman"/>
          <w:sz w:val="28"/>
          <w:szCs w:val="28"/>
          <w:lang w:val="uk-UA"/>
        </w:rPr>
      </w:pPr>
      <w:r w:rsidRPr="00EB5FF7">
        <w:rPr>
          <w:rFonts w:ascii="Times New Roman" w:hAnsi="Times New Roman" w:cs="Times New Roman"/>
          <w:sz w:val="28"/>
          <w:szCs w:val="28"/>
          <w:lang w:val="uk-UA"/>
        </w:rPr>
        <w:t>Загальні вимоги до подання документів до Національного банку</w:t>
      </w:r>
    </w:p>
    <w:p w14:paraId="77C3E678" w14:textId="77777777" w:rsidR="001B2B7D" w:rsidRPr="00EB5FF7" w:rsidRDefault="001B2B7D" w:rsidP="006200C8">
      <w:pPr>
        <w:pStyle w:val="ab"/>
        <w:ind w:left="0" w:firstLine="567"/>
        <w:contextualSpacing w:val="0"/>
        <w:outlineLvl w:val="0"/>
        <w:rPr>
          <w:rFonts w:ascii="Times New Roman" w:hAnsi="Times New Roman" w:cs="Times New Roman"/>
          <w:sz w:val="28"/>
          <w:szCs w:val="28"/>
          <w:lang w:val="uk-UA"/>
        </w:rPr>
      </w:pPr>
    </w:p>
    <w:p w14:paraId="316D8AC5" w14:textId="77777777" w:rsidR="00D02D40" w:rsidRPr="00EB5FF7" w:rsidRDefault="00D02D40" w:rsidP="006200C8">
      <w:pPr>
        <w:pStyle w:val="ab"/>
        <w:numPr>
          <w:ilvl w:val="0"/>
          <w:numId w:val="2"/>
        </w:numPr>
        <w:ind w:left="0" w:firstLine="567"/>
        <w:contextualSpacing w:val="0"/>
        <w:jc w:val="both"/>
        <w:rPr>
          <w:rFonts w:ascii="Times New Roman" w:hAnsi="Times New Roman" w:cs="Times New Roman"/>
          <w:sz w:val="28"/>
          <w:szCs w:val="28"/>
          <w:lang w:val="uk-UA"/>
        </w:rPr>
      </w:pPr>
      <w:bookmarkStart w:id="22" w:name="_Hlk110420496"/>
      <w:r w:rsidRPr="00EB5FF7">
        <w:rPr>
          <w:rFonts w:ascii="Times New Roman" w:hAnsi="Times New Roman" w:cs="Times New Roman"/>
          <w:sz w:val="28"/>
          <w:szCs w:val="28"/>
          <w:lang w:val="uk-UA"/>
        </w:rPr>
        <w:t>Оператор платіжної системи, учасник платіжної системи, технологічний оператор</w:t>
      </w:r>
      <w:r w:rsidR="003E1740" w:rsidRPr="00EB5FF7">
        <w:rPr>
          <w:rFonts w:ascii="Times New Roman" w:hAnsi="Times New Roman" w:cs="Times New Roman"/>
          <w:sz w:val="28"/>
          <w:szCs w:val="28"/>
          <w:lang w:val="uk-UA"/>
        </w:rPr>
        <w:t xml:space="preserve">, їх уповноважені </w:t>
      </w:r>
      <w:r w:rsidR="00823248" w:rsidRPr="00EB5FF7">
        <w:rPr>
          <w:rFonts w:ascii="Times New Roman" w:hAnsi="Times New Roman" w:cs="Times New Roman"/>
          <w:sz w:val="28"/>
          <w:szCs w:val="28"/>
          <w:lang w:val="uk-UA"/>
        </w:rPr>
        <w:t xml:space="preserve">представники/уповноважені установи </w:t>
      </w:r>
      <w:r w:rsidRPr="00EB5FF7">
        <w:rPr>
          <w:rFonts w:ascii="Times New Roman" w:hAnsi="Times New Roman" w:cs="Times New Roman"/>
          <w:sz w:val="28"/>
          <w:szCs w:val="28"/>
          <w:lang w:val="uk-UA"/>
        </w:rPr>
        <w:t>(далі</w:t>
      </w:r>
      <w:r w:rsidR="00650733"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 заявник) подають до Національного банку документи в межах здійснення процедур за цим Положенням згідно з визначеними цим Положенням переліками та вимогами.</w:t>
      </w:r>
    </w:p>
    <w:bookmarkEnd w:id="22"/>
    <w:p w14:paraId="52718719" w14:textId="77777777" w:rsidR="00B05A54" w:rsidRPr="00EB5FF7" w:rsidRDefault="00B05A54" w:rsidP="006200C8">
      <w:pPr>
        <w:pStyle w:val="ab"/>
        <w:ind w:left="0" w:firstLine="567"/>
        <w:contextualSpacing w:val="0"/>
        <w:jc w:val="both"/>
        <w:rPr>
          <w:rFonts w:ascii="Times New Roman" w:hAnsi="Times New Roman" w:cs="Times New Roman"/>
          <w:sz w:val="28"/>
          <w:szCs w:val="28"/>
          <w:lang w:val="uk-UA"/>
        </w:rPr>
      </w:pPr>
    </w:p>
    <w:p w14:paraId="6858BA9F" w14:textId="77777777" w:rsidR="007D3C58" w:rsidRPr="00EB5FF7" w:rsidRDefault="007B0220" w:rsidP="006200C8">
      <w:pPr>
        <w:pStyle w:val="ab"/>
        <w:numPr>
          <w:ilvl w:val="0"/>
          <w:numId w:val="2"/>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Заявник має право подати до Національного банку додаткові документи щодо його звернення з письмовим обґрунтуванням доцільності їх подання.</w:t>
      </w:r>
    </w:p>
    <w:p w14:paraId="2EFC5F39" w14:textId="77777777" w:rsidR="00B05A54" w:rsidRPr="00EB5FF7" w:rsidRDefault="00B05A54" w:rsidP="006200C8">
      <w:pPr>
        <w:pStyle w:val="ab"/>
        <w:ind w:left="0" w:firstLine="567"/>
        <w:rPr>
          <w:rFonts w:ascii="Times New Roman" w:hAnsi="Times New Roman" w:cs="Times New Roman"/>
          <w:sz w:val="28"/>
          <w:szCs w:val="28"/>
          <w:lang w:val="uk-UA"/>
        </w:rPr>
      </w:pPr>
    </w:p>
    <w:p w14:paraId="22DDD20B"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cs="Times New Roman"/>
          <w:sz w:val="28"/>
          <w:szCs w:val="28"/>
          <w:lang w:val="uk-UA"/>
        </w:rPr>
        <w:t xml:space="preserve">Документи, що подаються до Національного банку відповідно до цього Положення, </w:t>
      </w:r>
      <w:r w:rsidR="0016586D" w:rsidRPr="00EB5FF7">
        <w:rPr>
          <w:rFonts w:ascii="Times New Roman" w:hAnsi="Times New Roman" w:cs="Times New Roman"/>
          <w:sz w:val="28"/>
          <w:szCs w:val="28"/>
          <w:lang w:val="uk-UA"/>
        </w:rPr>
        <w:t xml:space="preserve">повинні </w:t>
      </w:r>
      <w:r w:rsidRPr="00EB5FF7">
        <w:rPr>
          <w:rFonts w:ascii="Times New Roman" w:hAnsi="Times New Roman" w:cs="Times New Roman"/>
          <w:sz w:val="28"/>
          <w:szCs w:val="28"/>
          <w:lang w:val="uk-UA"/>
        </w:rPr>
        <w:t xml:space="preserve">викладатися українською мовою, не містити виправлень і </w:t>
      </w:r>
      <w:proofErr w:type="spellStart"/>
      <w:r w:rsidRPr="00EB5FF7">
        <w:rPr>
          <w:rFonts w:ascii="Times New Roman" w:hAnsi="Times New Roman" w:cs="Times New Roman"/>
          <w:sz w:val="28"/>
          <w:szCs w:val="28"/>
          <w:lang w:val="uk-UA"/>
        </w:rPr>
        <w:t>неточностей</w:t>
      </w:r>
      <w:proofErr w:type="spellEnd"/>
      <w:r w:rsidRPr="00EB5FF7">
        <w:rPr>
          <w:rFonts w:ascii="Times New Roman" w:hAnsi="Times New Roman" w:cs="Times New Roman"/>
          <w:sz w:val="28"/>
          <w:szCs w:val="28"/>
          <w:lang w:val="uk-UA"/>
        </w:rPr>
        <w:t xml:space="preserve">, а також розбіжностей між відомостями, викладеними у них, та/або отриманими з </w:t>
      </w:r>
      <w:r w:rsidRPr="00EB5FF7">
        <w:rPr>
          <w:rFonts w:ascii="Times New Roman" w:hAnsi="Times New Roman"/>
          <w:sz w:val="28"/>
          <w:lang w:val="uk-UA"/>
        </w:rPr>
        <w:t>офіційних джерел.</w:t>
      </w:r>
    </w:p>
    <w:p w14:paraId="32CFBCA6" w14:textId="77777777" w:rsidR="00B05A54" w:rsidRPr="00EB5FF7" w:rsidRDefault="00B05A54" w:rsidP="006200C8">
      <w:pPr>
        <w:pStyle w:val="ab"/>
        <w:ind w:left="0" w:firstLine="567"/>
        <w:contextualSpacing w:val="0"/>
        <w:jc w:val="both"/>
        <w:rPr>
          <w:rFonts w:ascii="Times New Roman" w:hAnsi="Times New Roman"/>
          <w:sz w:val="28"/>
          <w:lang w:val="uk-UA"/>
        </w:rPr>
      </w:pPr>
    </w:p>
    <w:p w14:paraId="6684FF2C" w14:textId="77777777" w:rsidR="00406089"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Документи, складені іноземною мовою, для подання до Національного банку</w:t>
      </w:r>
      <w:r w:rsidR="003970B4" w:rsidRPr="00EB5FF7">
        <w:rPr>
          <w:rFonts w:ascii="Times New Roman" w:hAnsi="Times New Roman"/>
          <w:sz w:val="28"/>
          <w:lang w:val="uk-UA"/>
        </w:rPr>
        <w:t xml:space="preserve"> </w:t>
      </w:r>
      <w:r w:rsidR="0016586D" w:rsidRPr="00EB5FF7">
        <w:rPr>
          <w:rFonts w:ascii="Times New Roman" w:hAnsi="Times New Roman"/>
          <w:sz w:val="28"/>
          <w:lang w:val="uk-UA"/>
        </w:rPr>
        <w:t xml:space="preserve">повинні </w:t>
      </w:r>
      <w:r w:rsidR="002F052A" w:rsidRPr="00EB5FF7">
        <w:rPr>
          <w:rFonts w:ascii="Times New Roman" w:hAnsi="Times New Roman"/>
          <w:sz w:val="28"/>
          <w:lang w:val="uk-UA"/>
        </w:rPr>
        <w:t>бути перекладені</w:t>
      </w:r>
      <w:r w:rsidRPr="00EB5FF7">
        <w:rPr>
          <w:rFonts w:ascii="Times New Roman" w:hAnsi="Times New Roman"/>
          <w:sz w:val="28"/>
          <w:lang w:val="uk-UA"/>
        </w:rPr>
        <w:t xml:space="preserve"> на українську мову</w:t>
      </w:r>
      <w:r w:rsidR="002F052A" w:rsidRPr="00EB5FF7">
        <w:rPr>
          <w:rFonts w:ascii="Times New Roman" w:hAnsi="Times New Roman"/>
          <w:sz w:val="28"/>
          <w:lang w:val="uk-UA"/>
        </w:rPr>
        <w:t xml:space="preserve"> </w:t>
      </w:r>
      <w:r w:rsidRPr="00EB5FF7">
        <w:rPr>
          <w:rFonts w:ascii="Times New Roman" w:hAnsi="Times New Roman"/>
          <w:sz w:val="28"/>
          <w:lang w:val="uk-UA"/>
        </w:rPr>
        <w:t>(</w:t>
      </w:r>
      <w:r w:rsidR="003C755A">
        <w:rPr>
          <w:rFonts w:ascii="Times New Roman" w:hAnsi="Times New Roman"/>
          <w:sz w:val="28"/>
          <w:lang w:val="uk-UA"/>
        </w:rPr>
        <w:t>правильність</w:t>
      </w:r>
      <w:r w:rsidR="003C755A" w:rsidRPr="00EB5FF7">
        <w:rPr>
          <w:rFonts w:ascii="Times New Roman" w:hAnsi="Times New Roman"/>
          <w:sz w:val="28"/>
          <w:lang w:val="uk-UA"/>
        </w:rPr>
        <w:t xml:space="preserve"> </w:t>
      </w:r>
      <w:r w:rsidRPr="00EB5FF7">
        <w:rPr>
          <w:rFonts w:ascii="Times New Roman" w:hAnsi="Times New Roman"/>
          <w:sz w:val="28"/>
          <w:lang w:val="uk-UA"/>
        </w:rPr>
        <w:t>перекладу або справжність підпису перекладача засвідчується нотаріально). Не перекладаються на українську мову документи, складені іноземною мовою, у разі одночасного наведення їх тексту українською мовою.</w:t>
      </w:r>
      <w:r w:rsidR="00406089" w:rsidRPr="00EB5FF7">
        <w:rPr>
          <w:rFonts w:ascii="Times New Roman" w:hAnsi="Times New Roman"/>
          <w:sz w:val="28"/>
          <w:lang w:val="uk-UA"/>
        </w:rPr>
        <w:t xml:space="preserve"> </w:t>
      </w:r>
      <w:r w:rsidR="00E66E2E" w:rsidRPr="00EB5FF7">
        <w:rPr>
          <w:rFonts w:ascii="Times New Roman" w:hAnsi="Times New Roman"/>
          <w:sz w:val="28"/>
          <w:lang w:val="uk-UA"/>
        </w:rPr>
        <w:t>Копії документів, що складені іноземною мовою, та/або переклад документ</w:t>
      </w:r>
      <w:r w:rsidR="003C755A">
        <w:rPr>
          <w:rFonts w:ascii="Times New Roman" w:hAnsi="Times New Roman"/>
          <w:sz w:val="28"/>
          <w:lang w:val="uk-UA"/>
        </w:rPr>
        <w:t>а</w:t>
      </w:r>
      <w:r w:rsidR="00E66E2E" w:rsidRPr="00EB5FF7">
        <w:rPr>
          <w:rFonts w:ascii="Times New Roman" w:hAnsi="Times New Roman"/>
          <w:sz w:val="28"/>
          <w:lang w:val="uk-UA"/>
        </w:rPr>
        <w:t xml:space="preserve">, складеного іноземною мовою, </w:t>
      </w:r>
      <w:r w:rsidR="0016586D" w:rsidRPr="00EB5FF7">
        <w:rPr>
          <w:rFonts w:ascii="Times New Roman" w:hAnsi="Times New Roman"/>
          <w:sz w:val="28"/>
          <w:lang w:val="uk-UA"/>
        </w:rPr>
        <w:t xml:space="preserve">повинні </w:t>
      </w:r>
      <w:r w:rsidR="00E66E2E" w:rsidRPr="00EB5FF7">
        <w:rPr>
          <w:rFonts w:ascii="Times New Roman" w:hAnsi="Times New Roman"/>
          <w:sz w:val="28"/>
          <w:lang w:val="uk-UA"/>
        </w:rPr>
        <w:t>бути засвідчені нотаріально.</w:t>
      </w:r>
    </w:p>
    <w:p w14:paraId="173E3725" w14:textId="77777777" w:rsidR="00B05A54" w:rsidRPr="00EB5FF7" w:rsidRDefault="00B05A54" w:rsidP="006200C8">
      <w:pPr>
        <w:pStyle w:val="ab"/>
        <w:ind w:left="0" w:firstLine="567"/>
        <w:contextualSpacing w:val="0"/>
        <w:rPr>
          <w:rFonts w:ascii="Times New Roman" w:hAnsi="Times New Roman"/>
          <w:sz w:val="28"/>
          <w:lang w:val="uk-UA"/>
        </w:rPr>
      </w:pPr>
    </w:p>
    <w:p w14:paraId="48D63918" w14:textId="77777777" w:rsidR="007B0220" w:rsidRPr="00EB5FF7" w:rsidRDefault="007B0220" w:rsidP="006200C8">
      <w:pPr>
        <w:pStyle w:val="ab"/>
        <w:numPr>
          <w:ilvl w:val="0"/>
          <w:numId w:val="2"/>
        </w:numPr>
        <w:spacing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Документи, видані </w:t>
      </w:r>
      <w:r w:rsidR="00D029A5" w:rsidRPr="00EB5FF7">
        <w:rPr>
          <w:rFonts w:ascii="Times New Roman" w:hAnsi="Times New Roman"/>
          <w:sz w:val="28"/>
          <w:lang w:val="uk-UA"/>
        </w:rPr>
        <w:t>компетентними</w:t>
      </w:r>
      <w:r w:rsidR="000A69F5" w:rsidRPr="00EB5FF7">
        <w:rPr>
          <w:rFonts w:ascii="Times New Roman" w:hAnsi="Times New Roman"/>
          <w:sz w:val="28"/>
          <w:lang w:val="uk-UA"/>
        </w:rPr>
        <w:t xml:space="preserve"> органами </w:t>
      </w:r>
      <w:r w:rsidRPr="00EB5FF7">
        <w:rPr>
          <w:rFonts w:ascii="Times New Roman" w:hAnsi="Times New Roman"/>
          <w:sz w:val="28"/>
          <w:lang w:val="uk-UA"/>
        </w:rPr>
        <w:t xml:space="preserve">в іноземній країні, для подання до Національного банку </w:t>
      </w:r>
      <w:r w:rsidR="0016586D" w:rsidRPr="00EB5FF7">
        <w:rPr>
          <w:rFonts w:ascii="Times New Roman" w:hAnsi="Times New Roman"/>
          <w:sz w:val="28"/>
          <w:lang w:val="uk-UA"/>
        </w:rPr>
        <w:t xml:space="preserve">повинні </w:t>
      </w:r>
      <w:r w:rsidRPr="00EB5FF7">
        <w:rPr>
          <w:rFonts w:ascii="Times New Roman" w:hAnsi="Times New Roman"/>
          <w:sz w:val="28"/>
          <w:lang w:val="uk-UA"/>
        </w:rPr>
        <w:t>бути легалізовані в установленому законом порядку, якщо інше не передбачено міжнародними договорами, згода на обов’язковість яких надана Верховною Радою України.</w:t>
      </w:r>
      <w:r w:rsidR="000A69F5" w:rsidRPr="00EB5FF7">
        <w:rPr>
          <w:rFonts w:ascii="Times New Roman" w:hAnsi="Times New Roman"/>
          <w:sz w:val="28"/>
          <w:lang w:val="uk-UA"/>
        </w:rPr>
        <w:t xml:space="preserve"> </w:t>
      </w:r>
    </w:p>
    <w:p w14:paraId="5D591F77"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Копі</w:t>
      </w:r>
      <w:r w:rsidR="00A4322A" w:rsidRPr="00EB5FF7">
        <w:rPr>
          <w:rFonts w:ascii="Times New Roman" w:hAnsi="Times New Roman"/>
          <w:sz w:val="28"/>
          <w:lang w:val="uk-UA"/>
        </w:rPr>
        <w:t>ї</w:t>
      </w:r>
      <w:r w:rsidRPr="00EB5FF7">
        <w:rPr>
          <w:rFonts w:ascii="Times New Roman" w:hAnsi="Times New Roman"/>
          <w:sz w:val="28"/>
          <w:lang w:val="uk-UA"/>
        </w:rPr>
        <w:t xml:space="preserve"> документів щодо юридичної особи, які видані </w:t>
      </w:r>
      <w:r w:rsidR="00D029A5" w:rsidRPr="00EB5FF7">
        <w:rPr>
          <w:rFonts w:ascii="Times New Roman" w:hAnsi="Times New Roman"/>
          <w:sz w:val="28"/>
          <w:lang w:val="uk-UA"/>
        </w:rPr>
        <w:t>компетентними органами</w:t>
      </w:r>
      <w:r w:rsidR="000A69F5" w:rsidRPr="00EB5FF7">
        <w:rPr>
          <w:rFonts w:ascii="Times New Roman" w:hAnsi="Times New Roman"/>
          <w:sz w:val="28"/>
          <w:lang w:val="uk-UA"/>
        </w:rPr>
        <w:t xml:space="preserve"> </w:t>
      </w:r>
      <w:r w:rsidRPr="00EB5FF7">
        <w:rPr>
          <w:rFonts w:ascii="Times New Roman" w:hAnsi="Times New Roman"/>
          <w:sz w:val="28"/>
          <w:lang w:val="uk-UA"/>
        </w:rPr>
        <w:t>в іноземній країні та легалізація яких не передбачена міжнародними договорами, згода на обов’язковість яких надана Верховною Радою України, пода</w:t>
      </w:r>
      <w:r w:rsidR="00903309" w:rsidRPr="00EB5FF7">
        <w:rPr>
          <w:rFonts w:ascii="Times New Roman" w:hAnsi="Times New Roman"/>
          <w:sz w:val="28"/>
          <w:lang w:val="uk-UA"/>
        </w:rPr>
        <w:t>ю</w:t>
      </w:r>
      <w:r w:rsidRPr="00EB5FF7">
        <w:rPr>
          <w:rFonts w:ascii="Times New Roman" w:hAnsi="Times New Roman"/>
          <w:sz w:val="28"/>
          <w:lang w:val="uk-UA"/>
        </w:rPr>
        <w:t>ться до Національного банку за підписом керівника або іншого уповноваженого представника юридичної особи.</w:t>
      </w:r>
    </w:p>
    <w:p w14:paraId="3F18F897" w14:textId="77777777" w:rsidR="00EF14ED"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Заявник </w:t>
      </w:r>
      <w:r w:rsidR="005A3291" w:rsidRPr="00EB5FF7">
        <w:rPr>
          <w:rFonts w:ascii="Times New Roman" w:hAnsi="Times New Roman"/>
          <w:color w:val="000000"/>
          <w:sz w:val="28"/>
          <w:lang w:val="uk-UA"/>
        </w:rPr>
        <w:t>подає до Національного банку оригінал документа, якщо цим Положенням не встановлено права щодо подання копії документа</w:t>
      </w:r>
      <w:r w:rsidR="00EF14ED" w:rsidRPr="00EB5FF7">
        <w:rPr>
          <w:rFonts w:ascii="Times New Roman" w:hAnsi="Times New Roman"/>
          <w:color w:val="000000"/>
          <w:sz w:val="28"/>
          <w:lang w:val="uk-UA"/>
        </w:rPr>
        <w:t>.</w:t>
      </w:r>
    </w:p>
    <w:p w14:paraId="3C0582F6"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Копія будь-якого документа, що подається до Національного банку згідно з цим Положенням, </w:t>
      </w:r>
      <w:r w:rsidR="0016586D" w:rsidRPr="00EB5FF7">
        <w:rPr>
          <w:rFonts w:ascii="Times New Roman" w:hAnsi="Times New Roman"/>
          <w:sz w:val="28"/>
          <w:lang w:val="uk-UA"/>
        </w:rPr>
        <w:t xml:space="preserve">повинна </w:t>
      </w:r>
      <w:r w:rsidR="007A6E9D" w:rsidRPr="00EB5FF7">
        <w:rPr>
          <w:rFonts w:ascii="Times New Roman" w:hAnsi="Times New Roman"/>
          <w:sz w:val="28"/>
          <w:lang w:val="uk-UA"/>
        </w:rPr>
        <w:t>бути засвідчена заявником</w:t>
      </w:r>
      <w:r w:rsidR="009B2330" w:rsidRPr="00EB5FF7">
        <w:rPr>
          <w:rFonts w:ascii="Times New Roman" w:hAnsi="Times New Roman"/>
          <w:sz w:val="28"/>
          <w:lang w:val="uk-UA"/>
        </w:rPr>
        <w:t xml:space="preserve">. Заявник має </w:t>
      </w:r>
      <w:r w:rsidR="009B2330" w:rsidRPr="00EB5FF7">
        <w:rPr>
          <w:rFonts w:ascii="Times New Roman" w:hAnsi="Times New Roman"/>
          <w:sz w:val="28"/>
          <w:lang w:val="uk-UA"/>
        </w:rPr>
        <w:lastRenderedPageBreak/>
        <w:t>право</w:t>
      </w:r>
      <w:r w:rsidR="00A845BA" w:rsidRPr="00EB5FF7">
        <w:rPr>
          <w:rFonts w:ascii="Times New Roman" w:hAnsi="Times New Roman"/>
          <w:sz w:val="28"/>
          <w:lang w:val="uk-UA"/>
        </w:rPr>
        <w:t xml:space="preserve"> </w:t>
      </w:r>
      <w:r w:rsidR="009B2330" w:rsidRPr="00EB5FF7">
        <w:rPr>
          <w:rFonts w:ascii="Times New Roman" w:hAnsi="Times New Roman"/>
          <w:sz w:val="28"/>
          <w:lang w:val="uk-UA"/>
        </w:rPr>
        <w:t xml:space="preserve">засвідчити </w:t>
      </w:r>
      <w:r w:rsidR="009B2330" w:rsidRPr="00EB5FF7">
        <w:rPr>
          <w:rFonts w:ascii="Times New Roman" w:hAnsi="Times New Roman"/>
          <w:color w:val="000000" w:themeColor="text1"/>
          <w:sz w:val="28"/>
          <w:lang w:val="uk-UA"/>
        </w:rPr>
        <w:t>копію будь-якого документ</w:t>
      </w:r>
      <w:r w:rsidR="003C755A">
        <w:rPr>
          <w:rFonts w:ascii="Times New Roman" w:hAnsi="Times New Roman"/>
          <w:color w:val="000000" w:themeColor="text1"/>
          <w:sz w:val="28"/>
          <w:lang w:val="uk-UA"/>
        </w:rPr>
        <w:t>а</w:t>
      </w:r>
      <w:r w:rsidR="009B2330" w:rsidRPr="00EB5FF7">
        <w:rPr>
          <w:lang w:val="uk-UA"/>
        </w:rPr>
        <w:t xml:space="preserve"> </w:t>
      </w:r>
      <w:r w:rsidR="009B2330" w:rsidRPr="00EB5FF7">
        <w:rPr>
          <w:rFonts w:ascii="Times New Roman" w:hAnsi="Times New Roman"/>
          <w:color w:val="000000" w:themeColor="text1"/>
          <w:sz w:val="28"/>
          <w:lang w:val="uk-UA"/>
        </w:rPr>
        <w:t>нотаріально,</w:t>
      </w:r>
      <w:r w:rsidR="00BE453E" w:rsidRPr="00EB5FF7">
        <w:rPr>
          <w:rFonts w:ascii="Times New Roman" w:hAnsi="Times New Roman"/>
          <w:color w:val="000000" w:themeColor="text1"/>
          <w:sz w:val="28"/>
          <w:lang w:val="uk-UA"/>
        </w:rPr>
        <w:t xml:space="preserve"> крім випадків, коли засвідчення документів нотаріально є обов’язковим</w:t>
      </w:r>
      <w:r w:rsidRPr="00EB5FF7">
        <w:rPr>
          <w:rFonts w:ascii="Times New Roman" w:hAnsi="Times New Roman"/>
          <w:sz w:val="28"/>
          <w:lang w:val="uk-UA"/>
        </w:rPr>
        <w:t>.</w:t>
      </w:r>
    </w:p>
    <w:p w14:paraId="3A7DE37F" w14:textId="77777777" w:rsidR="00311098" w:rsidRPr="00EB5FF7" w:rsidRDefault="00F94FF5"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Пакет д</w:t>
      </w:r>
      <w:r w:rsidR="007B0220" w:rsidRPr="00EB5FF7">
        <w:rPr>
          <w:rFonts w:ascii="Times New Roman" w:hAnsi="Times New Roman"/>
          <w:sz w:val="28"/>
          <w:lang w:val="uk-UA"/>
        </w:rPr>
        <w:t>окумент</w:t>
      </w:r>
      <w:r w:rsidRPr="00EB5FF7">
        <w:rPr>
          <w:rFonts w:ascii="Times New Roman" w:hAnsi="Times New Roman"/>
          <w:sz w:val="28"/>
          <w:lang w:val="uk-UA"/>
        </w:rPr>
        <w:t>ів</w:t>
      </w:r>
      <w:r w:rsidR="007B0220" w:rsidRPr="00EB5FF7">
        <w:rPr>
          <w:rFonts w:ascii="Times New Roman" w:hAnsi="Times New Roman"/>
          <w:sz w:val="28"/>
          <w:lang w:val="uk-UA"/>
        </w:rPr>
        <w:t>, що пода</w:t>
      </w:r>
      <w:r w:rsidRPr="00EB5FF7">
        <w:rPr>
          <w:rFonts w:ascii="Times New Roman" w:hAnsi="Times New Roman"/>
          <w:sz w:val="28"/>
          <w:lang w:val="uk-UA"/>
        </w:rPr>
        <w:t>ється</w:t>
      </w:r>
      <w:r w:rsidR="007B0220" w:rsidRPr="00EB5FF7">
        <w:rPr>
          <w:rFonts w:ascii="Times New Roman" w:hAnsi="Times New Roman"/>
          <w:sz w:val="28"/>
          <w:lang w:val="uk-UA"/>
        </w:rPr>
        <w:t xml:space="preserve"> до Національного банку відповідно до цього Положення, </w:t>
      </w:r>
      <w:r w:rsidR="0016586D" w:rsidRPr="00EB5FF7">
        <w:rPr>
          <w:rFonts w:ascii="Times New Roman" w:hAnsi="Times New Roman"/>
          <w:sz w:val="28"/>
          <w:lang w:val="uk-UA"/>
        </w:rPr>
        <w:t xml:space="preserve">повинен </w:t>
      </w:r>
      <w:r w:rsidRPr="00EB5FF7">
        <w:rPr>
          <w:rFonts w:ascii="Times New Roman" w:hAnsi="Times New Roman"/>
          <w:sz w:val="28"/>
          <w:lang w:val="uk-UA"/>
        </w:rPr>
        <w:t xml:space="preserve">містити </w:t>
      </w:r>
      <w:r w:rsidR="007B0220" w:rsidRPr="00EB5FF7">
        <w:rPr>
          <w:rFonts w:ascii="Times New Roman" w:hAnsi="Times New Roman"/>
          <w:sz w:val="28"/>
          <w:lang w:val="uk-UA"/>
        </w:rPr>
        <w:t>документ, що підтверджує повноваження уповноваженого представника</w:t>
      </w:r>
      <w:r w:rsidR="003E1740" w:rsidRPr="00EB5FF7">
        <w:rPr>
          <w:rFonts w:ascii="Times New Roman" w:hAnsi="Times New Roman"/>
          <w:sz w:val="28"/>
          <w:lang w:val="uk-UA"/>
        </w:rPr>
        <w:t>/</w:t>
      </w:r>
      <w:r w:rsidRPr="00EB5FF7">
        <w:rPr>
          <w:rFonts w:ascii="Times New Roman" w:hAnsi="Times New Roman"/>
          <w:sz w:val="28"/>
          <w:lang w:val="uk-UA"/>
        </w:rPr>
        <w:t>уповноваженої установи</w:t>
      </w:r>
      <w:r w:rsidR="007B0220" w:rsidRPr="00EB5FF7">
        <w:rPr>
          <w:rFonts w:ascii="Times New Roman" w:hAnsi="Times New Roman"/>
          <w:sz w:val="28"/>
          <w:lang w:val="uk-UA"/>
        </w:rPr>
        <w:t xml:space="preserve"> на подання та підпис документів від імені заявника (крім керівника заявника</w:t>
      </w:r>
      <w:r w:rsidR="009014C1" w:rsidRPr="00EB5FF7">
        <w:rPr>
          <w:rFonts w:ascii="Times New Roman" w:hAnsi="Times New Roman"/>
          <w:sz w:val="28"/>
          <w:lang w:val="uk-UA"/>
        </w:rPr>
        <w:t>,</w:t>
      </w:r>
      <w:r w:rsidR="007B0220" w:rsidRPr="00EB5FF7">
        <w:rPr>
          <w:rFonts w:ascii="Times New Roman" w:hAnsi="Times New Roman"/>
          <w:sz w:val="28"/>
          <w:lang w:val="uk-UA"/>
        </w:rPr>
        <w:t xml:space="preserve"> інформація щодо якого міститься </w:t>
      </w:r>
      <w:r w:rsidR="003C755A">
        <w:rPr>
          <w:rFonts w:ascii="Times New Roman" w:hAnsi="Times New Roman"/>
          <w:sz w:val="28"/>
          <w:lang w:val="uk-UA"/>
        </w:rPr>
        <w:t>в</w:t>
      </w:r>
      <w:r w:rsidR="003C755A" w:rsidRPr="00EB5FF7">
        <w:rPr>
          <w:rFonts w:ascii="Times New Roman" w:hAnsi="Times New Roman"/>
          <w:sz w:val="28"/>
          <w:lang w:val="uk-UA"/>
        </w:rPr>
        <w:t xml:space="preserve"> </w:t>
      </w:r>
      <w:r w:rsidR="007B0220" w:rsidRPr="00EB5FF7">
        <w:rPr>
          <w:rFonts w:ascii="Times New Roman" w:hAnsi="Times New Roman"/>
          <w:sz w:val="28"/>
          <w:lang w:val="uk-UA"/>
        </w:rPr>
        <w:t xml:space="preserve">Єдиному </w:t>
      </w:r>
      <w:r w:rsidR="004B163D" w:rsidRPr="00EB5FF7">
        <w:rPr>
          <w:rFonts w:ascii="Times New Roman" w:hAnsi="Times New Roman"/>
          <w:sz w:val="28"/>
          <w:lang w:val="uk-UA"/>
        </w:rPr>
        <w:t xml:space="preserve">державному </w:t>
      </w:r>
      <w:r w:rsidR="007B0220" w:rsidRPr="00EB5FF7">
        <w:rPr>
          <w:rFonts w:ascii="Times New Roman" w:hAnsi="Times New Roman"/>
          <w:sz w:val="28"/>
          <w:lang w:val="uk-UA"/>
        </w:rPr>
        <w:t>реєстрі юридичних осіб, фізичних осіб-підприємців та громадських формувань)</w:t>
      </w:r>
      <w:r w:rsidR="00311098" w:rsidRPr="00EB5FF7">
        <w:rPr>
          <w:rFonts w:ascii="Times New Roman" w:hAnsi="Times New Roman"/>
          <w:sz w:val="28"/>
          <w:lang w:val="uk-UA"/>
        </w:rPr>
        <w:t>.</w:t>
      </w:r>
    </w:p>
    <w:p w14:paraId="0A8D4799"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Документи, передбачені цим Положенням, подаються </w:t>
      </w:r>
      <w:r w:rsidR="002C0C12" w:rsidRPr="00EB5FF7">
        <w:rPr>
          <w:rFonts w:ascii="Times New Roman" w:hAnsi="Times New Roman"/>
          <w:sz w:val="28"/>
          <w:lang w:val="uk-UA"/>
        </w:rPr>
        <w:t xml:space="preserve">до </w:t>
      </w:r>
      <w:r w:rsidR="00C607C1" w:rsidRPr="00EB5FF7">
        <w:rPr>
          <w:rFonts w:ascii="Times New Roman" w:hAnsi="Times New Roman"/>
          <w:sz w:val="28"/>
          <w:lang w:val="uk-UA"/>
        </w:rPr>
        <w:t>Національного</w:t>
      </w:r>
      <w:r w:rsidR="00311098" w:rsidRPr="00EB5FF7">
        <w:rPr>
          <w:rFonts w:ascii="Times New Roman" w:hAnsi="Times New Roman"/>
          <w:sz w:val="28"/>
          <w:lang w:val="uk-UA"/>
        </w:rPr>
        <w:t xml:space="preserve"> </w:t>
      </w:r>
      <w:r w:rsidRPr="00EB5FF7">
        <w:rPr>
          <w:rFonts w:ascii="Times New Roman" w:hAnsi="Times New Roman"/>
          <w:sz w:val="28"/>
          <w:lang w:val="uk-UA"/>
        </w:rPr>
        <w:t xml:space="preserve">банку в один </w:t>
      </w:r>
      <w:r w:rsidR="0010215F">
        <w:rPr>
          <w:rFonts w:ascii="Times New Roman" w:hAnsi="Times New Roman"/>
          <w:sz w:val="28"/>
          <w:lang w:val="uk-UA"/>
        </w:rPr>
        <w:t>і</w:t>
      </w:r>
      <w:r w:rsidRPr="00EB5FF7">
        <w:rPr>
          <w:rFonts w:ascii="Times New Roman" w:hAnsi="Times New Roman"/>
          <w:sz w:val="28"/>
          <w:lang w:val="uk-UA"/>
        </w:rPr>
        <w:t>з таких способів:</w:t>
      </w:r>
    </w:p>
    <w:p w14:paraId="69005E7E" w14:textId="77777777" w:rsidR="007B0220" w:rsidRPr="00EB5FF7" w:rsidRDefault="007B0220" w:rsidP="006200C8">
      <w:pPr>
        <w:pStyle w:val="ab"/>
        <w:numPr>
          <w:ilvl w:val="0"/>
          <w:numId w:val="2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у паперовій формі з одночасним обов’язковим поданням </w:t>
      </w:r>
      <w:r w:rsidR="002C0C12" w:rsidRPr="00EB5FF7">
        <w:rPr>
          <w:rFonts w:ascii="Times New Roman" w:hAnsi="Times New Roman"/>
          <w:sz w:val="28"/>
          <w:lang w:val="uk-UA"/>
        </w:rPr>
        <w:t>скан</w:t>
      </w:r>
      <w:r w:rsidR="00A866FB">
        <w:rPr>
          <w:rFonts w:ascii="Times New Roman" w:hAnsi="Times New Roman"/>
          <w:sz w:val="28"/>
          <w:lang w:val="uk-UA"/>
        </w:rPr>
        <w:t xml:space="preserve">ованих </w:t>
      </w:r>
      <w:r w:rsidRPr="00EB5FF7">
        <w:rPr>
          <w:rFonts w:ascii="Times New Roman" w:hAnsi="Times New Roman"/>
          <w:sz w:val="28"/>
          <w:lang w:val="uk-UA"/>
        </w:rPr>
        <w:t>копій цих документів на цифрових носіях інформації (USB-</w:t>
      </w:r>
      <w:proofErr w:type="spellStart"/>
      <w:r w:rsidRPr="00EB5FF7">
        <w:rPr>
          <w:rFonts w:ascii="Times New Roman" w:hAnsi="Times New Roman"/>
          <w:sz w:val="28"/>
          <w:lang w:val="uk-UA"/>
        </w:rPr>
        <w:t>флешнакопичувачах</w:t>
      </w:r>
      <w:proofErr w:type="spellEnd"/>
      <w:r w:rsidRPr="00EB5FF7">
        <w:rPr>
          <w:rFonts w:ascii="Times New Roman" w:hAnsi="Times New Roman"/>
          <w:sz w:val="28"/>
          <w:lang w:val="uk-UA"/>
        </w:rPr>
        <w:t xml:space="preserve">) або засобами електронного зв’язку, </w:t>
      </w:r>
      <w:r w:rsidR="00A866FB">
        <w:rPr>
          <w:rFonts w:ascii="Times New Roman" w:hAnsi="Times New Roman"/>
          <w:sz w:val="28"/>
          <w:lang w:val="uk-UA"/>
        </w:rPr>
        <w:t>що</w:t>
      </w:r>
      <w:r w:rsidR="00A866FB" w:rsidRPr="00EB5FF7">
        <w:rPr>
          <w:rFonts w:ascii="Times New Roman" w:hAnsi="Times New Roman"/>
          <w:sz w:val="28"/>
          <w:lang w:val="uk-UA"/>
        </w:rPr>
        <w:t xml:space="preserve"> </w:t>
      </w:r>
      <w:r w:rsidRPr="00EB5FF7">
        <w:rPr>
          <w:rFonts w:ascii="Times New Roman" w:hAnsi="Times New Roman"/>
          <w:sz w:val="28"/>
          <w:lang w:val="uk-UA"/>
        </w:rPr>
        <w:t>використовуються Національним банком для електронного документообігу;</w:t>
      </w:r>
    </w:p>
    <w:p w14:paraId="4E360487" w14:textId="77777777" w:rsidR="007B0220" w:rsidRPr="00EB5FF7" w:rsidRDefault="007B0220" w:rsidP="006200C8">
      <w:pPr>
        <w:pStyle w:val="ab"/>
        <w:numPr>
          <w:ilvl w:val="0"/>
          <w:numId w:val="2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у формі електронного документа </w:t>
      </w:r>
      <w:r w:rsidR="002C0C12" w:rsidRPr="00EB5FF7">
        <w:rPr>
          <w:rFonts w:ascii="Times New Roman" w:hAnsi="Times New Roman"/>
          <w:sz w:val="28"/>
          <w:lang w:val="uk-UA"/>
        </w:rPr>
        <w:t>та/</w:t>
      </w:r>
      <w:r w:rsidRPr="00EB5FF7">
        <w:rPr>
          <w:rFonts w:ascii="Times New Roman" w:hAnsi="Times New Roman"/>
          <w:sz w:val="28"/>
          <w:lang w:val="uk-UA"/>
        </w:rPr>
        <w:t xml:space="preserve">або електронної копії </w:t>
      </w:r>
      <w:r w:rsidR="002C0C12" w:rsidRPr="00EB5FF7">
        <w:rPr>
          <w:rFonts w:ascii="Times New Roman" w:hAnsi="Times New Roman"/>
          <w:sz w:val="28"/>
          <w:lang w:val="uk-UA"/>
        </w:rPr>
        <w:t xml:space="preserve">оригіналу </w:t>
      </w:r>
      <w:r w:rsidRPr="00EB5FF7">
        <w:rPr>
          <w:rFonts w:ascii="Times New Roman" w:hAnsi="Times New Roman"/>
          <w:sz w:val="28"/>
          <w:lang w:val="uk-UA"/>
        </w:rPr>
        <w:t xml:space="preserve">документа </w:t>
      </w:r>
      <w:r w:rsidR="002C0C12" w:rsidRPr="00EB5FF7">
        <w:rPr>
          <w:rFonts w:ascii="Times New Roman" w:hAnsi="Times New Roman"/>
          <w:sz w:val="28"/>
          <w:lang w:val="uk-UA"/>
        </w:rPr>
        <w:t xml:space="preserve">в паперовій формі </w:t>
      </w:r>
      <w:r w:rsidR="00A866FB">
        <w:rPr>
          <w:rFonts w:ascii="Times New Roman" w:hAnsi="Times New Roman"/>
          <w:sz w:val="28"/>
          <w:lang w:val="uk-UA"/>
        </w:rPr>
        <w:t>−</w:t>
      </w:r>
      <w:r w:rsidR="00A866FB" w:rsidRPr="00EB5FF7">
        <w:rPr>
          <w:rFonts w:ascii="Times New Roman" w:hAnsi="Times New Roman"/>
          <w:sz w:val="28"/>
          <w:lang w:val="uk-UA"/>
        </w:rPr>
        <w:t xml:space="preserve"> </w:t>
      </w:r>
      <w:r w:rsidRPr="00EB5FF7">
        <w:rPr>
          <w:rFonts w:ascii="Times New Roman" w:hAnsi="Times New Roman"/>
          <w:sz w:val="28"/>
          <w:lang w:val="uk-UA"/>
        </w:rPr>
        <w:t xml:space="preserve">електронним повідомленням на офіційну електронну поштову скриньку Національного банку – nbu@bank.gov.ua або іншими засобами електронного зв’язку, </w:t>
      </w:r>
      <w:r w:rsidR="00A866FB">
        <w:rPr>
          <w:rFonts w:ascii="Times New Roman" w:hAnsi="Times New Roman"/>
          <w:sz w:val="28"/>
          <w:lang w:val="uk-UA"/>
        </w:rPr>
        <w:t>що</w:t>
      </w:r>
      <w:r w:rsidR="00A866FB" w:rsidRPr="00EB5FF7">
        <w:rPr>
          <w:rFonts w:ascii="Times New Roman" w:hAnsi="Times New Roman"/>
          <w:sz w:val="28"/>
          <w:lang w:val="uk-UA"/>
        </w:rPr>
        <w:t xml:space="preserve"> </w:t>
      </w:r>
      <w:r w:rsidRPr="00EB5FF7">
        <w:rPr>
          <w:rFonts w:ascii="Times New Roman" w:hAnsi="Times New Roman"/>
          <w:sz w:val="28"/>
          <w:lang w:val="uk-UA"/>
        </w:rPr>
        <w:t xml:space="preserve">використовуються Національним банком для електронного документообігу. </w:t>
      </w:r>
    </w:p>
    <w:p w14:paraId="09589972" w14:textId="77777777" w:rsidR="00E0641A" w:rsidRPr="00EB5FF7" w:rsidRDefault="00E0641A" w:rsidP="006200C8">
      <w:pPr>
        <w:pStyle w:val="ab"/>
        <w:numPr>
          <w:ilvl w:val="0"/>
          <w:numId w:val="2"/>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sz w:val="28"/>
          <w:lang w:val="uk-UA"/>
        </w:rPr>
        <w:t>Документ, який складається з двох і більше аркушів</w:t>
      </w:r>
      <w:r w:rsidR="00C768F1">
        <w:rPr>
          <w:rFonts w:ascii="Times New Roman" w:hAnsi="Times New Roman"/>
          <w:sz w:val="28"/>
          <w:lang w:val="uk-UA"/>
        </w:rPr>
        <w:t>,</w:t>
      </w:r>
      <w:r w:rsidRPr="00EB5FF7">
        <w:rPr>
          <w:rFonts w:ascii="Times New Roman" w:hAnsi="Times New Roman"/>
          <w:sz w:val="28"/>
          <w:lang w:val="uk-UA"/>
        </w:rPr>
        <w:t xml:space="preserve"> </w:t>
      </w:r>
      <w:r w:rsidR="0016586D" w:rsidRPr="00EB5FF7">
        <w:rPr>
          <w:rFonts w:ascii="Times New Roman" w:hAnsi="Times New Roman"/>
          <w:sz w:val="28"/>
          <w:lang w:val="uk-UA"/>
        </w:rPr>
        <w:t xml:space="preserve">повинен </w:t>
      </w:r>
      <w:r w:rsidRPr="00EB5FF7">
        <w:rPr>
          <w:rFonts w:ascii="Times New Roman" w:hAnsi="Times New Roman"/>
          <w:sz w:val="28"/>
          <w:lang w:val="uk-UA"/>
        </w:rPr>
        <w:t>бути пронумерований, а в паперовій формі</w:t>
      </w:r>
      <w:r w:rsidR="00AD3478" w:rsidRPr="00EB5FF7">
        <w:rPr>
          <w:rFonts w:ascii="Times New Roman" w:hAnsi="Times New Roman"/>
          <w:sz w:val="28"/>
          <w:lang w:val="uk-UA"/>
        </w:rPr>
        <w:t xml:space="preserve"> </w:t>
      </w:r>
      <w:r w:rsidR="001C6D60">
        <w:rPr>
          <w:rFonts w:ascii="Times New Roman" w:hAnsi="Times New Roman"/>
          <w:sz w:val="28"/>
          <w:lang w:val="uk-UA"/>
        </w:rPr>
        <w:t xml:space="preserve">− </w:t>
      </w:r>
      <w:r w:rsidR="00AD3478" w:rsidRPr="00EB5FF7">
        <w:rPr>
          <w:rFonts w:ascii="Times New Roman" w:hAnsi="Times New Roman"/>
          <w:sz w:val="28"/>
          <w:lang w:val="uk-UA"/>
        </w:rPr>
        <w:t>пронумерований та</w:t>
      </w:r>
      <w:r w:rsidRPr="00EB5FF7">
        <w:rPr>
          <w:rFonts w:ascii="Times New Roman" w:hAnsi="Times New Roman"/>
          <w:sz w:val="28"/>
          <w:lang w:val="uk-UA"/>
        </w:rPr>
        <w:t xml:space="preserve"> прошитий </w:t>
      </w:r>
      <w:r w:rsidR="00C768F1">
        <w:rPr>
          <w:rFonts w:ascii="Times New Roman" w:hAnsi="Times New Roman"/>
          <w:sz w:val="28"/>
          <w:lang w:val="uk-UA"/>
        </w:rPr>
        <w:t>і</w:t>
      </w:r>
      <w:r w:rsidRPr="00EB5FF7">
        <w:rPr>
          <w:rFonts w:ascii="Times New Roman" w:hAnsi="Times New Roman"/>
          <w:sz w:val="28"/>
          <w:lang w:val="uk-UA"/>
        </w:rPr>
        <w:t xml:space="preserve">з зазначенням кількості аркушів та містити напис “Усього в цьому документі пронумеровано, </w:t>
      </w:r>
      <w:proofErr w:type="spellStart"/>
      <w:r w:rsidRPr="00EB5FF7">
        <w:rPr>
          <w:rFonts w:ascii="Times New Roman" w:hAnsi="Times New Roman"/>
          <w:sz w:val="28"/>
          <w:lang w:val="uk-UA"/>
        </w:rPr>
        <w:t>прошито</w:t>
      </w:r>
      <w:proofErr w:type="spellEnd"/>
      <w:r w:rsidRPr="00EB5FF7">
        <w:rPr>
          <w:rFonts w:ascii="Times New Roman" w:hAnsi="Times New Roman"/>
          <w:sz w:val="28"/>
          <w:lang w:val="uk-UA"/>
        </w:rPr>
        <w:t xml:space="preserve"> _______ аркушів” та підписаний </w:t>
      </w:r>
      <w:r w:rsidR="00D50783" w:rsidRPr="00EB5FF7">
        <w:rPr>
          <w:rFonts w:ascii="Times New Roman" w:hAnsi="Times New Roman"/>
          <w:sz w:val="28"/>
          <w:lang w:val="uk-UA"/>
        </w:rPr>
        <w:t>уповноважен</w:t>
      </w:r>
      <w:r w:rsidR="00D054AA" w:rsidRPr="00EB5FF7">
        <w:rPr>
          <w:rFonts w:ascii="Times New Roman" w:hAnsi="Times New Roman"/>
          <w:sz w:val="28"/>
          <w:lang w:val="uk-UA"/>
        </w:rPr>
        <w:t>им</w:t>
      </w:r>
      <w:r w:rsidR="00D50783" w:rsidRPr="00EB5FF7">
        <w:rPr>
          <w:rFonts w:ascii="Times New Roman" w:hAnsi="Times New Roman"/>
          <w:sz w:val="28"/>
          <w:lang w:val="uk-UA"/>
        </w:rPr>
        <w:t xml:space="preserve"> </w:t>
      </w:r>
      <w:r w:rsidR="00D054AA" w:rsidRPr="00EB5FF7">
        <w:rPr>
          <w:rFonts w:ascii="Times New Roman" w:hAnsi="Times New Roman"/>
          <w:sz w:val="28"/>
          <w:lang w:val="uk-UA"/>
        </w:rPr>
        <w:t xml:space="preserve">представником </w:t>
      </w:r>
      <w:r w:rsidR="00BA6B43" w:rsidRPr="00EB5FF7">
        <w:rPr>
          <w:rFonts w:ascii="Times New Roman" w:hAnsi="Times New Roman" w:cs="Times New Roman"/>
          <w:sz w:val="28"/>
          <w:szCs w:val="28"/>
          <w:lang w:val="uk-UA"/>
        </w:rPr>
        <w:t>заявни</w:t>
      </w:r>
      <w:r w:rsidR="00332DB3" w:rsidRPr="00EB5FF7">
        <w:rPr>
          <w:rFonts w:ascii="Times New Roman" w:hAnsi="Times New Roman" w:cs="Times New Roman"/>
          <w:sz w:val="28"/>
          <w:szCs w:val="28"/>
          <w:lang w:val="uk-UA"/>
        </w:rPr>
        <w:t>к</w:t>
      </w:r>
      <w:r w:rsidR="008757C5" w:rsidRPr="00EB5FF7">
        <w:rPr>
          <w:rFonts w:ascii="Times New Roman" w:hAnsi="Times New Roman" w:cs="Times New Roman"/>
          <w:sz w:val="28"/>
          <w:szCs w:val="28"/>
          <w:lang w:val="uk-UA"/>
        </w:rPr>
        <w:t>а</w:t>
      </w:r>
      <w:r w:rsidR="00332DB3" w:rsidRPr="00EB5FF7">
        <w:rPr>
          <w:rFonts w:ascii="Times New Roman" w:hAnsi="Times New Roman"/>
          <w:sz w:val="28"/>
          <w:lang w:val="uk-UA"/>
        </w:rPr>
        <w:t xml:space="preserve"> </w:t>
      </w:r>
      <w:r w:rsidR="002C0C12" w:rsidRPr="00EB5FF7">
        <w:rPr>
          <w:rFonts w:ascii="Times New Roman" w:hAnsi="Times New Roman" w:cs="Times New Roman"/>
          <w:sz w:val="28"/>
          <w:szCs w:val="28"/>
          <w:lang w:val="uk-UA"/>
        </w:rPr>
        <w:t>або особою, яка його видала</w:t>
      </w:r>
      <w:r w:rsidRPr="00EB5FF7">
        <w:rPr>
          <w:rFonts w:ascii="Times New Roman" w:hAnsi="Times New Roman" w:cs="Times New Roman"/>
          <w:sz w:val="28"/>
          <w:szCs w:val="28"/>
          <w:lang w:val="uk-UA"/>
        </w:rPr>
        <w:t>.</w:t>
      </w:r>
    </w:p>
    <w:p w14:paraId="27035B32" w14:textId="77777777" w:rsidR="002C0C12" w:rsidRPr="00EB5FF7" w:rsidRDefault="0016586D" w:rsidP="006200C8">
      <w:pPr>
        <w:pStyle w:val="ab"/>
        <w:numPr>
          <w:ilvl w:val="0"/>
          <w:numId w:val="2"/>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Заявник н</w:t>
      </w:r>
      <w:r w:rsidR="00E0641A" w:rsidRPr="00EB5FF7">
        <w:rPr>
          <w:rFonts w:ascii="Times New Roman" w:hAnsi="Times New Roman" w:cs="Times New Roman"/>
          <w:sz w:val="28"/>
          <w:szCs w:val="28"/>
          <w:lang w:val="uk-UA"/>
        </w:rPr>
        <w:t>а копіях документів у паперовій формі робить відмітку про засвідчення копії документа, що містить напис “Згідно з оригіналом”</w:t>
      </w:r>
      <w:r w:rsidR="00A92672" w:rsidRPr="00EB5FF7">
        <w:rPr>
          <w:rFonts w:ascii="Times New Roman" w:hAnsi="Times New Roman"/>
          <w:lang w:val="uk-UA"/>
        </w:rPr>
        <w:t xml:space="preserve"> </w:t>
      </w:r>
      <w:r w:rsidR="00A92672" w:rsidRPr="00EB5FF7">
        <w:rPr>
          <w:rFonts w:ascii="Times New Roman" w:hAnsi="Times New Roman" w:cs="Times New Roman"/>
          <w:sz w:val="28"/>
          <w:szCs w:val="28"/>
          <w:lang w:val="uk-UA"/>
        </w:rPr>
        <w:t>та зазначається найменування посади</w:t>
      </w:r>
      <w:r w:rsidR="007E58F5" w:rsidRPr="00EB5FF7">
        <w:rPr>
          <w:rFonts w:ascii="Times New Roman" w:hAnsi="Times New Roman" w:cs="Times New Roman"/>
          <w:sz w:val="28"/>
          <w:szCs w:val="28"/>
          <w:lang w:val="uk-UA"/>
        </w:rPr>
        <w:t xml:space="preserve"> (за наявності)</w:t>
      </w:r>
      <w:r w:rsidR="00A92672" w:rsidRPr="00EB5FF7">
        <w:rPr>
          <w:rFonts w:ascii="Times New Roman" w:hAnsi="Times New Roman" w:cs="Times New Roman"/>
          <w:sz w:val="28"/>
          <w:szCs w:val="28"/>
          <w:lang w:val="uk-UA"/>
        </w:rPr>
        <w:t>, особистий підпис особи, яка засвідчує копію, її власне ім’я та прізвище, дата засвідчення копії</w:t>
      </w:r>
      <w:r w:rsidR="00E0641A" w:rsidRPr="00EB5FF7">
        <w:rPr>
          <w:rFonts w:ascii="Times New Roman" w:hAnsi="Times New Roman" w:cs="Times New Roman"/>
          <w:sz w:val="28"/>
          <w:szCs w:val="28"/>
          <w:lang w:val="uk-UA"/>
        </w:rPr>
        <w:t>.</w:t>
      </w:r>
      <w:r w:rsidR="002C0C12" w:rsidRPr="00EB5FF7">
        <w:rPr>
          <w:rFonts w:ascii="Times New Roman" w:hAnsi="Times New Roman" w:cs="Times New Roman"/>
          <w:sz w:val="28"/>
          <w:szCs w:val="28"/>
          <w:lang w:val="uk-UA"/>
        </w:rPr>
        <w:t xml:space="preserve"> Відповідний напис повинен бути на кожн</w:t>
      </w:r>
      <w:r w:rsidR="0049552F">
        <w:rPr>
          <w:rFonts w:ascii="Times New Roman" w:hAnsi="Times New Roman" w:cs="Times New Roman"/>
          <w:sz w:val="28"/>
          <w:szCs w:val="28"/>
          <w:lang w:val="uk-UA"/>
        </w:rPr>
        <w:t>ій</w:t>
      </w:r>
      <w:r w:rsidR="002C0C12" w:rsidRPr="00EB5FF7">
        <w:rPr>
          <w:rFonts w:ascii="Times New Roman" w:hAnsi="Times New Roman" w:cs="Times New Roman"/>
          <w:sz w:val="28"/>
          <w:szCs w:val="28"/>
          <w:lang w:val="uk-UA"/>
        </w:rPr>
        <w:t xml:space="preserve"> </w:t>
      </w:r>
      <w:r w:rsidR="0049552F">
        <w:rPr>
          <w:rFonts w:ascii="Times New Roman" w:hAnsi="Times New Roman" w:cs="Times New Roman"/>
          <w:sz w:val="28"/>
          <w:szCs w:val="28"/>
          <w:lang w:val="uk-UA"/>
        </w:rPr>
        <w:t>копії</w:t>
      </w:r>
      <w:r w:rsidR="008D1A8A">
        <w:rPr>
          <w:rFonts w:ascii="Times New Roman" w:hAnsi="Times New Roman" w:cs="Times New Roman"/>
          <w:sz w:val="28"/>
          <w:szCs w:val="28"/>
          <w:lang w:val="uk-UA"/>
        </w:rPr>
        <w:t>.</w:t>
      </w:r>
    </w:p>
    <w:p w14:paraId="46CE4A28"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Електронні документи</w:t>
      </w:r>
      <w:r w:rsidR="00D77F7A" w:rsidRPr="00EB5FF7">
        <w:rPr>
          <w:rFonts w:ascii="Times New Roman" w:hAnsi="Times New Roman" w:cs="Times New Roman"/>
          <w:sz w:val="28"/>
          <w:szCs w:val="28"/>
          <w:lang w:val="uk-UA"/>
        </w:rPr>
        <w:t>,</w:t>
      </w:r>
      <w:r w:rsidRPr="00EB5FF7">
        <w:rPr>
          <w:rFonts w:ascii="Times New Roman" w:hAnsi="Times New Roman"/>
          <w:sz w:val="28"/>
          <w:lang w:val="uk-UA"/>
        </w:rPr>
        <w:t xml:space="preserve"> електронні копії </w:t>
      </w:r>
      <w:r w:rsidR="00D77F7A" w:rsidRPr="00EB5FF7">
        <w:rPr>
          <w:rFonts w:ascii="Times New Roman" w:hAnsi="Times New Roman"/>
          <w:sz w:val="28"/>
          <w:lang w:val="uk-UA"/>
        </w:rPr>
        <w:t xml:space="preserve">оригіналів документів </w:t>
      </w:r>
      <w:r w:rsidR="001C6D60">
        <w:rPr>
          <w:rFonts w:ascii="Times New Roman" w:hAnsi="Times New Roman"/>
          <w:sz w:val="28"/>
          <w:lang w:val="uk-UA"/>
        </w:rPr>
        <w:t>у</w:t>
      </w:r>
      <w:r w:rsidR="001C6D60" w:rsidRPr="00EB5FF7">
        <w:rPr>
          <w:rFonts w:ascii="Times New Roman" w:hAnsi="Times New Roman"/>
          <w:sz w:val="28"/>
          <w:lang w:val="uk-UA"/>
        </w:rPr>
        <w:t xml:space="preserve"> </w:t>
      </w:r>
      <w:r w:rsidR="00D77F7A" w:rsidRPr="00EB5FF7">
        <w:rPr>
          <w:rFonts w:ascii="Times New Roman" w:hAnsi="Times New Roman"/>
          <w:sz w:val="28"/>
          <w:lang w:val="uk-UA"/>
        </w:rPr>
        <w:t>паперовій формі, скан</w:t>
      </w:r>
      <w:r w:rsidR="001C6D60">
        <w:rPr>
          <w:rFonts w:ascii="Times New Roman" w:hAnsi="Times New Roman"/>
          <w:sz w:val="28"/>
          <w:lang w:val="uk-UA"/>
        </w:rPr>
        <w:t xml:space="preserve">овані </w:t>
      </w:r>
      <w:r w:rsidR="00D77F7A" w:rsidRPr="00EB5FF7">
        <w:rPr>
          <w:rFonts w:ascii="Times New Roman" w:hAnsi="Times New Roman"/>
          <w:sz w:val="28"/>
          <w:lang w:val="uk-UA"/>
        </w:rPr>
        <w:t xml:space="preserve">копії </w:t>
      </w:r>
      <w:r w:rsidRPr="00EB5FF7">
        <w:rPr>
          <w:rFonts w:ascii="Times New Roman" w:hAnsi="Times New Roman"/>
          <w:sz w:val="28"/>
          <w:lang w:val="uk-UA"/>
        </w:rPr>
        <w:t>документів</w:t>
      </w:r>
      <w:r w:rsidRPr="00EB5FF7">
        <w:rPr>
          <w:rFonts w:ascii="Times New Roman" w:hAnsi="Times New Roman" w:cs="Times New Roman"/>
          <w:sz w:val="28"/>
          <w:szCs w:val="28"/>
          <w:lang w:val="uk-UA"/>
        </w:rPr>
        <w:t xml:space="preserve"> повинні мати коротку назву латинськими літерами, що відображає зміст і реквізити документа.</w:t>
      </w:r>
    </w:p>
    <w:p w14:paraId="72FFB4D3" w14:textId="77777777" w:rsidR="007B0220" w:rsidRPr="00EB5FF7" w:rsidRDefault="002C0C12" w:rsidP="006200C8">
      <w:pPr>
        <w:pStyle w:val="ab"/>
        <w:numPr>
          <w:ilvl w:val="0"/>
          <w:numId w:val="2"/>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Скан</w:t>
      </w:r>
      <w:r w:rsidR="001C6D60">
        <w:rPr>
          <w:rFonts w:ascii="Times New Roman" w:hAnsi="Times New Roman" w:cs="Times New Roman"/>
          <w:sz w:val="28"/>
          <w:szCs w:val="28"/>
          <w:lang w:val="uk-UA"/>
        </w:rPr>
        <w:t xml:space="preserve">овані </w:t>
      </w:r>
      <w:r w:rsidR="007B0220" w:rsidRPr="00EB5FF7">
        <w:rPr>
          <w:rFonts w:ascii="Times New Roman" w:hAnsi="Times New Roman" w:cs="Times New Roman"/>
          <w:sz w:val="28"/>
          <w:szCs w:val="28"/>
          <w:lang w:val="uk-UA"/>
        </w:rPr>
        <w:t xml:space="preserve">копії документів створюються шляхом сканування з документів </w:t>
      </w:r>
      <w:r w:rsidR="001C6D60">
        <w:rPr>
          <w:rFonts w:ascii="Times New Roman" w:hAnsi="Times New Roman" w:cs="Times New Roman"/>
          <w:sz w:val="28"/>
          <w:szCs w:val="28"/>
          <w:lang w:val="uk-UA"/>
        </w:rPr>
        <w:t>у</w:t>
      </w:r>
      <w:r w:rsidR="001C6D60" w:rsidRPr="00EB5FF7">
        <w:rPr>
          <w:rFonts w:ascii="Times New Roman" w:hAnsi="Times New Roman" w:cs="Times New Roman"/>
          <w:sz w:val="28"/>
          <w:szCs w:val="28"/>
          <w:lang w:val="uk-UA"/>
        </w:rPr>
        <w:t xml:space="preserve"> </w:t>
      </w:r>
      <w:r w:rsidR="007B0220" w:rsidRPr="00EB5FF7">
        <w:rPr>
          <w:rFonts w:ascii="Times New Roman" w:hAnsi="Times New Roman" w:cs="Times New Roman"/>
          <w:sz w:val="28"/>
          <w:szCs w:val="28"/>
          <w:lang w:val="uk-UA"/>
        </w:rPr>
        <w:t>паперовій формі з урахуванням таких вимог:</w:t>
      </w:r>
    </w:p>
    <w:p w14:paraId="56C8E9C1" w14:textId="77777777" w:rsidR="007B0220" w:rsidRPr="00EB5FF7" w:rsidRDefault="007B0220" w:rsidP="006200C8">
      <w:pPr>
        <w:pStyle w:val="ab"/>
        <w:numPr>
          <w:ilvl w:val="1"/>
          <w:numId w:val="2"/>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cs="Times New Roman"/>
          <w:sz w:val="28"/>
          <w:szCs w:val="28"/>
          <w:lang w:val="uk-UA"/>
        </w:rPr>
        <w:t xml:space="preserve">документ сканується у файл формату </w:t>
      </w:r>
      <w:proofErr w:type="spellStart"/>
      <w:r w:rsidRPr="00EB5FF7">
        <w:rPr>
          <w:rFonts w:ascii="Times New Roman" w:hAnsi="Times New Roman" w:cs="Times New Roman"/>
          <w:sz w:val="28"/>
          <w:szCs w:val="28"/>
          <w:lang w:val="uk-UA"/>
        </w:rPr>
        <w:t>pdf</w:t>
      </w:r>
      <w:proofErr w:type="spellEnd"/>
      <w:r w:rsidR="00B50D85" w:rsidRPr="00EB5FF7">
        <w:rPr>
          <w:rFonts w:ascii="Times New Roman" w:hAnsi="Times New Roman" w:cs="Times New Roman"/>
          <w:sz w:val="28"/>
          <w:szCs w:val="28"/>
          <w:lang w:val="uk-UA"/>
        </w:rPr>
        <w:t xml:space="preserve"> з чітким зображенням тексту документ</w:t>
      </w:r>
      <w:r w:rsidR="001C6D60">
        <w:rPr>
          <w:rFonts w:ascii="Times New Roman" w:hAnsi="Times New Roman" w:cs="Times New Roman"/>
          <w:sz w:val="28"/>
          <w:szCs w:val="28"/>
          <w:lang w:val="uk-UA"/>
        </w:rPr>
        <w:t>а</w:t>
      </w:r>
      <w:r w:rsidRPr="00EB5FF7">
        <w:rPr>
          <w:rFonts w:ascii="Times New Roman" w:hAnsi="Times New Roman"/>
          <w:sz w:val="28"/>
          <w:lang w:val="uk-UA"/>
        </w:rPr>
        <w:t>;</w:t>
      </w:r>
    </w:p>
    <w:p w14:paraId="74BC688D" w14:textId="77777777" w:rsidR="007B0220" w:rsidRPr="00EB5FF7" w:rsidRDefault="007B0220" w:rsidP="006200C8">
      <w:pPr>
        <w:pStyle w:val="ab"/>
        <w:numPr>
          <w:ilvl w:val="1"/>
          <w:numId w:val="2"/>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lastRenderedPageBreak/>
        <w:t>сканована копія кожного окремого документа зберігається як окремий файл;</w:t>
      </w:r>
    </w:p>
    <w:p w14:paraId="7B03E873" w14:textId="77777777" w:rsidR="007B0220" w:rsidRPr="00EB5FF7" w:rsidRDefault="007B0220" w:rsidP="006200C8">
      <w:pPr>
        <w:pStyle w:val="ab"/>
        <w:numPr>
          <w:ilvl w:val="1"/>
          <w:numId w:val="2"/>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документи, що містять більше однієї сторінки, скануються в один файл;</w:t>
      </w:r>
    </w:p>
    <w:p w14:paraId="5FF96E19" w14:textId="77777777" w:rsidR="007B0220" w:rsidRPr="00EB5FF7" w:rsidRDefault="007B0220" w:rsidP="006200C8">
      <w:pPr>
        <w:pStyle w:val="ab"/>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4)</w:t>
      </w:r>
      <w:r w:rsidRPr="00EB5FF7">
        <w:rPr>
          <w:rFonts w:ascii="Times New Roman" w:hAnsi="Times New Roman"/>
          <w:sz w:val="28"/>
          <w:lang w:val="uk-UA"/>
        </w:rPr>
        <w:tab/>
        <w:t xml:space="preserve">роздільна здатність сканування </w:t>
      </w:r>
      <w:r w:rsidR="00844573" w:rsidRPr="00EB5FF7">
        <w:rPr>
          <w:rFonts w:ascii="Times New Roman" w:hAnsi="Times New Roman"/>
          <w:sz w:val="28"/>
          <w:lang w:val="uk-UA"/>
        </w:rPr>
        <w:t>повинна</w:t>
      </w:r>
      <w:r w:rsidRPr="00EB5FF7">
        <w:rPr>
          <w:rFonts w:ascii="Times New Roman" w:hAnsi="Times New Roman"/>
          <w:sz w:val="28"/>
          <w:lang w:val="uk-UA"/>
        </w:rPr>
        <w:t xml:space="preserve"> бути не нижче ніж 300 </w:t>
      </w:r>
      <w:proofErr w:type="spellStart"/>
      <w:r w:rsidRPr="00EB5FF7">
        <w:rPr>
          <w:rFonts w:ascii="Times New Roman" w:hAnsi="Times New Roman"/>
          <w:sz w:val="28"/>
          <w:lang w:val="uk-UA"/>
        </w:rPr>
        <w:t>dpi</w:t>
      </w:r>
      <w:proofErr w:type="spellEnd"/>
      <w:r w:rsidRPr="00EB5FF7">
        <w:rPr>
          <w:rFonts w:ascii="Times New Roman" w:hAnsi="Times New Roman"/>
          <w:sz w:val="28"/>
          <w:lang w:val="uk-UA"/>
        </w:rPr>
        <w:t>.</w:t>
      </w:r>
    </w:p>
    <w:p w14:paraId="7F01ABB1" w14:textId="77777777" w:rsidR="007D3C58"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Документи в окремих випадках, визначених у цьому Положенні, та на вимогу Національного банку подаються в електронній формі у форматі </w:t>
      </w:r>
      <w:proofErr w:type="spellStart"/>
      <w:r w:rsidRPr="00EB5FF7">
        <w:rPr>
          <w:rFonts w:ascii="Times New Roman" w:hAnsi="Times New Roman"/>
          <w:sz w:val="28"/>
          <w:lang w:val="uk-UA"/>
        </w:rPr>
        <w:t>xlsx</w:t>
      </w:r>
      <w:proofErr w:type="spellEnd"/>
      <w:r w:rsidRPr="00EB5FF7">
        <w:rPr>
          <w:rFonts w:ascii="Times New Roman" w:hAnsi="Times New Roman"/>
          <w:sz w:val="28"/>
          <w:lang w:val="uk-UA"/>
        </w:rPr>
        <w:t>.</w:t>
      </w:r>
    </w:p>
    <w:p w14:paraId="7E2493BE" w14:textId="77777777" w:rsidR="00D77F7A"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w:t>
      </w:r>
      <w:r w:rsidR="001C6D60">
        <w:rPr>
          <w:rFonts w:ascii="Times New Roman" w:hAnsi="Times New Roman"/>
          <w:sz w:val="28"/>
          <w:lang w:val="uk-UA"/>
        </w:rPr>
        <w:t>у межах</w:t>
      </w:r>
      <w:r w:rsidRPr="00EB5FF7">
        <w:rPr>
          <w:rFonts w:ascii="Times New Roman" w:hAnsi="Times New Roman"/>
          <w:sz w:val="28"/>
          <w:lang w:val="uk-UA"/>
        </w:rPr>
        <w:t xml:space="preserve"> процедур, визначених цим Положенням, а також </w:t>
      </w:r>
      <w:r w:rsidR="001C6D60">
        <w:rPr>
          <w:rFonts w:ascii="Times New Roman" w:hAnsi="Times New Roman"/>
          <w:sz w:val="28"/>
          <w:lang w:val="uk-UA"/>
        </w:rPr>
        <w:t>і</w:t>
      </w:r>
      <w:r w:rsidRPr="00EB5FF7">
        <w:rPr>
          <w:rFonts w:ascii="Times New Roman" w:hAnsi="Times New Roman"/>
          <w:sz w:val="28"/>
          <w:lang w:val="uk-UA"/>
        </w:rPr>
        <w:t xml:space="preserve">з питань дотримання вимог цього Положення має право </w:t>
      </w:r>
      <w:bookmarkStart w:id="23" w:name="_Hlk91595669"/>
      <w:r w:rsidRPr="00EB5FF7">
        <w:rPr>
          <w:rFonts w:ascii="Times New Roman" w:hAnsi="Times New Roman"/>
          <w:sz w:val="28"/>
          <w:lang w:val="uk-UA"/>
        </w:rPr>
        <w:t xml:space="preserve">здійснювати офіційну комунікацію </w:t>
      </w:r>
      <w:bookmarkEnd w:id="23"/>
      <w:r w:rsidRPr="00EB5FF7">
        <w:rPr>
          <w:rFonts w:ascii="Times New Roman" w:hAnsi="Times New Roman"/>
          <w:sz w:val="28"/>
          <w:lang w:val="uk-UA"/>
        </w:rPr>
        <w:t>із заявником</w:t>
      </w:r>
      <w:r w:rsidR="002850DD" w:rsidRPr="00EB5FF7">
        <w:rPr>
          <w:rFonts w:ascii="Times New Roman" w:hAnsi="Times New Roman"/>
          <w:color w:val="000000"/>
          <w:sz w:val="28"/>
          <w:lang w:val="uk-UA"/>
        </w:rPr>
        <w:t xml:space="preserve">, а також з </w:t>
      </w:r>
      <w:r w:rsidR="00536C19" w:rsidRPr="00EB5FF7">
        <w:rPr>
          <w:rFonts w:ascii="Times New Roman" w:hAnsi="Times New Roman"/>
          <w:color w:val="000000"/>
          <w:sz w:val="28"/>
          <w:lang w:val="uk-UA"/>
        </w:rPr>
        <w:t xml:space="preserve">його </w:t>
      </w:r>
      <w:r w:rsidR="002850DD" w:rsidRPr="00EB5FF7">
        <w:rPr>
          <w:rFonts w:ascii="Times New Roman" w:hAnsi="Times New Roman"/>
          <w:color w:val="000000"/>
          <w:sz w:val="28"/>
          <w:lang w:val="uk-UA"/>
        </w:rPr>
        <w:t xml:space="preserve">керівниками, </w:t>
      </w:r>
      <w:r w:rsidR="00114DB1" w:rsidRPr="00EB5FF7">
        <w:rPr>
          <w:rFonts w:ascii="Times New Roman" w:eastAsia="Times New Roman" w:hAnsi="Times New Roman" w:cs="Times New Roman"/>
          <w:color w:val="000000"/>
          <w:sz w:val="28"/>
          <w:szCs w:val="28"/>
          <w:lang w:val="uk-UA"/>
        </w:rPr>
        <w:t>власниками</w:t>
      </w:r>
      <w:r w:rsidR="00AD0DD8" w:rsidRPr="00EB5FF7">
        <w:rPr>
          <w:rFonts w:ascii="Times New Roman" w:hAnsi="Times New Roman"/>
          <w:sz w:val="28"/>
          <w:lang w:val="uk-UA"/>
        </w:rPr>
        <w:t>.</w:t>
      </w:r>
    </w:p>
    <w:p w14:paraId="5C44D655" w14:textId="77777777" w:rsidR="00D77F7A" w:rsidRPr="00EB5FF7" w:rsidRDefault="00D77F7A" w:rsidP="006200C8">
      <w:pPr>
        <w:ind w:firstLine="567"/>
        <w:jc w:val="both"/>
        <w:rPr>
          <w:rFonts w:ascii="Times New Roman" w:hAnsi="Times New Roman"/>
          <w:sz w:val="28"/>
        </w:rPr>
      </w:pPr>
    </w:p>
    <w:p w14:paraId="57DF73E3"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Заявник зобов’язаний надати Національному банку інформацію про свою адресу електронної пошти для здійснення офіційної комунікації з Національним банком.</w:t>
      </w:r>
    </w:p>
    <w:p w14:paraId="326DB2B8" w14:textId="77777777" w:rsidR="007B0220" w:rsidRPr="00EB5FF7" w:rsidRDefault="007B0220" w:rsidP="006200C8">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Надан</w:t>
      </w:r>
      <w:r w:rsidR="00271E20" w:rsidRPr="00EB5FF7">
        <w:rPr>
          <w:rFonts w:ascii="Times New Roman" w:hAnsi="Times New Roman"/>
          <w:sz w:val="28"/>
          <w:lang w:val="uk-UA"/>
        </w:rPr>
        <w:t>а</w:t>
      </w:r>
      <w:r w:rsidRPr="00EB5FF7">
        <w:rPr>
          <w:rFonts w:ascii="Times New Roman" w:hAnsi="Times New Roman"/>
          <w:sz w:val="28"/>
          <w:lang w:val="uk-UA"/>
        </w:rPr>
        <w:t xml:space="preserve"> адрес</w:t>
      </w:r>
      <w:r w:rsidR="00271E20" w:rsidRPr="00EB5FF7">
        <w:rPr>
          <w:rFonts w:ascii="Times New Roman" w:hAnsi="Times New Roman"/>
          <w:sz w:val="28"/>
          <w:lang w:val="uk-UA"/>
        </w:rPr>
        <w:t>а</w:t>
      </w:r>
      <w:r w:rsidRPr="00EB5FF7">
        <w:rPr>
          <w:rFonts w:ascii="Times New Roman" w:hAnsi="Times New Roman"/>
          <w:sz w:val="28"/>
          <w:lang w:val="uk-UA"/>
        </w:rPr>
        <w:t xml:space="preserve"> електронної пошти </w:t>
      </w:r>
      <w:r w:rsidR="001C6D60">
        <w:rPr>
          <w:rFonts w:ascii="Times New Roman" w:hAnsi="Times New Roman"/>
          <w:sz w:val="28"/>
          <w:lang w:val="uk-UA"/>
        </w:rPr>
        <w:t>є</w:t>
      </w:r>
      <w:r w:rsidR="001C6D60" w:rsidRPr="00EB5FF7">
        <w:rPr>
          <w:rFonts w:ascii="Times New Roman" w:hAnsi="Times New Roman"/>
          <w:sz w:val="28"/>
          <w:lang w:val="uk-UA"/>
        </w:rPr>
        <w:t xml:space="preserve"> </w:t>
      </w:r>
      <w:r w:rsidRPr="00EB5FF7">
        <w:rPr>
          <w:rFonts w:ascii="Times New Roman" w:hAnsi="Times New Roman"/>
          <w:sz w:val="28"/>
          <w:lang w:val="uk-UA"/>
        </w:rPr>
        <w:t>офіційн</w:t>
      </w:r>
      <w:r w:rsidR="00271E20" w:rsidRPr="00EB5FF7">
        <w:rPr>
          <w:rFonts w:ascii="Times New Roman" w:hAnsi="Times New Roman"/>
          <w:sz w:val="28"/>
          <w:lang w:val="uk-UA"/>
        </w:rPr>
        <w:t>ою</w:t>
      </w:r>
      <w:r w:rsidRPr="00EB5FF7">
        <w:rPr>
          <w:rFonts w:ascii="Times New Roman" w:hAnsi="Times New Roman"/>
          <w:sz w:val="28"/>
          <w:lang w:val="uk-UA"/>
        </w:rPr>
        <w:t xml:space="preserve"> електрон</w:t>
      </w:r>
      <w:r w:rsidR="00271E20" w:rsidRPr="00EB5FF7">
        <w:rPr>
          <w:rFonts w:ascii="Times New Roman" w:hAnsi="Times New Roman"/>
          <w:sz w:val="28"/>
          <w:lang w:val="uk-UA"/>
        </w:rPr>
        <w:t>ною</w:t>
      </w:r>
      <w:r w:rsidRPr="00EB5FF7">
        <w:rPr>
          <w:rFonts w:ascii="Times New Roman" w:hAnsi="Times New Roman"/>
          <w:sz w:val="28"/>
          <w:lang w:val="uk-UA"/>
        </w:rPr>
        <w:t xml:space="preserve"> </w:t>
      </w:r>
      <w:proofErr w:type="spellStart"/>
      <w:r w:rsidRPr="00EB5FF7">
        <w:rPr>
          <w:rFonts w:ascii="Times New Roman" w:hAnsi="Times New Roman"/>
          <w:sz w:val="28"/>
          <w:lang w:val="uk-UA"/>
        </w:rPr>
        <w:t>адрес</w:t>
      </w:r>
      <w:r w:rsidR="00271E20" w:rsidRPr="00EB5FF7">
        <w:rPr>
          <w:rFonts w:ascii="Times New Roman" w:hAnsi="Times New Roman"/>
          <w:sz w:val="28"/>
          <w:lang w:val="uk-UA"/>
        </w:rPr>
        <w:t>ою</w:t>
      </w:r>
      <w:proofErr w:type="spellEnd"/>
      <w:r w:rsidR="00924583" w:rsidRPr="00EB5FF7">
        <w:rPr>
          <w:rFonts w:ascii="Times New Roman" w:hAnsi="Times New Roman"/>
          <w:sz w:val="28"/>
          <w:lang w:val="uk-UA"/>
        </w:rPr>
        <w:t xml:space="preserve"> </w:t>
      </w:r>
      <w:r w:rsidRPr="00EB5FF7">
        <w:rPr>
          <w:rFonts w:ascii="Times New Roman" w:hAnsi="Times New Roman"/>
          <w:sz w:val="28"/>
          <w:lang w:val="uk-UA"/>
        </w:rPr>
        <w:t xml:space="preserve">для комунікації Національного банку </w:t>
      </w:r>
      <w:r w:rsidR="00613498">
        <w:rPr>
          <w:rFonts w:ascii="Times New Roman" w:hAnsi="Times New Roman"/>
          <w:sz w:val="28"/>
          <w:lang w:val="uk-UA"/>
        </w:rPr>
        <w:t>і</w:t>
      </w:r>
      <w:r w:rsidRPr="00EB5FF7">
        <w:rPr>
          <w:rFonts w:ascii="Times New Roman" w:hAnsi="Times New Roman"/>
          <w:sz w:val="28"/>
          <w:lang w:val="uk-UA"/>
        </w:rPr>
        <w:t>з заявником.</w:t>
      </w:r>
    </w:p>
    <w:p w14:paraId="356DFBDC" w14:textId="77777777" w:rsidR="008D7462" w:rsidRPr="00EB5FF7" w:rsidRDefault="008D7462" w:rsidP="006200C8">
      <w:pPr>
        <w:pStyle w:val="ab"/>
        <w:ind w:left="0" w:firstLine="567"/>
        <w:contextualSpacing w:val="0"/>
        <w:jc w:val="both"/>
        <w:rPr>
          <w:rFonts w:ascii="Times New Roman" w:hAnsi="Times New Roman"/>
          <w:sz w:val="28"/>
          <w:lang w:val="uk-UA"/>
        </w:rPr>
      </w:pPr>
    </w:p>
    <w:p w14:paraId="5763F78B" w14:textId="77777777" w:rsidR="007B0220" w:rsidRPr="00EB5FF7" w:rsidRDefault="00F730DC" w:rsidP="006200C8">
      <w:pPr>
        <w:pStyle w:val="ab"/>
        <w:numPr>
          <w:ilvl w:val="0"/>
          <w:numId w:val="2"/>
        </w:numPr>
        <w:spacing w:after="240"/>
        <w:ind w:left="0" w:firstLine="567"/>
        <w:contextualSpacing w:val="0"/>
        <w:jc w:val="both"/>
        <w:rPr>
          <w:rFonts w:ascii="Times New Roman" w:hAnsi="Times New Roman" w:cs="Times New Roman"/>
          <w:sz w:val="28"/>
          <w:szCs w:val="28"/>
          <w:lang w:val="uk-UA"/>
        </w:rPr>
      </w:pPr>
      <w:r w:rsidRPr="00EB5FF7">
        <w:rPr>
          <w:rFonts w:ascii="Times New Roman" w:hAnsi="Times New Roman"/>
          <w:sz w:val="28"/>
          <w:lang w:val="uk-UA"/>
        </w:rPr>
        <w:t>З</w:t>
      </w:r>
      <w:r w:rsidR="007B0220" w:rsidRPr="00EB5FF7">
        <w:rPr>
          <w:rFonts w:ascii="Times New Roman" w:hAnsi="Times New Roman"/>
          <w:sz w:val="28"/>
          <w:lang w:val="uk-UA"/>
        </w:rPr>
        <w:t>аявник</w:t>
      </w:r>
      <w:r w:rsidR="002850DD" w:rsidRPr="00EB5FF7">
        <w:rPr>
          <w:rFonts w:ascii="Times New Roman" w:eastAsia="Times New Roman" w:hAnsi="Times New Roman" w:cs="Times New Roman"/>
          <w:color w:val="000000"/>
          <w:sz w:val="28"/>
          <w:szCs w:val="28"/>
          <w:lang w:val="uk-UA"/>
        </w:rPr>
        <w:t xml:space="preserve">, а також </w:t>
      </w:r>
      <w:r w:rsidR="005F5509" w:rsidRPr="00EB5FF7">
        <w:rPr>
          <w:rFonts w:ascii="Times New Roman" w:eastAsia="Times New Roman" w:hAnsi="Times New Roman" w:cs="Times New Roman"/>
          <w:color w:val="000000"/>
          <w:sz w:val="28"/>
          <w:szCs w:val="28"/>
          <w:lang w:val="uk-UA"/>
        </w:rPr>
        <w:t>його</w:t>
      </w:r>
      <w:r w:rsidR="002850DD" w:rsidRPr="00EB5FF7">
        <w:rPr>
          <w:rFonts w:ascii="Times New Roman" w:eastAsia="Times New Roman" w:hAnsi="Times New Roman" w:cs="Times New Roman"/>
          <w:color w:val="000000"/>
          <w:sz w:val="28"/>
          <w:szCs w:val="28"/>
          <w:lang w:val="uk-UA"/>
        </w:rPr>
        <w:t xml:space="preserve"> керівник </w:t>
      </w:r>
      <w:r w:rsidR="007B0220" w:rsidRPr="00EB5FF7">
        <w:rPr>
          <w:rFonts w:ascii="Times New Roman" w:hAnsi="Times New Roman" w:cs="Times New Roman"/>
          <w:sz w:val="28"/>
          <w:szCs w:val="28"/>
          <w:lang w:val="uk-UA"/>
        </w:rPr>
        <w:t>зобов’язан</w:t>
      </w:r>
      <w:r w:rsidR="00592B97" w:rsidRPr="00EB5FF7">
        <w:rPr>
          <w:rFonts w:ascii="Times New Roman" w:hAnsi="Times New Roman" w:cs="Times New Roman"/>
          <w:sz w:val="28"/>
          <w:szCs w:val="28"/>
          <w:lang w:val="uk-UA"/>
        </w:rPr>
        <w:t>і</w:t>
      </w:r>
      <w:r w:rsidR="007B0220" w:rsidRPr="00EB5FF7">
        <w:rPr>
          <w:rFonts w:ascii="Times New Roman" w:hAnsi="Times New Roman" w:cs="Times New Roman"/>
          <w:sz w:val="28"/>
          <w:szCs w:val="28"/>
          <w:lang w:val="uk-UA"/>
        </w:rPr>
        <w:t>:</w:t>
      </w:r>
    </w:p>
    <w:p w14:paraId="311C7A6C" w14:textId="77777777" w:rsidR="007B0220" w:rsidRPr="00EB5FF7" w:rsidRDefault="007B0220" w:rsidP="006200C8">
      <w:pPr>
        <w:pStyle w:val="ab"/>
        <w:tabs>
          <w:tab w:val="left" w:pos="1134"/>
        </w:tabs>
        <w:spacing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1)</w:t>
      </w:r>
      <w:r w:rsidRPr="00EB5FF7">
        <w:rPr>
          <w:rFonts w:ascii="Times New Roman" w:hAnsi="Times New Roman" w:cs="Times New Roman"/>
          <w:sz w:val="28"/>
          <w:szCs w:val="28"/>
          <w:lang w:val="uk-UA"/>
        </w:rPr>
        <w:tab/>
        <w:t xml:space="preserve">отримувати інформацію, </w:t>
      </w:r>
      <w:r w:rsidR="00613498">
        <w:rPr>
          <w:rFonts w:ascii="Times New Roman" w:hAnsi="Times New Roman" w:cs="Times New Roman"/>
          <w:sz w:val="28"/>
          <w:szCs w:val="28"/>
          <w:lang w:val="uk-UA"/>
        </w:rPr>
        <w:t>потрібну</w:t>
      </w:r>
      <w:r w:rsidR="00613498"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для дотримання вимог цього Положення;</w:t>
      </w:r>
    </w:p>
    <w:p w14:paraId="2C913C6E" w14:textId="77777777" w:rsidR="007B0220" w:rsidRPr="00EB5FF7" w:rsidRDefault="007B0220" w:rsidP="006200C8">
      <w:pPr>
        <w:pStyle w:val="ab"/>
        <w:tabs>
          <w:tab w:val="left" w:pos="1134"/>
        </w:tabs>
        <w:spacing w:after="240"/>
        <w:ind w:left="0" w:firstLine="567"/>
        <w:contextualSpacing w:val="0"/>
        <w:jc w:val="both"/>
        <w:rPr>
          <w:rFonts w:ascii="Times New Roman" w:hAnsi="Times New Roman"/>
          <w:sz w:val="28"/>
          <w:lang w:val="uk-UA"/>
        </w:rPr>
      </w:pPr>
      <w:r w:rsidRPr="00EB5FF7">
        <w:rPr>
          <w:rFonts w:ascii="Times New Roman" w:hAnsi="Times New Roman" w:cs="Times New Roman"/>
          <w:sz w:val="28"/>
          <w:szCs w:val="28"/>
          <w:lang w:val="uk-UA"/>
        </w:rPr>
        <w:t>2)</w:t>
      </w:r>
      <w:r w:rsidRPr="00EB5FF7">
        <w:rPr>
          <w:rFonts w:ascii="Times New Roman" w:hAnsi="Times New Roman" w:cs="Times New Roman"/>
          <w:sz w:val="28"/>
          <w:szCs w:val="28"/>
          <w:lang w:val="uk-UA"/>
        </w:rPr>
        <w:tab/>
        <w:t>повідомляти Національному банку про обставини або події</w:t>
      </w:r>
      <w:r w:rsidR="00D9430A" w:rsidRPr="00EB5FF7">
        <w:rPr>
          <w:rFonts w:ascii="Times New Roman" w:hAnsi="Times New Roman" w:cs="Times New Roman"/>
          <w:sz w:val="28"/>
          <w:szCs w:val="28"/>
          <w:lang w:val="uk-UA"/>
        </w:rPr>
        <w:t>,</w:t>
      </w:r>
      <w:r w:rsidRPr="00EB5FF7">
        <w:rPr>
          <w:rFonts w:ascii="Times New Roman" w:hAnsi="Times New Roman" w:cs="Times New Roman"/>
          <w:sz w:val="28"/>
          <w:szCs w:val="28"/>
          <w:lang w:val="uk-UA"/>
        </w:rPr>
        <w:t xml:space="preserve"> які можуть вплинути на виконання </w:t>
      </w:r>
      <w:r w:rsidR="00F730DC" w:rsidRPr="00EB5FF7">
        <w:rPr>
          <w:rFonts w:ascii="Times New Roman" w:hAnsi="Times New Roman"/>
          <w:sz w:val="28"/>
          <w:lang w:val="uk-UA"/>
        </w:rPr>
        <w:t xml:space="preserve">ним </w:t>
      </w:r>
      <w:r w:rsidRPr="00EB5FF7">
        <w:rPr>
          <w:rFonts w:ascii="Times New Roman" w:hAnsi="Times New Roman"/>
          <w:sz w:val="28"/>
          <w:lang w:val="uk-UA"/>
        </w:rPr>
        <w:t>вимог цього Положення;</w:t>
      </w:r>
    </w:p>
    <w:p w14:paraId="5AC80E78" w14:textId="77777777" w:rsidR="007B0220" w:rsidRPr="00EB5FF7" w:rsidRDefault="007B0220" w:rsidP="006200C8">
      <w:pPr>
        <w:pStyle w:val="ab"/>
        <w:tabs>
          <w:tab w:val="left" w:pos="1134"/>
        </w:tabs>
        <w:spacing w:after="240"/>
        <w:ind w:left="0" w:firstLine="567"/>
        <w:contextualSpacing w:val="0"/>
        <w:jc w:val="both"/>
        <w:rPr>
          <w:rFonts w:ascii="Times New Roman" w:hAnsi="Times New Roman"/>
          <w:sz w:val="28"/>
          <w:lang w:val="uk-UA"/>
        </w:rPr>
      </w:pPr>
      <w:r w:rsidRPr="00EB5FF7">
        <w:rPr>
          <w:rFonts w:ascii="Times New Roman" w:hAnsi="Times New Roman"/>
          <w:sz w:val="28"/>
          <w:lang w:val="uk-UA"/>
        </w:rPr>
        <w:t>3)</w:t>
      </w:r>
      <w:r w:rsidRPr="00EB5FF7">
        <w:rPr>
          <w:rFonts w:ascii="Times New Roman" w:hAnsi="Times New Roman"/>
          <w:sz w:val="28"/>
          <w:lang w:val="uk-UA"/>
        </w:rPr>
        <w:tab/>
        <w:t xml:space="preserve">забезпечувати комунікацію щодо всіх питань, які можуть виникати у Національного банку </w:t>
      </w:r>
      <w:r w:rsidR="00AD6743" w:rsidRPr="00EB5FF7">
        <w:rPr>
          <w:rFonts w:ascii="Times New Roman" w:hAnsi="Times New Roman"/>
          <w:sz w:val="28"/>
          <w:lang w:val="uk-UA"/>
        </w:rPr>
        <w:t>у зв’</w:t>
      </w:r>
      <w:r w:rsidRPr="00EB5FF7">
        <w:rPr>
          <w:rFonts w:ascii="Times New Roman" w:hAnsi="Times New Roman"/>
          <w:sz w:val="28"/>
          <w:lang w:val="uk-UA"/>
        </w:rPr>
        <w:t>язку з процедурами, передбаченими цим Положенням.</w:t>
      </w:r>
    </w:p>
    <w:p w14:paraId="47DFE883" w14:textId="77777777" w:rsidR="00F318FB" w:rsidRPr="00EB5FF7" w:rsidRDefault="00615B00" w:rsidP="006200C8">
      <w:pPr>
        <w:pStyle w:val="ab"/>
        <w:numPr>
          <w:ilvl w:val="0"/>
          <w:numId w:val="3"/>
        </w:numPr>
        <w:spacing w:before="100" w:beforeAutospacing="1" w:after="240"/>
        <w:ind w:left="0" w:firstLine="567"/>
        <w:contextualSpacing w:val="0"/>
        <w:jc w:val="center"/>
        <w:outlineLvl w:val="0"/>
        <w:rPr>
          <w:rFonts w:ascii="Times New Roman" w:hAnsi="Times New Roman"/>
          <w:sz w:val="28"/>
          <w:lang w:val="uk-UA"/>
        </w:rPr>
      </w:pPr>
      <w:bookmarkStart w:id="24" w:name="_Hlk87517572"/>
      <w:r w:rsidRPr="00EB5FF7">
        <w:rPr>
          <w:rFonts w:ascii="Times New Roman" w:hAnsi="Times New Roman"/>
          <w:sz w:val="28"/>
          <w:lang w:val="uk-UA"/>
        </w:rPr>
        <w:t xml:space="preserve"> </w:t>
      </w:r>
      <w:r w:rsidR="007B0220" w:rsidRPr="00EB5FF7">
        <w:rPr>
          <w:rFonts w:ascii="Times New Roman" w:hAnsi="Times New Roman"/>
          <w:sz w:val="28"/>
          <w:lang w:val="uk-UA"/>
        </w:rPr>
        <w:t>Загальний порядок розгляду документів Національним банк</w:t>
      </w:r>
      <w:bookmarkEnd w:id="24"/>
      <w:r w:rsidR="007B0220" w:rsidRPr="00EB5FF7">
        <w:rPr>
          <w:rFonts w:ascii="Times New Roman" w:hAnsi="Times New Roman"/>
          <w:sz w:val="28"/>
          <w:lang w:val="uk-UA"/>
        </w:rPr>
        <w:t>ом</w:t>
      </w:r>
    </w:p>
    <w:p w14:paraId="73E7B809"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Національний банк розгляд</w:t>
      </w:r>
      <w:r w:rsidR="00650733" w:rsidRPr="00EB5FF7">
        <w:rPr>
          <w:rFonts w:ascii="Times New Roman" w:hAnsi="Times New Roman"/>
          <w:sz w:val="28"/>
          <w:lang w:val="uk-UA"/>
        </w:rPr>
        <w:t>ає</w:t>
      </w:r>
      <w:r w:rsidRPr="00EB5FF7">
        <w:rPr>
          <w:rFonts w:ascii="Times New Roman" w:hAnsi="Times New Roman"/>
          <w:sz w:val="28"/>
          <w:lang w:val="uk-UA"/>
        </w:rPr>
        <w:t xml:space="preserve"> </w:t>
      </w:r>
      <w:r w:rsidR="00650733" w:rsidRPr="00EB5FF7">
        <w:rPr>
          <w:rFonts w:ascii="Times New Roman" w:hAnsi="Times New Roman"/>
          <w:sz w:val="28"/>
          <w:lang w:val="uk-UA"/>
        </w:rPr>
        <w:t xml:space="preserve">документи, які подаються до Національного банку відповідно до цього Положення для внесення до Реєстру відомостей про платіжну систему, учасника платіжної системи та технологічного оператора або </w:t>
      </w:r>
      <w:r w:rsidR="00613498">
        <w:rPr>
          <w:rFonts w:ascii="Times New Roman" w:hAnsi="Times New Roman"/>
          <w:sz w:val="28"/>
          <w:lang w:val="uk-UA"/>
        </w:rPr>
        <w:t>в</w:t>
      </w:r>
      <w:r w:rsidR="00613498" w:rsidRPr="00EB5FF7">
        <w:rPr>
          <w:rFonts w:ascii="Times New Roman" w:hAnsi="Times New Roman"/>
          <w:sz w:val="28"/>
          <w:lang w:val="uk-UA"/>
        </w:rPr>
        <w:t xml:space="preserve"> </w:t>
      </w:r>
      <w:r w:rsidR="00650733" w:rsidRPr="00EB5FF7">
        <w:rPr>
          <w:rFonts w:ascii="Times New Roman" w:hAnsi="Times New Roman"/>
          <w:sz w:val="28"/>
          <w:lang w:val="uk-UA"/>
        </w:rPr>
        <w:t xml:space="preserve">разі внесення змін до цих документів </w:t>
      </w:r>
      <w:r w:rsidR="006B7E63" w:rsidRPr="00EB5FF7">
        <w:rPr>
          <w:rFonts w:ascii="Times New Roman" w:hAnsi="Times New Roman"/>
          <w:sz w:val="28"/>
          <w:lang w:val="uk-UA"/>
        </w:rPr>
        <w:t>(далі – документи)</w:t>
      </w:r>
      <w:r w:rsidRPr="00EB5FF7">
        <w:rPr>
          <w:rFonts w:ascii="Times New Roman" w:hAnsi="Times New Roman"/>
          <w:sz w:val="28"/>
          <w:lang w:val="uk-UA"/>
        </w:rPr>
        <w:t xml:space="preserve"> протягом строку, визначеного цим Положенням для відповідної процедури.</w:t>
      </w:r>
    </w:p>
    <w:p w14:paraId="1B8C384B" w14:textId="77777777" w:rsidR="0097136B" w:rsidRPr="00EB5FF7" w:rsidRDefault="0097136B" w:rsidP="006200C8">
      <w:pPr>
        <w:ind w:firstLine="567"/>
        <w:jc w:val="both"/>
        <w:rPr>
          <w:rFonts w:ascii="Times New Roman" w:hAnsi="Times New Roman"/>
          <w:sz w:val="28"/>
        </w:rPr>
      </w:pPr>
    </w:p>
    <w:p w14:paraId="6D585502" w14:textId="77777777" w:rsidR="001E0C9E" w:rsidRPr="00EB5FF7" w:rsidRDefault="007B0220" w:rsidP="006200C8">
      <w:pPr>
        <w:pStyle w:val="ab"/>
        <w:numPr>
          <w:ilvl w:val="0"/>
          <w:numId w:val="2"/>
        </w:numPr>
        <w:pBdr>
          <w:top w:val="nil"/>
          <w:left w:val="nil"/>
          <w:bottom w:val="nil"/>
          <w:right w:val="nil"/>
          <w:between w:val="nil"/>
        </w:pBd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Перебіг строку розгляду документів починається з дня, наступного за </w:t>
      </w:r>
      <w:r w:rsidR="00AD3478" w:rsidRPr="00EB5FF7">
        <w:rPr>
          <w:rFonts w:ascii="Times New Roman" w:hAnsi="Times New Roman"/>
          <w:sz w:val="28"/>
          <w:lang w:val="uk-UA"/>
        </w:rPr>
        <w:t xml:space="preserve">датою </w:t>
      </w:r>
      <w:r w:rsidRPr="00EB5FF7">
        <w:rPr>
          <w:rFonts w:ascii="Times New Roman" w:hAnsi="Times New Roman"/>
          <w:sz w:val="28"/>
          <w:lang w:val="uk-UA"/>
        </w:rPr>
        <w:t>подання повного пакета документів</w:t>
      </w:r>
      <w:r w:rsidR="001E0C9E" w:rsidRPr="00EB5FF7">
        <w:rPr>
          <w:rFonts w:ascii="Times New Roman" w:hAnsi="Times New Roman"/>
          <w:sz w:val="28"/>
          <w:lang w:val="uk-UA"/>
        </w:rPr>
        <w:t>.</w:t>
      </w:r>
      <w:r w:rsidR="00BD01A8" w:rsidRPr="00EB5FF7">
        <w:rPr>
          <w:rFonts w:ascii="Times New Roman" w:hAnsi="Times New Roman"/>
          <w:sz w:val="28"/>
          <w:lang w:val="uk-UA"/>
        </w:rPr>
        <w:t xml:space="preserve"> </w:t>
      </w:r>
    </w:p>
    <w:p w14:paraId="70C21DAB" w14:textId="77777777" w:rsidR="007B0220" w:rsidRPr="00EB5FF7" w:rsidRDefault="000D0C97" w:rsidP="006200C8">
      <w:pPr>
        <w:pStyle w:val="ab"/>
        <w:numPr>
          <w:ilvl w:val="0"/>
          <w:numId w:val="2"/>
        </w:numPr>
        <w:pBdr>
          <w:top w:val="nil"/>
          <w:left w:val="nil"/>
          <w:bottom w:val="nil"/>
          <w:right w:val="nil"/>
          <w:between w:val="nil"/>
        </w:pBdr>
        <w:spacing w:before="240"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Національний</w:t>
      </w:r>
      <w:r w:rsidR="007B0220" w:rsidRPr="00EB5FF7">
        <w:rPr>
          <w:rFonts w:ascii="Times New Roman" w:hAnsi="Times New Roman"/>
          <w:sz w:val="28"/>
          <w:lang w:val="uk-UA"/>
        </w:rPr>
        <w:t xml:space="preserve"> банк</w:t>
      </w:r>
      <w:r w:rsidR="00764B04" w:rsidRPr="00EB5FF7">
        <w:rPr>
          <w:rFonts w:ascii="Times New Roman" w:hAnsi="Times New Roman"/>
          <w:sz w:val="28"/>
          <w:lang w:val="uk-UA"/>
        </w:rPr>
        <w:t xml:space="preserve"> </w:t>
      </w:r>
      <w:r w:rsidR="002130B0" w:rsidRPr="00EB5FF7">
        <w:rPr>
          <w:rFonts w:ascii="Times New Roman" w:hAnsi="Times New Roman"/>
          <w:sz w:val="28"/>
          <w:lang w:val="uk-UA"/>
        </w:rPr>
        <w:t>має право залишити</w:t>
      </w:r>
      <w:r w:rsidR="00244E15" w:rsidRPr="00EB5FF7">
        <w:rPr>
          <w:rFonts w:ascii="Times New Roman" w:hAnsi="Times New Roman"/>
          <w:sz w:val="28"/>
          <w:lang w:val="uk-UA"/>
        </w:rPr>
        <w:t xml:space="preserve"> </w:t>
      </w:r>
      <w:r w:rsidR="002130B0" w:rsidRPr="00EB5FF7">
        <w:rPr>
          <w:rFonts w:ascii="Times New Roman" w:hAnsi="Times New Roman"/>
          <w:sz w:val="28"/>
          <w:lang w:val="uk-UA"/>
        </w:rPr>
        <w:t>пакет документів</w:t>
      </w:r>
      <w:r w:rsidR="00764B04" w:rsidRPr="00EB5FF7">
        <w:rPr>
          <w:rFonts w:ascii="Times New Roman" w:hAnsi="Times New Roman"/>
          <w:sz w:val="28"/>
          <w:lang w:val="uk-UA"/>
        </w:rPr>
        <w:t xml:space="preserve"> без розгляду </w:t>
      </w:r>
      <w:r w:rsidR="00613498">
        <w:rPr>
          <w:rFonts w:ascii="Times New Roman" w:hAnsi="Times New Roman"/>
          <w:sz w:val="28"/>
          <w:lang w:val="uk-UA"/>
        </w:rPr>
        <w:t>в</w:t>
      </w:r>
      <w:r w:rsidR="00613498" w:rsidRPr="00EB5FF7">
        <w:rPr>
          <w:rFonts w:ascii="Times New Roman" w:hAnsi="Times New Roman"/>
          <w:sz w:val="28"/>
          <w:lang w:val="uk-UA"/>
        </w:rPr>
        <w:t xml:space="preserve"> </w:t>
      </w:r>
      <w:r w:rsidR="007B0220" w:rsidRPr="00EB5FF7">
        <w:rPr>
          <w:rFonts w:ascii="Times New Roman" w:hAnsi="Times New Roman"/>
          <w:sz w:val="28"/>
          <w:lang w:val="uk-UA"/>
        </w:rPr>
        <w:t>разі:</w:t>
      </w:r>
    </w:p>
    <w:p w14:paraId="61F91158" w14:textId="77777777" w:rsidR="007B0220" w:rsidRPr="00EB5FF7" w:rsidRDefault="007B0220" w:rsidP="006200C8">
      <w:pPr>
        <w:pStyle w:val="ab"/>
        <w:numPr>
          <w:ilvl w:val="0"/>
          <w:numId w:val="16"/>
        </w:numPr>
        <w:tabs>
          <w:tab w:val="left" w:pos="1134"/>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lastRenderedPageBreak/>
        <w:t xml:space="preserve">подання </w:t>
      </w:r>
      <w:r w:rsidR="002130B0" w:rsidRPr="00EB5FF7">
        <w:rPr>
          <w:rFonts w:ascii="Times New Roman" w:hAnsi="Times New Roman"/>
          <w:sz w:val="28"/>
          <w:lang w:val="uk-UA"/>
        </w:rPr>
        <w:t xml:space="preserve">заявником неповного </w:t>
      </w:r>
      <w:r w:rsidR="00613498" w:rsidRPr="00EB5FF7">
        <w:rPr>
          <w:rFonts w:ascii="Times New Roman" w:hAnsi="Times New Roman"/>
          <w:sz w:val="28"/>
          <w:lang w:val="uk-UA"/>
        </w:rPr>
        <w:t>пакет</w:t>
      </w:r>
      <w:r w:rsidR="00613498">
        <w:rPr>
          <w:rFonts w:ascii="Times New Roman" w:hAnsi="Times New Roman"/>
          <w:sz w:val="28"/>
          <w:lang w:val="uk-UA"/>
        </w:rPr>
        <w:t>а</w:t>
      </w:r>
      <w:r w:rsidR="00613498" w:rsidRPr="00EB5FF7">
        <w:rPr>
          <w:rFonts w:ascii="Times New Roman" w:hAnsi="Times New Roman"/>
          <w:sz w:val="28"/>
          <w:lang w:val="uk-UA"/>
        </w:rPr>
        <w:t xml:space="preserve"> </w:t>
      </w:r>
      <w:r w:rsidRPr="00EB5FF7">
        <w:rPr>
          <w:rFonts w:ascii="Times New Roman" w:hAnsi="Times New Roman"/>
          <w:sz w:val="28"/>
          <w:lang w:val="uk-UA"/>
        </w:rPr>
        <w:t xml:space="preserve">документів </w:t>
      </w:r>
      <w:r w:rsidR="00613498">
        <w:rPr>
          <w:rFonts w:ascii="Times New Roman" w:hAnsi="Times New Roman"/>
          <w:sz w:val="28"/>
          <w:lang w:val="uk-UA"/>
        </w:rPr>
        <w:t>у</w:t>
      </w:r>
      <w:r w:rsidR="00613498" w:rsidRPr="00EB5FF7">
        <w:rPr>
          <w:rFonts w:ascii="Times New Roman" w:hAnsi="Times New Roman"/>
          <w:sz w:val="28"/>
          <w:lang w:val="uk-UA"/>
        </w:rPr>
        <w:t xml:space="preserve"> </w:t>
      </w:r>
      <w:r w:rsidRPr="00EB5FF7">
        <w:rPr>
          <w:rFonts w:ascii="Times New Roman" w:hAnsi="Times New Roman"/>
          <w:sz w:val="28"/>
          <w:lang w:val="uk-UA"/>
        </w:rPr>
        <w:t>межах процедури, передбаченої цим Положенням;</w:t>
      </w:r>
    </w:p>
    <w:p w14:paraId="2B1B5049" w14:textId="77777777" w:rsidR="00AD0DD8" w:rsidRPr="00EB5FF7" w:rsidRDefault="007B0220" w:rsidP="006200C8">
      <w:pPr>
        <w:pStyle w:val="ab"/>
        <w:numPr>
          <w:ilvl w:val="0"/>
          <w:numId w:val="16"/>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оформлення </w:t>
      </w:r>
      <w:r w:rsidR="002130B0" w:rsidRPr="00EB5FF7">
        <w:rPr>
          <w:rFonts w:ascii="Times New Roman" w:hAnsi="Times New Roman"/>
          <w:sz w:val="28"/>
          <w:lang w:val="uk-UA"/>
        </w:rPr>
        <w:t xml:space="preserve">поданих </w:t>
      </w:r>
      <w:r w:rsidRPr="00EB5FF7">
        <w:rPr>
          <w:rFonts w:ascii="Times New Roman" w:hAnsi="Times New Roman"/>
          <w:sz w:val="28"/>
          <w:lang w:val="uk-UA"/>
        </w:rPr>
        <w:t>документів із порушенням вимог законодавства України</w:t>
      </w:r>
      <w:r w:rsidR="00945DA8" w:rsidRPr="00EB5FF7">
        <w:rPr>
          <w:rFonts w:ascii="Times New Roman" w:hAnsi="Times New Roman"/>
          <w:sz w:val="28"/>
          <w:lang w:val="uk-UA"/>
        </w:rPr>
        <w:t xml:space="preserve"> </w:t>
      </w:r>
      <w:r w:rsidRPr="00EB5FF7">
        <w:rPr>
          <w:rFonts w:ascii="Times New Roman" w:hAnsi="Times New Roman"/>
          <w:sz w:val="28"/>
          <w:lang w:val="uk-UA"/>
        </w:rPr>
        <w:t>та/або цього Положення</w:t>
      </w:r>
      <w:r w:rsidR="00AD0DD8" w:rsidRPr="00EB5FF7">
        <w:rPr>
          <w:rFonts w:ascii="Times New Roman" w:hAnsi="Times New Roman"/>
          <w:sz w:val="28"/>
          <w:lang w:val="uk-UA"/>
        </w:rPr>
        <w:t>;</w:t>
      </w:r>
    </w:p>
    <w:p w14:paraId="51E3C8E6" w14:textId="77777777" w:rsidR="00E962D6" w:rsidRPr="00EB5FF7" w:rsidRDefault="00AD0DD8" w:rsidP="006200C8">
      <w:pPr>
        <w:pStyle w:val="ab"/>
        <w:numPr>
          <w:ilvl w:val="0"/>
          <w:numId w:val="16"/>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отримання клопотання заявника про залишення </w:t>
      </w:r>
      <w:r w:rsidR="00613498" w:rsidRPr="00EB5FF7">
        <w:rPr>
          <w:rFonts w:ascii="Times New Roman" w:hAnsi="Times New Roman"/>
          <w:sz w:val="28"/>
          <w:lang w:val="uk-UA"/>
        </w:rPr>
        <w:t>пакет</w:t>
      </w:r>
      <w:r w:rsidR="00613498">
        <w:rPr>
          <w:rFonts w:ascii="Times New Roman" w:hAnsi="Times New Roman"/>
          <w:sz w:val="28"/>
          <w:lang w:val="uk-UA"/>
        </w:rPr>
        <w:t>а</w:t>
      </w:r>
      <w:r w:rsidR="00613498" w:rsidRPr="00EB5FF7">
        <w:rPr>
          <w:rFonts w:ascii="Times New Roman" w:hAnsi="Times New Roman"/>
          <w:sz w:val="28"/>
          <w:lang w:val="uk-UA"/>
        </w:rPr>
        <w:t xml:space="preserve"> </w:t>
      </w:r>
      <w:r w:rsidRPr="00EB5FF7">
        <w:rPr>
          <w:rFonts w:ascii="Times New Roman" w:hAnsi="Times New Roman"/>
          <w:sz w:val="28"/>
          <w:lang w:val="uk-UA"/>
        </w:rPr>
        <w:t>документів без розгляду</w:t>
      </w:r>
      <w:r w:rsidR="007B0220" w:rsidRPr="00EB5FF7">
        <w:rPr>
          <w:rFonts w:ascii="Times New Roman" w:hAnsi="Times New Roman"/>
          <w:sz w:val="28"/>
          <w:lang w:val="uk-UA"/>
        </w:rPr>
        <w:t>.</w:t>
      </w:r>
    </w:p>
    <w:p w14:paraId="2A9F0B3A" w14:textId="77777777" w:rsidR="007B0220" w:rsidRPr="00EB5FF7" w:rsidRDefault="00E962D6" w:rsidP="006200C8">
      <w:pPr>
        <w:pStyle w:val="ab"/>
        <w:spacing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залишити пакет документів без розгляду протягом 15 робочих днів </w:t>
      </w:r>
      <w:r w:rsidR="00613498">
        <w:rPr>
          <w:rFonts w:ascii="Times New Roman" w:hAnsi="Times New Roman"/>
          <w:sz w:val="28"/>
          <w:lang w:val="uk-UA"/>
        </w:rPr>
        <w:t>і</w:t>
      </w:r>
      <w:r w:rsidRPr="00EB5FF7">
        <w:rPr>
          <w:rFonts w:ascii="Times New Roman" w:hAnsi="Times New Roman"/>
          <w:sz w:val="28"/>
          <w:lang w:val="uk-UA"/>
        </w:rPr>
        <w:t>з дати отримання пакета документів або клопотання заявника.</w:t>
      </w:r>
      <w:r w:rsidR="007B0220" w:rsidRPr="00EB5FF7">
        <w:rPr>
          <w:rFonts w:ascii="Times New Roman" w:hAnsi="Times New Roman"/>
          <w:sz w:val="28"/>
          <w:lang w:val="uk-UA"/>
        </w:rPr>
        <w:t xml:space="preserve"> </w:t>
      </w:r>
    </w:p>
    <w:p w14:paraId="327E8A96" w14:textId="77777777" w:rsidR="00631DA0" w:rsidRPr="00EB5FF7" w:rsidRDefault="008013DE"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повідомляє заявника про залишення документів без розгляду із зазначенням підстав залишення </w:t>
      </w:r>
      <w:r w:rsidR="00A97279" w:rsidRPr="00EB5FF7">
        <w:rPr>
          <w:rFonts w:ascii="Times New Roman" w:hAnsi="Times New Roman"/>
          <w:sz w:val="28"/>
          <w:lang w:val="uk-UA"/>
        </w:rPr>
        <w:t xml:space="preserve">документів </w:t>
      </w:r>
      <w:r w:rsidRPr="00EB5FF7">
        <w:rPr>
          <w:rFonts w:ascii="Times New Roman" w:hAnsi="Times New Roman"/>
          <w:sz w:val="28"/>
          <w:lang w:val="uk-UA"/>
        </w:rPr>
        <w:t>без розгляду</w:t>
      </w:r>
      <w:r w:rsidR="00AD0DD8" w:rsidRPr="00EB5FF7">
        <w:rPr>
          <w:rFonts w:ascii="Times New Roman" w:hAnsi="Times New Roman"/>
          <w:sz w:val="28"/>
          <w:lang w:val="uk-UA"/>
        </w:rPr>
        <w:t xml:space="preserve"> та повертає заявнику пакет документів, що був поданий у паперовій формі, поштою з повідомленням про вручення</w:t>
      </w:r>
      <w:r w:rsidR="003D6848" w:rsidRPr="00EB5FF7">
        <w:rPr>
          <w:rFonts w:ascii="Times New Roman" w:hAnsi="Times New Roman"/>
          <w:sz w:val="28"/>
          <w:lang w:val="uk-UA"/>
        </w:rPr>
        <w:t>.</w:t>
      </w:r>
      <w:r w:rsidR="000D0C97" w:rsidRPr="00EB5FF7">
        <w:rPr>
          <w:rFonts w:ascii="Times New Roman" w:hAnsi="Times New Roman"/>
          <w:sz w:val="28"/>
          <w:lang w:val="uk-UA"/>
        </w:rPr>
        <w:t xml:space="preserve"> </w:t>
      </w:r>
    </w:p>
    <w:p w14:paraId="3B976027" w14:textId="77777777" w:rsidR="00D60E71" w:rsidRPr="00EB5FF7" w:rsidRDefault="00D60E71" w:rsidP="006200C8">
      <w:pPr>
        <w:ind w:firstLine="567"/>
        <w:jc w:val="both"/>
        <w:rPr>
          <w:rFonts w:ascii="Times New Roman" w:hAnsi="Times New Roman"/>
          <w:sz w:val="28"/>
        </w:rPr>
      </w:pPr>
    </w:p>
    <w:p w14:paraId="395092D5"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Заявник має право повторно подати документи, які були залишені без розгляду, лише після усунення причин</w:t>
      </w:r>
      <w:r w:rsidR="00C3734F" w:rsidRPr="00EB5FF7">
        <w:rPr>
          <w:rFonts w:ascii="Times New Roman" w:hAnsi="Times New Roman"/>
          <w:sz w:val="28"/>
          <w:lang w:val="uk-UA"/>
        </w:rPr>
        <w:t>,</w:t>
      </w:r>
      <w:r w:rsidR="00215719" w:rsidRPr="00EB5FF7">
        <w:rPr>
          <w:rFonts w:ascii="Times New Roman" w:hAnsi="Times New Roman"/>
          <w:sz w:val="28"/>
          <w:lang w:val="uk-UA"/>
        </w:rPr>
        <w:t xml:space="preserve"> передбачених </w:t>
      </w:r>
      <w:r w:rsidR="00613498">
        <w:rPr>
          <w:rFonts w:ascii="Times New Roman" w:hAnsi="Times New Roman"/>
          <w:sz w:val="28"/>
          <w:lang w:val="uk-UA"/>
        </w:rPr>
        <w:t xml:space="preserve">у </w:t>
      </w:r>
      <w:r w:rsidR="00215719" w:rsidRPr="00EB5FF7">
        <w:rPr>
          <w:rFonts w:ascii="Times New Roman" w:hAnsi="Times New Roman"/>
          <w:sz w:val="28"/>
          <w:lang w:val="uk-UA"/>
        </w:rPr>
        <w:t>підпункт</w:t>
      </w:r>
      <w:r w:rsidR="00C3734F" w:rsidRPr="00EB5FF7">
        <w:rPr>
          <w:rFonts w:ascii="Times New Roman" w:hAnsi="Times New Roman"/>
          <w:sz w:val="28"/>
          <w:lang w:val="uk-UA"/>
        </w:rPr>
        <w:t>а</w:t>
      </w:r>
      <w:r w:rsidR="00613498">
        <w:rPr>
          <w:rFonts w:ascii="Times New Roman" w:hAnsi="Times New Roman"/>
          <w:sz w:val="28"/>
          <w:lang w:val="uk-UA"/>
        </w:rPr>
        <w:t>х</w:t>
      </w:r>
      <w:r w:rsidR="00215719" w:rsidRPr="00EB5FF7">
        <w:rPr>
          <w:rFonts w:ascii="Times New Roman" w:hAnsi="Times New Roman"/>
          <w:sz w:val="28"/>
          <w:lang w:val="uk-UA"/>
        </w:rPr>
        <w:t xml:space="preserve"> </w:t>
      </w:r>
      <w:r w:rsidR="00B25DD8" w:rsidRPr="00EB5FF7">
        <w:rPr>
          <w:rFonts w:ascii="Times New Roman" w:hAnsi="Times New Roman"/>
          <w:sz w:val="28"/>
          <w:lang w:val="uk-UA"/>
        </w:rPr>
        <w:t>1</w:t>
      </w:r>
      <w:r w:rsidR="00C3734F" w:rsidRPr="00EB5FF7">
        <w:rPr>
          <w:rFonts w:ascii="Times New Roman" w:hAnsi="Times New Roman"/>
          <w:sz w:val="28"/>
          <w:lang w:val="uk-UA"/>
        </w:rPr>
        <w:t>,</w:t>
      </w:r>
      <w:r w:rsidR="00B25DD8" w:rsidRPr="00EB5FF7">
        <w:rPr>
          <w:rFonts w:ascii="Times New Roman" w:hAnsi="Times New Roman"/>
          <w:sz w:val="28"/>
          <w:lang w:val="uk-UA"/>
        </w:rPr>
        <w:t xml:space="preserve"> 2 пункту 33 розділу ІІІ цього Положення</w:t>
      </w:r>
      <w:r w:rsidRPr="00EB5FF7">
        <w:rPr>
          <w:rFonts w:ascii="Times New Roman" w:hAnsi="Times New Roman"/>
          <w:sz w:val="28"/>
          <w:lang w:val="uk-UA"/>
        </w:rPr>
        <w:t xml:space="preserve">, що стали підставою для залишення їх без розгляду. </w:t>
      </w:r>
    </w:p>
    <w:p w14:paraId="631DC6F9" w14:textId="77777777" w:rsidR="00D60E71" w:rsidRPr="00EB5FF7" w:rsidRDefault="00D60E71" w:rsidP="006200C8">
      <w:pPr>
        <w:pStyle w:val="ab"/>
        <w:ind w:left="0" w:firstLine="567"/>
        <w:contextualSpacing w:val="0"/>
        <w:rPr>
          <w:rFonts w:ascii="Times New Roman" w:hAnsi="Times New Roman"/>
          <w:sz w:val="28"/>
          <w:lang w:val="uk-UA"/>
        </w:rPr>
      </w:pPr>
    </w:p>
    <w:p w14:paraId="0867373F"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w:t>
      </w:r>
      <w:r w:rsidR="00613498">
        <w:rPr>
          <w:rFonts w:ascii="Times New Roman" w:hAnsi="Times New Roman"/>
          <w:sz w:val="28"/>
          <w:lang w:val="uk-UA"/>
        </w:rPr>
        <w:t>у межах</w:t>
      </w:r>
      <w:r w:rsidRPr="00EB5FF7">
        <w:rPr>
          <w:rFonts w:ascii="Times New Roman" w:hAnsi="Times New Roman"/>
          <w:sz w:val="28"/>
          <w:lang w:val="uk-UA"/>
        </w:rPr>
        <w:t xml:space="preserve"> процедур, визначених цим Положенням, має право:</w:t>
      </w:r>
    </w:p>
    <w:p w14:paraId="7ABF17DE" w14:textId="77777777" w:rsidR="00B33207" w:rsidRPr="00EB5FF7" w:rsidRDefault="00B33207" w:rsidP="006200C8">
      <w:pPr>
        <w:pStyle w:val="ab"/>
        <w:ind w:left="0" w:firstLine="567"/>
        <w:contextualSpacing w:val="0"/>
        <w:jc w:val="both"/>
        <w:rPr>
          <w:rFonts w:ascii="Times New Roman" w:hAnsi="Times New Roman" w:cs="Times New Roman"/>
          <w:bCs/>
          <w:sz w:val="28"/>
          <w:szCs w:val="28"/>
          <w:lang w:val="uk-UA"/>
        </w:rPr>
      </w:pPr>
    </w:p>
    <w:p w14:paraId="10039165" w14:textId="77777777" w:rsidR="007B0220" w:rsidRPr="00EB5FF7" w:rsidRDefault="007B0220" w:rsidP="006200C8">
      <w:pPr>
        <w:pStyle w:val="ab"/>
        <w:numPr>
          <w:ilvl w:val="1"/>
          <w:numId w:val="23"/>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вимагати з наведенням обґрунтування такої вимоги від заявника додаткову інформацію, документи, пояснення, </w:t>
      </w:r>
      <w:r w:rsidR="00613498">
        <w:rPr>
          <w:rFonts w:ascii="Times New Roman" w:hAnsi="Times New Roman"/>
          <w:sz w:val="28"/>
          <w:lang w:val="uk-UA"/>
        </w:rPr>
        <w:t>потрібні</w:t>
      </w:r>
      <w:r w:rsidR="00613498" w:rsidRPr="00EB5FF7">
        <w:rPr>
          <w:rFonts w:ascii="Times New Roman" w:hAnsi="Times New Roman"/>
          <w:sz w:val="28"/>
          <w:lang w:val="uk-UA"/>
        </w:rPr>
        <w:t xml:space="preserve"> </w:t>
      </w:r>
      <w:r w:rsidRPr="00EB5FF7">
        <w:rPr>
          <w:rFonts w:ascii="Times New Roman" w:hAnsi="Times New Roman"/>
          <w:sz w:val="28"/>
          <w:lang w:val="uk-UA"/>
        </w:rPr>
        <w:t>для уточнення відомостей, що були подані до Національного банку, а також для повного та всебічного аналізу й прийняття ним мотивованого рішення відповідно до цього Положення;</w:t>
      </w:r>
    </w:p>
    <w:p w14:paraId="73ED78F9" w14:textId="77777777" w:rsidR="00B33207" w:rsidRPr="00EB5FF7" w:rsidRDefault="00B33207" w:rsidP="006200C8">
      <w:pPr>
        <w:pStyle w:val="ab"/>
        <w:ind w:left="0" w:firstLine="567"/>
        <w:contextualSpacing w:val="0"/>
        <w:jc w:val="both"/>
        <w:rPr>
          <w:rFonts w:ascii="Times New Roman" w:hAnsi="Times New Roman" w:cs="Times New Roman"/>
          <w:bCs/>
          <w:sz w:val="28"/>
          <w:szCs w:val="28"/>
          <w:lang w:val="uk-UA"/>
        </w:rPr>
      </w:pPr>
    </w:p>
    <w:p w14:paraId="7846EBE1" w14:textId="77777777" w:rsidR="004E5D1D" w:rsidRPr="00EB5FF7" w:rsidRDefault="007B0220" w:rsidP="006200C8">
      <w:pPr>
        <w:pStyle w:val="ab"/>
        <w:numPr>
          <w:ilvl w:val="1"/>
          <w:numId w:val="23"/>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надати заявникові зауваження </w:t>
      </w:r>
      <w:r w:rsidR="00607A7F" w:rsidRPr="00EB5FF7">
        <w:rPr>
          <w:rFonts w:ascii="Times New Roman" w:hAnsi="Times New Roman"/>
          <w:sz w:val="28"/>
          <w:lang w:val="uk-UA"/>
        </w:rPr>
        <w:t xml:space="preserve">та/або пропозиції </w:t>
      </w:r>
      <w:r w:rsidRPr="00EB5FF7">
        <w:rPr>
          <w:rFonts w:ascii="Times New Roman" w:hAnsi="Times New Roman"/>
          <w:sz w:val="28"/>
          <w:lang w:val="uk-UA"/>
        </w:rPr>
        <w:t>до поданих документів, якщо документи не відповідають вимогам цього Положення та/або законодавства України</w:t>
      </w:r>
      <w:r w:rsidR="004E5D1D" w:rsidRPr="00EB5FF7">
        <w:rPr>
          <w:rFonts w:ascii="Times New Roman" w:hAnsi="Times New Roman"/>
          <w:sz w:val="28"/>
          <w:lang w:val="uk-UA"/>
        </w:rPr>
        <w:t>;</w:t>
      </w:r>
    </w:p>
    <w:p w14:paraId="53D407A8" w14:textId="77777777" w:rsidR="004E5D1D" w:rsidRPr="00EB5FF7" w:rsidRDefault="004E5D1D" w:rsidP="006200C8">
      <w:pPr>
        <w:pStyle w:val="ab"/>
        <w:ind w:left="0" w:firstLine="567"/>
        <w:rPr>
          <w:rFonts w:ascii="Times New Roman" w:hAnsi="Times New Roman"/>
          <w:sz w:val="28"/>
          <w:lang w:val="uk-UA"/>
        </w:rPr>
      </w:pPr>
    </w:p>
    <w:p w14:paraId="083687AF" w14:textId="77777777" w:rsidR="00177301" w:rsidRPr="00EB5FF7" w:rsidRDefault="004E5D1D" w:rsidP="006200C8">
      <w:pPr>
        <w:pStyle w:val="ab"/>
        <w:numPr>
          <w:ilvl w:val="1"/>
          <w:numId w:val="23"/>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повернути заявникові документи, подані відповідно </w:t>
      </w:r>
      <w:r w:rsidR="00833B7A" w:rsidRPr="00EB5FF7">
        <w:rPr>
          <w:rFonts w:ascii="Times New Roman" w:hAnsi="Times New Roman"/>
          <w:sz w:val="28"/>
          <w:lang w:val="uk-UA"/>
        </w:rPr>
        <w:t>до вимог цього Положення</w:t>
      </w:r>
      <w:r w:rsidR="00FD68D2" w:rsidRPr="00EB5FF7">
        <w:rPr>
          <w:rFonts w:ascii="Times New Roman" w:hAnsi="Times New Roman"/>
          <w:sz w:val="28"/>
          <w:lang w:val="uk-UA"/>
        </w:rPr>
        <w:t>.</w:t>
      </w:r>
    </w:p>
    <w:p w14:paraId="2EFFFB46" w14:textId="77777777" w:rsidR="00EF4273"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установлює строк подання заявником визначених у підпункті 1 пункту </w:t>
      </w:r>
      <w:r w:rsidR="00EF48B6" w:rsidRPr="00EB5FF7">
        <w:rPr>
          <w:rFonts w:ascii="Times New Roman" w:hAnsi="Times New Roman"/>
          <w:sz w:val="28"/>
          <w:lang w:val="uk-UA"/>
        </w:rPr>
        <w:t xml:space="preserve">36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ІІІ цього Положення інформації, документів</w:t>
      </w:r>
      <w:r w:rsidR="00567589" w:rsidRPr="00EB5FF7">
        <w:rPr>
          <w:rFonts w:ascii="Times New Roman" w:hAnsi="Times New Roman"/>
          <w:sz w:val="28"/>
          <w:lang w:val="uk-UA"/>
        </w:rPr>
        <w:t>,</w:t>
      </w:r>
      <w:r w:rsidRPr="00EB5FF7">
        <w:rPr>
          <w:rFonts w:ascii="Times New Roman" w:hAnsi="Times New Roman"/>
          <w:sz w:val="28"/>
          <w:lang w:val="uk-UA"/>
        </w:rPr>
        <w:t xml:space="preserve"> пояснень та/або </w:t>
      </w:r>
      <w:r w:rsidR="00CA5392" w:rsidRPr="00EB5FF7">
        <w:rPr>
          <w:rFonts w:ascii="Times New Roman" w:hAnsi="Times New Roman"/>
          <w:sz w:val="28"/>
          <w:lang w:val="uk-UA"/>
        </w:rPr>
        <w:t xml:space="preserve">доопрацьованих </w:t>
      </w:r>
      <w:r w:rsidRPr="00EB5FF7">
        <w:rPr>
          <w:rFonts w:ascii="Times New Roman" w:hAnsi="Times New Roman"/>
          <w:sz w:val="28"/>
          <w:lang w:val="uk-UA"/>
        </w:rPr>
        <w:t>документів відповідно до зауважень</w:t>
      </w:r>
      <w:r w:rsidR="00607A7F" w:rsidRPr="00EB5FF7">
        <w:rPr>
          <w:rFonts w:ascii="Times New Roman" w:hAnsi="Times New Roman"/>
          <w:sz w:val="28"/>
          <w:lang w:val="uk-UA"/>
        </w:rPr>
        <w:t xml:space="preserve"> та/або пропозиці</w:t>
      </w:r>
      <w:r w:rsidR="00CC5D9C" w:rsidRPr="00EB5FF7">
        <w:rPr>
          <w:rFonts w:ascii="Times New Roman" w:hAnsi="Times New Roman"/>
          <w:sz w:val="28"/>
          <w:lang w:val="uk-UA"/>
        </w:rPr>
        <w:t>й</w:t>
      </w:r>
      <w:r w:rsidRPr="00EB5FF7">
        <w:rPr>
          <w:rFonts w:ascii="Times New Roman" w:hAnsi="Times New Roman"/>
          <w:sz w:val="28"/>
          <w:lang w:val="uk-UA"/>
        </w:rPr>
        <w:t>, наданих Національним банком відповідно до підпункту 2 пункту</w:t>
      </w:r>
      <w:r w:rsidR="00CA746D" w:rsidRPr="00EB5FF7">
        <w:rPr>
          <w:rFonts w:ascii="Times New Roman" w:hAnsi="Times New Roman"/>
          <w:sz w:val="28"/>
          <w:lang w:val="uk-UA"/>
        </w:rPr>
        <w:t xml:space="preserve"> </w:t>
      </w:r>
      <w:r w:rsidR="00FC66CF" w:rsidRPr="00EB5FF7">
        <w:rPr>
          <w:rFonts w:ascii="Times New Roman" w:hAnsi="Times New Roman" w:cs="Times New Roman"/>
          <w:bCs/>
          <w:sz w:val="28"/>
          <w:szCs w:val="28"/>
          <w:lang w:val="uk-UA"/>
        </w:rPr>
        <w:t>3</w:t>
      </w:r>
      <w:r w:rsidR="00EF48B6" w:rsidRPr="00EB5FF7">
        <w:rPr>
          <w:rFonts w:ascii="Times New Roman" w:hAnsi="Times New Roman" w:cs="Times New Roman"/>
          <w:bCs/>
          <w:sz w:val="28"/>
          <w:szCs w:val="28"/>
          <w:lang w:val="uk-UA"/>
        </w:rPr>
        <w:t>6</w:t>
      </w:r>
      <w:r w:rsidR="00DB2CD4" w:rsidRPr="00EB5FF7">
        <w:rPr>
          <w:rFonts w:ascii="Times New Roman" w:hAnsi="Times New Roman"/>
          <w:sz w:val="28"/>
          <w:lang w:val="uk-UA"/>
        </w:rPr>
        <w:t xml:space="preserve">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ІІІ цього Положення</w:t>
      </w:r>
      <w:r w:rsidR="00653779" w:rsidRPr="00EB5FF7">
        <w:rPr>
          <w:rFonts w:ascii="Times New Roman" w:hAnsi="Times New Roman"/>
          <w:sz w:val="28"/>
          <w:lang w:val="uk-UA"/>
        </w:rPr>
        <w:t>.</w:t>
      </w:r>
      <w:r w:rsidRPr="00EB5FF7">
        <w:rPr>
          <w:rFonts w:ascii="Times New Roman" w:hAnsi="Times New Roman"/>
          <w:sz w:val="28"/>
          <w:lang w:val="uk-UA"/>
        </w:rPr>
        <w:t xml:space="preserve"> Перебіг строку розгляду документів зупиняється та </w:t>
      </w:r>
      <w:r w:rsidRPr="00EB5FF7">
        <w:rPr>
          <w:rFonts w:ascii="Times New Roman" w:hAnsi="Times New Roman"/>
          <w:sz w:val="28"/>
          <w:lang w:val="uk-UA"/>
        </w:rPr>
        <w:lastRenderedPageBreak/>
        <w:t>поновлюється</w:t>
      </w:r>
      <w:r w:rsidR="001D41EC" w:rsidRPr="00EB5FF7">
        <w:rPr>
          <w:rFonts w:ascii="Times New Roman" w:hAnsi="Times New Roman"/>
          <w:sz w:val="28"/>
          <w:lang w:val="uk-UA"/>
        </w:rPr>
        <w:t xml:space="preserve"> </w:t>
      </w:r>
      <w:r w:rsidRPr="00EB5FF7">
        <w:rPr>
          <w:rFonts w:ascii="Times New Roman" w:hAnsi="Times New Roman"/>
          <w:sz w:val="28"/>
          <w:lang w:val="uk-UA"/>
        </w:rPr>
        <w:t>після отримання всіх додаткових/</w:t>
      </w:r>
      <w:r w:rsidR="00567589" w:rsidRPr="00EB5FF7">
        <w:rPr>
          <w:rFonts w:ascii="Times New Roman" w:hAnsi="Times New Roman"/>
          <w:sz w:val="28"/>
          <w:lang w:val="uk-UA"/>
        </w:rPr>
        <w:t xml:space="preserve">доопрацьованих </w:t>
      </w:r>
      <w:r w:rsidRPr="00EB5FF7">
        <w:rPr>
          <w:rFonts w:ascii="Times New Roman" w:hAnsi="Times New Roman"/>
          <w:sz w:val="28"/>
          <w:lang w:val="uk-UA"/>
        </w:rPr>
        <w:t xml:space="preserve">документів, інформації та пояснень або після спливу встановленого строку їх </w:t>
      </w:r>
      <w:r w:rsidR="00613498">
        <w:rPr>
          <w:rFonts w:ascii="Times New Roman" w:hAnsi="Times New Roman"/>
          <w:sz w:val="28"/>
          <w:lang w:val="uk-UA"/>
        </w:rPr>
        <w:t>по</w:t>
      </w:r>
      <w:r w:rsidRPr="00EB5FF7">
        <w:rPr>
          <w:rFonts w:ascii="Times New Roman" w:hAnsi="Times New Roman"/>
          <w:sz w:val="28"/>
          <w:lang w:val="uk-UA"/>
        </w:rPr>
        <w:t>дання.</w:t>
      </w:r>
    </w:p>
    <w:p w14:paraId="2D5776D6" w14:textId="77777777" w:rsidR="00EF4273" w:rsidRPr="00EB5FF7" w:rsidRDefault="00EF4273"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продовжити строк </w:t>
      </w:r>
      <w:r w:rsidR="000C272C" w:rsidRPr="00EB5FF7">
        <w:rPr>
          <w:rFonts w:ascii="Times New Roman" w:hAnsi="Times New Roman"/>
          <w:sz w:val="28"/>
          <w:lang w:val="uk-UA"/>
        </w:rPr>
        <w:t>по</w:t>
      </w:r>
      <w:r w:rsidRPr="00EB5FF7">
        <w:rPr>
          <w:rFonts w:ascii="Times New Roman" w:hAnsi="Times New Roman"/>
          <w:sz w:val="28"/>
          <w:lang w:val="uk-UA"/>
        </w:rPr>
        <w:t>дання всіх додаткових</w:t>
      </w:r>
      <w:r w:rsidR="00031C6C" w:rsidRPr="00EB5FF7">
        <w:rPr>
          <w:rFonts w:ascii="Times New Roman" w:hAnsi="Times New Roman"/>
          <w:sz w:val="28"/>
          <w:lang w:val="uk-UA"/>
        </w:rPr>
        <w:t xml:space="preserve"> та/або</w:t>
      </w:r>
      <w:r w:rsidR="00567589" w:rsidRPr="00EB5FF7">
        <w:rPr>
          <w:rFonts w:ascii="Times New Roman" w:hAnsi="Times New Roman"/>
          <w:sz w:val="28"/>
          <w:lang w:val="uk-UA"/>
        </w:rPr>
        <w:t xml:space="preserve"> </w:t>
      </w:r>
      <w:r w:rsidR="00031C6C" w:rsidRPr="00EB5FF7">
        <w:rPr>
          <w:rFonts w:ascii="Times New Roman" w:hAnsi="Times New Roman"/>
          <w:sz w:val="28"/>
          <w:lang w:val="uk-UA"/>
        </w:rPr>
        <w:t xml:space="preserve">доопрацьованих </w:t>
      </w:r>
      <w:r w:rsidRPr="00EB5FF7">
        <w:rPr>
          <w:rFonts w:ascii="Times New Roman" w:hAnsi="Times New Roman"/>
          <w:sz w:val="28"/>
          <w:lang w:val="uk-UA"/>
        </w:rPr>
        <w:t xml:space="preserve">документів, передбачений </w:t>
      </w:r>
      <w:r w:rsidR="00613498">
        <w:rPr>
          <w:rFonts w:ascii="Times New Roman" w:hAnsi="Times New Roman"/>
          <w:sz w:val="28"/>
          <w:lang w:val="uk-UA"/>
        </w:rPr>
        <w:t xml:space="preserve">у </w:t>
      </w:r>
      <w:r w:rsidRPr="00EB5FF7">
        <w:rPr>
          <w:rFonts w:ascii="Times New Roman" w:hAnsi="Times New Roman"/>
          <w:sz w:val="28"/>
          <w:lang w:val="uk-UA"/>
        </w:rPr>
        <w:t>пункт</w:t>
      </w:r>
      <w:r w:rsidR="00613498">
        <w:rPr>
          <w:rFonts w:ascii="Times New Roman" w:hAnsi="Times New Roman"/>
          <w:sz w:val="28"/>
          <w:lang w:val="uk-UA"/>
        </w:rPr>
        <w:t>і</w:t>
      </w:r>
      <w:r w:rsidRPr="00EB5FF7">
        <w:rPr>
          <w:rFonts w:ascii="Times New Roman" w:hAnsi="Times New Roman"/>
          <w:sz w:val="28"/>
          <w:lang w:val="uk-UA"/>
        </w:rPr>
        <w:t xml:space="preserve"> </w:t>
      </w:r>
      <w:r w:rsidR="00FC66CF" w:rsidRPr="00EB5FF7">
        <w:rPr>
          <w:rFonts w:ascii="Times New Roman" w:hAnsi="Times New Roman"/>
          <w:sz w:val="28"/>
          <w:lang w:val="uk-UA"/>
        </w:rPr>
        <w:t>3</w:t>
      </w:r>
      <w:r w:rsidR="00EF48B6" w:rsidRPr="00EB5FF7">
        <w:rPr>
          <w:rFonts w:ascii="Times New Roman" w:hAnsi="Times New Roman"/>
          <w:sz w:val="28"/>
          <w:lang w:val="uk-UA"/>
        </w:rPr>
        <w:t>7</w:t>
      </w:r>
      <w:r w:rsidR="00ED7968" w:rsidRPr="00EB5FF7">
        <w:rPr>
          <w:rFonts w:ascii="Times New Roman" w:hAnsi="Times New Roman"/>
          <w:sz w:val="28"/>
          <w:lang w:val="uk-UA"/>
        </w:rPr>
        <w:t xml:space="preserve"> </w:t>
      </w:r>
      <w:r w:rsidRPr="00EB5FF7">
        <w:rPr>
          <w:rFonts w:ascii="Times New Roman" w:hAnsi="Times New Roman"/>
          <w:sz w:val="28"/>
          <w:lang w:val="uk-UA"/>
        </w:rPr>
        <w:t xml:space="preserve">розділу </w:t>
      </w:r>
      <w:r w:rsidR="00075095" w:rsidRPr="00EB5FF7">
        <w:rPr>
          <w:rFonts w:ascii="Times New Roman" w:hAnsi="Times New Roman"/>
          <w:sz w:val="28"/>
          <w:lang w:val="uk-UA"/>
        </w:rPr>
        <w:t>II</w:t>
      </w:r>
      <w:r w:rsidRPr="00EB5FF7">
        <w:rPr>
          <w:rFonts w:ascii="Times New Roman" w:hAnsi="Times New Roman"/>
          <w:sz w:val="28"/>
          <w:lang w:val="uk-UA"/>
        </w:rPr>
        <w:t>І цього Положення, на підставі обґрунтованого клопотання заявника про продовження відповідного строку, але не більше ніж на 30 робочих днів.</w:t>
      </w:r>
    </w:p>
    <w:p w14:paraId="0F76B162" w14:textId="77777777" w:rsidR="00EF4273" w:rsidRPr="00EB5FF7" w:rsidRDefault="00EF4273"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Національний банк має право залишити документ</w:t>
      </w:r>
      <w:r w:rsidR="00454B90" w:rsidRPr="00EB5FF7">
        <w:rPr>
          <w:rFonts w:ascii="Times New Roman" w:hAnsi="Times New Roman"/>
          <w:sz w:val="28"/>
          <w:lang w:val="uk-UA"/>
        </w:rPr>
        <w:t>и</w:t>
      </w:r>
      <w:r w:rsidRPr="00EB5FF7">
        <w:rPr>
          <w:rFonts w:ascii="Times New Roman" w:hAnsi="Times New Roman"/>
          <w:sz w:val="28"/>
          <w:lang w:val="uk-UA"/>
        </w:rPr>
        <w:t xml:space="preserve"> без розгляду</w:t>
      </w:r>
      <w:r w:rsidR="00CC5D9C" w:rsidRPr="00EB5FF7">
        <w:rPr>
          <w:rFonts w:ascii="Times New Roman" w:hAnsi="Times New Roman"/>
          <w:sz w:val="28"/>
          <w:lang w:val="uk-UA"/>
        </w:rPr>
        <w:t xml:space="preserve"> </w:t>
      </w:r>
      <w:r w:rsidR="00613498">
        <w:rPr>
          <w:rFonts w:ascii="Times New Roman" w:hAnsi="Times New Roman"/>
          <w:sz w:val="28"/>
          <w:lang w:val="uk-UA"/>
        </w:rPr>
        <w:t>в</w:t>
      </w:r>
      <w:r w:rsidR="00613498" w:rsidRPr="00EB5FF7">
        <w:rPr>
          <w:rFonts w:ascii="Times New Roman" w:hAnsi="Times New Roman"/>
          <w:sz w:val="28"/>
          <w:lang w:val="uk-UA"/>
        </w:rPr>
        <w:t xml:space="preserve"> </w:t>
      </w:r>
      <w:r w:rsidRPr="00EB5FF7">
        <w:rPr>
          <w:rFonts w:ascii="Times New Roman" w:hAnsi="Times New Roman"/>
          <w:sz w:val="28"/>
          <w:lang w:val="uk-UA"/>
        </w:rPr>
        <w:t xml:space="preserve">разі спливу строку подання </w:t>
      </w:r>
      <w:r w:rsidR="00CA5392" w:rsidRPr="00EB5FF7">
        <w:rPr>
          <w:rFonts w:ascii="Times New Roman" w:hAnsi="Times New Roman"/>
          <w:sz w:val="28"/>
          <w:lang w:val="uk-UA"/>
        </w:rPr>
        <w:t>інформації, документів</w:t>
      </w:r>
      <w:r w:rsidR="00567589" w:rsidRPr="00EB5FF7">
        <w:rPr>
          <w:rFonts w:ascii="Times New Roman" w:hAnsi="Times New Roman"/>
          <w:sz w:val="28"/>
          <w:lang w:val="uk-UA"/>
        </w:rPr>
        <w:t>,</w:t>
      </w:r>
      <w:r w:rsidR="00CA5392" w:rsidRPr="00EB5FF7">
        <w:rPr>
          <w:rFonts w:ascii="Times New Roman" w:hAnsi="Times New Roman"/>
          <w:sz w:val="28"/>
          <w:lang w:val="uk-UA"/>
        </w:rPr>
        <w:t xml:space="preserve"> пояснень та/або доопрацьованих</w:t>
      </w:r>
      <w:r w:rsidR="00031C6C" w:rsidRPr="00EB5FF7">
        <w:rPr>
          <w:rFonts w:ascii="Times New Roman" w:hAnsi="Times New Roman"/>
          <w:sz w:val="28"/>
          <w:lang w:val="uk-UA"/>
        </w:rPr>
        <w:t xml:space="preserve"> документів</w:t>
      </w:r>
      <w:r w:rsidRPr="00EB5FF7">
        <w:rPr>
          <w:rFonts w:ascii="Times New Roman" w:hAnsi="Times New Roman"/>
          <w:sz w:val="28"/>
          <w:lang w:val="uk-UA"/>
        </w:rPr>
        <w:t xml:space="preserve">, передбаченого </w:t>
      </w:r>
      <w:r w:rsidR="00613498">
        <w:rPr>
          <w:rFonts w:ascii="Times New Roman" w:hAnsi="Times New Roman"/>
          <w:sz w:val="28"/>
          <w:lang w:val="uk-UA"/>
        </w:rPr>
        <w:t xml:space="preserve">в </w:t>
      </w:r>
      <w:r w:rsidRPr="00EB5FF7">
        <w:rPr>
          <w:rFonts w:ascii="Times New Roman" w:hAnsi="Times New Roman"/>
          <w:sz w:val="28"/>
          <w:lang w:val="uk-UA"/>
        </w:rPr>
        <w:t>пункт</w:t>
      </w:r>
      <w:r w:rsidR="00613498">
        <w:rPr>
          <w:rFonts w:ascii="Times New Roman" w:hAnsi="Times New Roman"/>
          <w:sz w:val="28"/>
          <w:lang w:val="uk-UA"/>
        </w:rPr>
        <w:t>і</w:t>
      </w:r>
      <w:r w:rsidRPr="00EB5FF7">
        <w:rPr>
          <w:rFonts w:ascii="Times New Roman" w:hAnsi="Times New Roman"/>
          <w:sz w:val="28"/>
          <w:lang w:val="uk-UA"/>
        </w:rPr>
        <w:t xml:space="preserve"> </w:t>
      </w:r>
      <w:r w:rsidR="00DD44F0" w:rsidRPr="00EB5FF7">
        <w:rPr>
          <w:rFonts w:ascii="Times New Roman" w:hAnsi="Times New Roman"/>
          <w:sz w:val="28"/>
          <w:lang w:val="uk-UA"/>
        </w:rPr>
        <w:t>3</w:t>
      </w:r>
      <w:r w:rsidR="00EF48B6" w:rsidRPr="00EB5FF7">
        <w:rPr>
          <w:rFonts w:ascii="Times New Roman" w:hAnsi="Times New Roman"/>
          <w:sz w:val="28"/>
          <w:lang w:val="uk-UA"/>
        </w:rPr>
        <w:t>7</w:t>
      </w:r>
      <w:r w:rsidR="00DD44F0" w:rsidRPr="00EB5FF7">
        <w:rPr>
          <w:rFonts w:ascii="Times New Roman" w:hAnsi="Times New Roman"/>
          <w:sz w:val="28"/>
          <w:lang w:val="uk-UA"/>
        </w:rPr>
        <w:t xml:space="preserve"> </w:t>
      </w:r>
      <w:r w:rsidRPr="00EB5FF7">
        <w:rPr>
          <w:rFonts w:ascii="Times New Roman" w:hAnsi="Times New Roman"/>
          <w:sz w:val="28"/>
          <w:lang w:val="uk-UA"/>
        </w:rPr>
        <w:t xml:space="preserve">розділу </w:t>
      </w:r>
      <w:r w:rsidR="00075095" w:rsidRPr="00EB5FF7">
        <w:rPr>
          <w:rFonts w:ascii="Times New Roman" w:hAnsi="Times New Roman"/>
          <w:sz w:val="28"/>
          <w:lang w:val="uk-UA"/>
        </w:rPr>
        <w:t>II</w:t>
      </w:r>
      <w:r w:rsidRPr="00EB5FF7">
        <w:rPr>
          <w:rFonts w:ascii="Times New Roman" w:hAnsi="Times New Roman"/>
          <w:sz w:val="28"/>
          <w:lang w:val="uk-UA"/>
        </w:rPr>
        <w:t xml:space="preserve">І цього Положення, або </w:t>
      </w:r>
      <w:r w:rsidR="00613498">
        <w:rPr>
          <w:rFonts w:ascii="Times New Roman" w:hAnsi="Times New Roman"/>
          <w:sz w:val="28"/>
          <w:lang w:val="uk-UA"/>
        </w:rPr>
        <w:t>в</w:t>
      </w:r>
      <w:r w:rsidR="00613498" w:rsidRPr="00EB5FF7">
        <w:rPr>
          <w:rFonts w:ascii="Times New Roman" w:hAnsi="Times New Roman"/>
          <w:sz w:val="28"/>
          <w:lang w:val="uk-UA"/>
        </w:rPr>
        <w:t xml:space="preserve"> </w:t>
      </w:r>
      <w:r w:rsidRPr="00EB5FF7">
        <w:rPr>
          <w:rFonts w:ascii="Times New Roman" w:hAnsi="Times New Roman"/>
          <w:sz w:val="28"/>
          <w:lang w:val="uk-UA"/>
        </w:rPr>
        <w:t>разі спливу строку</w:t>
      </w:r>
      <w:r w:rsidR="00454B90" w:rsidRPr="00EB5FF7">
        <w:rPr>
          <w:rFonts w:ascii="Times New Roman" w:hAnsi="Times New Roman"/>
          <w:sz w:val="28"/>
          <w:lang w:val="uk-UA"/>
        </w:rPr>
        <w:t>,</w:t>
      </w:r>
      <w:r w:rsidRPr="00EB5FF7">
        <w:rPr>
          <w:rFonts w:ascii="Times New Roman" w:hAnsi="Times New Roman"/>
          <w:sz w:val="28"/>
          <w:lang w:val="uk-UA"/>
        </w:rPr>
        <w:t xml:space="preserve"> </w:t>
      </w:r>
      <w:r w:rsidR="0010215F">
        <w:rPr>
          <w:rFonts w:ascii="Times New Roman" w:hAnsi="Times New Roman"/>
          <w:sz w:val="28"/>
          <w:lang w:val="uk-UA"/>
        </w:rPr>
        <w:t>у</w:t>
      </w:r>
      <w:r w:rsidR="0010215F" w:rsidRPr="00EB5FF7">
        <w:rPr>
          <w:rFonts w:ascii="Times New Roman" w:hAnsi="Times New Roman"/>
          <w:sz w:val="28"/>
          <w:lang w:val="uk-UA"/>
        </w:rPr>
        <w:t xml:space="preserve">становленого </w:t>
      </w:r>
      <w:r w:rsidRPr="00EB5FF7">
        <w:rPr>
          <w:rFonts w:ascii="Times New Roman" w:hAnsi="Times New Roman"/>
          <w:sz w:val="28"/>
          <w:lang w:val="uk-UA"/>
        </w:rPr>
        <w:t xml:space="preserve">відповідно до </w:t>
      </w:r>
      <w:r w:rsidR="00075095" w:rsidRPr="00EB5FF7">
        <w:rPr>
          <w:rFonts w:ascii="Times New Roman" w:hAnsi="Times New Roman"/>
          <w:sz w:val="28"/>
          <w:lang w:val="uk-UA"/>
        </w:rPr>
        <w:t xml:space="preserve">пункту </w:t>
      </w:r>
      <w:r w:rsidR="005E45EE" w:rsidRPr="00EB5FF7">
        <w:rPr>
          <w:rFonts w:ascii="Times New Roman" w:hAnsi="Times New Roman"/>
          <w:sz w:val="28"/>
          <w:lang w:val="uk-UA"/>
        </w:rPr>
        <w:t>3</w:t>
      </w:r>
      <w:r w:rsidR="00EF48B6" w:rsidRPr="00EB5FF7">
        <w:rPr>
          <w:rFonts w:ascii="Times New Roman" w:hAnsi="Times New Roman"/>
          <w:sz w:val="28"/>
          <w:lang w:val="uk-UA"/>
        </w:rPr>
        <w:t>8</w:t>
      </w:r>
      <w:r w:rsidR="00ED7968" w:rsidRPr="00EB5FF7">
        <w:rPr>
          <w:rFonts w:ascii="Times New Roman" w:hAnsi="Times New Roman"/>
          <w:sz w:val="28"/>
          <w:lang w:val="uk-UA"/>
        </w:rPr>
        <w:t xml:space="preserve"> </w:t>
      </w:r>
      <w:r w:rsidRPr="00EB5FF7">
        <w:rPr>
          <w:rFonts w:ascii="Times New Roman" w:hAnsi="Times New Roman"/>
          <w:sz w:val="28"/>
          <w:lang w:val="uk-UA"/>
        </w:rPr>
        <w:t>р</w:t>
      </w:r>
      <w:r w:rsidR="00454B90" w:rsidRPr="00EB5FF7">
        <w:rPr>
          <w:rFonts w:ascii="Times New Roman" w:hAnsi="Times New Roman"/>
          <w:sz w:val="28"/>
          <w:lang w:val="uk-UA"/>
        </w:rPr>
        <w:t xml:space="preserve">озділу </w:t>
      </w:r>
      <w:r w:rsidR="00075095" w:rsidRPr="00EB5FF7">
        <w:rPr>
          <w:rFonts w:ascii="Times New Roman" w:hAnsi="Times New Roman"/>
          <w:sz w:val="28"/>
          <w:lang w:val="uk-UA"/>
        </w:rPr>
        <w:t>II</w:t>
      </w:r>
      <w:r w:rsidRPr="00EB5FF7">
        <w:rPr>
          <w:rFonts w:ascii="Times New Roman" w:hAnsi="Times New Roman"/>
          <w:sz w:val="28"/>
          <w:lang w:val="uk-UA"/>
        </w:rPr>
        <w:t>І цього Положення</w:t>
      </w:r>
      <w:r w:rsidR="00CA6528" w:rsidRPr="00EB5FF7">
        <w:rPr>
          <w:rFonts w:ascii="Times New Roman" w:hAnsi="Times New Roman"/>
          <w:sz w:val="28"/>
          <w:lang w:val="uk-UA"/>
        </w:rPr>
        <w:t xml:space="preserve">, протягом 15 робочих днів </w:t>
      </w:r>
      <w:r w:rsidR="00613498">
        <w:rPr>
          <w:rFonts w:ascii="Times New Roman" w:hAnsi="Times New Roman"/>
          <w:sz w:val="28"/>
          <w:lang w:val="uk-UA"/>
        </w:rPr>
        <w:t>і</w:t>
      </w:r>
      <w:r w:rsidR="00CA6528" w:rsidRPr="00EB5FF7">
        <w:rPr>
          <w:rFonts w:ascii="Times New Roman" w:hAnsi="Times New Roman"/>
          <w:sz w:val="28"/>
          <w:lang w:val="uk-UA"/>
        </w:rPr>
        <w:t>з дати спливу строку</w:t>
      </w:r>
      <w:r w:rsidRPr="00EB5FF7">
        <w:rPr>
          <w:rFonts w:ascii="Times New Roman" w:hAnsi="Times New Roman"/>
          <w:sz w:val="28"/>
          <w:lang w:val="uk-UA"/>
        </w:rPr>
        <w:t xml:space="preserve">. </w:t>
      </w:r>
    </w:p>
    <w:p w14:paraId="577FB492"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продовжити строк розгляду документів не більше ніж на 30 робочих днів </w:t>
      </w:r>
      <w:r w:rsidR="00613498">
        <w:rPr>
          <w:rFonts w:ascii="Times New Roman" w:hAnsi="Times New Roman"/>
          <w:sz w:val="28"/>
          <w:lang w:val="uk-UA"/>
        </w:rPr>
        <w:t>за потреби</w:t>
      </w:r>
      <w:r w:rsidRPr="00EB5FF7">
        <w:rPr>
          <w:rFonts w:ascii="Times New Roman" w:hAnsi="Times New Roman"/>
          <w:sz w:val="28"/>
          <w:lang w:val="uk-UA"/>
        </w:rPr>
        <w:t xml:space="preserve"> перевірки достовірності поданих документів/інформації</w:t>
      </w:r>
      <w:r w:rsidR="00CA5392" w:rsidRPr="00EB5FF7">
        <w:rPr>
          <w:rFonts w:ascii="Times New Roman" w:hAnsi="Times New Roman"/>
          <w:sz w:val="28"/>
          <w:lang w:val="uk-UA"/>
        </w:rPr>
        <w:t xml:space="preserve"> та/або отримання додаткових документів/інформації</w:t>
      </w:r>
      <w:r w:rsidRPr="00EB5FF7">
        <w:rPr>
          <w:rFonts w:ascii="Times New Roman" w:hAnsi="Times New Roman"/>
          <w:sz w:val="28"/>
          <w:lang w:val="uk-UA"/>
        </w:rPr>
        <w:t>. Національний банк повідомляє заявника про продовження строку розгляду документів і строк, на який його продовжено</w:t>
      </w:r>
      <w:r w:rsidR="00D60E71" w:rsidRPr="00EB5FF7">
        <w:rPr>
          <w:rFonts w:ascii="Times New Roman" w:hAnsi="Times New Roman"/>
          <w:sz w:val="28"/>
          <w:lang w:val="uk-UA"/>
        </w:rPr>
        <w:t>.</w:t>
      </w:r>
    </w:p>
    <w:p w14:paraId="593F392D" w14:textId="77777777" w:rsidR="00EC45FE" w:rsidRPr="00EB5FF7" w:rsidRDefault="00EC45FE" w:rsidP="006200C8">
      <w:pPr>
        <w:pStyle w:val="ab"/>
        <w:numPr>
          <w:ilvl w:val="0"/>
          <w:numId w:val="2"/>
        </w:numPr>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повернути документи, подані відповідно до вимог цього Положення, у разі невідповідності поданих документів вимогам </w:t>
      </w:r>
      <w:r w:rsidR="00613498">
        <w:rPr>
          <w:rFonts w:ascii="Times New Roman" w:hAnsi="Times New Roman"/>
          <w:sz w:val="28"/>
          <w:lang w:val="uk-UA"/>
        </w:rPr>
        <w:t>законодавства</w:t>
      </w:r>
      <w:r w:rsidR="00613498" w:rsidRPr="00EB5FF7">
        <w:rPr>
          <w:rFonts w:ascii="Times New Roman" w:hAnsi="Times New Roman"/>
          <w:sz w:val="28"/>
          <w:lang w:val="uk-UA"/>
        </w:rPr>
        <w:t xml:space="preserve">  </w:t>
      </w:r>
      <w:r w:rsidRPr="00EB5FF7">
        <w:rPr>
          <w:rFonts w:ascii="Times New Roman" w:hAnsi="Times New Roman"/>
          <w:sz w:val="28"/>
          <w:lang w:val="uk-UA"/>
        </w:rPr>
        <w:t xml:space="preserve">України та нормативно-правових актів Національного банку, про що в письмовій формі повідомляє </w:t>
      </w:r>
      <w:r w:rsidR="00F45DD8" w:rsidRPr="00EB5FF7">
        <w:rPr>
          <w:rFonts w:ascii="Times New Roman" w:hAnsi="Times New Roman"/>
          <w:sz w:val="28"/>
          <w:lang w:val="uk-UA"/>
        </w:rPr>
        <w:t>заявника</w:t>
      </w:r>
      <w:r w:rsidRPr="00EB5FF7">
        <w:rPr>
          <w:rFonts w:ascii="Times New Roman" w:hAnsi="Times New Roman"/>
          <w:sz w:val="28"/>
          <w:lang w:val="uk-UA"/>
        </w:rPr>
        <w:t xml:space="preserve"> із зазначенням підстав такого повернення.</w:t>
      </w:r>
    </w:p>
    <w:p w14:paraId="69816204" w14:textId="77777777" w:rsidR="00EC45FE" w:rsidRPr="00EB5FF7" w:rsidRDefault="00F45DD8" w:rsidP="006200C8">
      <w:pPr>
        <w:pStyle w:val="ab"/>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Заявник</w:t>
      </w:r>
      <w:r w:rsidR="00EC45FE" w:rsidRPr="00EB5FF7">
        <w:rPr>
          <w:rFonts w:ascii="Times New Roman" w:hAnsi="Times New Roman"/>
          <w:sz w:val="28"/>
          <w:lang w:val="uk-UA"/>
        </w:rPr>
        <w:t xml:space="preserve"> має право повторно подати до Національного банку пакет документів, передбачений цим Положенням, після усунення причин, що стали підставою для повернення документів</w:t>
      </w:r>
      <w:r w:rsidR="00FA404D" w:rsidRPr="00EB5FF7">
        <w:rPr>
          <w:rFonts w:ascii="Times New Roman" w:hAnsi="Times New Roman"/>
          <w:sz w:val="28"/>
          <w:lang w:val="uk-UA"/>
        </w:rPr>
        <w:t>.</w:t>
      </w:r>
    </w:p>
    <w:p w14:paraId="239A1829" w14:textId="77777777" w:rsidR="007B0220" w:rsidRPr="00EB5FF7" w:rsidRDefault="007B0220" w:rsidP="006200C8">
      <w:pPr>
        <w:pStyle w:val="ab"/>
        <w:numPr>
          <w:ilvl w:val="0"/>
          <w:numId w:val="2"/>
        </w:numPr>
        <w:tabs>
          <w:tab w:val="left" w:pos="1134"/>
        </w:tabs>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 розгляд Національним банком поданих заявником документів </w:t>
      </w:r>
      <w:r w:rsidR="00613498">
        <w:rPr>
          <w:rFonts w:ascii="Times New Roman" w:hAnsi="Times New Roman"/>
          <w:sz w:val="28"/>
          <w:lang w:val="uk-UA"/>
        </w:rPr>
        <w:t>у</w:t>
      </w:r>
      <w:r w:rsidR="00613498" w:rsidRPr="00EB5FF7">
        <w:rPr>
          <w:rFonts w:ascii="Times New Roman" w:hAnsi="Times New Roman"/>
          <w:sz w:val="28"/>
          <w:lang w:val="uk-UA"/>
        </w:rPr>
        <w:t xml:space="preserve"> </w:t>
      </w:r>
      <w:r w:rsidRPr="00EB5FF7">
        <w:rPr>
          <w:rFonts w:ascii="Times New Roman" w:hAnsi="Times New Roman"/>
          <w:sz w:val="28"/>
          <w:lang w:val="uk-UA"/>
        </w:rPr>
        <w:t>межах окремих процедур, визначених цим Положенням, справляється плата в розмірі, визначеному нормативно-правовим актом Національного банку</w:t>
      </w:r>
      <w:r w:rsidR="00A37298" w:rsidRPr="00EB5FF7">
        <w:rPr>
          <w:rFonts w:ascii="Times New Roman" w:hAnsi="Times New Roman"/>
          <w:sz w:val="28"/>
          <w:lang w:val="uk-UA"/>
        </w:rPr>
        <w:t xml:space="preserve"> з питань </w:t>
      </w:r>
      <w:r w:rsidR="00232630" w:rsidRPr="00EB5FF7">
        <w:rPr>
          <w:rFonts w:ascii="Times New Roman" w:hAnsi="Times New Roman"/>
          <w:sz w:val="28"/>
          <w:lang w:val="uk-UA"/>
        </w:rPr>
        <w:t xml:space="preserve">затвердження </w:t>
      </w:r>
      <w:r w:rsidR="00A37298" w:rsidRPr="00EB5FF7">
        <w:rPr>
          <w:rFonts w:ascii="Times New Roman" w:hAnsi="Times New Roman"/>
          <w:sz w:val="28"/>
          <w:lang w:val="uk-UA"/>
        </w:rPr>
        <w:t>тарифів на послуги (операції), що надаються (здійснюються) Національним банком</w:t>
      </w:r>
      <w:r w:rsidRPr="00EB5FF7">
        <w:rPr>
          <w:rFonts w:ascii="Times New Roman" w:hAnsi="Times New Roman"/>
          <w:sz w:val="28"/>
          <w:lang w:val="uk-UA"/>
        </w:rPr>
        <w:t xml:space="preserve">. </w:t>
      </w:r>
      <w:r w:rsidR="00450A05" w:rsidRPr="00EB5FF7">
        <w:rPr>
          <w:rFonts w:ascii="Times New Roman" w:hAnsi="Times New Roman"/>
          <w:sz w:val="28"/>
          <w:lang w:val="uk-UA"/>
        </w:rPr>
        <w:t xml:space="preserve">Заявник подає копію документа, що підтверджує здійснення такої плати разом </w:t>
      </w:r>
      <w:r w:rsidR="00203CBD">
        <w:rPr>
          <w:rFonts w:ascii="Times New Roman" w:hAnsi="Times New Roman"/>
          <w:sz w:val="28"/>
          <w:lang w:val="uk-UA"/>
        </w:rPr>
        <w:t>і</w:t>
      </w:r>
      <w:r w:rsidR="00450A05" w:rsidRPr="00EB5FF7">
        <w:rPr>
          <w:rFonts w:ascii="Times New Roman" w:hAnsi="Times New Roman"/>
          <w:sz w:val="28"/>
          <w:lang w:val="uk-UA"/>
        </w:rPr>
        <w:t>з поданням до Національного банку документів</w:t>
      </w:r>
      <w:r w:rsidR="00064745" w:rsidRPr="00EB5FF7">
        <w:rPr>
          <w:rFonts w:ascii="Times New Roman" w:hAnsi="Times New Roman"/>
          <w:sz w:val="28"/>
          <w:lang w:val="uk-UA"/>
        </w:rPr>
        <w:t>,</w:t>
      </w:r>
      <w:r w:rsidR="00450A05" w:rsidRPr="00EB5FF7">
        <w:rPr>
          <w:rFonts w:ascii="Times New Roman" w:hAnsi="Times New Roman"/>
          <w:sz w:val="28"/>
          <w:lang w:val="uk-UA"/>
        </w:rPr>
        <w:t xml:space="preserve"> </w:t>
      </w:r>
      <w:bookmarkStart w:id="25" w:name="_Hlk90988256"/>
      <w:r w:rsidR="00450A05" w:rsidRPr="00EB5FF7">
        <w:rPr>
          <w:rFonts w:ascii="Times New Roman" w:hAnsi="Times New Roman"/>
          <w:sz w:val="28"/>
          <w:lang w:val="uk-UA"/>
        </w:rPr>
        <w:t xml:space="preserve"> якщо така плата передбачена цим Положенням.</w:t>
      </w:r>
      <w:bookmarkEnd w:id="25"/>
    </w:p>
    <w:p w14:paraId="699D952A" w14:textId="77777777" w:rsidR="0050347A" w:rsidRPr="00EB5FF7" w:rsidRDefault="0050347A" w:rsidP="006200C8">
      <w:pPr>
        <w:pStyle w:val="ab"/>
        <w:tabs>
          <w:tab w:val="left" w:pos="1134"/>
        </w:tabs>
        <w:ind w:left="0" w:firstLine="567"/>
        <w:contextualSpacing w:val="0"/>
        <w:jc w:val="both"/>
        <w:rPr>
          <w:rFonts w:ascii="Times New Roman" w:hAnsi="Times New Roman" w:cs="Times New Roman"/>
          <w:bCs/>
          <w:sz w:val="28"/>
          <w:szCs w:val="28"/>
          <w:lang w:val="uk-UA"/>
        </w:rPr>
      </w:pPr>
    </w:p>
    <w:p w14:paraId="5D7055E8" w14:textId="77777777" w:rsidR="00FA25EC" w:rsidRPr="00EB5FF7" w:rsidRDefault="00FA25EC" w:rsidP="006200C8">
      <w:pPr>
        <w:pStyle w:val="ab"/>
        <w:numPr>
          <w:ilvl w:val="0"/>
          <w:numId w:val="2"/>
        </w:numPr>
        <w:tabs>
          <w:tab w:val="left" w:pos="1134"/>
        </w:tabs>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Заявник зобов’язаний </w:t>
      </w:r>
      <w:proofErr w:type="spellStart"/>
      <w:r w:rsidRPr="00EB5FF7">
        <w:rPr>
          <w:rFonts w:ascii="Times New Roman" w:hAnsi="Times New Roman"/>
          <w:sz w:val="28"/>
          <w:lang w:val="uk-UA"/>
        </w:rPr>
        <w:t>внести</w:t>
      </w:r>
      <w:proofErr w:type="spellEnd"/>
      <w:r w:rsidRPr="00EB5FF7">
        <w:rPr>
          <w:rFonts w:ascii="Times New Roman" w:hAnsi="Times New Roman"/>
          <w:sz w:val="28"/>
          <w:lang w:val="uk-UA"/>
        </w:rPr>
        <w:t xml:space="preserve"> плату за розгляд Національним банком документів, поданих </w:t>
      </w:r>
      <w:r w:rsidR="00203CBD">
        <w:rPr>
          <w:rFonts w:ascii="Times New Roman" w:hAnsi="Times New Roman"/>
          <w:sz w:val="28"/>
          <w:lang w:val="uk-UA"/>
        </w:rPr>
        <w:t>у</w:t>
      </w:r>
      <w:r w:rsidR="00203CBD" w:rsidRPr="00EB5FF7">
        <w:rPr>
          <w:rFonts w:ascii="Times New Roman" w:hAnsi="Times New Roman"/>
          <w:sz w:val="28"/>
          <w:lang w:val="uk-UA"/>
        </w:rPr>
        <w:t xml:space="preserve"> </w:t>
      </w:r>
      <w:r w:rsidRPr="00EB5FF7">
        <w:rPr>
          <w:rFonts w:ascii="Times New Roman" w:hAnsi="Times New Roman"/>
          <w:sz w:val="28"/>
          <w:lang w:val="uk-UA"/>
        </w:rPr>
        <w:t>межах окремих процедур, визначених цим Положенням, у розмірі, установленому нормативно-правовим акт</w:t>
      </w:r>
      <w:r w:rsidR="00F906B8" w:rsidRPr="00EB5FF7">
        <w:rPr>
          <w:rFonts w:ascii="Times New Roman" w:hAnsi="Times New Roman"/>
          <w:sz w:val="28"/>
          <w:lang w:val="uk-UA"/>
        </w:rPr>
        <w:t>о</w:t>
      </w:r>
      <w:r w:rsidRPr="00EB5FF7">
        <w:rPr>
          <w:rFonts w:ascii="Times New Roman" w:hAnsi="Times New Roman"/>
          <w:sz w:val="28"/>
          <w:lang w:val="uk-UA"/>
        </w:rPr>
        <w:t>м Національного банку з питань затвердження тарифів на послуги (операції), що надаються (здійснюються) Національним банком.</w:t>
      </w:r>
    </w:p>
    <w:p w14:paraId="399C8378" w14:textId="77777777" w:rsidR="0050347A" w:rsidRPr="00EB5FF7" w:rsidRDefault="0050347A" w:rsidP="006200C8">
      <w:pPr>
        <w:pStyle w:val="ab"/>
        <w:ind w:left="0" w:firstLine="567"/>
        <w:contextualSpacing w:val="0"/>
        <w:rPr>
          <w:rFonts w:ascii="Times New Roman" w:hAnsi="Times New Roman" w:cs="Times New Roman"/>
          <w:bCs/>
          <w:sz w:val="28"/>
          <w:szCs w:val="28"/>
          <w:lang w:val="uk-UA"/>
        </w:rPr>
      </w:pPr>
    </w:p>
    <w:p w14:paraId="446C526F" w14:textId="77777777" w:rsidR="0050347A" w:rsidRPr="00EB5FF7" w:rsidRDefault="007B0220" w:rsidP="006200C8">
      <w:pPr>
        <w:pStyle w:val="ab"/>
        <w:numPr>
          <w:ilvl w:val="0"/>
          <w:numId w:val="2"/>
        </w:numPr>
        <w:tabs>
          <w:tab w:val="left" w:pos="1134"/>
        </w:tabs>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lastRenderedPageBreak/>
        <w:t xml:space="preserve">Повторне подання заявником документів, що були </w:t>
      </w:r>
      <w:r w:rsidR="00F45DD8" w:rsidRPr="00EB5FF7">
        <w:rPr>
          <w:rFonts w:ascii="Times New Roman" w:hAnsi="Times New Roman" w:cs="Times New Roman"/>
          <w:bCs/>
          <w:sz w:val="28"/>
          <w:szCs w:val="28"/>
          <w:lang w:val="uk-UA"/>
        </w:rPr>
        <w:t xml:space="preserve">повернуті </w:t>
      </w:r>
      <w:r w:rsidR="008D1957" w:rsidRPr="00EB5FF7">
        <w:rPr>
          <w:rFonts w:ascii="Times New Roman" w:hAnsi="Times New Roman" w:cs="Times New Roman"/>
          <w:bCs/>
          <w:sz w:val="28"/>
          <w:szCs w:val="28"/>
          <w:lang w:val="uk-UA"/>
        </w:rPr>
        <w:t>або</w:t>
      </w:r>
      <w:r w:rsidR="00F45DD8" w:rsidRPr="00EB5FF7">
        <w:rPr>
          <w:rFonts w:ascii="Times New Roman" w:hAnsi="Times New Roman" w:cs="Times New Roman"/>
          <w:bCs/>
          <w:sz w:val="28"/>
          <w:szCs w:val="28"/>
          <w:lang w:val="uk-UA"/>
        </w:rPr>
        <w:t xml:space="preserve"> </w:t>
      </w:r>
      <w:r w:rsidRPr="00EB5FF7">
        <w:rPr>
          <w:rFonts w:ascii="Times New Roman" w:hAnsi="Times New Roman" w:cs="Times New Roman"/>
          <w:bCs/>
          <w:sz w:val="28"/>
          <w:szCs w:val="28"/>
          <w:lang w:val="uk-UA"/>
        </w:rPr>
        <w:t xml:space="preserve">залишені Національним банком без розгляду, не потребує здійснення заявником повторної оплати за послугу з розгляду документів, якщо повторне подання здійснюється протягом трьох місяців із дня </w:t>
      </w:r>
      <w:r w:rsidR="00F45DD8" w:rsidRPr="00EB5FF7">
        <w:rPr>
          <w:rFonts w:ascii="Times New Roman" w:hAnsi="Times New Roman" w:cs="Times New Roman"/>
          <w:bCs/>
          <w:sz w:val="28"/>
          <w:szCs w:val="28"/>
          <w:lang w:val="uk-UA"/>
        </w:rPr>
        <w:t xml:space="preserve">повернення </w:t>
      </w:r>
      <w:r w:rsidR="008D1957" w:rsidRPr="00EB5FF7">
        <w:rPr>
          <w:rFonts w:ascii="Times New Roman" w:hAnsi="Times New Roman" w:cs="Times New Roman"/>
          <w:bCs/>
          <w:sz w:val="28"/>
          <w:szCs w:val="28"/>
          <w:lang w:val="uk-UA"/>
        </w:rPr>
        <w:t>або</w:t>
      </w:r>
      <w:r w:rsidR="00F45DD8" w:rsidRPr="00EB5FF7">
        <w:rPr>
          <w:rFonts w:ascii="Times New Roman" w:hAnsi="Times New Roman" w:cs="Times New Roman"/>
          <w:bCs/>
          <w:sz w:val="28"/>
          <w:szCs w:val="28"/>
          <w:lang w:val="uk-UA"/>
        </w:rPr>
        <w:t xml:space="preserve"> </w:t>
      </w:r>
      <w:r w:rsidRPr="00EB5FF7">
        <w:rPr>
          <w:rFonts w:ascii="Times New Roman" w:hAnsi="Times New Roman" w:cs="Times New Roman"/>
          <w:bCs/>
          <w:sz w:val="28"/>
          <w:szCs w:val="28"/>
          <w:lang w:val="uk-UA"/>
        </w:rPr>
        <w:t>залишення попередн</w:t>
      </w:r>
      <w:r w:rsidR="009E6BF1" w:rsidRPr="00EB5FF7">
        <w:rPr>
          <w:rFonts w:ascii="Times New Roman" w:hAnsi="Times New Roman" w:cs="Times New Roman"/>
          <w:bCs/>
          <w:sz w:val="28"/>
          <w:szCs w:val="28"/>
          <w:lang w:val="uk-UA"/>
        </w:rPr>
        <w:t>іх</w:t>
      </w:r>
      <w:r w:rsidRPr="00EB5FF7">
        <w:rPr>
          <w:rFonts w:ascii="Times New Roman" w:hAnsi="Times New Roman" w:cs="Times New Roman"/>
          <w:bCs/>
          <w:sz w:val="28"/>
          <w:szCs w:val="28"/>
          <w:lang w:val="uk-UA"/>
        </w:rPr>
        <w:t xml:space="preserve"> документів без розгляду.</w:t>
      </w:r>
    </w:p>
    <w:p w14:paraId="0AA33CE0" w14:textId="77777777" w:rsidR="00E962D6" w:rsidRPr="00EB5FF7" w:rsidRDefault="00E962D6" w:rsidP="006200C8">
      <w:pPr>
        <w:pStyle w:val="ab"/>
        <w:ind w:left="0" w:firstLine="567"/>
        <w:rPr>
          <w:rFonts w:ascii="Times New Roman" w:hAnsi="Times New Roman" w:cs="Times New Roman"/>
          <w:bCs/>
          <w:sz w:val="28"/>
          <w:szCs w:val="28"/>
          <w:lang w:val="uk-UA"/>
        </w:rPr>
      </w:pPr>
    </w:p>
    <w:p w14:paraId="33631AF8" w14:textId="77777777" w:rsidR="00D42904" w:rsidRPr="00EB5FF7" w:rsidRDefault="00E962D6" w:rsidP="006200C8">
      <w:pPr>
        <w:pStyle w:val="ab"/>
        <w:numPr>
          <w:ilvl w:val="0"/>
          <w:numId w:val="2"/>
        </w:numPr>
        <w:tabs>
          <w:tab w:val="left" w:pos="710"/>
        </w:tabs>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Заявник має право </w:t>
      </w:r>
      <w:r w:rsidR="00046839" w:rsidRPr="00EB5FF7">
        <w:rPr>
          <w:rFonts w:ascii="Times New Roman" w:hAnsi="Times New Roman" w:cs="Times New Roman"/>
          <w:bCs/>
          <w:sz w:val="28"/>
          <w:szCs w:val="28"/>
          <w:lang w:val="uk-UA"/>
        </w:rPr>
        <w:t xml:space="preserve">протягом трьох місяців із дня </w:t>
      </w:r>
      <w:r w:rsidR="00D42904" w:rsidRPr="00EB5FF7">
        <w:rPr>
          <w:rFonts w:ascii="Times New Roman" w:hAnsi="Times New Roman" w:cs="Times New Roman"/>
          <w:bCs/>
          <w:sz w:val="28"/>
          <w:szCs w:val="28"/>
          <w:lang w:val="uk-UA"/>
        </w:rPr>
        <w:t>повернення</w:t>
      </w:r>
      <w:r w:rsidR="008D1957" w:rsidRPr="00EB5FF7">
        <w:rPr>
          <w:rFonts w:ascii="Times New Roman" w:hAnsi="Times New Roman" w:cs="Times New Roman"/>
          <w:bCs/>
          <w:sz w:val="28"/>
          <w:szCs w:val="28"/>
          <w:lang w:val="uk-UA"/>
        </w:rPr>
        <w:t xml:space="preserve"> або </w:t>
      </w:r>
      <w:r w:rsidR="00046839" w:rsidRPr="00EB5FF7">
        <w:rPr>
          <w:rFonts w:ascii="Times New Roman" w:hAnsi="Times New Roman" w:cs="Times New Roman"/>
          <w:bCs/>
          <w:sz w:val="28"/>
          <w:szCs w:val="28"/>
          <w:lang w:val="uk-UA"/>
        </w:rPr>
        <w:t xml:space="preserve">залишення </w:t>
      </w:r>
      <w:r w:rsidR="00203CBD" w:rsidRPr="00EB5FF7">
        <w:rPr>
          <w:rFonts w:ascii="Times New Roman" w:hAnsi="Times New Roman" w:cs="Times New Roman"/>
          <w:bCs/>
          <w:sz w:val="28"/>
          <w:szCs w:val="28"/>
          <w:lang w:val="uk-UA"/>
        </w:rPr>
        <w:t>пакет</w:t>
      </w:r>
      <w:r w:rsidR="00203CBD">
        <w:rPr>
          <w:rFonts w:ascii="Times New Roman" w:hAnsi="Times New Roman" w:cs="Times New Roman"/>
          <w:bCs/>
          <w:sz w:val="28"/>
          <w:szCs w:val="28"/>
          <w:lang w:val="uk-UA"/>
        </w:rPr>
        <w:t>а</w:t>
      </w:r>
      <w:r w:rsidR="00203CBD" w:rsidRPr="00EB5FF7">
        <w:rPr>
          <w:rFonts w:ascii="Times New Roman" w:hAnsi="Times New Roman" w:cs="Times New Roman"/>
          <w:bCs/>
          <w:sz w:val="28"/>
          <w:szCs w:val="28"/>
          <w:lang w:val="uk-UA"/>
        </w:rPr>
        <w:t xml:space="preserve"> </w:t>
      </w:r>
      <w:r w:rsidR="00046839" w:rsidRPr="00EB5FF7">
        <w:rPr>
          <w:rFonts w:ascii="Times New Roman" w:hAnsi="Times New Roman" w:cs="Times New Roman"/>
          <w:bCs/>
          <w:sz w:val="28"/>
          <w:szCs w:val="28"/>
          <w:lang w:val="uk-UA"/>
        </w:rPr>
        <w:t xml:space="preserve">документів без розгляду </w:t>
      </w:r>
      <w:r w:rsidRPr="00EB5FF7">
        <w:rPr>
          <w:rFonts w:ascii="Times New Roman" w:hAnsi="Times New Roman" w:cs="Times New Roman"/>
          <w:bCs/>
          <w:sz w:val="28"/>
          <w:szCs w:val="28"/>
          <w:lang w:val="uk-UA"/>
        </w:rPr>
        <w:t xml:space="preserve">подати </w:t>
      </w:r>
      <w:r w:rsidR="00046839" w:rsidRPr="00EB5FF7">
        <w:rPr>
          <w:rFonts w:ascii="Times New Roman" w:hAnsi="Times New Roman" w:cs="Times New Roman"/>
          <w:bCs/>
          <w:sz w:val="28"/>
          <w:szCs w:val="28"/>
          <w:lang w:val="uk-UA"/>
        </w:rPr>
        <w:t xml:space="preserve">до Національного банку </w:t>
      </w:r>
      <w:r w:rsidRPr="00EB5FF7">
        <w:rPr>
          <w:rFonts w:ascii="Times New Roman" w:hAnsi="Times New Roman" w:cs="Times New Roman"/>
          <w:bCs/>
          <w:sz w:val="28"/>
          <w:szCs w:val="28"/>
          <w:lang w:val="uk-UA"/>
        </w:rPr>
        <w:t xml:space="preserve">клопотання про повернення </w:t>
      </w:r>
      <w:r w:rsidR="00046839" w:rsidRPr="00EB5FF7">
        <w:rPr>
          <w:rFonts w:ascii="Times New Roman" w:hAnsi="Times New Roman" w:cs="Times New Roman"/>
          <w:bCs/>
          <w:sz w:val="28"/>
          <w:szCs w:val="28"/>
          <w:lang w:val="uk-UA"/>
        </w:rPr>
        <w:t xml:space="preserve">плати </w:t>
      </w:r>
      <w:r w:rsidR="00AE2211" w:rsidRPr="00EB5FF7">
        <w:rPr>
          <w:rFonts w:ascii="Times New Roman" w:hAnsi="Times New Roman" w:cs="Times New Roman"/>
          <w:bCs/>
          <w:sz w:val="28"/>
          <w:szCs w:val="28"/>
          <w:lang w:val="uk-UA"/>
        </w:rPr>
        <w:t xml:space="preserve">за розгляд Національним банком документів, поданих </w:t>
      </w:r>
      <w:r w:rsidR="00203CBD">
        <w:rPr>
          <w:rFonts w:ascii="Times New Roman" w:hAnsi="Times New Roman" w:cs="Times New Roman"/>
          <w:bCs/>
          <w:sz w:val="28"/>
          <w:szCs w:val="28"/>
          <w:lang w:val="uk-UA"/>
        </w:rPr>
        <w:t>у</w:t>
      </w:r>
      <w:r w:rsidR="00203CBD" w:rsidRPr="00EB5FF7">
        <w:rPr>
          <w:rFonts w:ascii="Times New Roman" w:hAnsi="Times New Roman" w:cs="Times New Roman"/>
          <w:bCs/>
          <w:sz w:val="28"/>
          <w:szCs w:val="28"/>
          <w:lang w:val="uk-UA"/>
        </w:rPr>
        <w:t xml:space="preserve"> </w:t>
      </w:r>
      <w:r w:rsidR="00AE2211" w:rsidRPr="00EB5FF7">
        <w:rPr>
          <w:rFonts w:ascii="Times New Roman" w:hAnsi="Times New Roman" w:cs="Times New Roman"/>
          <w:bCs/>
          <w:sz w:val="28"/>
          <w:szCs w:val="28"/>
          <w:lang w:val="uk-UA"/>
        </w:rPr>
        <w:t>межах окремих процедур, визначених цим Положенням</w:t>
      </w:r>
      <w:r w:rsidR="00046839" w:rsidRPr="00EB5FF7">
        <w:rPr>
          <w:rFonts w:ascii="Times New Roman" w:hAnsi="Times New Roman" w:cs="Times New Roman"/>
          <w:bCs/>
          <w:sz w:val="28"/>
          <w:szCs w:val="28"/>
          <w:lang w:val="uk-UA"/>
        </w:rPr>
        <w:t xml:space="preserve">. </w:t>
      </w:r>
      <w:r w:rsidR="00D42904" w:rsidRPr="00EB5FF7">
        <w:rPr>
          <w:rFonts w:ascii="Times New Roman" w:hAnsi="Times New Roman" w:cs="Times New Roman"/>
          <w:bCs/>
          <w:sz w:val="28"/>
          <w:szCs w:val="28"/>
          <w:lang w:val="uk-UA"/>
        </w:rPr>
        <w:t>Після закінчення цього строку послуга вважається наданою, а плата не підлягає поверненню.</w:t>
      </w:r>
    </w:p>
    <w:p w14:paraId="7C0E5B68" w14:textId="77777777" w:rsidR="00E962D6" w:rsidRPr="00EB5FF7" w:rsidRDefault="00AB6072" w:rsidP="006200C8">
      <w:pPr>
        <w:tabs>
          <w:tab w:val="left" w:pos="851"/>
        </w:tabs>
        <w:ind w:firstLine="567"/>
        <w:jc w:val="both"/>
        <w:rPr>
          <w:rFonts w:ascii="Times New Roman" w:hAnsi="Times New Roman" w:cs="Times New Roman"/>
          <w:bCs/>
          <w:sz w:val="28"/>
          <w:szCs w:val="28"/>
        </w:rPr>
      </w:pPr>
      <w:r w:rsidRPr="00EB5FF7">
        <w:rPr>
          <w:rFonts w:ascii="Times New Roman" w:hAnsi="Times New Roman" w:cs="Times New Roman"/>
          <w:bCs/>
          <w:sz w:val="28"/>
          <w:szCs w:val="28"/>
        </w:rPr>
        <w:t xml:space="preserve">Клопотання про повернення плати за розгляд Національним банком документів подається </w:t>
      </w:r>
      <w:r w:rsidR="009C5CD1">
        <w:rPr>
          <w:rFonts w:ascii="Times New Roman" w:hAnsi="Times New Roman" w:cs="Times New Roman"/>
          <w:bCs/>
          <w:sz w:val="28"/>
          <w:szCs w:val="28"/>
        </w:rPr>
        <w:t>в</w:t>
      </w:r>
      <w:r w:rsidR="009C5CD1" w:rsidRPr="00EB5FF7">
        <w:rPr>
          <w:rFonts w:ascii="Times New Roman" w:hAnsi="Times New Roman" w:cs="Times New Roman"/>
          <w:bCs/>
          <w:sz w:val="28"/>
          <w:szCs w:val="28"/>
        </w:rPr>
        <w:t xml:space="preserve"> </w:t>
      </w:r>
      <w:r w:rsidRPr="00EB5FF7">
        <w:rPr>
          <w:rFonts w:ascii="Times New Roman" w:hAnsi="Times New Roman" w:cs="Times New Roman"/>
          <w:bCs/>
          <w:sz w:val="28"/>
          <w:szCs w:val="28"/>
        </w:rPr>
        <w:t xml:space="preserve">довільній формі та </w:t>
      </w:r>
      <w:r w:rsidR="00F906B8" w:rsidRPr="00EB5FF7">
        <w:rPr>
          <w:rFonts w:ascii="Times New Roman" w:hAnsi="Times New Roman" w:cs="Times New Roman"/>
          <w:bCs/>
          <w:sz w:val="28"/>
          <w:szCs w:val="28"/>
        </w:rPr>
        <w:t xml:space="preserve">повинно </w:t>
      </w:r>
      <w:r w:rsidRPr="00EB5FF7">
        <w:rPr>
          <w:rFonts w:ascii="Times New Roman" w:hAnsi="Times New Roman" w:cs="Times New Roman"/>
          <w:bCs/>
          <w:sz w:val="28"/>
          <w:szCs w:val="28"/>
        </w:rPr>
        <w:t xml:space="preserve">містити номер та дату платіжної інструкції, відповідно до якої було надіслано таку плату, а також інформацію, </w:t>
      </w:r>
      <w:r w:rsidR="009C5CD1">
        <w:rPr>
          <w:rFonts w:ascii="Times New Roman" w:hAnsi="Times New Roman" w:cs="Times New Roman"/>
          <w:bCs/>
          <w:sz w:val="28"/>
          <w:szCs w:val="28"/>
        </w:rPr>
        <w:t>потрібну</w:t>
      </w:r>
      <w:r w:rsidR="009C5CD1" w:rsidRPr="00EB5FF7">
        <w:rPr>
          <w:rFonts w:ascii="Times New Roman" w:hAnsi="Times New Roman" w:cs="Times New Roman"/>
          <w:bCs/>
          <w:sz w:val="28"/>
          <w:szCs w:val="28"/>
        </w:rPr>
        <w:t xml:space="preserve"> </w:t>
      </w:r>
      <w:r w:rsidRPr="00EB5FF7">
        <w:rPr>
          <w:rFonts w:ascii="Times New Roman" w:hAnsi="Times New Roman" w:cs="Times New Roman"/>
          <w:bCs/>
          <w:sz w:val="28"/>
          <w:szCs w:val="28"/>
        </w:rPr>
        <w:t xml:space="preserve">для формування платіжної інструкції для повернення такої оплати. Національний банк протягом семи робочих днів </w:t>
      </w:r>
      <w:r w:rsidR="009C5CD1">
        <w:rPr>
          <w:rFonts w:ascii="Times New Roman" w:hAnsi="Times New Roman" w:cs="Times New Roman"/>
          <w:bCs/>
          <w:sz w:val="28"/>
          <w:szCs w:val="28"/>
        </w:rPr>
        <w:t>і</w:t>
      </w:r>
      <w:r w:rsidRPr="00EB5FF7">
        <w:rPr>
          <w:rFonts w:ascii="Times New Roman" w:hAnsi="Times New Roman" w:cs="Times New Roman"/>
          <w:bCs/>
          <w:sz w:val="28"/>
          <w:szCs w:val="28"/>
        </w:rPr>
        <w:t>з дня отримання такого клопотання повертає заявнику плату</w:t>
      </w:r>
      <w:r w:rsidR="00A21FE6" w:rsidRPr="00EB5FF7">
        <w:rPr>
          <w:rFonts w:ascii="Times New Roman" w:hAnsi="Times New Roman" w:cs="Times New Roman"/>
          <w:bCs/>
          <w:sz w:val="28"/>
          <w:szCs w:val="28"/>
        </w:rPr>
        <w:t xml:space="preserve">. </w:t>
      </w:r>
    </w:p>
    <w:p w14:paraId="4DD59147" w14:textId="77777777" w:rsidR="007B0220" w:rsidRPr="00EB5FF7" w:rsidRDefault="007B0220" w:rsidP="00DF2664">
      <w:pPr>
        <w:pStyle w:val="ab"/>
        <w:numPr>
          <w:ilvl w:val="0"/>
          <w:numId w:val="3"/>
        </w:numPr>
        <w:spacing w:before="240" w:after="240" w:line="360" w:lineRule="auto"/>
        <w:ind w:left="0" w:firstLine="567"/>
        <w:contextualSpacing w:val="0"/>
        <w:jc w:val="center"/>
        <w:outlineLvl w:val="0"/>
        <w:rPr>
          <w:rFonts w:ascii="Times New Roman" w:hAnsi="Times New Roman" w:cs="Times New Roman"/>
          <w:bCs/>
          <w:sz w:val="28"/>
          <w:szCs w:val="28"/>
          <w:lang w:val="uk-UA"/>
        </w:rPr>
      </w:pPr>
      <w:bookmarkStart w:id="26" w:name="_Hlk87517653"/>
      <w:r w:rsidRPr="00EB5FF7">
        <w:rPr>
          <w:rFonts w:ascii="Times New Roman" w:hAnsi="Times New Roman" w:cs="Times New Roman"/>
          <w:bCs/>
          <w:sz w:val="28"/>
          <w:szCs w:val="28"/>
          <w:lang w:val="uk-UA"/>
        </w:rPr>
        <w:t xml:space="preserve">Порядок </w:t>
      </w:r>
      <w:r w:rsidR="00BA7596" w:rsidRPr="00EB5FF7">
        <w:rPr>
          <w:rFonts w:ascii="Times New Roman" w:hAnsi="Times New Roman" w:cs="Times New Roman"/>
          <w:bCs/>
          <w:sz w:val="28"/>
          <w:szCs w:val="28"/>
          <w:lang w:val="uk-UA"/>
        </w:rPr>
        <w:t>реєстрації</w:t>
      </w:r>
      <w:r w:rsidRPr="00EB5FF7">
        <w:rPr>
          <w:rFonts w:ascii="Times New Roman" w:hAnsi="Times New Roman" w:cs="Times New Roman"/>
          <w:bCs/>
          <w:sz w:val="28"/>
          <w:szCs w:val="28"/>
          <w:lang w:val="uk-UA"/>
        </w:rPr>
        <w:t xml:space="preserve"> платіжн</w:t>
      </w:r>
      <w:r w:rsidR="00BA7596" w:rsidRPr="00EB5FF7">
        <w:rPr>
          <w:rFonts w:ascii="Times New Roman" w:hAnsi="Times New Roman" w:cs="Times New Roman"/>
          <w:bCs/>
          <w:sz w:val="28"/>
          <w:szCs w:val="28"/>
          <w:lang w:val="uk-UA"/>
        </w:rPr>
        <w:t>ої</w:t>
      </w:r>
      <w:r w:rsidRPr="00EB5FF7">
        <w:rPr>
          <w:rFonts w:ascii="Times New Roman" w:hAnsi="Times New Roman" w:cs="Times New Roman"/>
          <w:bCs/>
          <w:sz w:val="28"/>
          <w:szCs w:val="28"/>
          <w:lang w:val="uk-UA"/>
        </w:rPr>
        <w:t xml:space="preserve"> систем</w:t>
      </w:r>
      <w:r w:rsidR="00BA7596" w:rsidRPr="00EB5FF7">
        <w:rPr>
          <w:rFonts w:ascii="Times New Roman" w:hAnsi="Times New Roman" w:cs="Times New Roman"/>
          <w:bCs/>
          <w:sz w:val="28"/>
          <w:szCs w:val="28"/>
          <w:lang w:val="uk-UA"/>
        </w:rPr>
        <w:t>и</w:t>
      </w:r>
      <w:r w:rsidRPr="00EB5FF7">
        <w:rPr>
          <w:rFonts w:ascii="Times New Roman" w:hAnsi="Times New Roman" w:cs="Times New Roman"/>
          <w:bCs/>
          <w:sz w:val="28"/>
          <w:szCs w:val="28"/>
          <w:lang w:val="uk-UA"/>
        </w:rPr>
        <w:t>, оператором якої є резидент</w:t>
      </w:r>
      <w:bookmarkEnd w:id="26"/>
    </w:p>
    <w:p w14:paraId="15332B3C" w14:textId="77777777" w:rsidR="007B0220" w:rsidRPr="00EB5FF7" w:rsidRDefault="00D71758" w:rsidP="006200C8">
      <w:pPr>
        <w:pStyle w:val="ab"/>
        <w:numPr>
          <w:ilvl w:val="0"/>
          <w:numId w:val="2"/>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Оператор платіжної системи</w:t>
      </w:r>
      <w:r w:rsidR="00646D2C" w:rsidRPr="00EB5FF7">
        <w:rPr>
          <w:rFonts w:ascii="Times New Roman" w:hAnsi="Times New Roman" w:cs="Times New Roman"/>
          <w:bCs/>
          <w:sz w:val="28"/>
          <w:szCs w:val="28"/>
          <w:lang w:val="uk-UA"/>
        </w:rPr>
        <w:t xml:space="preserve"> </w:t>
      </w:r>
      <w:r w:rsidR="0050347A" w:rsidRPr="00EB5FF7">
        <w:rPr>
          <w:rFonts w:ascii="Times New Roman" w:hAnsi="Times New Roman" w:cs="Times New Roman"/>
          <w:bCs/>
          <w:sz w:val="28"/>
          <w:szCs w:val="28"/>
          <w:lang w:val="uk-UA"/>
        </w:rPr>
        <w:t xml:space="preserve">для </w:t>
      </w:r>
      <w:r w:rsidR="00231F5A" w:rsidRPr="00EB5FF7">
        <w:rPr>
          <w:rFonts w:ascii="Times New Roman" w:hAnsi="Times New Roman" w:cs="Times New Roman"/>
          <w:bCs/>
          <w:sz w:val="28"/>
          <w:szCs w:val="28"/>
          <w:lang w:val="uk-UA"/>
        </w:rPr>
        <w:t xml:space="preserve">реєстрації та </w:t>
      </w:r>
      <w:r w:rsidR="0050347A" w:rsidRPr="00EB5FF7">
        <w:rPr>
          <w:rFonts w:ascii="Times New Roman" w:hAnsi="Times New Roman" w:cs="Times New Roman"/>
          <w:bCs/>
          <w:sz w:val="28"/>
          <w:szCs w:val="28"/>
          <w:lang w:val="uk-UA"/>
        </w:rPr>
        <w:t xml:space="preserve">внесення </w:t>
      </w:r>
      <w:r w:rsidR="00A72D72" w:rsidRPr="00EB5FF7">
        <w:rPr>
          <w:rFonts w:ascii="Times New Roman" w:hAnsi="Times New Roman" w:cs="Times New Roman"/>
          <w:bCs/>
          <w:sz w:val="28"/>
          <w:szCs w:val="28"/>
          <w:lang w:val="uk-UA"/>
        </w:rPr>
        <w:t xml:space="preserve">до Реєстру </w:t>
      </w:r>
      <w:r w:rsidR="0050347A" w:rsidRPr="00EB5FF7">
        <w:rPr>
          <w:rFonts w:ascii="Times New Roman" w:hAnsi="Times New Roman" w:cs="Times New Roman"/>
          <w:bCs/>
          <w:sz w:val="28"/>
          <w:szCs w:val="28"/>
          <w:lang w:val="uk-UA"/>
        </w:rPr>
        <w:t xml:space="preserve">відомостей про </w:t>
      </w:r>
      <w:r w:rsidR="007B0220" w:rsidRPr="00EB5FF7">
        <w:rPr>
          <w:rFonts w:ascii="Times New Roman" w:hAnsi="Times New Roman" w:cs="Times New Roman"/>
          <w:bCs/>
          <w:sz w:val="28"/>
          <w:szCs w:val="28"/>
          <w:lang w:val="uk-UA"/>
        </w:rPr>
        <w:t>платіжн</w:t>
      </w:r>
      <w:r w:rsidR="007A3144" w:rsidRPr="00EB5FF7">
        <w:rPr>
          <w:rFonts w:ascii="Times New Roman" w:hAnsi="Times New Roman" w:cs="Times New Roman"/>
          <w:bCs/>
          <w:sz w:val="28"/>
          <w:szCs w:val="28"/>
          <w:lang w:val="uk-UA"/>
        </w:rPr>
        <w:t>у</w:t>
      </w:r>
      <w:r w:rsidR="007B0220" w:rsidRPr="00EB5FF7">
        <w:rPr>
          <w:rFonts w:ascii="Times New Roman" w:hAnsi="Times New Roman" w:cs="Times New Roman"/>
          <w:bCs/>
          <w:sz w:val="28"/>
          <w:szCs w:val="28"/>
          <w:lang w:val="uk-UA"/>
        </w:rPr>
        <w:t xml:space="preserve"> систем</w:t>
      </w:r>
      <w:r w:rsidR="00774DA8" w:rsidRPr="00EB5FF7">
        <w:rPr>
          <w:rFonts w:ascii="Times New Roman" w:hAnsi="Times New Roman" w:cs="Times New Roman"/>
          <w:bCs/>
          <w:sz w:val="28"/>
          <w:szCs w:val="28"/>
          <w:lang w:val="uk-UA"/>
        </w:rPr>
        <w:t>у</w:t>
      </w:r>
      <w:r w:rsidR="007B0220" w:rsidRPr="00EB5FF7">
        <w:rPr>
          <w:rFonts w:ascii="Times New Roman" w:hAnsi="Times New Roman" w:cs="Times New Roman"/>
          <w:bCs/>
          <w:sz w:val="28"/>
          <w:szCs w:val="28"/>
          <w:lang w:val="uk-UA"/>
        </w:rPr>
        <w:t>, оператором якої є резидент,</w:t>
      </w:r>
      <w:r w:rsidR="0050347A" w:rsidRPr="00EB5FF7">
        <w:rPr>
          <w:rFonts w:ascii="Times New Roman" w:hAnsi="Times New Roman" w:cs="Times New Roman"/>
          <w:bCs/>
          <w:sz w:val="28"/>
          <w:szCs w:val="28"/>
          <w:lang w:val="uk-UA"/>
        </w:rPr>
        <w:t xml:space="preserve"> </w:t>
      </w:r>
      <w:r w:rsidR="007B0220" w:rsidRPr="00EB5FF7">
        <w:rPr>
          <w:rFonts w:ascii="Times New Roman" w:hAnsi="Times New Roman" w:cs="Times New Roman"/>
          <w:bCs/>
          <w:sz w:val="28"/>
          <w:szCs w:val="28"/>
          <w:lang w:val="uk-UA"/>
        </w:rPr>
        <w:t>зобов’язан</w:t>
      </w:r>
      <w:r w:rsidRPr="00EB5FF7">
        <w:rPr>
          <w:rFonts w:ascii="Times New Roman" w:hAnsi="Times New Roman" w:cs="Times New Roman"/>
          <w:bCs/>
          <w:sz w:val="28"/>
          <w:szCs w:val="28"/>
          <w:lang w:val="uk-UA"/>
        </w:rPr>
        <w:t>ий</w:t>
      </w:r>
      <w:r w:rsidR="007B0220" w:rsidRPr="00EB5FF7">
        <w:rPr>
          <w:rFonts w:ascii="Times New Roman" w:hAnsi="Times New Roman" w:cs="Times New Roman"/>
          <w:bCs/>
          <w:sz w:val="28"/>
          <w:szCs w:val="28"/>
          <w:lang w:val="uk-UA"/>
        </w:rPr>
        <w:t xml:space="preserve"> подати до Національного банку:</w:t>
      </w:r>
    </w:p>
    <w:p w14:paraId="670E597D" w14:textId="77777777" w:rsidR="00646D2C" w:rsidRPr="00EB5FF7" w:rsidRDefault="007B0220"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cs="Times New Roman"/>
          <w:sz w:val="28"/>
          <w:szCs w:val="28"/>
        </w:rPr>
        <w:t xml:space="preserve">1) </w:t>
      </w:r>
      <w:r w:rsidRPr="00EB5FF7">
        <w:rPr>
          <w:rFonts w:ascii="Times New Roman" w:hAnsi="Times New Roman" w:cs="Times New Roman"/>
          <w:bCs/>
          <w:sz w:val="28"/>
          <w:szCs w:val="28"/>
        </w:rPr>
        <w:t>заяву</w:t>
      </w:r>
      <w:r w:rsidRPr="00EB5FF7">
        <w:rPr>
          <w:rFonts w:ascii="Times New Roman" w:hAnsi="Times New Roman" w:cs="Times New Roman"/>
          <w:sz w:val="28"/>
          <w:szCs w:val="28"/>
        </w:rPr>
        <w:t xml:space="preserve"> </w:t>
      </w:r>
      <w:r w:rsidRPr="00EB5FF7">
        <w:rPr>
          <w:rFonts w:ascii="Times New Roman" w:hAnsi="Times New Roman" w:cs="Times New Roman"/>
          <w:bCs/>
          <w:sz w:val="28"/>
          <w:szCs w:val="28"/>
        </w:rPr>
        <w:t xml:space="preserve">про </w:t>
      </w:r>
      <w:r w:rsidR="00852965" w:rsidRPr="00EB5FF7">
        <w:rPr>
          <w:rFonts w:ascii="Times New Roman" w:hAnsi="Times New Roman" w:cs="Times New Roman"/>
          <w:bCs/>
          <w:sz w:val="28"/>
          <w:szCs w:val="28"/>
        </w:rPr>
        <w:t xml:space="preserve">реєстрацію та </w:t>
      </w:r>
      <w:r w:rsidRPr="00EB5FF7">
        <w:rPr>
          <w:rFonts w:ascii="Times New Roman" w:hAnsi="Times New Roman" w:cs="Times New Roman"/>
          <w:bCs/>
          <w:sz w:val="28"/>
          <w:szCs w:val="28"/>
        </w:rPr>
        <w:t>внесення до Реєстру платіжної інфраструктури відомостей про платіжну систему</w:t>
      </w:r>
      <w:r w:rsidRPr="00EB5FF7">
        <w:rPr>
          <w:rFonts w:ascii="Times New Roman" w:hAnsi="Times New Roman" w:cs="Times New Roman"/>
          <w:sz w:val="28"/>
          <w:szCs w:val="28"/>
        </w:rPr>
        <w:t xml:space="preserve">, </w:t>
      </w:r>
      <w:r w:rsidRPr="00EB5FF7">
        <w:rPr>
          <w:rFonts w:ascii="Times New Roman" w:hAnsi="Times New Roman" w:cs="Times New Roman"/>
          <w:bCs/>
          <w:sz w:val="28"/>
          <w:szCs w:val="28"/>
        </w:rPr>
        <w:t>оператором якої є резидент</w:t>
      </w:r>
      <w:r w:rsidR="005F38E0" w:rsidRPr="00EB5FF7">
        <w:rPr>
          <w:rFonts w:ascii="Times New Roman" w:hAnsi="Times New Roman" w:cs="Times New Roman"/>
          <w:sz w:val="28"/>
        </w:rPr>
        <w:t xml:space="preserve">, за формою згідно з </w:t>
      </w:r>
      <w:r w:rsidRPr="00EB5FF7">
        <w:rPr>
          <w:rFonts w:ascii="Times New Roman" w:hAnsi="Times New Roman" w:cs="Times New Roman"/>
          <w:sz w:val="28"/>
          <w:szCs w:val="28"/>
        </w:rPr>
        <w:t>додатк</w:t>
      </w:r>
      <w:r w:rsidR="005F38E0" w:rsidRPr="00EB5FF7">
        <w:rPr>
          <w:rFonts w:ascii="Times New Roman" w:hAnsi="Times New Roman" w:cs="Times New Roman"/>
          <w:sz w:val="28"/>
          <w:szCs w:val="28"/>
        </w:rPr>
        <w:t>ом</w:t>
      </w:r>
      <w:r w:rsidRPr="00EB5FF7">
        <w:rPr>
          <w:rFonts w:ascii="Times New Roman" w:hAnsi="Times New Roman" w:cs="Times New Roman"/>
          <w:sz w:val="28"/>
          <w:szCs w:val="28"/>
        </w:rPr>
        <w:t xml:space="preserve"> 1</w:t>
      </w:r>
      <w:r w:rsidR="005F38E0" w:rsidRPr="00EB5FF7">
        <w:rPr>
          <w:rFonts w:ascii="Times New Roman" w:hAnsi="Times New Roman" w:cs="Times New Roman"/>
          <w:sz w:val="28"/>
          <w:szCs w:val="28"/>
        </w:rPr>
        <w:t xml:space="preserve"> до цього Положення</w:t>
      </w:r>
      <w:r w:rsidRPr="00EB5FF7">
        <w:rPr>
          <w:rFonts w:ascii="Times New Roman" w:hAnsi="Times New Roman" w:cs="Times New Roman"/>
          <w:sz w:val="28"/>
          <w:szCs w:val="28"/>
        </w:rPr>
        <w:t>;</w:t>
      </w:r>
    </w:p>
    <w:p w14:paraId="2C8BEF32" w14:textId="77777777" w:rsidR="007B0220" w:rsidRPr="00EB5FF7" w:rsidRDefault="007B0220" w:rsidP="006200C8">
      <w:pPr>
        <w:spacing w:before="100" w:beforeAutospacing="1" w:after="240"/>
        <w:ind w:firstLine="567"/>
        <w:jc w:val="both"/>
        <w:rPr>
          <w:rFonts w:ascii="Times New Roman" w:hAnsi="Times New Roman" w:cs="Times New Roman"/>
          <w:bCs/>
          <w:sz w:val="28"/>
          <w:szCs w:val="28"/>
        </w:rPr>
      </w:pPr>
      <w:r w:rsidRPr="00EB5FF7">
        <w:rPr>
          <w:rFonts w:ascii="Times New Roman" w:hAnsi="Times New Roman" w:cs="Times New Roman"/>
          <w:sz w:val="28"/>
          <w:szCs w:val="28"/>
        </w:rPr>
        <w:t xml:space="preserve">2) інформаційну довідку про умови та порядок діяльності платіжної системи </w:t>
      </w:r>
      <w:r w:rsidRPr="00EB5FF7">
        <w:rPr>
          <w:rFonts w:ascii="Times New Roman" w:hAnsi="Times New Roman" w:cs="Times New Roman"/>
          <w:bCs/>
          <w:sz w:val="28"/>
          <w:szCs w:val="28"/>
        </w:rPr>
        <w:t xml:space="preserve">(далі – Інформаційна довідка), яка </w:t>
      </w:r>
      <w:r w:rsidR="00844573" w:rsidRPr="00EB5FF7">
        <w:rPr>
          <w:rFonts w:ascii="Times New Roman" w:hAnsi="Times New Roman" w:cs="Times New Roman"/>
          <w:bCs/>
          <w:sz w:val="28"/>
          <w:szCs w:val="28"/>
        </w:rPr>
        <w:t>повинна</w:t>
      </w:r>
      <w:r w:rsidRPr="00EB5FF7">
        <w:rPr>
          <w:rFonts w:ascii="Times New Roman" w:hAnsi="Times New Roman" w:cs="Times New Roman"/>
          <w:bCs/>
          <w:sz w:val="28"/>
          <w:szCs w:val="28"/>
        </w:rPr>
        <w:t xml:space="preserve"> містити положення, зазначені в пункті </w:t>
      </w:r>
      <w:r w:rsidR="007E13A5" w:rsidRPr="00EB5FF7">
        <w:rPr>
          <w:rFonts w:ascii="Times New Roman" w:hAnsi="Times New Roman" w:cs="Times New Roman"/>
          <w:bCs/>
          <w:sz w:val="28"/>
          <w:szCs w:val="28"/>
        </w:rPr>
        <w:t xml:space="preserve">47 </w:t>
      </w:r>
      <w:r w:rsidR="000F210C" w:rsidRPr="00EB5FF7">
        <w:rPr>
          <w:rFonts w:ascii="Times New Roman" w:hAnsi="Times New Roman" w:cs="Times New Roman"/>
          <w:bCs/>
          <w:sz w:val="28"/>
          <w:szCs w:val="28"/>
        </w:rPr>
        <w:t>розділу</w:t>
      </w:r>
      <w:r w:rsidR="00214620" w:rsidRPr="00EB5FF7">
        <w:rPr>
          <w:rFonts w:ascii="Times New Roman" w:hAnsi="Times New Roman" w:cs="Times New Roman"/>
          <w:bCs/>
          <w:sz w:val="28"/>
          <w:szCs w:val="28"/>
        </w:rPr>
        <w:t xml:space="preserve"> </w:t>
      </w:r>
      <w:r w:rsidRPr="00EB5FF7">
        <w:rPr>
          <w:rFonts w:ascii="Times New Roman" w:hAnsi="Times New Roman"/>
          <w:sz w:val="28"/>
        </w:rPr>
        <w:t>I</w:t>
      </w:r>
      <w:r w:rsidR="00FE0A5A" w:rsidRPr="00EB5FF7">
        <w:rPr>
          <w:rFonts w:ascii="Times New Roman" w:hAnsi="Times New Roman"/>
          <w:sz w:val="28"/>
        </w:rPr>
        <w:t>V</w:t>
      </w:r>
      <w:r w:rsidRPr="00EB5FF7">
        <w:rPr>
          <w:rFonts w:ascii="Times New Roman" w:hAnsi="Times New Roman"/>
          <w:sz w:val="28"/>
        </w:rPr>
        <w:t xml:space="preserve"> цього Положення;</w:t>
      </w:r>
    </w:p>
    <w:p w14:paraId="0F642264" w14:textId="77777777" w:rsidR="007B0220" w:rsidRPr="00EB5FF7" w:rsidRDefault="007B0220" w:rsidP="006200C8">
      <w:pPr>
        <w:spacing w:before="100" w:beforeAutospacing="1" w:after="240"/>
        <w:ind w:firstLine="567"/>
        <w:jc w:val="both"/>
        <w:rPr>
          <w:rFonts w:ascii="Times New Roman" w:hAnsi="Times New Roman"/>
          <w:sz w:val="28"/>
        </w:rPr>
      </w:pPr>
      <w:bookmarkStart w:id="27" w:name="_Hlk103763077"/>
      <w:r w:rsidRPr="00EB5FF7">
        <w:rPr>
          <w:rFonts w:ascii="Times New Roman" w:hAnsi="Times New Roman"/>
          <w:sz w:val="28"/>
        </w:rPr>
        <w:t>3) анкету, підписану керівником оператора платіжної системи</w:t>
      </w:r>
      <w:r w:rsidR="00D71758" w:rsidRPr="00EB5FF7">
        <w:rPr>
          <w:rFonts w:ascii="Times New Roman" w:hAnsi="Times New Roman"/>
          <w:sz w:val="28"/>
        </w:rPr>
        <w:t xml:space="preserve">, за формою згідно з </w:t>
      </w:r>
      <w:r w:rsidR="006F5984" w:rsidRPr="00EB5FF7">
        <w:rPr>
          <w:rFonts w:ascii="Times New Roman" w:hAnsi="Times New Roman"/>
          <w:sz w:val="28"/>
        </w:rPr>
        <w:t>додат</w:t>
      </w:r>
      <w:r w:rsidR="00D71758" w:rsidRPr="00EB5FF7">
        <w:rPr>
          <w:rFonts w:ascii="Times New Roman" w:hAnsi="Times New Roman"/>
          <w:sz w:val="28"/>
        </w:rPr>
        <w:t>ком</w:t>
      </w:r>
      <w:r w:rsidR="006F5984" w:rsidRPr="00EB5FF7">
        <w:rPr>
          <w:rFonts w:ascii="Times New Roman" w:hAnsi="Times New Roman"/>
          <w:sz w:val="28"/>
        </w:rPr>
        <w:t xml:space="preserve"> </w:t>
      </w:r>
      <w:r w:rsidRPr="00EB5FF7">
        <w:rPr>
          <w:rFonts w:ascii="Times New Roman" w:hAnsi="Times New Roman"/>
          <w:sz w:val="28"/>
        </w:rPr>
        <w:t>2</w:t>
      </w:r>
      <w:r w:rsidR="00D71758" w:rsidRPr="00EB5FF7">
        <w:rPr>
          <w:rFonts w:ascii="Times New Roman" w:hAnsi="Times New Roman"/>
          <w:sz w:val="28"/>
        </w:rPr>
        <w:t xml:space="preserve"> до цього Положення. Анкета </w:t>
      </w:r>
      <w:r w:rsidR="000C78BE" w:rsidRPr="00EB5FF7">
        <w:rPr>
          <w:rFonts w:ascii="Times New Roman" w:hAnsi="Times New Roman"/>
          <w:sz w:val="28"/>
        </w:rPr>
        <w:t>не подається</w:t>
      </w:r>
      <w:r w:rsidR="00945DA8" w:rsidRPr="00EB5FF7">
        <w:rPr>
          <w:rFonts w:ascii="Times New Roman" w:hAnsi="Times New Roman"/>
          <w:sz w:val="28"/>
        </w:rPr>
        <w:t xml:space="preserve"> </w:t>
      </w:r>
      <w:r w:rsidR="00D71758" w:rsidRPr="00EB5FF7">
        <w:rPr>
          <w:rFonts w:ascii="Times New Roman" w:hAnsi="Times New Roman"/>
          <w:sz w:val="28"/>
        </w:rPr>
        <w:t>оператором платіжної системи, що є надавачем платіжних послуг</w:t>
      </w:r>
      <w:r w:rsidR="000C78BE" w:rsidRPr="00EB5FF7">
        <w:rPr>
          <w:rFonts w:ascii="Times New Roman" w:hAnsi="Times New Roman"/>
          <w:sz w:val="28"/>
        </w:rPr>
        <w:t>, крім банку</w:t>
      </w:r>
      <w:r w:rsidR="00D71758" w:rsidRPr="00EB5FF7">
        <w:rPr>
          <w:rFonts w:ascii="Times New Roman" w:hAnsi="Times New Roman"/>
          <w:sz w:val="28"/>
        </w:rPr>
        <w:t>,</w:t>
      </w:r>
      <w:r w:rsidR="000C78BE" w:rsidRPr="00EB5FF7">
        <w:rPr>
          <w:rFonts w:ascii="Times New Roman" w:hAnsi="Times New Roman"/>
          <w:sz w:val="28"/>
        </w:rPr>
        <w:t xml:space="preserve"> який</w:t>
      </w:r>
      <w:r w:rsidR="001E6987" w:rsidRPr="00EB5FF7">
        <w:rPr>
          <w:rFonts w:ascii="Times New Roman" w:hAnsi="Times New Roman"/>
          <w:sz w:val="28"/>
        </w:rPr>
        <w:t xml:space="preserve"> </w:t>
      </w:r>
      <w:r w:rsidR="00D71758" w:rsidRPr="00EB5FF7">
        <w:rPr>
          <w:rFonts w:ascii="Times New Roman" w:hAnsi="Times New Roman"/>
          <w:sz w:val="28"/>
        </w:rPr>
        <w:t xml:space="preserve">подає </w:t>
      </w:r>
      <w:r w:rsidR="001E6987" w:rsidRPr="00EB5FF7">
        <w:rPr>
          <w:rFonts w:ascii="Times New Roman" w:hAnsi="Times New Roman"/>
          <w:sz w:val="28"/>
        </w:rPr>
        <w:t>заповн</w:t>
      </w:r>
      <w:r w:rsidR="00D71758" w:rsidRPr="00EB5FF7">
        <w:rPr>
          <w:rFonts w:ascii="Times New Roman" w:hAnsi="Times New Roman"/>
          <w:sz w:val="28"/>
        </w:rPr>
        <w:t xml:space="preserve">ені </w:t>
      </w:r>
      <w:r w:rsidR="001E6987" w:rsidRPr="00EB5FF7">
        <w:rPr>
          <w:rFonts w:ascii="Times New Roman" w:hAnsi="Times New Roman"/>
          <w:sz w:val="28"/>
        </w:rPr>
        <w:t xml:space="preserve">таблиці </w:t>
      </w:r>
      <w:r w:rsidR="00990FB1" w:rsidRPr="00EB5FF7">
        <w:rPr>
          <w:rFonts w:ascii="Times New Roman" w:hAnsi="Times New Roman"/>
          <w:sz w:val="28"/>
        </w:rPr>
        <w:t>8</w:t>
      </w:r>
      <w:r w:rsidR="001E6987" w:rsidRPr="00EB5FF7">
        <w:rPr>
          <w:rFonts w:ascii="Times New Roman" w:hAnsi="Times New Roman"/>
          <w:sz w:val="28"/>
        </w:rPr>
        <w:t xml:space="preserve"> та </w:t>
      </w:r>
      <w:r w:rsidR="00990FB1" w:rsidRPr="00EB5FF7">
        <w:rPr>
          <w:rFonts w:ascii="Times New Roman" w:hAnsi="Times New Roman"/>
          <w:sz w:val="28"/>
        </w:rPr>
        <w:t>9</w:t>
      </w:r>
      <w:r w:rsidR="000C78BE" w:rsidRPr="00EB5FF7">
        <w:rPr>
          <w:rFonts w:ascii="Times New Roman" w:hAnsi="Times New Roman"/>
          <w:sz w:val="28"/>
        </w:rPr>
        <w:t xml:space="preserve"> анкети, </w:t>
      </w:r>
      <w:r w:rsidR="00990FB1" w:rsidRPr="00EB5FF7">
        <w:rPr>
          <w:rFonts w:ascii="Times New Roman" w:hAnsi="Times New Roman"/>
          <w:sz w:val="28"/>
        </w:rPr>
        <w:t xml:space="preserve">які відповідають </w:t>
      </w:r>
      <w:r w:rsidR="000C78BE" w:rsidRPr="00EB5FF7">
        <w:rPr>
          <w:rFonts w:ascii="Times New Roman" w:hAnsi="Times New Roman"/>
          <w:sz w:val="28"/>
        </w:rPr>
        <w:t>форм</w:t>
      </w:r>
      <w:r w:rsidR="00990FB1" w:rsidRPr="00EB5FF7">
        <w:rPr>
          <w:rFonts w:ascii="Times New Roman" w:hAnsi="Times New Roman"/>
          <w:sz w:val="28"/>
        </w:rPr>
        <w:t>і</w:t>
      </w:r>
      <w:r w:rsidR="000C78BE" w:rsidRPr="00EB5FF7">
        <w:rPr>
          <w:rFonts w:ascii="Times New Roman" w:hAnsi="Times New Roman"/>
          <w:sz w:val="28"/>
        </w:rPr>
        <w:t xml:space="preserve"> згідно з додатком </w:t>
      </w:r>
      <w:r w:rsidR="00D71758" w:rsidRPr="00EB5FF7">
        <w:rPr>
          <w:rFonts w:ascii="Times New Roman" w:hAnsi="Times New Roman"/>
          <w:sz w:val="28"/>
        </w:rPr>
        <w:t>2 до цього Положення.</w:t>
      </w:r>
      <w:r w:rsidRPr="00EB5FF7">
        <w:rPr>
          <w:rFonts w:ascii="Times New Roman" w:hAnsi="Times New Roman"/>
          <w:sz w:val="28"/>
        </w:rPr>
        <w:t xml:space="preserve"> Анкета додатково надається в</w:t>
      </w:r>
      <w:r w:rsidR="00582331" w:rsidRPr="00EB5FF7">
        <w:rPr>
          <w:rFonts w:ascii="Times New Roman" w:hAnsi="Times New Roman"/>
          <w:sz w:val="28"/>
        </w:rPr>
        <w:t xml:space="preserve"> електронній формі </w:t>
      </w:r>
      <w:r w:rsidRPr="00EB5FF7">
        <w:rPr>
          <w:rFonts w:ascii="Times New Roman" w:hAnsi="Times New Roman"/>
          <w:sz w:val="28"/>
        </w:rPr>
        <w:t xml:space="preserve">у форматі </w:t>
      </w:r>
      <w:proofErr w:type="spellStart"/>
      <w:r w:rsidRPr="00EB5FF7">
        <w:rPr>
          <w:rFonts w:ascii="Times New Roman" w:hAnsi="Times New Roman"/>
          <w:sz w:val="28"/>
        </w:rPr>
        <w:t>xls</w:t>
      </w:r>
      <w:proofErr w:type="spellEnd"/>
      <w:r w:rsidRPr="00EB5FF7">
        <w:rPr>
          <w:rFonts w:ascii="Times New Roman" w:hAnsi="Times New Roman"/>
          <w:sz w:val="28"/>
        </w:rPr>
        <w:t xml:space="preserve"> або </w:t>
      </w:r>
      <w:proofErr w:type="spellStart"/>
      <w:r w:rsidRPr="00EB5FF7">
        <w:rPr>
          <w:rFonts w:ascii="Times New Roman" w:hAnsi="Times New Roman"/>
          <w:sz w:val="28"/>
        </w:rPr>
        <w:t>xls</w:t>
      </w:r>
      <w:bookmarkStart w:id="28" w:name="_Hlk104280084"/>
      <w:r w:rsidRPr="00EB5FF7">
        <w:rPr>
          <w:rFonts w:ascii="Times New Roman" w:hAnsi="Times New Roman"/>
          <w:sz w:val="28"/>
        </w:rPr>
        <w:t>x</w:t>
      </w:r>
      <w:bookmarkEnd w:id="27"/>
      <w:bookmarkEnd w:id="28"/>
      <w:proofErr w:type="spellEnd"/>
      <w:r w:rsidR="003765E1" w:rsidRPr="00EB5FF7">
        <w:rPr>
          <w:rFonts w:ascii="Times New Roman" w:hAnsi="Times New Roman"/>
          <w:sz w:val="28"/>
        </w:rPr>
        <w:t>;</w:t>
      </w:r>
    </w:p>
    <w:p w14:paraId="0F8805E9" w14:textId="77777777" w:rsidR="00AE21C7" w:rsidRPr="00EB5FF7" w:rsidRDefault="00AE21C7"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cs="Times New Roman"/>
          <w:sz w:val="28"/>
          <w:szCs w:val="28"/>
        </w:rPr>
        <w:t xml:space="preserve">4) </w:t>
      </w:r>
      <w:bookmarkStart w:id="29" w:name="_Hlk108991696"/>
      <w:r w:rsidRPr="00EB5FF7">
        <w:rPr>
          <w:rFonts w:ascii="Times New Roman" w:hAnsi="Times New Roman" w:cs="Times New Roman"/>
          <w:sz w:val="28"/>
          <w:szCs w:val="28"/>
        </w:rPr>
        <w:t xml:space="preserve">копію документа, що підтверджує здійснення </w:t>
      </w:r>
      <w:r w:rsidR="004E7F04" w:rsidRPr="00EB5FF7">
        <w:rPr>
          <w:rFonts w:ascii="Times New Roman" w:hAnsi="Times New Roman" w:cs="Times New Roman"/>
          <w:sz w:val="28"/>
          <w:szCs w:val="28"/>
        </w:rPr>
        <w:t>о</w:t>
      </w:r>
      <w:r w:rsidRPr="00EB5FF7">
        <w:rPr>
          <w:rFonts w:ascii="Times New Roman" w:hAnsi="Times New Roman" w:cs="Times New Roman"/>
          <w:sz w:val="28"/>
          <w:szCs w:val="28"/>
        </w:rPr>
        <w:t>плати за розгляд документів</w:t>
      </w:r>
      <w:r w:rsidR="00B20E69" w:rsidRPr="00EB5FF7">
        <w:rPr>
          <w:rFonts w:ascii="Times New Roman" w:hAnsi="Times New Roman" w:cs="Times New Roman"/>
          <w:sz w:val="28"/>
          <w:szCs w:val="28"/>
        </w:rPr>
        <w:t xml:space="preserve"> </w:t>
      </w:r>
      <w:r w:rsidR="00D1689F">
        <w:rPr>
          <w:rFonts w:ascii="Times New Roman" w:hAnsi="Times New Roman" w:cs="Times New Roman"/>
          <w:sz w:val="28"/>
          <w:szCs w:val="28"/>
        </w:rPr>
        <w:t>у</w:t>
      </w:r>
      <w:r w:rsidR="00D1689F" w:rsidRPr="00EB5FF7">
        <w:rPr>
          <w:rFonts w:ascii="Times New Roman" w:hAnsi="Times New Roman" w:cs="Times New Roman"/>
          <w:sz w:val="28"/>
          <w:szCs w:val="28"/>
        </w:rPr>
        <w:t xml:space="preserve"> </w:t>
      </w:r>
      <w:r w:rsidR="00B20E69" w:rsidRPr="00EB5FF7">
        <w:rPr>
          <w:rFonts w:ascii="Times New Roman" w:hAnsi="Times New Roman" w:cs="Times New Roman"/>
          <w:sz w:val="28"/>
          <w:szCs w:val="28"/>
        </w:rPr>
        <w:t xml:space="preserve">межах процедури </w:t>
      </w:r>
      <w:r w:rsidR="00332DB3" w:rsidRPr="00EB5FF7">
        <w:rPr>
          <w:rFonts w:ascii="Times New Roman" w:hAnsi="Times New Roman" w:cs="Times New Roman"/>
          <w:sz w:val="28"/>
          <w:szCs w:val="28"/>
        </w:rPr>
        <w:t>реєстрації платіжної системи, оператором якої є резидент</w:t>
      </w:r>
      <w:r w:rsidR="00C9583A" w:rsidRPr="00EB5FF7">
        <w:rPr>
          <w:rFonts w:ascii="Times New Roman" w:hAnsi="Times New Roman" w:cs="Times New Roman"/>
          <w:sz w:val="28"/>
          <w:szCs w:val="28"/>
        </w:rPr>
        <w:t>.</w:t>
      </w:r>
      <w:bookmarkEnd w:id="29"/>
    </w:p>
    <w:p w14:paraId="70577C3B"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cs="Times New Roman"/>
          <w:sz w:val="28"/>
          <w:szCs w:val="28"/>
          <w:lang w:val="uk-UA"/>
        </w:rPr>
      </w:pPr>
      <w:bookmarkStart w:id="30" w:name="_Hlk104279162"/>
      <w:r w:rsidRPr="00EB5FF7">
        <w:rPr>
          <w:rFonts w:ascii="Times New Roman" w:hAnsi="Times New Roman" w:cs="Times New Roman"/>
          <w:sz w:val="28"/>
          <w:szCs w:val="28"/>
          <w:lang w:val="uk-UA"/>
        </w:rPr>
        <w:lastRenderedPageBreak/>
        <w:t xml:space="preserve"> </w:t>
      </w:r>
      <w:bookmarkStart w:id="31" w:name="_Hlk108991631"/>
      <w:r w:rsidRPr="00EB5FF7">
        <w:rPr>
          <w:rFonts w:ascii="Times New Roman" w:hAnsi="Times New Roman" w:cs="Times New Roman"/>
          <w:bCs/>
          <w:sz w:val="28"/>
          <w:szCs w:val="28"/>
          <w:lang w:val="uk-UA"/>
        </w:rPr>
        <w:t xml:space="preserve">Інформаційна довідка </w:t>
      </w:r>
      <w:r w:rsidR="00F906B8" w:rsidRPr="00EB5FF7">
        <w:rPr>
          <w:rFonts w:ascii="Times New Roman" w:hAnsi="Times New Roman" w:cs="Times New Roman"/>
          <w:bCs/>
          <w:sz w:val="28"/>
          <w:szCs w:val="28"/>
          <w:lang w:val="uk-UA"/>
        </w:rPr>
        <w:t xml:space="preserve">повинна </w:t>
      </w:r>
      <w:r w:rsidR="005F38E0" w:rsidRPr="00EB5FF7">
        <w:rPr>
          <w:rFonts w:ascii="Times New Roman" w:hAnsi="Times New Roman" w:cs="Times New Roman"/>
          <w:sz w:val="28"/>
          <w:szCs w:val="28"/>
          <w:lang w:val="uk-UA"/>
        </w:rPr>
        <w:t xml:space="preserve">бути підписана керівником оператора платіжної системи та </w:t>
      </w:r>
      <w:r w:rsidRPr="00EB5FF7">
        <w:rPr>
          <w:rFonts w:ascii="Times New Roman" w:hAnsi="Times New Roman" w:cs="Times New Roman"/>
          <w:sz w:val="28"/>
          <w:szCs w:val="28"/>
          <w:lang w:val="uk-UA"/>
        </w:rPr>
        <w:t xml:space="preserve">містити положення правил </w:t>
      </w:r>
      <w:bookmarkEnd w:id="31"/>
      <w:r w:rsidRPr="00EB5FF7">
        <w:rPr>
          <w:rFonts w:ascii="Times New Roman" w:hAnsi="Times New Roman" w:cs="Times New Roman"/>
          <w:sz w:val="28"/>
          <w:szCs w:val="28"/>
          <w:lang w:val="uk-UA"/>
        </w:rPr>
        <w:t>платіжної системи про:</w:t>
      </w:r>
    </w:p>
    <w:p w14:paraId="6745D34D" w14:textId="77777777" w:rsidR="00533E31" w:rsidRPr="00EB5FF7" w:rsidRDefault="007B0220" w:rsidP="006200C8">
      <w:pPr>
        <w:pStyle w:val="ab"/>
        <w:numPr>
          <w:ilvl w:val="0"/>
          <w:numId w:val="24"/>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організаційну структуру платіжної системи із зазначенням функцій кожного структурного елемента;</w:t>
      </w:r>
    </w:p>
    <w:p w14:paraId="7CC81227" w14:textId="77777777" w:rsidR="00533E31" w:rsidRPr="00EB5FF7" w:rsidRDefault="007B0220" w:rsidP="006200C8">
      <w:pPr>
        <w:pStyle w:val="ab"/>
        <w:numPr>
          <w:ilvl w:val="0"/>
          <w:numId w:val="24"/>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умови участі в платіжній системі, порядок вступу та виходу із системи;</w:t>
      </w:r>
    </w:p>
    <w:p w14:paraId="226D5290" w14:textId="77777777" w:rsidR="00533E31" w:rsidRPr="00EB5FF7" w:rsidRDefault="007B0220" w:rsidP="006200C8">
      <w:pPr>
        <w:pStyle w:val="ab"/>
        <w:numPr>
          <w:ilvl w:val="0"/>
          <w:numId w:val="24"/>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систему управління ризиками</w:t>
      </w:r>
      <w:r w:rsidR="00566A5D" w:rsidRPr="00EB5FF7">
        <w:rPr>
          <w:rFonts w:ascii="Times New Roman" w:hAnsi="Times New Roman"/>
          <w:sz w:val="28"/>
          <w:lang w:val="uk-UA"/>
        </w:rPr>
        <w:t xml:space="preserve"> в платіжній системі</w:t>
      </w:r>
      <w:r w:rsidRPr="00EB5FF7">
        <w:rPr>
          <w:rFonts w:ascii="Times New Roman" w:hAnsi="Times New Roman"/>
          <w:sz w:val="28"/>
          <w:lang w:val="uk-UA"/>
        </w:rPr>
        <w:t xml:space="preserve">, визначеними нормативно-правовим </w:t>
      </w:r>
      <w:r w:rsidR="00ED54D4" w:rsidRPr="00EB5FF7">
        <w:rPr>
          <w:rFonts w:ascii="Times New Roman" w:hAnsi="Times New Roman"/>
          <w:sz w:val="28"/>
          <w:lang w:val="uk-UA"/>
        </w:rPr>
        <w:t xml:space="preserve">актом </w:t>
      </w:r>
      <w:r w:rsidRPr="00EB5FF7">
        <w:rPr>
          <w:rFonts w:ascii="Times New Roman" w:hAnsi="Times New Roman"/>
          <w:sz w:val="28"/>
          <w:lang w:val="uk-UA"/>
        </w:rPr>
        <w:t xml:space="preserve">Національного банку з питань </w:t>
      </w:r>
      <w:r w:rsidR="00232630" w:rsidRPr="00EB5FF7">
        <w:rPr>
          <w:rFonts w:ascii="Times New Roman" w:hAnsi="Times New Roman"/>
          <w:sz w:val="28"/>
          <w:lang w:val="uk-UA"/>
        </w:rPr>
        <w:t xml:space="preserve">порядку здійснення </w:t>
      </w:r>
      <w:proofErr w:type="spellStart"/>
      <w:r w:rsidR="00232630" w:rsidRPr="00EB5FF7">
        <w:rPr>
          <w:rFonts w:ascii="Times New Roman" w:hAnsi="Times New Roman"/>
          <w:sz w:val="28"/>
          <w:lang w:val="uk-UA"/>
        </w:rPr>
        <w:t>оверсайту</w:t>
      </w:r>
      <w:proofErr w:type="spellEnd"/>
      <w:r w:rsidR="00232630" w:rsidRPr="00EB5FF7">
        <w:rPr>
          <w:rFonts w:ascii="Times New Roman" w:hAnsi="Times New Roman"/>
          <w:sz w:val="28"/>
          <w:lang w:val="uk-UA"/>
        </w:rPr>
        <w:t xml:space="preserve"> </w:t>
      </w:r>
      <w:r w:rsidR="004C32F5" w:rsidRPr="00EB5FF7">
        <w:rPr>
          <w:rFonts w:ascii="Times New Roman" w:hAnsi="Times New Roman"/>
          <w:sz w:val="28"/>
          <w:lang w:val="uk-UA"/>
        </w:rPr>
        <w:t>платіжної інфраструктури</w:t>
      </w:r>
      <w:r w:rsidR="00232630" w:rsidRPr="00EB5FF7">
        <w:rPr>
          <w:rFonts w:ascii="Times New Roman" w:hAnsi="Times New Roman"/>
          <w:sz w:val="28"/>
          <w:lang w:val="uk-UA"/>
        </w:rPr>
        <w:t xml:space="preserve"> в Україні</w:t>
      </w:r>
      <w:r w:rsidRPr="00EB5FF7">
        <w:rPr>
          <w:rFonts w:ascii="Times New Roman" w:hAnsi="Times New Roman"/>
          <w:sz w:val="28"/>
          <w:lang w:val="uk-UA"/>
        </w:rPr>
        <w:t>;</w:t>
      </w:r>
    </w:p>
    <w:p w14:paraId="57052378" w14:textId="77777777" w:rsidR="007B0220" w:rsidRPr="00EB5FF7" w:rsidRDefault="007B0220" w:rsidP="006200C8">
      <w:pPr>
        <w:pStyle w:val="ab"/>
        <w:numPr>
          <w:ilvl w:val="0"/>
          <w:numId w:val="24"/>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заходи для забезпечення безперервності діяльності платіжної системи, передбачені нормативно-правовим акт</w:t>
      </w:r>
      <w:r w:rsidR="00ED54D4" w:rsidRPr="00EB5FF7">
        <w:rPr>
          <w:rFonts w:ascii="Times New Roman" w:hAnsi="Times New Roman"/>
          <w:sz w:val="28"/>
          <w:lang w:val="uk-UA"/>
        </w:rPr>
        <w:t>ом</w:t>
      </w:r>
      <w:r w:rsidRPr="00EB5FF7">
        <w:rPr>
          <w:rFonts w:ascii="Times New Roman" w:hAnsi="Times New Roman"/>
          <w:sz w:val="28"/>
          <w:lang w:val="uk-UA"/>
        </w:rPr>
        <w:t xml:space="preserve"> Національного банку з питань </w:t>
      </w:r>
      <w:proofErr w:type="spellStart"/>
      <w:r w:rsidR="004C32F5" w:rsidRPr="00EB5FF7">
        <w:rPr>
          <w:rFonts w:ascii="Times New Roman" w:hAnsi="Times New Roman"/>
          <w:sz w:val="28"/>
          <w:lang w:val="uk-UA"/>
        </w:rPr>
        <w:t>оверсайт</w:t>
      </w:r>
      <w:r w:rsidR="00D1689F">
        <w:rPr>
          <w:rFonts w:ascii="Times New Roman" w:hAnsi="Times New Roman"/>
          <w:sz w:val="28"/>
          <w:lang w:val="uk-UA"/>
        </w:rPr>
        <w:t>у</w:t>
      </w:r>
      <w:proofErr w:type="spellEnd"/>
      <w:r w:rsidR="004C32F5" w:rsidRPr="00EB5FF7">
        <w:rPr>
          <w:rFonts w:ascii="Times New Roman" w:hAnsi="Times New Roman"/>
          <w:sz w:val="28"/>
          <w:lang w:val="uk-UA"/>
        </w:rPr>
        <w:t xml:space="preserve"> платіжної інфраструктури</w:t>
      </w:r>
      <w:r w:rsidRPr="00EB5FF7">
        <w:rPr>
          <w:rFonts w:ascii="Times New Roman" w:hAnsi="Times New Roman"/>
          <w:sz w:val="28"/>
          <w:lang w:val="uk-UA"/>
        </w:rPr>
        <w:t>;</w:t>
      </w:r>
    </w:p>
    <w:p w14:paraId="7B2EA588" w14:textId="77777777" w:rsidR="007B0220" w:rsidRPr="00EB5FF7" w:rsidRDefault="007B0220" w:rsidP="006200C8">
      <w:pPr>
        <w:pStyle w:val="ab"/>
        <w:numPr>
          <w:ilvl w:val="0"/>
          <w:numId w:val="24"/>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порядок урегулювання випадків неспроможності виконання учасниками платіжної системи своїх </w:t>
      </w:r>
      <w:r w:rsidR="00D1689F" w:rsidRPr="00EB5FF7">
        <w:rPr>
          <w:rFonts w:ascii="Times New Roman" w:hAnsi="Times New Roman"/>
          <w:sz w:val="28"/>
          <w:lang w:val="uk-UA"/>
        </w:rPr>
        <w:t>зобов</w:t>
      </w:r>
      <w:r w:rsidR="00D1689F">
        <w:rPr>
          <w:rFonts w:ascii="Times New Roman" w:hAnsi="Times New Roman"/>
          <w:sz w:val="28"/>
          <w:lang w:val="uk-UA"/>
        </w:rPr>
        <w:t>’</w:t>
      </w:r>
      <w:r w:rsidR="00D1689F" w:rsidRPr="00EB5FF7">
        <w:rPr>
          <w:rFonts w:ascii="Times New Roman" w:hAnsi="Times New Roman"/>
          <w:sz w:val="28"/>
          <w:lang w:val="uk-UA"/>
        </w:rPr>
        <w:t>язань</w:t>
      </w:r>
      <w:r w:rsidRPr="00EB5FF7">
        <w:rPr>
          <w:rFonts w:ascii="Times New Roman" w:hAnsi="Times New Roman"/>
          <w:sz w:val="28"/>
          <w:lang w:val="uk-UA"/>
        </w:rPr>
        <w:t xml:space="preserve">, </w:t>
      </w:r>
      <w:r w:rsidR="00D1689F">
        <w:rPr>
          <w:rFonts w:ascii="Times New Roman" w:hAnsi="Times New Roman"/>
          <w:sz w:val="28"/>
          <w:lang w:val="uk-UA"/>
        </w:rPr>
        <w:t>в</w:t>
      </w:r>
      <w:r w:rsidR="00D1689F" w:rsidRPr="00EB5FF7">
        <w:rPr>
          <w:rFonts w:ascii="Times New Roman" w:hAnsi="Times New Roman"/>
          <w:sz w:val="28"/>
          <w:lang w:val="uk-UA"/>
        </w:rPr>
        <w:t>ключаючи</w:t>
      </w:r>
      <w:r w:rsidRPr="00EB5FF7">
        <w:rPr>
          <w:rFonts w:ascii="Times New Roman" w:hAnsi="Times New Roman"/>
          <w:sz w:val="28"/>
          <w:lang w:val="uk-UA"/>
        </w:rPr>
        <w:t xml:space="preserve"> за наявності порядок створення та використання страхового фонду, гарантійного депозиту та інших документарних форм забезпечення зобов’язань;</w:t>
      </w:r>
    </w:p>
    <w:p w14:paraId="479144AC" w14:textId="77777777" w:rsidR="007B0220" w:rsidRPr="00EB5FF7" w:rsidRDefault="007B0220" w:rsidP="006200C8">
      <w:pPr>
        <w:pStyle w:val="ab"/>
        <w:numPr>
          <w:ilvl w:val="0"/>
          <w:numId w:val="24"/>
        </w:numPr>
        <w:spacing w:before="100" w:beforeAutospacing="1" w:after="240"/>
        <w:ind w:left="0" w:firstLine="567"/>
        <w:contextualSpacing w:val="0"/>
        <w:jc w:val="both"/>
        <w:rPr>
          <w:rFonts w:ascii="Times New Roman" w:hAnsi="Times New Roman"/>
          <w:sz w:val="28"/>
          <w:lang w:val="uk-UA"/>
        </w:rPr>
      </w:pPr>
      <w:bookmarkStart w:id="32" w:name="_Hlk90472023"/>
      <w:r w:rsidRPr="00EB5FF7">
        <w:rPr>
          <w:rFonts w:ascii="Times New Roman" w:hAnsi="Times New Roman"/>
          <w:sz w:val="28"/>
          <w:lang w:val="uk-UA"/>
        </w:rPr>
        <w:t xml:space="preserve">види платіжних послуг, </w:t>
      </w:r>
      <w:r w:rsidR="00D1689F">
        <w:rPr>
          <w:rFonts w:ascii="Times New Roman" w:hAnsi="Times New Roman"/>
          <w:sz w:val="28"/>
          <w:lang w:val="uk-UA"/>
        </w:rPr>
        <w:t>що</w:t>
      </w:r>
      <w:r w:rsidR="00D1689F" w:rsidRPr="00EB5FF7">
        <w:rPr>
          <w:rFonts w:ascii="Times New Roman" w:hAnsi="Times New Roman"/>
          <w:sz w:val="28"/>
          <w:lang w:val="uk-UA"/>
        </w:rPr>
        <w:t xml:space="preserve"> </w:t>
      </w:r>
      <w:r w:rsidRPr="00EB5FF7">
        <w:rPr>
          <w:rFonts w:ascii="Times New Roman" w:hAnsi="Times New Roman"/>
          <w:sz w:val="28"/>
          <w:lang w:val="uk-UA"/>
        </w:rPr>
        <w:t xml:space="preserve">надаватимуться учасниками в платіжній системі, із зазначенням ініціаторів платіжних операцій та отримувачів коштів за платіжними операціями (юридичні особи, фізичні особи та фізичні особи-підприємці), валюти платіжної операції </w:t>
      </w:r>
      <w:r w:rsidR="009A69C2" w:rsidRPr="00EB5FF7">
        <w:rPr>
          <w:rFonts w:ascii="Times New Roman" w:hAnsi="Times New Roman"/>
          <w:sz w:val="28"/>
          <w:lang w:val="uk-UA"/>
        </w:rPr>
        <w:t>[</w:t>
      </w:r>
      <w:r w:rsidRPr="00EB5FF7">
        <w:rPr>
          <w:rFonts w:ascii="Times New Roman" w:hAnsi="Times New Roman"/>
          <w:sz w:val="28"/>
          <w:lang w:val="uk-UA"/>
        </w:rPr>
        <w:t>національна, іноземна</w:t>
      </w:r>
      <w:r w:rsidR="00CD2E8A" w:rsidRPr="00EB5FF7">
        <w:rPr>
          <w:rFonts w:ascii="Times New Roman" w:hAnsi="Times New Roman"/>
          <w:sz w:val="28"/>
          <w:lang w:val="uk-UA"/>
        </w:rPr>
        <w:t xml:space="preserve"> (для міжнародної платіжної системи)</w:t>
      </w:r>
      <w:r w:rsidR="009A69C2" w:rsidRPr="00EB5FF7">
        <w:rPr>
          <w:rFonts w:ascii="Times New Roman" w:hAnsi="Times New Roman"/>
          <w:sz w:val="28"/>
          <w:lang w:val="uk-UA"/>
        </w:rPr>
        <w:t>],</w:t>
      </w:r>
      <w:r w:rsidRPr="00EB5FF7">
        <w:rPr>
          <w:rFonts w:ascii="Times New Roman" w:hAnsi="Times New Roman"/>
          <w:sz w:val="28"/>
          <w:lang w:val="uk-UA"/>
        </w:rPr>
        <w:t xml:space="preserve"> способу ініціювання платіжних операцій та виплати коштів за ними (готівковий/безготівковий спосіб,</w:t>
      </w:r>
      <w:r w:rsidR="00A37298" w:rsidRPr="00EB5FF7">
        <w:rPr>
          <w:rFonts w:ascii="Times New Roman" w:hAnsi="Times New Roman"/>
          <w:sz w:val="28"/>
          <w:lang w:val="uk-UA"/>
        </w:rPr>
        <w:t xml:space="preserve"> через пункти надання фінансових послуг/платіжні пристрої</w:t>
      </w:r>
      <w:r w:rsidRPr="00EB5FF7">
        <w:rPr>
          <w:rFonts w:ascii="Times New Roman" w:hAnsi="Times New Roman"/>
          <w:sz w:val="28"/>
          <w:lang w:val="uk-UA"/>
        </w:rPr>
        <w:t>);</w:t>
      </w:r>
    </w:p>
    <w:p w14:paraId="2B04547A" w14:textId="77777777" w:rsidR="0089447F" w:rsidRPr="00EB5FF7" w:rsidRDefault="007B0220" w:rsidP="006200C8">
      <w:pPr>
        <w:pStyle w:val="ab"/>
        <w:numPr>
          <w:ilvl w:val="0"/>
          <w:numId w:val="24"/>
        </w:numPr>
        <w:spacing w:before="100" w:beforeAutospacing="1" w:after="240"/>
        <w:ind w:left="0" w:firstLine="567"/>
        <w:contextualSpacing w:val="0"/>
        <w:jc w:val="both"/>
        <w:rPr>
          <w:rFonts w:ascii="Times New Roman" w:hAnsi="Times New Roman"/>
          <w:sz w:val="28"/>
          <w:lang w:val="uk-UA"/>
        </w:rPr>
      </w:pPr>
      <w:bookmarkStart w:id="33" w:name="_Hlk90909506"/>
      <w:bookmarkEnd w:id="32"/>
      <w:r w:rsidRPr="00EB5FF7">
        <w:rPr>
          <w:rFonts w:ascii="Times New Roman" w:hAnsi="Times New Roman"/>
          <w:sz w:val="28"/>
          <w:lang w:val="uk-UA"/>
        </w:rPr>
        <w:t>схему виконання платіжних операцій, що використовується для виконання платіжних операцій у платіжній системі</w:t>
      </w:r>
      <w:r w:rsidR="00F906B8" w:rsidRPr="00EB5FF7">
        <w:rPr>
          <w:rFonts w:ascii="Times New Roman" w:hAnsi="Times New Roman"/>
          <w:sz w:val="28"/>
          <w:lang w:val="uk-UA"/>
        </w:rPr>
        <w:t xml:space="preserve"> </w:t>
      </w:r>
      <w:r w:rsidR="00342D09" w:rsidRPr="00EB5FF7">
        <w:rPr>
          <w:rFonts w:ascii="Times New Roman" w:hAnsi="Times New Roman" w:cs="Times New Roman"/>
          <w:sz w:val="28"/>
          <w:lang w:val="uk-UA"/>
        </w:rPr>
        <w:t>[</w:t>
      </w:r>
      <w:r w:rsidR="00EE71B1" w:rsidRPr="00EB5FF7">
        <w:rPr>
          <w:rFonts w:ascii="Times New Roman" w:hAnsi="Times New Roman"/>
          <w:sz w:val="28"/>
          <w:lang w:val="uk-UA"/>
        </w:rPr>
        <w:t>включаючи</w:t>
      </w:r>
      <w:r w:rsidRPr="00EB5FF7">
        <w:rPr>
          <w:rFonts w:ascii="Times New Roman" w:hAnsi="Times New Roman"/>
          <w:sz w:val="28"/>
          <w:lang w:val="uk-UA"/>
        </w:rPr>
        <w:t xml:space="preserve"> порядок ініціювання, виконання та завершення платіжних операцій (</w:t>
      </w:r>
      <w:r w:rsidR="00170525">
        <w:rPr>
          <w:rFonts w:ascii="Times New Roman" w:hAnsi="Times New Roman"/>
          <w:sz w:val="28"/>
          <w:lang w:val="uk-UA"/>
        </w:rPr>
        <w:t>в</w:t>
      </w:r>
      <w:r w:rsidRPr="00EB5FF7">
        <w:rPr>
          <w:rFonts w:ascii="Times New Roman" w:hAnsi="Times New Roman"/>
          <w:sz w:val="28"/>
          <w:lang w:val="uk-UA"/>
        </w:rPr>
        <w:t>ключаючи графічне зображення руху інформаційних повідомлень і руху коштів), платіжні інструменти, що використовуються для виконання платіжних операцій, порядок їх емісії та еквайрингу</w:t>
      </w:r>
      <w:bookmarkStart w:id="34" w:name="_Hlk110843549"/>
      <w:r w:rsidR="00342D09" w:rsidRPr="00EB5FF7">
        <w:rPr>
          <w:rFonts w:ascii="Times New Roman" w:hAnsi="Times New Roman" w:cs="Times New Roman"/>
          <w:sz w:val="28"/>
          <w:lang w:val="uk-UA"/>
        </w:rPr>
        <w:t>]</w:t>
      </w:r>
      <w:bookmarkEnd w:id="34"/>
      <w:r w:rsidR="00D1689F">
        <w:rPr>
          <w:rFonts w:ascii="Times New Roman" w:hAnsi="Times New Roman" w:cs="Times New Roman"/>
          <w:sz w:val="28"/>
          <w:lang w:val="uk-UA"/>
        </w:rPr>
        <w:t>,</w:t>
      </w:r>
      <w:r w:rsidRPr="00EB5FF7">
        <w:rPr>
          <w:rFonts w:ascii="Times New Roman" w:hAnsi="Times New Roman"/>
          <w:sz w:val="28"/>
          <w:lang w:val="uk-UA"/>
        </w:rPr>
        <w:t xml:space="preserve"> із зазначенням документів, що підтверджують ініціювання платіжних операцій та документів, на підставі яких здійснюється виплата коштів за платіжними операціями</w:t>
      </w:r>
      <w:bookmarkEnd w:id="33"/>
      <w:r w:rsidR="00C829FF" w:rsidRPr="00EB5FF7">
        <w:rPr>
          <w:rFonts w:ascii="Times New Roman" w:hAnsi="Times New Roman"/>
          <w:sz w:val="28"/>
          <w:lang w:val="uk-UA"/>
        </w:rPr>
        <w:t>, а</w:t>
      </w:r>
      <w:r w:rsidR="0089447F" w:rsidRPr="00EB5FF7">
        <w:rPr>
          <w:rFonts w:ascii="Times New Roman" w:hAnsi="Times New Roman"/>
          <w:sz w:val="28"/>
          <w:lang w:val="uk-UA"/>
        </w:rPr>
        <w:t xml:space="preserve"> та</w:t>
      </w:r>
      <w:r w:rsidR="00C829FF" w:rsidRPr="00EB5FF7">
        <w:rPr>
          <w:rFonts w:ascii="Times New Roman" w:hAnsi="Times New Roman"/>
          <w:sz w:val="28"/>
          <w:lang w:val="uk-UA"/>
        </w:rPr>
        <w:t>кож</w:t>
      </w:r>
      <w:r w:rsidR="0089447F" w:rsidRPr="00EB5FF7">
        <w:rPr>
          <w:rFonts w:ascii="Times New Roman" w:hAnsi="Times New Roman"/>
          <w:sz w:val="28"/>
          <w:lang w:val="uk-UA"/>
        </w:rPr>
        <w:t xml:space="preserve"> порядок проведення розрахунків між учасниками платіжної системи за платіжними операціями, що виконуються у платіжній системі</w:t>
      </w:r>
      <w:r w:rsidR="00A54605">
        <w:rPr>
          <w:rFonts w:ascii="Times New Roman" w:hAnsi="Times New Roman"/>
          <w:sz w:val="28"/>
          <w:lang w:val="uk-UA"/>
        </w:rPr>
        <w:t>,</w:t>
      </w:r>
      <w:r w:rsidR="00BB75AC" w:rsidRPr="00EB5FF7">
        <w:rPr>
          <w:rFonts w:ascii="Times New Roman" w:hAnsi="Times New Roman"/>
          <w:sz w:val="28"/>
          <w:lang w:val="uk-UA"/>
        </w:rPr>
        <w:t xml:space="preserve"> т</w:t>
      </w:r>
      <w:r w:rsidR="008A15C2" w:rsidRPr="00EB5FF7">
        <w:rPr>
          <w:rFonts w:ascii="Times New Roman" w:hAnsi="Times New Roman"/>
          <w:sz w:val="28"/>
          <w:lang w:val="uk-UA"/>
        </w:rPr>
        <w:t xml:space="preserve">а визначення </w:t>
      </w:r>
      <w:r w:rsidR="009C0A93" w:rsidRPr="00EB5FF7">
        <w:rPr>
          <w:rFonts w:ascii="Times New Roman" w:hAnsi="Times New Roman"/>
          <w:sz w:val="28"/>
          <w:lang w:val="uk-UA"/>
        </w:rPr>
        <w:t>момент</w:t>
      </w:r>
      <w:r w:rsidR="008A15C2" w:rsidRPr="00EB5FF7">
        <w:rPr>
          <w:rFonts w:ascii="Times New Roman" w:hAnsi="Times New Roman"/>
          <w:sz w:val="28"/>
          <w:lang w:val="uk-UA"/>
        </w:rPr>
        <w:t>у</w:t>
      </w:r>
      <w:r w:rsidR="009C0A93" w:rsidRPr="00EB5FF7">
        <w:rPr>
          <w:rFonts w:ascii="Times New Roman" w:hAnsi="Times New Roman"/>
          <w:sz w:val="28"/>
          <w:lang w:val="uk-UA"/>
        </w:rPr>
        <w:t xml:space="preserve"> </w:t>
      </w:r>
      <w:proofErr w:type="spellStart"/>
      <w:r w:rsidR="009C0A93" w:rsidRPr="00EB5FF7">
        <w:rPr>
          <w:rFonts w:ascii="Times New Roman" w:hAnsi="Times New Roman"/>
          <w:sz w:val="28"/>
          <w:lang w:val="uk-UA"/>
        </w:rPr>
        <w:t>безвідкличності</w:t>
      </w:r>
      <w:proofErr w:type="spellEnd"/>
      <w:r w:rsidR="00E34070" w:rsidRPr="00EB5FF7">
        <w:rPr>
          <w:rFonts w:ascii="Times New Roman" w:hAnsi="Times New Roman"/>
          <w:sz w:val="28"/>
          <w:lang w:val="uk-UA"/>
        </w:rPr>
        <w:t>;</w:t>
      </w:r>
    </w:p>
    <w:p w14:paraId="60298590" w14:textId="77777777" w:rsidR="008A15C2" w:rsidRPr="00EB5FF7" w:rsidRDefault="000676F3" w:rsidP="006200C8">
      <w:pPr>
        <w:pStyle w:val="ab"/>
        <w:numPr>
          <w:ilvl w:val="0"/>
          <w:numId w:val="24"/>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вимоги до </w:t>
      </w:r>
      <w:r w:rsidR="000E7B2A" w:rsidRPr="00EB5FF7">
        <w:rPr>
          <w:rFonts w:ascii="Times New Roman" w:hAnsi="Times New Roman"/>
          <w:sz w:val="28"/>
          <w:lang w:val="uk-UA"/>
        </w:rPr>
        <w:t xml:space="preserve">системи захисту інформації, </w:t>
      </w:r>
      <w:r w:rsidRPr="00EB5FF7">
        <w:rPr>
          <w:rFonts w:ascii="Times New Roman" w:hAnsi="Times New Roman"/>
          <w:sz w:val="28"/>
          <w:lang w:val="uk-UA"/>
        </w:rPr>
        <w:t>яка</w:t>
      </w:r>
      <w:r w:rsidR="000E7B2A" w:rsidRPr="00EB5FF7">
        <w:rPr>
          <w:rFonts w:ascii="Times New Roman" w:hAnsi="Times New Roman"/>
          <w:sz w:val="28"/>
          <w:lang w:val="uk-UA"/>
        </w:rPr>
        <w:t xml:space="preserve"> включає технологію захисту вразливих платіжних даних на всіх ланках обміну інформаційними повідомленнями </w:t>
      </w:r>
      <w:r w:rsidR="00A54605">
        <w:rPr>
          <w:rFonts w:ascii="Times New Roman" w:hAnsi="Times New Roman"/>
          <w:sz w:val="28"/>
          <w:lang w:val="uk-UA"/>
        </w:rPr>
        <w:t>(</w:t>
      </w:r>
      <w:r w:rsidR="00EE71B1" w:rsidRPr="00EB5FF7">
        <w:rPr>
          <w:rFonts w:ascii="Times New Roman" w:hAnsi="Times New Roman"/>
          <w:sz w:val="28"/>
          <w:lang w:val="uk-UA"/>
        </w:rPr>
        <w:t>включаючи</w:t>
      </w:r>
      <w:r w:rsidR="00DA5853" w:rsidRPr="00EB5FF7">
        <w:rPr>
          <w:rFonts w:ascii="Times New Roman" w:hAnsi="Times New Roman"/>
          <w:sz w:val="28"/>
          <w:lang w:val="uk-UA"/>
        </w:rPr>
        <w:t xml:space="preserve"> </w:t>
      </w:r>
      <w:r w:rsidR="000E7B2A" w:rsidRPr="00EB5FF7">
        <w:rPr>
          <w:rFonts w:ascii="Times New Roman" w:hAnsi="Times New Roman"/>
          <w:sz w:val="28"/>
          <w:lang w:val="uk-UA"/>
        </w:rPr>
        <w:t>порядок створення/перевірки електронних підписів, шифрування</w:t>
      </w:r>
      <w:r w:rsidR="00A54605">
        <w:rPr>
          <w:rFonts w:ascii="Times New Roman" w:hAnsi="Times New Roman"/>
          <w:sz w:val="28"/>
          <w:lang w:val="uk-UA"/>
        </w:rPr>
        <w:t>)</w:t>
      </w:r>
      <w:r w:rsidR="000E7B2A" w:rsidRPr="00EB5FF7">
        <w:rPr>
          <w:rFonts w:ascii="Times New Roman" w:hAnsi="Times New Roman"/>
          <w:sz w:val="28"/>
          <w:lang w:val="uk-UA"/>
        </w:rPr>
        <w:t xml:space="preserve">, порядок реєстрації та автентифікації користувачів платіжних послуг, політику розмежування прав доступу до інформаційних </w:t>
      </w:r>
      <w:r w:rsidR="000E7B2A" w:rsidRPr="00EB5FF7">
        <w:rPr>
          <w:rFonts w:ascii="Times New Roman" w:hAnsi="Times New Roman"/>
          <w:sz w:val="28"/>
          <w:lang w:val="uk-UA"/>
        </w:rPr>
        <w:lastRenderedPageBreak/>
        <w:t>ресурсів, технологію використання технічних та криптографічних засобів захисту інформації, інформацію про розробників цих засобів, вимоги до фізичної безпеки центрів обробки даних;</w:t>
      </w:r>
    </w:p>
    <w:p w14:paraId="33F5DCD3" w14:textId="77777777" w:rsidR="000E7B2A" w:rsidRPr="00EB5FF7" w:rsidRDefault="000676F3" w:rsidP="006200C8">
      <w:pPr>
        <w:pStyle w:val="ab"/>
        <w:numPr>
          <w:ilvl w:val="0"/>
          <w:numId w:val="24"/>
        </w:numPr>
        <w:ind w:left="0" w:firstLine="567"/>
        <w:contextualSpacing w:val="0"/>
        <w:jc w:val="both"/>
        <w:rPr>
          <w:rFonts w:ascii="Times New Roman" w:hAnsi="Times New Roman"/>
          <w:sz w:val="28"/>
          <w:lang w:val="uk-UA"/>
        </w:rPr>
      </w:pPr>
      <w:r w:rsidRPr="00EB5FF7">
        <w:rPr>
          <w:rFonts w:ascii="Times New Roman" w:hAnsi="Times New Roman"/>
          <w:sz w:val="28"/>
          <w:lang w:val="uk-UA"/>
        </w:rPr>
        <w:t>вимоги до учасників платіжної</w:t>
      </w:r>
      <w:r w:rsidR="003C6163" w:rsidRPr="00EB5FF7">
        <w:rPr>
          <w:rFonts w:ascii="Times New Roman" w:hAnsi="Times New Roman"/>
          <w:sz w:val="28"/>
          <w:lang w:val="uk-UA"/>
        </w:rPr>
        <w:t xml:space="preserve"> системи</w:t>
      </w:r>
      <w:r w:rsidR="00BF6FE8" w:rsidRPr="00EB5FF7">
        <w:rPr>
          <w:rFonts w:ascii="Times New Roman" w:hAnsi="Times New Roman"/>
          <w:sz w:val="28"/>
          <w:lang w:val="uk-UA"/>
        </w:rPr>
        <w:t xml:space="preserve"> </w:t>
      </w:r>
      <w:r w:rsidRPr="00EB5FF7">
        <w:rPr>
          <w:rFonts w:ascii="Times New Roman" w:hAnsi="Times New Roman"/>
          <w:sz w:val="28"/>
          <w:lang w:val="uk-UA"/>
        </w:rPr>
        <w:t>щодо</w:t>
      </w:r>
      <w:r w:rsidR="000E7B2A" w:rsidRPr="00EB5FF7">
        <w:rPr>
          <w:rFonts w:ascii="Times New Roman" w:hAnsi="Times New Roman"/>
          <w:sz w:val="28"/>
          <w:lang w:val="uk-UA"/>
        </w:rPr>
        <w:t xml:space="preserve"> системи управління </w:t>
      </w:r>
      <w:proofErr w:type="spellStart"/>
      <w:r w:rsidRPr="00EB5FF7">
        <w:rPr>
          <w:rFonts w:ascii="Times New Roman" w:hAnsi="Times New Roman"/>
          <w:sz w:val="28"/>
          <w:lang w:val="uk-UA"/>
        </w:rPr>
        <w:t>кібер</w:t>
      </w:r>
      <w:r w:rsidR="000E7B2A" w:rsidRPr="00EB5FF7">
        <w:rPr>
          <w:rFonts w:ascii="Times New Roman" w:hAnsi="Times New Roman"/>
          <w:sz w:val="28"/>
          <w:lang w:val="uk-UA"/>
        </w:rPr>
        <w:t>ризиками</w:t>
      </w:r>
      <w:proofErr w:type="spellEnd"/>
      <w:r w:rsidRPr="00EB5FF7">
        <w:rPr>
          <w:rFonts w:ascii="Times New Roman" w:hAnsi="Times New Roman"/>
          <w:sz w:val="28"/>
          <w:lang w:val="uk-UA"/>
        </w:rPr>
        <w:t xml:space="preserve"> та ризиками</w:t>
      </w:r>
      <w:r w:rsidR="000E7B2A" w:rsidRPr="00EB5FF7">
        <w:rPr>
          <w:rFonts w:ascii="Times New Roman" w:hAnsi="Times New Roman"/>
          <w:sz w:val="28"/>
          <w:lang w:val="uk-UA"/>
        </w:rPr>
        <w:t xml:space="preserve"> безпеки, порядку моніторингу, контролю та реагування на інциденти інформаційної безпеки та </w:t>
      </w:r>
      <w:proofErr w:type="spellStart"/>
      <w:r w:rsidR="000E7B2A" w:rsidRPr="00EB5FF7">
        <w:rPr>
          <w:rFonts w:ascii="Times New Roman" w:hAnsi="Times New Roman"/>
          <w:sz w:val="28"/>
          <w:lang w:val="uk-UA"/>
        </w:rPr>
        <w:t>кібербезпеки</w:t>
      </w:r>
      <w:proofErr w:type="spellEnd"/>
      <w:r w:rsidR="000E7B2A" w:rsidRPr="00EB5FF7">
        <w:rPr>
          <w:rFonts w:ascii="Times New Roman" w:hAnsi="Times New Roman"/>
          <w:sz w:val="28"/>
          <w:lang w:val="uk-UA"/>
        </w:rPr>
        <w:t xml:space="preserve">, а також порядку повідомлення </w:t>
      </w:r>
      <w:r w:rsidR="00BF6FE8" w:rsidRPr="00EB5FF7">
        <w:rPr>
          <w:rFonts w:ascii="Times New Roman" w:hAnsi="Times New Roman"/>
          <w:sz w:val="28"/>
          <w:lang w:val="uk-UA"/>
        </w:rPr>
        <w:t>користувачами платіжних послуг</w:t>
      </w:r>
      <w:r w:rsidR="000E7B2A" w:rsidRPr="00EB5FF7">
        <w:rPr>
          <w:rFonts w:ascii="Times New Roman" w:hAnsi="Times New Roman"/>
          <w:sz w:val="28"/>
          <w:lang w:val="uk-UA"/>
        </w:rPr>
        <w:t xml:space="preserve"> про випадки шахрайства</w:t>
      </w:r>
      <w:r w:rsidR="00740C2B" w:rsidRPr="00EB5FF7">
        <w:rPr>
          <w:rFonts w:ascii="Times New Roman" w:hAnsi="Times New Roman"/>
          <w:sz w:val="28"/>
          <w:lang w:val="uk-UA"/>
        </w:rPr>
        <w:t xml:space="preserve"> та порядку розгляду таких повідомлень</w:t>
      </w:r>
      <w:r w:rsidR="000E7B2A" w:rsidRPr="00EB5FF7">
        <w:rPr>
          <w:rFonts w:ascii="Times New Roman" w:hAnsi="Times New Roman"/>
          <w:sz w:val="28"/>
          <w:lang w:val="uk-UA"/>
        </w:rPr>
        <w:t>.</w:t>
      </w:r>
    </w:p>
    <w:p w14:paraId="7A2559A0" w14:textId="77777777" w:rsidR="00A72D72" w:rsidRPr="00EB5FF7" w:rsidRDefault="00A72D72" w:rsidP="006200C8">
      <w:pPr>
        <w:pStyle w:val="ab"/>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Інформаційна довідка </w:t>
      </w:r>
      <w:r w:rsidR="00703E4A" w:rsidRPr="00EB5FF7">
        <w:rPr>
          <w:rFonts w:ascii="Times New Roman" w:hAnsi="Times New Roman" w:cs="Times New Roman"/>
          <w:sz w:val="28"/>
          <w:szCs w:val="28"/>
          <w:lang w:val="uk-UA"/>
        </w:rPr>
        <w:t xml:space="preserve">повинна </w:t>
      </w:r>
      <w:r w:rsidRPr="00EB5FF7">
        <w:rPr>
          <w:rFonts w:ascii="Times New Roman" w:hAnsi="Times New Roman" w:cs="Times New Roman"/>
          <w:sz w:val="28"/>
          <w:szCs w:val="28"/>
          <w:lang w:val="uk-UA"/>
        </w:rPr>
        <w:t>містити запевнення про</w:t>
      </w:r>
      <w:r w:rsidR="000A036A" w:rsidRPr="00EB5FF7">
        <w:rPr>
          <w:rFonts w:ascii="Times New Roman" w:hAnsi="Times New Roman" w:cs="Times New Roman"/>
          <w:sz w:val="28"/>
          <w:szCs w:val="28"/>
          <w:lang w:val="uk-UA"/>
        </w:rPr>
        <w:t xml:space="preserve"> відповідність інформації в Інформаційній довідці</w:t>
      </w:r>
      <w:r w:rsidRPr="00EB5FF7">
        <w:rPr>
          <w:rFonts w:ascii="Times New Roman" w:hAnsi="Times New Roman" w:cs="Times New Roman"/>
          <w:sz w:val="28"/>
          <w:szCs w:val="28"/>
          <w:lang w:val="uk-UA"/>
        </w:rPr>
        <w:t xml:space="preserve"> </w:t>
      </w:r>
      <w:r w:rsidR="009F4104" w:rsidRPr="00EB5FF7">
        <w:rPr>
          <w:rFonts w:ascii="Times New Roman" w:hAnsi="Times New Roman" w:cs="Times New Roman"/>
          <w:sz w:val="28"/>
          <w:szCs w:val="28"/>
          <w:lang w:val="uk-UA"/>
        </w:rPr>
        <w:t xml:space="preserve">затвердженим </w:t>
      </w:r>
      <w:r w:rsidR="00AE2211" w:rsidRPr="00EB5FF7">
        <w:rPr>
          <w:rFonts w:ascii="Times New Roman" w:hAnsi="Times New Roman" w:cs="Times New Roman"/>
          <w:sz w:val="28"/>
          <w:szCs w:val="28"/>
          <w:lang w:val="uk-UA"/>
        </w:rPr>
        <w:t xml:space="preserve">положенням </w:t>
      </w:r>
      <w:r w:rsidRPr="00EB5FF7">
        <w:rPr>
          <w:rFonts w:ascii="Times New Roman" w:hAnsi="Times New Roman" w:cs="Times New Roman"/>
          <w:sz w:val="28"/>
          <w:szCs w:val="28"/>
          <w:lang w:val="uk-UA"/>
        </w:rPr>
        <w:t>прав</w:t>
      </w:r>
      <w:r w:rsidR="00A9072E" w:rsidRPr="00EB5FF7">
        <w:rPr>
          <w:rFonts w:ascii="Times New Roman" w:hAnsi="Times New Roman" w:cs="Times New Roman"/>
          <w:sz w:val="28"/>
          <w:szCs w:val="28"/>
          <w:lang w:val="uk-UA"/>
        </w:rPr>
        <w:t>ил платіжної системи</w:t>
      </w:r>
      <w:r w:rsidR="00E962D6" w:rsidRPr="00EB5FF7">
        <w:rPr>
          <w:rFonts w:ascii="Times New Roman" w:hAnsi="Times New Roman" w:cs="Times New Roman"/>
          <w:sz w:val="28"/>
          <w:szCs w:val="28"/>
          <w:lang w:val="uk-UA"/>
        </w:rPr>
        <w:t xml:space="preserve">, </w:t>
      </w:r>
      <w:r w:rsidR="00AE2211" w:rsidRPr="00EB5FF7">
        <w:rPr>
          <w:rFonts w:ascii="Times New Roman" w:hAnsi="Times New Roman" w:cs="Times New Roman"/>
          <w:sz w:val="28"/>
          <w:szCs w:val="28"/>
          <w:lang w:val="uk-UA"/>
        </w:rPr>
        <w:t xml:space="preserve">а також </w:t>
      </w:r>
      <w:r w:rsidR="00E962D6" w:rsidRPr="00EB5FF7">
        <w:rPr>
          <w:rFonts w:ascii="Times New Roman" w:hAnsi="Times New Roman" w:cs="Times New Roman"/>
          <w:sz w:val="28"/>
          <w:szCs w:val="28"/>
          <w:lang w:val="uk-UA"/>
        </w:rPr>
        <w:t>дату та номер рішення про затвердження правил</w:t>
      </w:r>
      <w:r w:rsidRPr="00EB5FF7">
        <w:rPr>
          <w:rFonts w:ascii="Times New Roman" w:hAnsi="Times New Roman" w:cs="Times New Roman"/>
          <w:sz w:val="28"/>
          <w:szCs w:val="28"/>
          <w:lang w:val="uk-UA"/>
        </w:rPr>
        <w:t>.</w:t>
      </w:r>
    </w:p>
    <w:bookmarkEnd w:id="30"/>
    <w:p w14:paraId="05EC3A34" w14:textId="77777777" w:rsidR="001E0C9E" w:rsidRPr="00EB5FF7" w:rsidRDefault="001E0C9E"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Правила платіжної системи повинні містити положення</w:t>
      </w:r>
      <w:r w:rsidR="00A54605">
        <w:rPr>
          <w:rFonts w:ascii="Times New Roman" w:hAnsi="Times New Roman"/>
          <w:sz w:val="28"/>
          <w:lang w:val="uk-UA"/>
        </w:rPr>
        <w:t>,</w:t>
      </w:r>
      <w:r w:rsidRPr="00EB5FF7">
        <w:rPr>
          <w:rFonts w:ascii="Times New Roman" w:hAnsi="Times New Roman"/>
          <w:sz w:val="28"/>
          <w:lang w:val="uk-UA"/>
        </w:rPr>
        <w:t xml:space="preserve"> передбачені Законом про платіжні послуги та нормативно-правовими актами Національного банку</w:t>
      </w:r>
      <w:r w:rsidR="003F695F" w:rsidRPr="00EB5FF7">
        <w:rPr>
          <w:rFonts w:ascii="Times New Roman" w:hAnsi="Times New Roman"/>
          <w:sz w:val="28"/>
          <w:lang w:val="uk-UA"/>
        </w:rPr>
        <w:t xml:space="preserve"> з питань</w:t>
      </w:r>
      <w:r w:rsidR="00EF19FD" w:rsidRPr="00EB5FF7">
        <w:rPr>
          <w:rFonts w:ascii="Times New Roman" w:hAnsi="Times New Roman"/>
          <w:sz w:val="28"/>
          <w:lang w:val="uk-UA"/>
        </w:rPr>
        <w:t xml:space="preserve"> регулювання </w:t>
      </w:r>
      <w:r w:rsidR="00C3734F" w:rsidRPr="00EB5FF7">
        <w:rPr>
          <w:rFonts w:ascii="Times New Roman" w:hAnsi="Times New Roman"/>
          <w:sz w:val="28"/>
          <w:lang w:val="uk-UA"/>
        </w:rPr>
        <w:t xml:space="preserve">діяльності на платіжному </w:t>
      </w:r>
      <w:r w:rsidR="00EF19FD" w:rsidRPr="00EB5FF7">
        <w:rPr>
          <w:rFonts w:ascii="Times New Roman" w:hAnsi="Times New Roman"/>
          <w:sz w:val="28"/>
          <w:lang w:val="uk-UA"/>
        </w:rPr>
        <w:t>ринку</w:t>
      </w:r>
      <w:r w:rsidR="00943EDB" w:rsidRPr="00EB5FF7">
        <w:rPr>
          <w:rFonts w:ascii="Times New Roman" w:hAnsi="Times New Roman"/>
          <w:sz w:val="28"/>
          <w:lang w:val="uk-UA"/>
        </w:rPr>
        <w:t xml:space="preserve">, бути затверджені </w:t>
      </w:r>
      <w:r w:rsidR="00073B52" w:rsidRPr="00EB5FF7">
        <w:rPr>
          <w:rFonts w:ascii="Times New Roman" w:hAnsi="Times New Roman"/>
          <w:sz w:val="28"/>
          <w:lang w:val="uk-UA"/>
        </w:rPr>
        <w:t>виконавчим органом</w:t>
      </w:r>
      <w:r w:rsidR="00A1260C" w:rsidRPr="00EB5FF7">
        <w:rPr>
          <w:rFonts w:ascii="Times New Roman" w:hAnsi="Times New Roman"/>
          <w:sz w:val="28"/>
          <w:lang w:val="uk-UA"/>
        </w:rPr>
        <w:t xml:space="preserve"> та/або наглядовою радою</w:t>
      </w:r>
      <w:r w:rsidR="00943EDB" w:rsidRPr="00EB5FF7">
        <w:rPr>
          <w:rFonts w:ascii="Times New Roman" w:hAnsi="Times New Roman"/>
          <w:sz w:val="28"/>
          <w:lang w:val="uk-UA"/>
        </w:rPr>
        <w:t xml:space="preserve"> та підписані керівником оператора платіжної системи.</w:t>
      </w:r>
    </w:p>
    <w:p w14:paraId="52817FBB" w14:textId="77777777" w:rsidR="007B0220" w:rsidRPr="00EB5FF7" w:rsidRDefault="007B0220" w:rsidP="006200C8">
      <w:pPr>
        <w:pStyle w:val="ab"/>
        <w:numPr>
          <w:ilvl w:val="0"/>
          <w:numId w:val="2"/>
        </w:numPr>
        <w:tabs>
          <w:tab w:val="left" w:pos="1134"/>
        </w:tabs>
        <w:spacing w:before="100" w:beforeAutospacing="1" w:after="240"/>
        <w:ind w:left="0" w:firstLine="567"/>
        <w:contextualSpacing w:val="0"/>
        <w:jc w:val="both"/>
        <w:rPr>
          <w:rFonts w:ascii="Times New Roman" w:hAnsi="Times New Roman" w:cs="Times New Roman"/>
          <w:sz w:val="28"/>
          <w:szCs w:val="28"/>
          <w:lang w:val="uk-UA"/>
        </w:rPr>
      </w:pPr>
      <w:bookmarkStart w:id="35" w:name="_Hlk104279277"/>
      <w:r w:rsidRPr="00EB5FF7">
        <w:rPr>
          <w:rFonts w:ascii="Times New Roman" w:hAnsi="Times New Roman"/>
          <w:sz w:val="28"/>
          <w:lang w:val="uk-UA"/>
        </w:rPr>
        <w:t>Оператор платіжної системи зобов’язаний протягом 15 робочих днів із дня внесення змін до правил платіжної системи в частині положень, що містяться в Інформаційній довідці, подати до Національного банку</w:t>
      </w:r>
      <w:r w:rsidR="003936C2" w:rsidRPr="00EB5FF7">
        <w:rPr>
          <w:rFonts w:ascii="Times New Roman" w:hAnsi="Times New Roman"/>
          <w:sz w:val="28"/>
          <w:lang w:val="uk-UA"/>
        </w:rPr>
        <w:t xml:space="preserve"> супровідний лист</w:t>
      </w:r>
      <w:r w:rsidR="00943EDB" w:rsidRPr="00EB5FF7">
        <w:rPr>
          <w:rFonts w:ascii="Times New Roman" w:hAnsi="Times New Roman" w:cs="Times New Roman"/>
          <w:sz w:val="28"/>
          <w:szCs w:val="28"/>
          <w:lang w:val="uk-UA"/>
        </w:rPr>
        <w:t xml:space="preserve"> </w:t>
      </w:r>
      <w:r w:rsidR="00C9583A" w:rsidRPr="00EB5FF7">
        <w:rPr>
          <w:rFonts w:ascii="Times New Roman" w:hAnsi="Times New Roman" w:cs="Times New Roman"/>
          <w:sz w:val="28"/>
          <w:szCs w:val="28"/>
          <w:lang w:val="uk-UA"/>
        </w:rPr>
        <w:t>із</w:t>
      </w:r>
      <w:r w:rsidRPr="00EB5FF7">
        <w:rPr>
          <w:rFonts w:ascii="Times New Roman" w:hAnsi="Times New Roman" w:cs="Times New Roman"/>
          <w:bCs/>
          <w:sz w:val="28"/>
          <w:szCs w:val="28"/>
          <w:lang w:val="uk-UA"/>
        </w:rPr>
        <w:t xml:space="preserve"> зазначенням переліку змін, що внесені до Інформаційної довідки, </w:t>
      </w:r>
      <w:r w:rsidR="0063790A" w:rsidRPr="00EB5FF7">
        <w:rPr>
          <w:rFonts w:ascii="Times New Roman" w:hAnsi="Times New Roman" w:cs="Times New Roman"/>
          <w:bCs/>
          <w:sz w:val="28"/>
          <w:szCs w:val="28"/>
          <w:lang w:val="uk-UA"/>
        </w:rPr>
        <w:t xml:space="preserve">а також </w:t>
      </w:r>
      <w:r w:rsidR="00732088" w:rsidRPr="00EB5FF7">
        <w:rPr>
          <w:rFonts w:ascii="Times New Roman" w:hAnsi="Times New Roman" w:cs="Times New Roman"/>
          <w:bCs/>
          <w:sz w:val="28"/>
          <w:szCs w:val="28"/>
          <w:lang w:val="uk-UA"/>
        </w:rPr>
        <w:t xml:space="preserve">причин виникнення таких </w:t>
      </w:r>
      <w:r w:rsidRPr="00EB5FF7">
        <w:rPr>
          <w:rFonts w:ascii="Times New Roman" w:hAnsi="Times New Roman" w:cs="Times New Roman"/>
          <w:bCs/>
          <w:sz w:val="28"/>
          <w:szCs w:val="28"/>
          <w:lang w:val="uk-UA"/>
        </w:rPr>
        <w:t>змін</w:t>
      </w:r>
      <w:r w:rsidR="006E43DD" w:rsidRPr="00EB5FF7">
        <w:rPr>
          <w:rFonts w:ascii="Times New Roman" w:hAnsi="Times New Roman" w:cs="Times New Roman"/>
          <w:bCs/>
          <w:sz w:val="28"/>
          <w:szCs w:val="28"/>
          <w:lang w:val="uk-UA"/>
        </w:rPr>
        <w:t xml:space="preserve"> </w:t>
      </w:r>
      <w:r w:rsidR="003B5041" w:rsidRPr="00EB5FF7">
        <w:rPr>
          <w:rFonts w:ascii="Times New Roman" w:hAnsi="Times New Roman" w:cs="Times New Roman"/>
          <w:bCs/>
          <w:sz w:val="28"/>
          <w:szCs w:val="28"/>
          <w:lang w:val="uk-UA"/>
        </w:rPr>
        <w:t xml:space="preserve"> </w:t>
      </w:r>
      <w:r w:rsidR="00FA25EC" w:rsidRPr="00EB5FF7">
        <w:rPr>
          <w:rFonts w:ascii="Times New Roman" w:hAnsi="Times New Roman" w:cs="Times New Roman"/>
          <w:bCs/>
          <w:sz w:val="28"/>
          <w:szCs w:val="28"/>
          <w:lang w:val="uk-UA"/>
        </w:rPr>
        <w:t>(</w:t>
      </w:r>
      <w:r w:rsidR="00363572" w:rsidRPr="00EB5FF7">
        <w:rPr>
          <w:rFonts w:ascii="Times New Roman" w:hAnsi="Times New Roman" w:cs="Times New Roman"/>
          <w:bCs/>
          <w:sz w:val="28"/>
          <w:szCs w:val="28"/>
          <w:lang w:val="uk-UA"/>
        </w:rPr>
        <w:t>включно</w:t>
      </w:r>
      <w:r w:rsidR="00865671" w:rsidRPr="00EB5FF7">
        <w:rPr>
          <w:rFonts w:ascii="Times New Roman" w:hAnsi="Times New Roman" w:cs="Times New Roman"/>
          <w:bCs/>
          <w:sz w:val="28"/>
          <w:szCs w:val="28"/>
          <w:lang w:val="uk-UA"/>
        </w:rPr>
        <w:t xml:space="preserve"> </w:t>
      </w:r>
      <w:r w:rsidR="00A54605">
        <w:rPr>
          <w:rFonts w:ascii="Times New Roman" w:hAnsi="Times New Roman" w:cs="Times New Roman"/>
          <w:bCs/>
          <w:sz w:val="28"/>
          <w:szCs w:val="28"/>
          <w:lang w:val="uk-UA"/>
        </w:rPr>
        <w:t>в</w:t>
      </w:r>
      <w:r w:rsidR="00A54605" w:rsidRPr="00EB5FF7">
        <w:rPr>
          <w:rFonts w:ascii="Times New Roman" w:hAnsi="Times New Roman" w:cs="Times New Roman"/>
          <w:bCs/>
          <w:sz w:val="28"/>
          <w:szCs w:val="28"/>
          <w:lang w:val="uk-UA"/>
        </w:rPr>
        <w:t xml:space="preserve"> </w:t>
      </w:r>
      <w:r w:rsidR="00865671" w:rsidRPr="00EB5FF7">
        <w:rPr>
          <w:rFonts w:ascii="Times New Roman" w:hAnsi="Times New Roman" w:cs="Times New Roman"/>
          <w:bCs/>
          <w:sz w:val="28"/>
          <w:szCs w:val="28"/>
          <w:lang w:val="uk-UA"/>
        </w:rPr>
        <w:t xml:space="preserve">разі подання Інформаційної довідки </w:t>
      </w:r>
      <w:r w:rsidR="00A54605">
        <w:rPr>
          <w:rFonts w:ascii="Times New Roman" w:hAnsi="Times New Roman" w:cs="Times New Roman"/>
          <w:bCs/>
          <w:sz w:val="28"/>
          <w:szCs w:val="28"/>
          <w:lang w:val="uk-UA"/>
        </w:rPr>
        <w:t>в</w:t>
      </w:r>
      <w:r w:rsidR="00A54605" w:rsidRPr="00EB5FF7">
        <w:rPr>
          <w:rFonts w:ascii="Times New Roman" w:hAnsi="Times New Roman" w:cs="Times New Roman"/>
          <w:bCs/>
          <w:sz w:val="28"/>
          <w:szCs w:val="28"/>
          <w:lang w:val="uk-UA"/>
        </w:rPr>
        <w:t xml:space="preserve"> </w:t>
      </w:r>
      <w:r w:rsidR="00865671" w:rsidRPr="00EB5FF7">
        <w:rPr>
          <w:rFonts w:ascii="Times New Roman" w:hAnsi="Times New Roman" w:cs="Times New Roman"/>
          <w:bCs/>
          <w:sz w:val="28"/>
          <w:szCs w:val="28"/>
          <w:lang w:val="uk-UA"/>
        </w:rPr>
        <w:t>новій редакції</w:t>
      </w:r>
      <w:r w:rsidR="00FA25EC" w:rsidRPr="00EB5FF7">
        <w:rPr>
          <w:rFonts w:ascii="Times New Roman" w:hAnsi="Times New Roman" w:cs="Times New Roman"/>
          <w:bCs/>
          <w:sz w:val="28"/>
          <w:szCs w:val="28"/>
          <w:lang w:val="uk-UA"/>
        </w:rPr>
        <w:t>)</w:t>
      </w:r>
      <w:r w:rsidR="00C9583A" w:rsidRPr="00EB5FF7">
        <w:rPr>
          <w:rFonts w:ascii="Times New Roman" w:hAnsi="Times New Roman" w:cs="Times New Roman"/>
          <w:bCs/>
          <w:sz w:val="28"/>
          <w:szCs w:val="28"/>
          <w:lang w:val="uk-UA"/>
        </w:rPr>
        <w:t xml:space="preserve">, та разом </w:t>
      </w:r>
      <w:r w:rsidR="004055A8">
        <w:rPr>
          <w:rFonts w:ascii="Times New Roman" w:hAnsi="Times New Roman" w:cs="Times New Roman"/>
          <w:bCs/>
          <w:sz w:val="28"/>
          <w:szCs w:val="28"/>
          <w:lang w:val="uk-UA"/>
        </w:rPr>
        <w:t>і</w:t>
      </w:r>
      <w:r w:rsidR="00C9583A" w:rsidRPr="00EB5FF7">
        <w:rPr>
          <w:rFonts w:ascii="Times New Roman" w:hAnsi="Times New Roman" w:cs="Times New Roman"/>
          <w:bCs/>
          <w:sz w:val="28"/>
          <w:szCs w:val="28"/>
          <w:lang w:val="uk-UA"/>
        </w:rPr>
        <w:t>з ним:</w:t>
      </w:r>
    </w:p>
    <w:bookmarkEnd w:id="35"/>
    <w:p w14:paraId="4D0E1488" w14:textId="77777777" w:rsidR="007B0220" w:rsidRPr="00EB5FF7" w:rsidRDefault="00C9583A" w:rsidP="006200C8">
      <w:pPr>
        <w:pStyle w:val="ab"/>
        <w:numPr>
          <w:ilvl w:val="1"/>
          <w:numId w:val="17"/>
        </w:numPr>
        <w:tabs>
          <w:tab w:val="left" w:pos="1134"/>
        </w:tabs>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bCs/>
          <w:sz w:val="28"/>
          <w:szCs w:val="28"/>
          <w:lang w:val="uk-UA"/>
        </w:rPr>
        <w:t>зміни</w:t>
      </w:r>
      <w:r w:rsidR="003936C2" w:rsidRPr="00EB5FF7">
        <w:rPr>
          <w:rFonts w:ascii="Times New Roman" w:hAnsi="Times New Roman" w:cs="Times New Roman"/>
          <w:bCs/>
          <w:sz w:val="28"/>
          <w:szCs w:val="28"/>
          <w:lang w:val="uk-UA"/>
        </w:rPr>
        <w:t xml:space="preserve"> </w:t>
      </w:r>
      <w:r w:rsidR="007B0220" w:rsidRPr="00EB5FF7">
        <w:rPr>
          <w:rFonts w:ascii="Times New Roman" w:hAnsi="Times New Roman" w:cs="Times New Roman"/>
          <w:bCs/>
          <w:sz w:val="28"/>
          <w:szCs w:val="28"/>
          <w:lang w:val="uk-UA"/>
        </w:rPr>
        <w:t xml:space="preserve">до Інформаційної довідки або Інформаційну довідку </w:t>
      </w:r>
      <w:r w:rsidR="004055A8">
        <w:rPr>
          <w:rFonts w:ascii="Times New Roman" w:hAnsi="Times New Roman" w:cs="Times New Roman"/>
          <w:bCs/>
          <w:sz w:val="28"/>
          <w:szCs w:val="28"/>
          <w:lang w:val="uk-UA"/>
        </w:rPr>
        <w:t>в</w:t>
      </w:r>
      <w:r w:rsidR="004055A8" w:rsidRPr="00EB5FF7">
        <w:rPr>
          <w:rFonts w:ascii="Times New Roman" w:hAnsi="Times New Roman" w:cs="Times New Roman"/>
          <w:bCs/>
          <w:sz w:val="28"/>
          <w:szCs w:val="28"/>
          <w:lang w:val="uk-UA"/>
        </w:rPr>
        <w:t xml:space="preserve"> </w:t>
      </w:r>
      <w:r w:rsidR="007B0220" w:rsidRPr="00EB5FF7">
        <w:rPr>
          <w:rFonts w:ascii="Times New Roman" w:hAnsi="Times New Roman" w:cs="Times New Roman"/>
          <w:bCs/>
          <w:sz w:val="28"/>
          <w:szCs w:val="28"/>
          <w:lang w:val="uk-UA"/>
        </w:rPr>
        <w:t>новій редакції (якщо зміни до Інформаційної довідки становлять більше 50 відсотків тексту);</w:t>
      </w:r>
    </w:p>
    <w:p w14:paraId="303678F4" w14:textId="77777777" w:rsidR="00C26775" w:rsidRPr="00EB5FF7" w:rsidRDefault="007B0220" w:rsidP="006200C8">
      <w:pPr>
        <w:pStyle w:val="ab"/>
        <w:numPr>
          <w:ilvl w:val="1"/>
          <w:numId w:val="17"/>
        </w:numPr>
        <w:tabs>
          <w:tab w:val="left" w:pos="1134"/>
        </w:tabs>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порівняльну таблицю змін</w:t>
      </w:r>
      <w:r w:rsidR="00837394" w:rsidRPr="00EB5FF7">
        <w:rPr>
          <w:rFonts w:ascii="Times New Roman" w:hAnsi="Times New Roman" w:cs="Times New Roman"/>
          <w:sz w:val="28"/>
          <w:szCs w:val="28"/>
          <w:lang w:val="uk-UA"/>
        </w:rPr>
        <w:t xml:space="preserve"> до Інформаційної довідки</w:t>
      </w:r>
      <w:r w:rsidR="00C26775" w:rsidRPr="00EB5FF7">
        <w:rPr>
          <w:rFonts w:ascii="Times New Roman" w:hAnsi="Times New Roman" w:cs="Times New Roman"/>
          <w:sz w:val="28"/>
          <w:szCs w:val="28"/>
          <w:lang w:val="uk-UA"/>
        </w:rPr>
        <w:t>;</w:t>
      </w:r>
    </w:p>
    <w:p w14:paraId="34CAF06C" w14:textId="77777777" w:rsidR="00B20E69" w:rsidRPr="00EB5FF7" w:rsidRDefault="00B20E69" w:rsidP="006200C8">
      <w:pPr>
        <w:pStyle w:val="ab"/>
        <w:numPr>
          <w:ilvl w:val="1"/>
          <w:numId w:val="17"/>
        </w:numPr>
        <w:tabs>
          <w:tab w:val="left" w:pos="1134"/>
        </w:tabs>
        <w:spacing w:before="100" w:beforeAutospacing="1" w:after="240"/>
        <w:ind w:left="0" w:firstLine="567"/>
        <w:contextualSpacing w:val="0"/>
        <w:jc w:val="both"/>
        <w:rPr>
          <w:rFonts w:ascii="Times New Roman" w:hAnsi="Times New Roman" w:cs="Times New Roman"/>
          <w:sz w:val="28"/>
          <w:szCs w:val="28"/>
          <w:lang w:val="uk-UA"/>
        </w:rPr>
      </w:pPr>
      <w:bookmarkStart w:id="36" w:name="_Hlk109725521"/>
      <w:r w:rsidRPr="00EB5FF7">
        <w:rPr>
          <w:rFonts w:ascii="Times New Roman" w:hAnsi="Times New Roman" w:cs="Times New Roman"/>
          <w:sz w:val="28"/>
          <w:szCs w:val="28"/>
          <w:lang w:val="uk-UA"/>
        </w:rPr>
        <w:t xml:space="preserve">копію документа, що підтверджує здійснення </w:t>
      </w:r>
      <w:r w:rsidR="004E7F04" w:rsidRPr="00EB5FF7">
        <w:rPr>
          <w:rFonts w:ascii="Times New Roman" w:hAnsi="Times New Roman" w:cs="Times New Roman"/>
          <w:sz w:val="28"/>
          <w:szCs w:val="28"/>
          <w:lang w:val="uk-UA"/>
        </w:rPr>
        <w:t>о</w:t>
      </w:r>
      <w:r w:rsidRPr="00EB5FF7">
        <w:rPr>
          <w:rFonts w:ascii="Times New Roman" w:hAnsi="Times New Roman" w:cs="Times New Roman"/>
          <w:sz w:val="28"/>
          <w:szCs w:val="28"/>
          <w:lang w:val="uk-UA"/>
        </w:rPr>
        <w:t xml:space="preserve">плати за розгляд документів </w:t>
      </w:r>
      <w:r w:rsidR="006179BC">
        <w:rPr>
          <w:rFonts w:ascii="Times New Roman" w:hAnsi="Times New Roman" w:cs="Times New Roman"/>
          <w:sz w:val="28"/>
          <w:szCs w:val="28"/>
          <w:lang w:val="uk-UA"/>
        </w:rPr>
        <w:t>у</w:t>
      </w:r>
      <w:r w:rsidR="006179BC"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межах процедури реєстрації платіжної системи, оператором якої є резидент.</w:t>
      </w:r>
    </w:p>
    <w:bookmarkEnd w:id="36"/>
    <w:p w14:paraId="68763985" w14:textId="77777777" w:rsidR="00115CE2" w:rsidRPr="00EB5FF7" w:rsidRDefault="00483214"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cs="Times New Roman"/>
          <w:bCs/>
          <w:sz w:val="28"/>
          <w:szCs w:val="28"/>
          <w:lang w:val="uk-UA"/>
        </w:rPr>
        <w:t>Оператор платіжної системи та її учасники мають прав</w:t>
      </w:r>
      <w:r w:rsidR="00115CE2" w:rsidRPr="00EB5FF7">
        <w:rPr>
          <w:rFonts w:ascii="Times New Roman" w:hAnsi="Times New Roman" w:cs="Times New Roman"/>
          <w:bCs/>
          <w:sz w:val="28"/>
          <w:szCs w:val="28"/>
          <w:lang w:val="uk-UA"/>
        </w:rPr>
        <w:t>о</w:t>
      </w:r>
      <w:r w:rsidRPr="00EB5FF7">
        <w:rPr>
          <w:rFonts w:ascii="Times New Roman" w:hAnsi="Times New Roman"/>
          <w:sz w:val="28"/>
          <w:lang w:val="uk-UA"/>
        </w:rPr>
        <w:t xml:space="preserve"> надавати послуги платіжної системи</w:t>
      </w:r>
      <w:r w:rsidR="00115CE2" w:rsidRPr="00EB5FF7">
        <w:rPr>
          <w:rFonts w:ascii="Times New Roman" w:hAnsi="Times New Roman"/>
          <w:sz w:val="28"/>
          <w:lang w:val="uk-UA"/>
        </w:rPr>
        <w:t>, оператором якої є резидент,</w:t>
      </w:r>
      <w:r w:rsidRPr="00EB5FF7">
        <w:rPr>
          <w:rFonts w:ascii="Times New Roman" w:hAnsi="Times New Roman"/>
          <w:sz w:val="28"/>
          <w:lang w:val="uk-UA"/>
        </w:rPr>
        <w:t xml:space="preserve"> згідно з унесеними до Інформаційної довідки змінами </w:t>
      </w:r>
      <w:r w:rsidR="00115CE2" w:rsidRPr="00EB5FF7">
        <w:rPr>
          <w:rFonts w:ascii="Times New Roman" w:hAnsi="Times New Roman"/>
          <w:sz w:val="28"/>
          <w:lang w:val="uk-UA"/>
        </w:rPr>
        <w:t xml:space="preserve">після узгодження цих змін </w:t>
      </w:r>
      <w:r w:rsidR="00FA25EC" w:rsidRPr="00EB5FF7">
        <w:rPr>
          <w:rFonts w:ascii="Times New Roman" w:hAnsi="Times New Roman"/>
          <w:sz w:val="28"/>
          <w:lang w:val="uk-UA"/>
        </w:rPr>
        <w:t>з Національним банком</w:t>
      </w:r>
      <w:r w:rsidR="00115CE2" w:rsidRPr="00EB5FF7">
        <w:rPr>
          <w:rFonts w:ascii="Times New Roman" w:hAnsi="Times New Roman"/>
          <w:sz w:val="28"/>
          <w:lang w:val="uk-UA"/>
        </w:rPr>
        <w:t xml:space="preserve">. </w:t>
      </w:r>
    </w:p>
    <w:p w14:paraId="1A899ECD" w14:textId="77777777" w:rsidR="00B11778"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Оператор платіжної системи зобов’язаний </w:t>
      </w:r>
      <w:r w:rsidR="00B11778" w:rsidRPr="00EB5FF7">
        <w:rPr>
          <w:rFonts w:ascii="Times New Roman" w:hAnsi="Times New Roman"/>
          <w:sz w:val="28"/>
          <w:lang w:val="uk-UA"/>
        </w:rPr>
        <w:t xml:space="preserve">не менше ніж </w:t>
      </w:r>
      <w:r w:rsidR="004741D8" w:rsidRPr="00EB5FF7">
        <w:rPr>
          <w:rFonts w:ascii="Times New Roman" w:hAnsi="Times New Roman"/>
          <w:sz w:val="28"/>
          <w:lang w:val="uk-UA"/>
        </w:rPr>
        <w:t>за</w:t>
      </w:r>
      <w:r w:rsidR="00945DA8" w:rsidRPr="00EB5FF7">
        <w:rPr>
          <w:rFonts w:ascii="Times New Roman" w:hAnsi="Times New Roman"/>
          <w:sz w:val="28"/>
          <w:lang w:val="uk-UA"/>
        </w:rPr>
        <w:t xml:space="preserve"> </w:t>
      </w:r>
      <w:r w:rsidRPr="00EB5FF7">
        <w:rPr>
          <w:rFonts w:ascii="Times New Roman" w:hAnsi="Times New Roman"/>
          <w:sz w:val="28"/>
          <w:lang w:val="uk-UA"/>
        </w:rPr>
        <w:t>1</w:t>
      </w:r>
      <w:r w:rsidR="00B11778" w:rsidRPr="00EB5FF7">
        <w:rPr>
          <w:rFonts w:ascii="Times New Roman" w:hAnsi="Times New Roman"/>
          <w:sz w:val="28"/>
          <w:lang w:val="uk-UA"/>
        </w:rPr>
        <w:t>5</w:t>
      </w:r>
      <w:r w:rsidRPr="00EB5FF7">
        <w:rPr>
          <w:rFonts w:ascii="Times New Roman" w:hAnsi="Times New Roman"/>
          <w:sz w:val="28"/>
          <w:lang w:val="uk-UA"/>
        </w:rPr>
        <w:t xml:space="preserve"> робочих днів </w:t>
      </w:r>
      <w:r w:rsidR="00B11778" w:rsidRPr="00EB5FF7">
        <w:rPr>
          <w:rFonts w:ascii="Times New Roman" w:hAnsi="Times New Roman"/>
          <w:sz w:val="28"/>
          <w:lang w:val="uk-UA"/>
        </w:rPr>
        <w:t>до</w:t>
      </w:r>
      <w:r w:rsidRPr="00EB5FF7">
        <w:rPr>
          <w:rFonts w:ascii="Times New Roman" w:hAnsi="Times New Roman"/>
          <w:sz w:val="28"/>
          <w:lang w:val="uk-UA"/>
        </w:rPr>
        <w:t xml:space="preserve"> дня початку надання користувачам послуг платіжної системи повідомити </w:t>
      </w:r>
      <w:r w:rsidR="00BD4DFC" w:rsidRPr="00EB5FF7">
        <w:rPr>
          <w:rFonts w:ascii="Times New Roman" w:hAnsi="Times New Roman"/>
          <w:sz w:val="28"/>
          <w:lang w:val="uk-UA"/>
        </w:rPr>
        <w:t xml:space="preserve">Національному </w:t>
      </w:r>
      <w:r w:rsidRPr="00EB5FF7">
        <w:rPr>
          <w:rFonts w:ascii="Times New Roman" w:hAnsi="Times New Roman"/>
          <w:sz w:val="28"/>
          <w:lang w:val="uk-UA"/>
        </w:rPr>
        <w:t>банк</w:t>
      </w:r>
      <w:r w:rsidR="00BD4DFC" w:rsidRPr="00EB5FF7">
        <w:rPr>
          <w:rFonts w:ascii="Times New Roman" w:hAnsi="Times New Roman"/>
          <w:sz w:val="28"/>
          <w:lang w:val="uk-UA"/>
        </w:rPr>
        <w:t>у</w:t>
      </w:r>
      <w:r w:rsidR="003147CF" w:rsidRPr="00EB5FF7">
        <w:rPr>
          <w:rFonts w:ascii="Times New Roman" w:hAnsi="Times New Roman"/>
          <w:sz w:val="28"/>
          <w:lang w:val="uk-UA"/>
        </w:rPr>
        <w:t xml:space="preserve"> </w:t>
      </w:r>
      <w:r w:rsidRPr="00EB5FF7">
        <w:rPr>
          <w:rFonts w:ascii="Times New Roman" w:hAnsi="Times New Roman"/>
          <w:sz w:val="28"/>
          <w:lang w:val="uk-UA"/>
        </w:rPr>
        <w:t xml:space="preserve">найменування розрахункового банку (розрахункових </w:t>
      </w:r>
      <w:r w:rsidRPr="00EB5FF7">
        <w:rPr>
          <w:rFonts w:ascii="Times New Roman" w:hAnsi="Times New Roman"/>
          <w:sz w:val="28"/>
          <w:lang w:val="uk-UA"/>
        </w:rPr>
        <w:lastRenderedPageBreak/>
        <w:t>банків) платіжної системи</w:t>
      </w:r>
      <w:r w:rsidR="003147CF" w:rsidRPr="00EB5FF7">
        <w:rPr>
          <w:rFonts w:ascii="Times New Roman" w:hAnsi="Times New Roman"/>
          <w:sz w:val="28"/>
          <w:lang w:val="uk-UA"/>
        </w:rPr>
        <w:t xml:space="preserve"> та дату уклад</w:t>
      </w:r>
      <w:r w:rsidR="006179BC">
        <w:rPr>
          <w:rFonts w:ascii="Times New Roman" w:hAnsi="Times New Roman"/>
          <w:sz w:val="28"/>
          <w:lang w:val="uk-UA"/>
        </w:rPr>
        <w:t>е</w:t>
      </w:r>
      <w:r w:rsidR="003147CF" w:rsidRPr="00EB5FF7">
        <w:rPr>
          <w:rFonts w:ascii="Times New Roman" w:hAnsi="Times New Roman"/>
          <w:sz w:val="28"/>
          <w:lang w:val="uk-UA"/>
        </w:rPr>
        <w:t>ння договору з розрахунковим банком</w:t>
      </w:r>
      <w:r w:rsidR="00346A52" w:rsidRPr="00EB5FF7">
        <w:rPr>
          <w:rFonts w:ascii="Times New Roman" w:hAnsi="Times New Roman"/>
          <w:sz w:val="28"/>
          <w:lang w:val="uk-UA"/>
        </w:rPr>
        <w:t xml:space="preserve"> </w:t>
      </w:r>
      <w:r w:rsidR="00B80E20" w:rsidRPr="00EB5FF7">
        <w:rPr>
          <w:rFonts w:ascii="Times New Roman" w:hAnsi="Times New Roman"/>
          <w:sz w:val="28"/>
          <w:lang w:val="uk-UA"/>
        </w:rPr>
        <w:t>(у разі уклад</w:t>
      </w:r>
      <w:r w:rsidR="006179BC">
        <w:rPr>
          <w:rFonts w:ascii="Times New Roman" w:hAnsi="Times New Roman"/>
          <w:sz w:val="28"/>
          <w:lang w:val="uk-UA"/>
        </w:rPr>
        <w:t>е</w:t>
      </w:r>
      <w:r w:rsidR="00B80E20" w:rsidRPr="00EB5FF7">
        <w:rPr>
          <w:rFonts w:ascii="Times New Roman" w:hAnsi="Times New Roman"/>
          <w:sz w:val="28"/>
          <w:lang w:val="uk-UA"/>
        </w:rPr>
        <w:t>ння</w:t>
      </w:r>
      <w:r w:rsidR="006E4B3B" w:rsidRPr="00EB5FF7">
        <w:rPr>
          <w:rFonts w:ascii="Times New Roman" w:hAnsi="Times New Roman"/>
          <w:sz w:val="28"/>
          <w:lang w:val="uk-UA"/>
        </w:rPr>
        <w:t xml:space="preserve"> такого договору</w:t>
      </w:r>
      <w:r w:rsidR="00B80E20" w:rsidRPr="00EB5FF7">
        <w:rPr>
          <w:rFonts w:ascii="Times New Roman" w:hAnsi="Times New Roman"/>
          <w:sz w:val="28"/>
          <w:lang w:val="uk-UA"/>
        </w:rPr>
        <w:t>)</w:t>
      </w:r>
      <w:r w:rsidRPr="00EB5FF7">
        <w:rPr>
          <w:rFonts w:ascii="Times New Roman" w:hAnsi="Times New Roman"/>
          <w:sz w:val="28"/>
          <w:lang w:val="uk-UA"/>
        </w:rPr>
        <w:t>.</w:t>
      </w:r>
    </w:p>
    <w:p w14:paraId="2C9DDF23" w14:textId="77777777" w:rsidR="004741D8" w:rsidRPr="00EB5FF7" w:rsidRDefault="004741D8"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Оператор платіжної системи протягом 10 робочих днів із дня початку надання послуг платіжної системи </w:t>
      </w:r>
      <w:r w:rsidR="006E4B3B" w:rsidRPr="00EB5FF7">
        <w:rPr>
          <w:rFonts w:ascii="Times New Roman" w:hAnsi="Times New Roman"/>
          <w:sz w:val="28"/>
          <w:lang w:val="uk-UA"/>
        </w:rPr>
        <w:t xml:space="preserve">користувачам платіжних послуг </w:t>
      </w:r>
      <w:r w:rsidR="00BD4DFC" w:rsidRPr="00EB5FF7">
        <w:rPr>
          <w:rFonts w:ascii="Times New Roman" w:hAnsi="Times New Roman"/>
          <w:sz w:val="28"/>
          <w:lang w:val="uk-UA"/>
        </w:rPr>
        <w:t xml:space="preserve">зобов’язаний </w:t>
      </w:r>
      <w:r w:rsidRPr="00EB5FF7">
        <w:rPr>
          <w:rFonts w:ascii="Times New Roman" w:hAnsi="Times New Roman"/>
          <w:sz w:val="28"/>
          <w:lang w:val="uk-UA"/>
        </w:rPr>
        <w:t xml:space="preserve">повідомити Національний банк про дату початку діяльності платіжної системи. </w:t>
      </w:r>
    </w:p>
    <w:p w14:paraId="3F861230"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Оператор платіжної системи в разі уклад</w:t>
      </w:r>
      <w:r w:rsidR="006179BC">
        <w:rPr>
          <w:rFonts w:ascii="Times New Roman" w:hAnsi="Times New Roman"/>
          <w:sz w:val="28"/>
          <w:lang w:val="uk-UA"/>
        </w:rPr>
        <w:t>е</w:t>
      </w:r>
      <w:r w:rsidRPr="00EB5FF7">
        <w:rPr>
          <w:rFonts w:ascii="Times New Roman" w:hAnsi="Times New Roman"/>
          <w:sz w:val="28"/>
          <w:lang w:val="uk-UA"/>
        </w:rPr>
        <w:t>ння договору з новим</w:t>
      </w:r>
      <w:r w:rsidR="00204455" w:rsidRPr="00EB5FF7">
        <w:rPr>
          <w:rFonts w:ascii="Times New Roman" w:hAnsi="Times New Roman"/>
          <w:sz w:val="28"/>
          <w:lang w:val="uk-UA"/>
        </w:rPr>
        <w:t>/додатковим</w:t>
      </w:r>
      <w:r w:rsidRPr="00EB5FF7">
        <w:rPr>
          <w:rFonts w:ascii="Times New Roman" w:hAnsi="Times New Roman"/>
          <w:sz w:val="28"/>
          <w:lang w:val="uk-UA"/>
        </w:rPr>
        <w:t xml:space="preserve"> розрахунковим банком протягом 15 робочих днів із дня укладення договору </w:t>
      </w:r>
      <w:r w:rsidR="00363572" w:rsidRPr="00EB5FF7">
        <w:rPr>
          <w:rFonts w:ascii="Times New Roman" w:hAnsi="Times New Roman"/>
          <w:sz w:val="28"/>
          <w:lang w:val="uk-UA"/>
        </w:rPr>
        <w:t>повинен</w:t>
      </w:r>
      <w:r w:rsidRPr="00EB5FF7">
        <w:rPr>
          <w:rFonts w:ascii="Times New Roman" w:hAnsi="Times New Roman"/>
          <w:sz w:val="28"/>
          <w:lang w:val="uk-UA"/>
        </w:rPr>
        <w:t xml:space="preserve"> повідомити Національний банк про найменування нового розрахункового банку та </w:t>
      </w:r>
      <w:r w:rsidR="003147CF" w:rsidRPr="00EB5FF7">
        <w:rPr>
          <w:rFonts w:ascii="Times New Roman" w:hAnsi="Times New Roman"/>
          <w:sz w:val="28"/>
          <w:lang w:val="uk-UA"/>
        </w:rPr>
        <w:t xml:space="preserve">дату припинення </w:t>
      </w:r>
      <w:r w:rsidRPr="00EB5FF7">
        <w:rPr>
          <w:rFonts w:ascii="Times New Roman" w:hAnsi="Times New Roman"/>
          <w:sz w:val="28"/>
          <w:lang w:val="uk-UA"/>
        </w:rPr>
        <w:t xml:space="preserve">договору з попереднім (у разі </w:t>
      </w:r>
      <w:r w:rsidR="0014683D" w:rsidRPr="00EB5FF7">
        <w:rPr>
          <w:rFonts w:ascii="Times New Roman" w:hAnsi="Times New Roman"/>
          <w:sz w:val="28"/>
          <w:lang w:val="uk-UA"/>
        </w:rPr>
        <w:t>припинення договірних відносин</w:t>
      </w:r>
      <w:r w:rsidRPr="00EB5FF7">
        <w:rPr>
          <w:rFonts w:ascii="Times New Roman" w:hAnsi="Times New Roman"/>
          <w:sz w:val="28"/>
          <w:lang w:val="uk-UA"/>
        </w:rPr>
        <w:t>).</w:t>
      </w:r>
    </w:p>
    <w:p w14:paraId="1574986D" w14:textId="77777777" w:rsidR="00357946" w:rsidRPr="00EB5FF7" w:rsidRDefault="007B0220" w:rsidP="006200C8">
      <w:pPr>
        <w:pStyle w:val="ab"/>
        <w:numPr>
          <w:ilvl w:val="0"/>
          <w:numId w:val="2"/>
        </w:numPr>
        <w:tabs>
          <w:tab w:val="left" w:pos="709"/>
        </w:tabs>
        <w:ind w:left="0" w:firstLine="567"/>
        <w:contextualSpacing w:val="0"/>
        <w:jc w:val="both"/>
        <w:rPr>
          <w:rFonts w:ascii="Times New Roman" w:hAnsi="Times New Roman" w:cs="Times New Roman"/>
          <w:bCs/>
          <w:sz w:val="28"/>
          <w:szCs w:val="28"/>
          <w:lang w:val="uk-UA"/>
        </w:rPr>
      </w:pPr>
      <w:r w:rsidRPr="00EB5FF7">
        <w:rPr>
          <w:rFonts w:ascii="Times New Roman" w:hAnsi="Times New Roman"/>
          <w:sz w:val="28"/>
          <w:lang w:val="uk-UA"/>
        </w:rPr>
        <w:t xml:space="preserve">Оператор платіжної системи в разі зміни свого найменування </w:t>
      </w:r>
      <w:r w:rsidR="00F845FD" w:rsidRPr="00EB5FF7">
        <w:rPr>
          <w:rFonts w:ascii="Times New Roman" w:hAnsi="Times New Roman" w:cs="Times New Roman"/>
          <w:sz w:val="28"/>
          <w:szCs w:val="28"/>
          <w:lang w:val="uk-UA"/>
        </w:rPr>
        <w:t>зобов’</w:t>
      </w:r>
      <w:r w:rsidRPr="00EB5FF7">
        <w:rPr>
          <w:rFonts w:ascii="Times New Roman" w:hAnsi="Times New Roman" w:cs="Times New Roman"/>
          <w:sz w:val="28"/>
          <w:szCs w:val="28"/>
          <w:lang w:val="uk-UA"/>
        </w:rPr>
        <w:t xml:space="preserve">язаний протягом 10 робочих днів після реєстрації змін відповідно до законодавства України </w:t>
      </w:r>
      <w:r w:rsidRPr="00EB5FF7">
        <w:rPr>
          <w:rFonts w:ascii="Times New Roman" w:hAnsi="Times New Roman" w:cs="Times New Roman"/>
          <w:bCs/>
          <w:sz w:val="28"/>
          <w:szCs w:val="28"/>
          <w:lang w:val="uk-UA"/>
        </w:rPr>
        <w:t xml:space="preserve">в письмовій формі повідомити про це Національний банк. </w:t>
      </w:r>
    </w:p>
    <w:p w14:paraId="35085109" w14:textId="77777777" w:rsidR="00DC2D65" w:rsidRPr="00EB5FF7" w:rsidRDefault="00DC2D65" w:rsidP="006200C8">
      <w:pPr>
        <w:pStyle w:val="ab"/>
        <w:tabs>
          <w:tab w:val="left" w:pos="709"/>
        </w:tabs>
        <w:ind w:left="0" w:firstLine="567"/>
        <w:contextualSpacing w:val="0"/>
        <w:jc w:val="both"/>
        <w:rPr>
          <w:rFonts w:ascii="Times New Roman" w:hAnsi="Times New Roman" w:cs="Times New Roman"/>
          <w:bCs/>
          <w:sz w:val="28"/>
          <w:szCs w:val="28"/>
          <w:lang w:val="uk-UA"/>
        </w:rPr>
      </w:pPr>
    </w:p>
    <w:p w14:paraId="1B198C08" w14:textId="77777777" w:rsidR="00646D2C" w:rsidRPr="00EB5FF7" w:rsidRDefault="007B0220" w:rsidP="006200C8">
      <w:pPr>
        <w:pStyle w:val="ab"/>
        <w:numPr>
          <w:ilvl w:val="0"/>
          <w:numId w:val="2"/>
        </w:numPr>
        <w:tabs>
          <w:tab w:val="left" w:pos="709"/>
        </w:tabs>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Оператор платіжної системи, що не є банком або </w:t>
      </w:r>
      <w:r w:rsidR="00B935C8" w:rsidRPr="00EB5FF7">
        <w:rPr>
          <w:rFonts w:ascii="Times New Roman" w:hAnsi="Times New Roman" w:cs="Times New Roman"/>
          <w:bCs/>
          <w:sz w:val="28"/>
          <w:szCs w:val="28"/>
          <w:lang w:val="uk-UA"/>
        </w:rPr>
        <w:t xml:space="preserve">іншим </w:t>
      </w:r>
      <w:r w:rsidRPr="00EB5FF7">
        <w:rPr>
          <w:rFonts w:ascii="Times New Roman" w:hAnsi="Times New Roman" w:cs="Times New Roman"/>
          <w:bCs/>
          <w:sz w:val="28"/>
          <w:szCs w:val="28"/>
          <w:lang w:val="uk-UA"/>
        </w:rPr>
        <w:t xml:space="preserve">надавачем платіжних послуг, </w:t>
      </w:r>
      <w:r w:rsidR="007E684F">
        <w:rPr>
          <w:rFonts w:ascii="Times New Roman" w:hAnsi="Times New Roman" w:cs="Times New Roman"/>
          <w:bCs/>
          <w:sz w:val="28"/>
          <w:szCs w:val="28"/>
          <w:lang w:val="uk-UA"/>
        </w:rPr>
        <w:t>у</w:t>
      </w:r>
      <w:r w:rsidR="007E684F" w:rsidRPr="00EB5FF7">
        <w:rPr>
          <w:rFonts w:ascii="Times New Roman" w:hAnsi="Times New Roman" w:cs="Times New Roman"/>
          <w:bCs/>
          <w:sz w:val="28"/>
          <w:szCs w:val="28"/>
          <w:lang w:val="uk-UA"/>
        </w:rPr>
        <w:t xml:space="preserve"> </w:t>
      </w:r>
      <w:r w:rsidRPr="00EB5FF7">
        <w:rPr>
          <w:rFonts w:ascii="Times New Roman" w:hAnsi="Times New Roman" w:cs="Times New Roman"/>
          <w:bCs/>
          <w:sz w:val="28"/>
          <w:szCs w:val="28"/>
          <w:lang w:val="uk-UA"/>
        </w:rPr>
        <w:t xml:space="preserve">разі зміни свого місцезнаходження протягом 10 робочих днів після реєстрації змін відповідно до законодавства України </w:t>
      </w:r>
      <w:r w:rsidR="00294FE9" w:rsidRPr="00EB5FF7">
        <w:rPr>
          <w:rFonts w:ascii="Times New Roman" w:hAnsi="Times New Roman" w:cs="Times New Roman"/>
          <w:bCs/>
          <w:sz w:val="28"/>
          <w:szCs w:val="28"/>
          <w:lang w:val="uk-UA"/>
        </w:rPr>
        <w:t>повинен</w:t>
      </w:r>
      <w:r w:rsidRPr="00EB5FF7">
        <w:rPr>
          <w:rFonts w:ascii="Times New Roman" w:hAnsi="Times New Roman" w:cs="Times New Roman"/>
          <w:bCs/>
          <w:sz w:val="28"/>
          <w:szCs w:val="28"/>
          <w:lang w:val="uk-UA"/>
        </w:rPr>
        <w:t xml:space="preserve"> </w:t>
      </w:r>
      <w:r w:rsidR="007E684F">
        <w:rPr>
          <w:rFonts w:ascii="Times New Roman" w:hAnsi="Times New Roman" w:cs="Times New Roman"/>
          <w:bCs/>
          <w:sz w:val="28"/>
          <w:szCs w:val="28"/>
          <w:lang w:val="uk-UA"/>
        </w:rPr>
        <w:t>у</w:t>
      </w:r>
      <w:r w:rsidR="007E684F" w:rsidRPr="00EB5FF7">
        <w:rPr>
          <w:rFonts w:ascii="Times New Roman" w:hAnsi="Times New Roman" w:cs="Times New Roman"/>
          <w:bCs/>
          <w:sz w:val="28"/>
          <w:szCs w:val="28"/>
          <w:lang w:val="uk-UA"/>
        </w:rPr>
        <w:t xml:space="preserve"> </w:t>
      </w:r>
      <w:r w:rsidRPr="00EB5FF7">
        <w:rPr>
          <w:rFonts w:ascii="Times New Roman" w:hAnsi="Times New Roman" w:cs="Times New Roman"/>
          <w:bCs/>
          <w:sz w:val="28"/>
          <w:szCs w:val="28"/>
          <w:lang w:val="uk-UA"/>
        </w:rPr>
        <w:t>письмовій формі повідомити про це Національний банк.</w:t>
      </w:r>
    </w:p>
    <w:p w14:paraId="3E1DC681" w14:textId="77777777" w:rsidR="00646D2C" w:rsidRPr="00EB5FF7" w:rsidRDefault="00646D2C" w:rsidP="006200C8">
      <w:pPr>
        <w:pStyle w:val="ab"/>
        <w:ind w:left="0" w:firstLine="567"/>
        <w:contextualSpacing w:val="0"/>
        <w:rPr>
          <w:rFonts w:ascii="Times New Roman" w:hAnsi="Times New Roman" w:cs="Times New Roman"/>
          <w:bCs/>
          <w:sz w:val="28"/>
          <w:szCs w:val="28"/>
          <w:lang w:val="uk-UA"/>
        </w:rPr>
      </w:pPr>
    </w:p>
    <w:p w14:paraId="1755142A" w14:textId="77777777" w:rsidR="007B0220" w:rsidRPr="00EB5FF7" w:rsidRDefault="007B0220" w:rsidP="006200C8">
      <w:pPr>
        <w:pStyle w:val="ab"/>
        <w:numPr>
          <w:ilvl w:val="0"/>
          <w:numId w:val="2"/>
        </w:numPr>
        <w:tabs>
          <w:tab w:val="left" w:pos="709"/>
        </w:tabs>
        <w:ind w:left="0" w:firstLine="567"/>
        <w:contextualSpacing w:val="0"/>
        <w:jc w:val="both"/>
        <w:rPr>
          <w:rFonts w:ascii="Times New Roman" w:hAnsi="Times New Roman"/>
          <w:sz w:val="28"/>
          <w:lang w:val="uk-UA"/>
        </w:rPr>
      </w:pPr>
      <w:r w:rsidRPr="00EB5FF7">
        <w:rPr>
          <w:rFonts w:ascii="Times New Roman" w:hAnsi="Times New Roman"/>
          <w:sz w:val="28"/>
          <w:lang w:val="uk-UA"/>
        </w:rPr>
        <w:t>Оператор платіжної системи, що не</w:t>
      </w:r>
      <w:r w:rsidR="008D78D6" w:rsidRPr="00EB5FF7">
        <w:rPr>
          <w:rFonts w:ascii="Times New Roman" w:hAnsi="Times New Roman"/>
          <w:sz w:val="28"/>
          <w:lang w:val="uk-UA"/>
        </w:rPr>
        <w:t xml:space="preserve"> є</w:t>
      </w:r>
      <w:r w:rsidR="00131FD3" w:rsidRPr="00EB5FF7">
        <w:rPr>
          <w:rFonts w:ascii="Times New Roman" w:hAnsi="Times New Roman"/>
          <w:sz w:val="28"/>
          <w:lang w:val="uk-UA"/>
        </w:rPr>
        <w:t xml:space="preserve"> надавачем платіжних послуг</w:t>
      </w:r>
      <w:r w:rsidRPr="00EB5FF7">
        <w:rPr>
          <w:rFonts w:ascii="Times New Roman" w:hAnsi="Times New Roman"/>
          <w:sz w:val="28"/>
          <w:lang w:val="uk-UA"/>
        </w:rPr>
        <w:t xml:space="preserve">, </w:t>
      </w:r>
      <w:r w:rsidR="007E684F">
        <w:rPr>
          <w:rFonts w:ascii="Times New Roman" w:hAnsi="Times New Roman"/>
          <w:sz w:val="28"/>
          <w:lang w:val="uk-UA"/>
        </w:rPr>
        <w:t>у</w:t>
      </w:r>
      <w:r w:rsidR="007E684F" w:rsidRPr="00EB5FF7">
        <w:rPr>
          <w:rFonts w:ascii="Times New Roman" w:hAnsi="Times New Roman"/>
          <w:sz w:val="28"/>
          <w:lang w:val="uk-UA"/>
        </w:rPr>
        <w:t xml:space="preserve"> </w:t>
      </w:r>
      <w:r w:rsidRPr="00EB5FF7">
        <w:rPr>
          <w:rFonts w:ascii="Times New Roman" w:hAnsi="Times New Roman"/>
          <w:sz w:val="28"/>
          <w:lang w:val="uk-UA"/>
        </w:rPr>
        <w:t>разі зміни відомостей, зазначених в анкеті</w:t>
      </w:r>
      <w:r w:rsidR="00232630" w:rsidRPr="00EB5FF7">
        <w:rPr>
          <w:rFonts w:ascii="Times New Roman" w:hAnsi="Times New Roman"/>
          <w:sz w:val="28"/>
          <w:lang w:val="uk-UA"/>
        </w:rPr>
        <w:t xml:space="preserve"> (додаток 2)</w:t>
      </w:r>
      <w:r w:rsidRPr="00EB5FF7">
        <w:rPr>
          <w:rFonts w:ascii="Times New Roman" w:hAnsi="Times New Roman"/>
          <w:sz w:val="28"/>
          <w:lang w:val="uk-UA"/>
        </w:rPr>
        <w:t xml:space="preserve">, протягом 10 робочих днів із дня змін </w:t>
      </w:r>
      <w:r w:rsidR="00294FE9" w:rsidRPr="00EB5FF7">
        <w:rPr>
          <w:rFonts w:ascii="Times New Roman" w:hAnsi="Times New Roman"/>
          <w:sz w:val="28"/>
          <w:lang w:val="uk-UA"/>
        </w:rPr>
        <w:t>повинен</w:t>
      </w:r>
      <w:r w:rsidRPr="00EB5FF7">
        <w:rPr>
          <w:rFonts w:ascii="Times New Roman" w:hAnsi="Times New Roman"/>
          <w:sz w:val="28"/>
          <w:lang w:val="uk-UA"/>
        </w:rPr>
        <w:t xml:space="preserve"> повідомити в письмовій формі про це Національний банк та подати оновлену анкету.</w:t>
      </w:r>
      <w:r w:rsidR="00646D2C" w:rsidRPr="00EB5FF7">
        <w:rPr>
          <w:rFonts w:ascii="Times New Roman" w:hAnsi="Times New Roman"/>
          <w:sz w:val="28"/>
          <w:lang w:val="uk-UA"/>
        </w:rPr>
        <w:t xml:space="preserve"> Анкета додатково надається в </w:t>
      </w:r>
      <w:r w:rsidR="00B20E69" w:rsidRPr="00EB5FF7">
        <w:rPr>
          <w:rFonts w:ascii="Times New Roman" w:hAnsi="Times New Roman"/>
          <w:sz w:val="28"/>
          <w:lang w:val="uk-UA"/>
        </w:rPr>
        <w:t>електронній формі</w:t>
      </w:r>
      <w:r w:rsidR="00646D2C" w:rsidRPr="00EB5FF7">
        <w:rPr>
          <w:rFonts w:ascii="Times New Roman" w:hAnsi="Times New Roman"/>
          <w:sz w:val="28"/>
          <w:lang w:val="uk-UA"/>
        </w:rPr>
        <w:t xml:space="preserve"> у форматі </w:t>
      </w:r>
      <w:proofErr w:type="spellStart"/>
      <w:r w:rsidR="00646D2C" w:rsidRPr="00EB5FF7">
        <w:rPr>
          <w:rFonts w:ascii="Times New Roman" w:hAnsi="Times New Roman"/>
          <w:sz w:val="28"/>
          <w:lang w:val="uk-UA"/>
        </w:rPr>
        <w:t>xls</w:t>
      </w:r>
      <w:proofErr w:type="spellEnd"/>
      <w:r w:rsidR="00646D2C" w:rsidRPr="00EB5FF7">
        <w:rPr>
          <w:rFonts w:ascii="Times New Roman" w:hAnsi="Times New Roman"/>
          <w:sz w:val="28"/>
          <w:lang w:val="uk-UA"/>
        </w:rPr>
        <w:t xml:space="preserve"> або </w:t>
      </w:r>
      <w:proofErr w:type="spellStart"/>
      <w:r w:rsidR="00646D2C" w:rsidRPr="00EB5FF7">
        <w:rPr>
          <w:rFonts w:ascii="Times New Roman" w:hAnsi="Times New Roman"/>
          <w:sz w:val="28"/>
          <w:lang w:val="uk-UA"/>
        </w:rPr>
        <w:t>xlsx</w:t>
      </w:r>
      <w:proofErr w:type="spellEnd"/>
      <w:r w:rsidR="00646D2C" w:rsidRPr="00EB5FF7">
        <w:rPr>
          <w:rFonts w:ascii="Times New Roman" w:hAnsi="Times New Roman"/>
          <w:sz w:val="28"/>
          <w:lang w:val="uk-UA"/>
        </w:rPr>
        <w:t>.</w:t>
      </w:r>
    </w:p>
    <w:p w14:paraId="35F345CE" w14:textId="77777777" w:rsidR="00B2397C" w:rsidRPr="00EB5FF7" w:rsidRDefault="00B2397C" w:rsidP="006200C8">
      <w:pPr>
        <w:tabs>
          <w:tab w:val="left" w:pos="709"/>
        </w:tabs>
        <w:ind w:firstLine="567"/>
        <w:jc w:val="both"/>
        <w:rPr>
          <w:rFonts w:ascii="Times New Roman" w:hAnsi="Times New Roman"/>
          <w:sz w:val="28"/>
        </w:rPr>
      </w:pPr>
    </w:p>
    <w:p w14:paraId="50C9D2AA"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Оператор міжнародної платіжної системи-резидент має право укласти договір з оператором міжнародної платіжної системи-резидентом/нерезидентом для здійснення платіжних операцій за участю двох міжнародних платіжних систем, якщо ці системи внесені до Реєстру.</w:t>
      </w:r>
    </w:p>
    <w:p w14:paraId="69A3B400"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Оператор внутрішньодержавної платіжної системи-резидент має право укласти договір з оператором міжнародної платіжної системи-резидентом, якщо ці системи внесені до Реєстру та за умови, що платіжні операції за участю двох платіжних систем здійснюється виключно на території України.</w:t>
      </w:r>
    </w:p>
    <w:p w14:paraId="483D4196"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Оператор внутрішньодержавної платіжної системи-резидент має право укласти договір з оператором внутрішньодержавної платіжної системи-резидентом для здійснення платіжних операцій за участю двох платіжних систем, якщо ці системи внесені до Реєстру.</w:t>
      </w:r>
    </w:p>
    <w:p w14:paraId="7109EC4F"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Оператор міжнародної платіжної системи-резидент, оператор внутрішньодержавної платіжної системи-резидент протягом 30 робочих днів із </w:t>
      </w:r>
      <w:r w:rsidRPr="00EB5FF7">
        <w:rPr>
          <w:rFonts w:ascii="Times New Roman" w:hAnsi="Times New Roman"/>
          <w:sz w:val="28"/>
          <w:lang w:val="uk-UA"/>
        </w:rPr>
        <w:lastRenderedPageBreak/>
        <w:t xml:space="preserve">дня укладення договору щодо здійснення платіжних операцій за участю двох і більше платіжних систем </w:t>
      </w:r>
      <w:r w:rsidR="00B91D63" w:rsidRPr="00EB5FF7">
        <w:rPr>
          <w:rFonts w:ascii="Times New Roman" w:hAnsi="Times New Roman"/>
          <w:sz w:val="28"/>
          <w:lang w:val="uk-UA"/>
        </w:rPr>
        <w:t>зобов’язан</w:t>
      </w:r>
      <w:r w:rsidR="00B91D63">
        <w:rPr>
          <w:rFonts w:ascii="Times New Roman" w:hAnsi="Times New Roman"/>
          <w:sz w:val="28"/>
          <w:lang w:val="uk-UA"/>
        </w:rPr>
        <w:t>і</w:t>
      </w:r>
      <w:r w:rsidR="00B91D63" w:rsidRPr="00EB5FF7">
        <w:rPr>
          <w:rFonts w:ascii="Times New Roman" w:hAnsi="Times New Roman"/>
          <w:sz w:val="28"/>
          <w:lang w:val="uk-UA"/>
        </w:rPr>
        <w:t xml:space="preserve"> </w:t>
      </w:r>
      <w:r w:rsidRPr="00EB5FF7">
        <w:rPr>
          <w:rFonts w:ascii="Times New Roman" w:hAnsi="Times New Roman"/>
          <w:sz w:val="28"/>
          <w:lang w:val="uk-UA"/>
        </w:rPr>
        <w:t>подати до Національного банку:</w:t>
      </w:r>
    </w:p>
    <w:p w14:paraId="24BB8438"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 xml:space="preserve">1) повідомлення, </w:t>
      </w:r>
      <w:r w:rsidR="002C5FDF">
        <w:rPr>
          <w:rFonts w:ascii="Times New Roman" w:hAnsi="Times New Roman"/>
          <w:sz w:val="28"/>
        </w:rPr>
        <w:t>що</w:t>
      </w:r>
      <w:r w:rsidR="002C5FDF" w:rsidRPr="00EB5FF7">
        <w:rPr>
          <w:rFonts w:ascii="Times New Roman" w:hAnsi="Times New Roman"/>
          <w:sz w:val="28"/>
        </w:rPr>
        <w:t xml:space="preserve"> </w:t>
      </w:r>
      <w:r w:rsidR="00844573" w:rsidRPr="00EB5FF7">
        <w:rPr>
          <w:rFonts w:ascii="Times New Roman" w:hAnsi="Times New Roman"/>
          <w:sz w:val="28"/>
        </w:rPr>
        <w:t>повинно</w:t>
      </w:r>
      <w:r w:rsidRPr="00EB5FF7">
        <w:rPr>
          <w:rFonts w:ascii="Times New Roman" w:hAnsi="Times New Roman"/>
          <w:sz w:val="28"/>
        </w:rPr>
        <w:t xml:space="preserve"> містити інформацію про:</w:t>
      </w:r>
    </w:p>
    <w:p w14:paraId="48CC1303"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найменування платіжної системи та оператора платіжної системи, з яким укладається договір;</w:t>
      </w:r>
    </w:p>
    <w:p w14:paraId="58023C8B"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дату та номер укладеного договору;</w:t>
      </w:r>
    </w:p>
    <w:p w14:paraId="68D99442"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дати початку та закінчення дії договору;</w:t>
      </w:r>
    </w:p>
    <w:p w14:paraId="7E199A2A"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види послуг, які за договором мають право надаватися за участю двох платіжних систем;</w:t>
      </w:r>
    </w:p>
    <w:p w14:paraId="373C3691" w14:textId="77777777" w:rsidR="00D108C2" w:rsidRPr="00EB5FF7" w:rsidRDefault="00D108C2" w:rsidP="006200C8">
      <w:pPr>
        <w:ind w:firstLine="567"/>
        <w:jc w:val="both"/>
        <w:rPr>
          <w:rFonts w:ascii="Times New Roman" w:hAnsi="Times New Roman"/>
          <w:sz w:val="28"/>
        </w:rPr>
      </w:pPr>
    </w:p>
    <w:p w14:paraId="1C063584"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2) Інформаційну довідку, що містить положення правил платіжної системи про:</w:t>
      </w:r>
    </w:p>
    <w:p w14:paraId="353FBE74"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умови, за яких здійснюється спільна діяльність щодо проведення платіжних операцій;</w:t>
      </w:r>
    </w:p>
    <w:p w14:paraId="697A3624"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загальну схему здійснення платіжних операцій (разом з її схематичним зображенням), що включає рух інформаційних повідомлень та рух коштів із моменту ініціювання операції в одній платіжній системі та її завершення в іншій платіжній системі (</w:t>
      </w:r>
      <w:r w:rsidR="002C5FDF">
        <w:rPr>
          <w:rFonts w:ascii="Times New Roman" w:hAnsi="Times New Roman"/>
          <w:sz w:val="28"/>
        </w:rPr>
        <w:t>в</w:t>
      </w:r>
      <w:r w:rsidR="002C5FDF" w:rsidRPr="00EB5FF7">
        <w:rPr>
          <w:rFonts w:ascii="Times New Roman" w:hAnsi="Times New Roman"/>
          <w:sz w:val="28"/>
        </w:rPr>
        <w:t xml:space="preserve">ключаючи </w:t>
      </w:r>
      <w:r w:rsidRPr="00EB5FF7">
        <w:rPr>
          <w:rFonts w:ascii="Times New Roman" w:hAnsi="Times New Roman"/>
          <w:sz w:val="28"/>
        </w:rPr>
        <w:t xml:space="preserve">момент </w:t>
      </w:r>
      <w:proofErr w:type="spellStart"/>
      <w:r w:rsidRPr="00EB5FF7">
        <w:rPr>
          <w:rFonts w:ascii="Times New Roman" w:hAnsi="Times New Roman"/>
          <w:sz w:val="28"/>
        </w:rPr>
        <w:t>безвідкличності</w:t>
      </w:r>
      <w:proofErr w:type="spellEnd"/>
      <w:r w:rsidRPr="00EB5FF7">
        <w:rPr>
          <w:rFonts w:ascii="Times New Roman" w:hAnsi="Times New Roman"/>
          <w:sz w:val="28"/>
        </w:rPr>
        <w:t xml:space="preserve"> платіжних операцій в кожній з платіжних систем);</w:t>
      </w:r>
    </w:p>
    <w:p w14:paraId="107BE04B"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порядок проведення розрахунків між операторами платіжних систем;</w:t>
      </w:r>
    </w:p>
    <w:p w14:paraId="7B584F38" w14:textId="77777777" w:rsidR="00EB0BAB" w:rsidRPr="00EB5FF7" w:rsidRDefault="00B57F00" w:rsidP="006200C8">
      <w:pPr>
        <w:ind w:firstLine="567"/>
        <w:jc w:val="both"/>
        <w:rPr>
          <w:rFonts w:ascii="Times New Roman" w:hAnsi="Times New Roman"/>
          <w:sz w:val="28"/>
        </w:rPr>
      </w:pPr>
      <w:r w:rsidRPr="00EB5FF7">
        <w:rPr>
          <w:rFonts w:ascii="Times New Roman" w:hAnsi="Times New Roman"/>
          <w:sz w:val="28"/>
        </w:rPr>
        <w:t>забезпечення</w:t>
      </w:r>
      <w:r w:rsidR="00EB0BAB" w:rsidRPr="00EB5FF7">
        <w:rPr>
          <w:rFonts w:ascii="Times New Roman" w:hAnsi="Times New Roman"/>
          <w:sz w:val="28"/>
        </w:rPr>
        <w:t xml:space="preserve"> системи захисту інформації під час обміну інформаційними повідомленнями від однієї платіжної системи до іншої/інших, </w:t>
      </w:r>
      <w:r w:rsidR="00170525">
        <w:rPr>
          <w:rFonts w:ascii="Times New Roman" w:hAnsi="Times New Roman"/>
          <w:sz w:val="28"/>
        </w:rPr>
        <w:t>в</w:t>
      </w:r>
      <w:r w:rsidR="00EB0BAB" w:rsidRPr="00EB5FF7">
        <w:rPr>
          <w:rFonts w:ascii="Times New Roman" w:hAnsi="Times New Roman"/>
          <w:sz w:val="28"/>
        </w:rPr>
        <w:t>ключаючи технологію обміну, порядок доступу до інформаційних ресурсів, створення/перевірки електронних підписів, шифрування;</w:t>
      </w:r>
    </w:p>
    <w:p w14:paraId="05E41D78"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забезпечення супроводження платіжних операцій інформацією про ініціатора та отримувача на всіх етапах здійснення платіжних операцій</w:t>
      </w:r>
      <w:r w:rsidR="001A7A53" w:rsidRPr="00EB5FF7">
        <w:rPr>
          <w:rFonts w:ascii="Times New Roman" w:hAnsi="Times New Roman"/>
          <w:sz w:val="28"/>
        </w:rPr>
        <w:t>;</w:t>
      </w:r>
    </w:p>
    <w:p w14:paraId="1B4B3D78" w14:textId="77777777" w:rsidR="00F46DF3" w:rsidRPr="00EB5FF7" w:rsidRDefault="00F46DF3" w:rsidP="006200C8">
      <w:pPr>
        <w:ind w:firstLine="567"/>
        <w:jc w:val="both"/>
        <w:rPr>
          <w:rFonts w:ascii="Times New Roman" w:hAnsi="Times New Roman"/>
          <w:sz w:val="28"/>
        </w:rPr>
      </w:pPr>
    </w:p>
    <w:p w14:paraId="3081D2E7" w14:textId="77777777" w:rsidR="00C26775" w:rsidRPr="00EB5FF7" w:rsidRDefault="00F46DF3" w:rsidP="006200C8">
      <w:pPr>
        <w:ind w:firstLine="567"/>
        <w:jc w:val="both"/>
        <w:rPr>
          <w:rFonts w:ascii="Times New Roman" w:hAnsi="Times New Roman"/>
        </w:rPr>
      </w:pPr>
      <w:bookmarkStart w:id="37" w:name="_Hlk103159016"/>
      <w:r w:rsidRPr="00EB5FF7">
        <w:rPr>
          <w:rFonts w:ascii="Times New Roman" w:hAnsi="Times New Roman"/>
          <w:sz w:val="28"/>
        </w:rPr>
        <w:t xml:space="preserve">3) </w:t>
      </w:r>
      <w:r w:rsidR="00B20E69" w:rsidRPr="00EB5FF7">
        <w:rPr>
          <w:rFonts w:ascii="Times New Roman" w:hAnsi="Times New Roman"/>
          <w:sz w:val="28"/>
        </w:rPr>
        <w:t xml:space="preserve">копію документа, що підтверджує здійснення </w:t>
      </w:r>
      <w:r w:rsidR="004E7F04" w:rsidRPr="00EB5FF7">
        <w:rPr>
          <w:rFonts w:ascii="Times New Roman" w:hAnsi="Times New Roman"/>
          <w:sz w:val="28"/>
        </w:rPr>
        <w:t>о</w:t>
      </w:r>
      <w:r w:rsidR="00B20E69" w:rsidRPr="00EB5FF7">
        <w:rPr>
          <w:rFonts w:ascii="Times New Roman" w:hAnsi="Times New Roman"/>
          <w:sz w:val="28"/>
        </w:rPr>
        <w:t xml:space="preserve">плати за розгляд документів </w:t>
      </w:r>
      <w:r w:rsidR="002C5FDF">
        <w:rPr>
          <w:rFonts w:ascii="Times New Roman" w:hAnsi="Times New Roman"/>
          <w:sz w:val="28"/>
        </w:rPr>
        <w:t>у</w:t>
      </w:r>
      <w:r w:rsidR="002C5FDF" w:rsidRPr="00EB5FF7">
        <w:rPr>
          <w:rFonts w:ascii="Times New Roman" w:hAnsi="Times New Roman"/>
          <w:sz w:val="28"/>
        </w:rPr>
        <w:t xml:space="preserve"> </w:t>
      </w:r>
      <w:r w:rsidR="00B20E69" w:rsidRPr="00EB5FF7">
        <w:rPr>
          <w:rFonts w:ascii="Times New Roman" w:hAnsi="Times New Roman"/>
          <w:sz w:val="28"/>
        </w:rPr>
        <w:t>межах процедури реєстрації платіжної системи, оператором якої є резидент.</w:t>
      </w:r>
    </w:p>
    <w:bookmarkEnd w:id="37"/>
    <w:p w14:paraId="7F84A521" w14:textId="77777777" w:rsidR="007B0220" w:rsidRPr="00EB5FF7" w:rsidRDefault="00675073"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Оператор платіжної </w:t>
      </w:r>
      <w:r w:rsidR="007B0220" w:rsidRPr="00EB5FF7">
        <w:rPr>
          <w:rFonts w:ascii="Times New Roman" w:hAnsi="Times New Roman"/>
          <w:sz w:val="28"/>
          <w:lang w:val="uk-UA"/>
        </w:rPr>
        <w:t xml:space="preserve">системи-резидент, </w:t>
      </w:r>
      <w:r w:rsidR="00300AFC" w:rsidRPr="00EB5FF7">
        <w:rPr>
          <w:rFonts w:ascii="Times New Roman" w:hAnsi="Times New Roman"/>
          <w:sz w:val="28"/>
          <w:lang w:val="uk-UA"/>
        </w:rPr>
        <w:t xml:space="preserve">до якого перейшли права іншого оператора платіжної системи-резидента, </w:t>
      </w:r>
      <w:r w:rsidR="007B0220" w:rsidRPr="00EB5FF7">
        <w:rPr>
          <w:rFonts w:ascii="Times New Roman" w:hAnsi="Times New Roman"/>
          <w:sz w:val="28"/>
          <w:lang w:val="uk-UA"/>
        </w:rPr>
        <w:t>зобов’язаний протягом 30</w:t>
      </w:r>
      <w:r w:rsidR="00357946" w:rsidRPr="00EB5FF7">
        <w:rPr>
          <w:rFonts w:ascii="Times New Roman" w:hAnsi="Times New Roman"/>
          <w:sz w:val="28"/>
          <w:lang w:val="uk-UA"/>
        </w:rPr>
        <w:t xml:space="preserve"> </w:t>
      </w:r>
      <w:r w:rsidR="007B0220" w:rsidRPr="00EB5FF7">
        <w:rPr>
          <w:rFonts w:ascii="Times New Roman" w:hAnsi="Times New Roman"/>
          <w:sz w:val="28"/>
          <w:lang w:val="uk-UA"/>
        </w:rPr>
        <w:t>робочих днів із дня вчинення відповідного правочину подати до Національного банку:</w:t>
      </w:r>
    </w:p>
    <w:p w14:paraId="1EBFF28E"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1) повідомлення про перехід прав від одного оператора платіжної системи до іншого;</w:t>
      </w:r>
    </w:p>
    <w:p w14:paraId="44C8E5F6"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 xml:space="preserve">2) </w:t>
      </w:r>
      <w:r w:rsidR="00C33582" w:rsidRPr="00EB5FF7">
        <w:rPr>
          <w:rFonts w:ascii="Times New Roman" w:hAnsi="Times New Roman"/>
          <w:sz w:val="28"/>
        </w:rPr>
        <w:t>документи</w:t>
      </w:r>
      <w:r w:rsidR="00B2397C" w:rsidRPr="00EB5FF7">
        <w:rPr>
          <w:rFonts w:ascii="Times New Roman" w:hAnsi="Times New Roman"/>
          <w:sz w:val="28"/>
        </w:rPr>
        <w:t xml:space="preserve">, </w:t>
      </w:r>
      <w:r w:rsidR="00C33582" w:rsidRPr="00EB5FF7">
        <w:rPr>
          <w:rFonts w:ascii="Times New Roman" w:hAnsi="Times New Roman"/>
          <w:sz w:val="28"/>
        </w:rPr>
        <w:t>передбачені</w:t>
      </w:r>
      <w:r w:rsidR="00B2397C" w:rsidRPr="00EB5FF7">
        <w:rPr>
          <w:rFonts w:ascii="Times New Roman" w:hAnsi="Times New Roman"/>
          <w:sz w:val="28"/>
        </w:rPr>
        <w:t xml:space="preserve"> </w:t>
      </w:r>
      <w:r w:rsidR="002C5FDF">
        <w:rPr>
          <w:rFonts w:ascii="Times New Roman" w:hAnsi="Times New Roman"/>
          <w:sz w:val="28"/>
        </w:rPr>
        <w:t xml:space="preserve">в </w:t>
      </w:r>
      <w:r w:rsidR="00D56111" w:rsidRPr="00EB5FF7">
        <w:rPr>
          <w:rFonts w:ascii="Times New Roman" w:hAnsi="Times New Roman"/>
          <w:sz w:val="28"/>
        </w:rPr>
        <w:t>підпункта</w:t>
      </w:r>
      <w:r w:rsidR="002C5FDF">
        <w:rPr>
          <w:rFonts w:ascii="Times New Roman" w:hAnsi="Times New Roman"/>
          <w:sz w:val="28"/>
        </w:rPr>
        <w:t>х</w:t>
      </w:r>
      <w:r w:rsidR="00B2397C" w:rsidRPr="00EB5FF7">
        <w:rPr>
          <w:rFonts w:ascii="Times New Roman" w:hAnsi="Times New Roman"/>
          <w:sz w:val="28"/>
        </w:rPr>
        <w:t xml:space="preserve"> 1</w:t>
      </w:r>
      <w:r w:rsidR="002C5FDF">
        <w:rPr>
          <w:rFonts w:ascii="Times New Roman" w:hAnsi="Times New Roman"/>
          <w:sz w:val="28"/>
        </w:rPr>
        <w:t xml:space="preserve">, </w:t>
      </w:r>
      <w:r w:rsidR="00A0593B" w:rsidRPr="00EB5FF7">
        <w:rPr>
          <w:rFonts w:ascii="Times New Roman" w:hAnsi="Times New Roman"/>
          <w:sz w:val="28"/>
        </w:rPr>
        <w:t>2</w:t>
      </w:r>
      <w:r w:rsidRPr="00EB5FF7">
        <w:rPr>
          <w:rFonts w:ascii="Times New Roman" w:hAnsi="Times New Roman"/>
          <w:sz w:val="28"/>
        </w:rPr>
        <w:t xml:space="preserve"> пункт</w:t>
      </w:r>
      <w:r w:rsidR="00B2397C" w:rsidRPr="00EB5FF7">
        <w:rPr>
          <w:rFonts w:ascii="Times New Roman" w:hAnsi="Times New Roman"/>
          <w:sz w:val="28"/>
        </w:rPr>
        <w:t>у</w:t>
      </w:r>
      <w:r w:rsidRPr="00EB5FF7">
        <w:rPr>
          <w:rFonts w:ascii="Times New Roman" w:hAnsi="Times New Roman"/>
          <w:sz w:val="28"/>
        </w:rPr>
        <w:t xml:space="preserve"> </w:t>
      </w:r>
      <w:r w:rsidR="007E13A5" w:rsidRPr="00EB5FF7">
        <w:rPr>
          <w:rFonts w:ascii="Times New Roman" w:hAnsi="Times New Roman"/>
          <w:sz w:val="28"/>
        </w:rPr>
        <w:t>49</w:t>
      </w:r>
      <w:r w:rsidR="00B5454C" w:rsidRPr="00EB5FF7">
        <w:rPr>
          <w:rFonts w:ascii="Times New Roman" w:hAnsi="Times New Roman"/>
          <w:sz w:val="28"/>
        </w:rPr>
        <w:t xml:space="preserve"> </w:t>
      </w:r>
      <w:r w:rsidR="000F210C" w:rsidRPr="00EB5FF7">
        <w:rPr>
          <w:rFonts w:ascii="Times New Roman" w:hAnsi="Times New Roman"/>
          <w:sz w:val="28"/>
        </w:rPr>
        <w:t>розділу</w:t>
      </w:r>
      <w:r w:rsidRPr="00EB5FF7">
        <w:rPr>
          <w:rFonts w:ascii="Times New Roman" w:hAnsi="Times New Roman"/>
          <w:sz w:val="28"/>
        </w:rPr>
        <w:t xml:space="preserve"> </w:t>
      </w:r>
      <w:r w:rsidR="00EE6F27" w:rsidRPr="00EB5FF7">
        <w:rPr>
          <w:rFonts w:ascii="Times New Roman" w:hAnsi="Times New Roman"/>
          <w:sz w:val="28"/>
        </w:rPr>
        <w:t>ІV</w:t>
      </w:r>
      <w:r w:rsidRPr="00EB5FF7">
        <w:rPr>
          <w:rFonts w:ascii="Times New Roman" w:hAnsi="Times New Roman"/>
          <w:sz w:val="28"/>
        </w:rPr>
        <w:t xml:space="preserve"> цього Положення;</w:t>
      </w:r>
    </w:p>
    <w:p w14:paraId="6A2AE6EE" w14:textId="77777777" w:rsidR="00D00D47" w:rsidRPr="00EB5FF7" w:rsidRDefault="007B0220" w:rsidP="006200C8">
      <w:pPr>
        <w:ind w:firstLine="567"/>
        <w:jc w:val="both"/>
        <w:rPr>
          <w:rFonts w:ascii="Times New Roman" w:hAnsi="Times New Roman" w:cs="Times New Roman"/>
          <w:sz w:val="28"/>
          <w:szCs w:val="28"/>
        </w:rPr>
      </w:pPr>
      <w:r w:rsidRPr="00EB5FF7">
        <w:rPr>
          <w:rFonts w:ascii="Times New Roman" w:hAnsi="Times New Roman"/>
          <w:sz w:val="28"/>
        </w:rPr>
        <w:t>3) анкету, підписану керівником оператора платіжної системи</w:t>
      </w:r>
      <w:r w:rsidR="005B6050" w:rsidRPr="00EB5FF7">
        <w:rPr>
          <w:rFonts w:ascii="Times New Roman" w:hAnsi="Times New Roman"/>
          <w:sz w:val="28"/>
        </w:rPr>
        <w:t xml:space="preserve">, за формою згідно з </w:t>
      </w:r>
      <w:r w:rsidRPr="00EB5FF7">
        <w:rPr>
          <w:rFonts w:ascii="Times New Roman" w:hAnsi="Times New Roman"/>
          <w:sz w:val="28"/>
        </w:rPr>
        <w:t>дод</w:t>
      </w:r>
      <w:r w:rsidR="00103EC5" w:rsidRPr="00EB5FF7">
        <w:rPr>
          <w:rFonts w:ascii="Times New Roman" w:hAnsi="Times New Roman"/>
          <w:sz w:val="28"/>
        </w:rPr>
        <w:t>ат</w:t>
      </w:r>
      <w:r w:rsidR="005B6050" w:rsidRPr="00EB5FF7">
        <w:rPr>
          <w:rFonts w:ascii="Times New Roman" w:hAnsi="Times New Roman"/>
          <w:sz w:val="28"/>
        </w:rPr>
        <w:t>ком</w:t>
      </w:r>
      <w:r w:rsidRPr="00EB5FF7">
        <w:rPr>
          <w:rFonts w:ascii="Times New Roman" w:hAnsi="Times New Roman"/>
          <w:sz w:val="28"/>
        </w:rPr>
        <w:t xml:space="preserve"> 2</w:t>
      </w:r>
      <w:r w:rsidR="00103EC5" w:rsidRPr="00EB5FF7">
        <w:rPr>
          <w:rFonts w:ascii="Times New Roman" w:hAnsi="Times New Roman"/>
          <w:sz w:val="28"/>
        </w:rPr>
        <w:t xml:space="preserve"> до цього Положення</w:t>
      </w:r>
      <w:r w:rsidRPr="00EB5FF7">
        <w:rPr>
          <w:rFonts w:ascii="Times New Roman" w:hAnsi="Times New Roman"/>
          <w:sz w:val="28"/>
        </w:rPr>
        <w:t xml:space="preserve">. </w:t>
      </w:r>
      <w:r w:rsidR="00013D08" w:rsidRPr="00EB5FF7">
        <w:rPr>
          <w:rFonts w:ascii="Times New Roman" w:hAnsi="Times New Roman" w:cs="Times New Roman"/>
          <w:sz w:val="28"/>
          <w:szCs w:val="28"/>
        </w:rPr>
        <w:t xml:space="preserve">Анкета не подається оператором </w:t>
      </w:r>
      <w:r w:rsidR="00013D08" w:rsidRPr="00EB5FF7">
        <w:rPr>
          <w:rFonts w:ascii="Times New Roman" w:hAnsi="Times New Roman" w:cs="Times New Roman"/>
          <w:sz w:val="28"/>
          <w:szCs w:val="28"/>
        </w:rPr>
        <w:lastRenderedPageBreak/>
        <w:t xml:space="preserve">платіжної системи, що є надавачем платіжних послуг, крім банку, який подає заповнені таблиці 8 та 9 анкети, які відповідають формі згідно з додатком 2 до цього Положення. Анкета додатково </w:t>
      </w:r>
      <w:r w:rsidR="002C5FDF">
        <w:rPr>
          <w:rFonts w:ascii="Times New Roman" w:hAnsi="Times New Roman" w:cs="Times New Roman"/>
          <w:sz w:val="28"/>
          <w:szCs w:val="28"/>
        </w:rPr>
        <w:t>по</w:t>
      </w:r>
      <w:r w:rsidR="002C5FDF" w:rsidRPr="00EB5FF7">
        <w:rPr>
          <w:rFonts w:ascii="Times New Roman" w:hAnsi="Times New Roman" w:cs="Times New Roman"/>
          <w:sz w:val="28"/>
          <w:szCs w:val="28"/>
        </w:rPr>
        <w:t xml:space="preserve">дається </w:t>
      </w:r>
      <w:r w:rsidR="00013D08" w:rsidRPr="00EB5FF7">
        <w:rPr>
          <w:rFonts w:ascii="Times New Roman" w:hAnsi="Times New Roman" w:cs="Times New Roman"/>
          <w:sz w:val="28"/>
          <w:szCs w:val="28"/>
        </w:rPr>
        <w:t xml:space="preserve">в електронній формі у форматі </w:t>
      </w:r>
      <w:proofErr w:type="spellStart"/>
      <w:r w:rsidR="00013D08" w:rsidRPr="00EB5FF7">
        <w:rPr>
          <w:rFonts w:ascii="Times New Roman" w:hAnsi="Times New Roman" w:cs="Times New Roman"/>
          <w:sz w:val="28"/>
          <w:szCs w:val="28"/>
        </w:rPr>
        <w:t>xls</w:t>
      </w:r>
      <w:proofErr w:type="spellEnd"/>
      <w:r w:rsidR="00013D08" w:rsidRPr="00EB5FF7">
        <w:rPr>
          <w:rFonts w:ascii="Times New Roman" w:hAnsi="Times New Roman" w:cs="Times New Roman"/>
          <w:sz w:val="28"/>
          <w:szCs w:val="28"/>
        </w:rPr>
        <w:t xml:space="preserve"> або </w:t>
      </w:r>
      <w:proofErr w:type="spellStart"/>
      <w:r w:rsidR="00013D08" w:rsidRPr="00EB5FF7">
        <w:rPr>
          <w:rFonts w:ascii="Times New Roman" w:hAnsi="Times New Roman" w:cs="Times New Roman"/>
          <w:sz w:val="28"/>
          <w:szCs w:val="28"/>
        </w:rPr>
        <w:t>xlsx</w:t>
      </w:r>
      <w:proofErr w:type="spellEnd"/>
      <w:r w:rsidR="000D7210" w:rsidRPr="00EB5FF7">
        <w:rPr>
          <w:rFonts w:ascii="Times New Roman" w:hAnsi="Times New Roman" w:cs="Times New Roman"/>
          <w:sz w:val="28"/>
          <w:szCs w:val="28"/>
        </w:rPr>
        <w:t>;</w:t>
      </w:r>
    </w:p>
    <w:p w14:paraId="0AEA2D21" w14:textId="77777777" w:rsidR="00034C70" w:rsidRPr="00EB5FF7" w:rsidRDefault="00034C70" w:rsidP="006200C8">
      <w:pPr>
        <w:ind w:firstLine="567"/>
        <w:jc w:val="both"/>
        <w:rPr>
          <w:rFonts w:ascii="Times New Roman" w:hAnsi="Times New Roman" w:cs="Times New Roman"/>
          <w:sz w:val="28"/>
          <w:szCs w:val="28"/>
        </w:rPr>
      </w:pPr>
    </w:p>
    <w:p w14:paraId="54D1F758" w14:textId="77777777" w:rsidR="00276656" w:rsidRPr="00EB5FF7" w:rsidRDefault="00C33582" w:rsidP="006200C8">
      <w:pPr>
        <w:pStyle w:val="ab"/>
        <w:numPr>
          <w:ilvl w:val="1"/>
          <w:numId w:val="17"/>
        </w:numPr>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копію документа, що підтверджує здійснення оплати за розгляд документів </w:t>
      </w:r>
      <w:r w:rsidR="002C5FDF">
        <w:rPr>
          <w:rFonts w:ascii="Times New Roman" w:hAnsi="Times New Roman" w:cs="Times New Roman"/>
          <w:sz w:val="28"/>
          <w:szCs w:val="28"/>
          <w:lang w:val="uk-UA"/>
        </w:rPr>
        <w:t>у</w:t>
      </w:r>
      <w:r w:rsidR="002C5FDF"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межах процедури реєстрації платіжної системи, оператором якої є резидент.</w:t>
      </w:r>
    </w:p>
    <w:p w14:paraId="160AD931" w14:textId="77777777" w:rsidR="00D00D47" w:rsidRPr="00EB5FF7" w:rsidRDefault="00D00D47" w:rsidP="006200C8">
      <w:pPr>
        <w:ind w:firstLine="567"/>
        <w:jc w:val="both"/>
        <w:rPr>
          <w:rFonts w:ascii="Times New Roman" w:hAnsi="Times New Roman" w:cs="Times New Roman"/>
          <w:sz w:val="28"/>
          <w:szCs w:val="28"/>
        </w:rPr>
      </w:pPr>
    </w:p>
    <w:p w14:paraId="393AE7B2" w14:textId="77777777" w:rsidR="00B7151E" w:rsidRPr="00EB5FF7" w:rsidRDefault="00B7151E" w:rsidP="006200C8">
      <w:pPr>
        <w:pStyle w:val="ab"/>
        <w:numPr>
          <w:ilvl w:val="0"/>
          <w:numId w:val="2"/>
        </w:numPr>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Рішення про </w:t>
      </w:r>
      <w:r w:rsidR="00E9152B" w:rsidRPr="00EB5FF7">
        <w:rPr>
          <w:rFonts w:ascii="Times New Roman" w:hAnsi="Times New Roman" w:cs="Times New Roman"/>
          <w:bCs/>
          <w:sz w:val="28"/>
          <w:szCs w:val="28"/>
          <w:lang w:val="uk-UA"/>
        </w:rPr>
        <w:t xml:space="preserve">реєстрацію та </w:t>
      </w:r>
      <w:r w:rsidRPr="00EB5FF7">
        <w:rPr>
          <w:rFonts w:ascii="Times New Roman" w:hAnsi="Times New Roman" w:cs="Times New Roman"/>
          <w:bCs/>
          <w:sz w:val="28"/>
          <w:szCs w:val="28"/>
          <w:lang w:val="uk-UA"/>
        </w:rPr>
        <w:t xml:space="preserve">внесення </w:t>
      </w:r>
      <w:bookmarkStart w:id="38" w:name="_Hlk110406957"/>
      <w:r w:rsidRPr="00EB5FF7">
        <w:rPr>
          <w:rFonts w:ascii="Times New Roman" w:hAnsi="Times New Roman" w:cs="Times New Roman"/>
          <w:bCs/>
          <w:sz w:val="28"/>
          <w:szCs w:val="28"/>
          <w:lang w:val="uk-UA"/>
        </w:rPr>
        <w:t>до Реєстру відомостей про платіжну систему, оператором якої є резидент</w:t>
      </w:r>
      <w:bookmarkEnd w:id="38"/>
      <w:r w:rsidRPr="00EB5FF7">
        <w:rPr>
          <w:rFonts w:ascii="Times New Roman" w:hAnsi="Times New Roman" w:cs="Times New Roman"/>
          <w:bCs/>
          <w:sz w:val="28"/>
          <w:szCs w:val="28"/>
          <w:lang w:val="uk-UA"/>
        </w:rPr>
        <w:t xml:space="preserve">, або </w:t>
      </w:r>
      <w:bookmarkStart w:id="39" w:name="_Hlk110406943"/>
      <w:r w:rsidRPr="00EB5FF7">
        <w:rPr>
          <w:rFonts w:ascii="Times New Roman" w:hAnsi="Times New Roman" w:cs="Times New Roman"/>
          <w:bCs/>
          <w:sz w:val="28"/>
          <w:szCs w:val="28"/>
          <w:lang w:val="uk-UA"/>
        </w:rPr>
        <w:t xml:space="preserve">про відмову </w:t>
      </w:r>
      <w:r w:rsidR="00E9152B" w:rsidRPr="00EB5FF7">
        <w:rPr>
          <w:rFonts w:ascii="Times New Roman" w:hAnsi="Times New Roman" w:cs="Times New Roman"/>
          <w:bCs/>
          <w:sz w:val="28"/>
          <w:szCs w:val="28"/>
          <w:lang w:val="uk-UA"/>
        </w:rPr>
        <w:t>в реєстрації та внесенні</w:t>
      </w:r>
      <w:bookmarkEnd w:id="39"/>
      <w:r w:rsidR="00B63FC8" w:rsidRPr="00EB5FF7">
        <w:rPr>
          <w:rFonts w:ascii="Times New Roman" w:hAnsi="Times New Roman" w:cs="Times New Roman"/>
          <w:bCs/>
          <w:sz w:val="28"/>
          <w:szCs w:val="28"/>
          <w:lang w:val="uk-UA"/>
        </w:rPr>
        <w:t xml:space="preserve"> до Реєстру відомостей про платіжну систему, оператором якої є резидент</w:t>
      </w:r>
      <w:r w:rsidRPr="00EB5FF7">
        <w:rPr>
          <w:rFonts w:ascii="Times New Roman" w:hAnsi="Times New Roman"/>
          <w:sz w:val="28"/>
          <w:lang w:val="uk-UA"/>
        </w:rPr>
        <w:t>, про узгодження змін до Інформаційної довідки або про відмову в узгоджен</w:t>
      </w:r>
      <w:r w:rsidR="00A01E15" w:rsidRPr="00EB5FF7">
        <w:rPr>
          <w:rFonts w:ascii="Times New Roman" w:hAnsi="Times New Roman"/>
          <w:sz w:val="28"/>
          <w:lang w:val="uk-UA"/>
        </w:rPr>
        <w:t>н</w:t>
      </w:r>
      <w:r w:rsidRPr="00EB5FF7">
        <w:rPr>
          <w:rFonts w:ascii="Times New Roman" w:hAnsi="Times New Roman"/>
          <w:sz w:val="28"/>
          <w:lang w:val="uk-UA"/>
        </w:rPr>
        <w:t>і змін до Інформаційної довідки приймає уповноважений орган Національного банку.</w:t>
      </w:r>
    </w:p>
    <w:p w14:paraId="23D768AA" w14:textId="77777777" w:rsidR="00B7151E" w:rsidRPr="00EB5FF7" w:rsidRDefault="00B7151E" w:rsidP="006200C8">
      <w:pPr>
        <w:pStyle w:val="ab"/>
        <w:ind w:left="0" w:firstLine="567"/>
        <w:contextualSpacing w:val="0"/>
        <w:jc w:val="both"/>
        <w:rPr>
          <w:rFonts w:ascii="Times New Roman" w:hAnsi="Times New Roman" w:cs="Times New Roman"/>
          <w:bCs/>
          <w:sz w:val="28"/>
          <w:szCs w:val="28"/>
          <w:lang w:val="uk-UA"/>
        </w:rPr>
      </w:pPr>
      <w:bookmarkStart w:id="40" w:name="n441"/>
      <w:bookmarkEnd w:id="40"/>
      <w:r w:rsidRPr="00EB5FF7">
        <w:rPr>
          <w:rFonts w:ascii="Times New Roman" w:hAnsi="Times New Roman" w:cs="Times New Roman"/>
          <w:bCs/>
          <w:sz w:val="28"/>
          <w:szCs w:val="28"/>
          <w:lang w:val="uk-UA"/>
        </w:rPr>
        <w:t xml:space="preserve">Національний банк не пізніше наступного робочого дня після прийняття рішення про </w:t>
      </w:r>
      <w:r w:rsidR="00BE499A" w:rsidRPr="00EB5FF7">
        <w:rPr>
          <w:rFonts w:ascii="Times New Roman" w:hAnsi="Times New Roman" w:cs="Times New Roman"/>
          <w:bCs/>
          <w:sz w:val="28"/>
          <w:szCs w:val="28"/>
          <w:lang w:val="uk-UA"/>
        </w:rPr>
        <w:t xml:space="preserve">реєстрацію та </w:t>
      </w:r>
      <w:r w:rsidRPr="00EB5FF7">
        <w:rPr>
          <w:rFonts w:ascii="Times New Roman" w:hAnsi="Times New Roman" w:cs="Times New Roman"/>
          <w:bCs/>
          <w:sz w:val="28"/>
          <w:szCs w:val="28"/>
          <w:lang w:val="uk-UA"/>
        </w:rPr>
        <w:t>внесення до Реєстру відомостей про платіжну систему, оператором якої є резидент, вносить до Реєстру відомості щодо цієї</w:t>
      </w:r>
      <w:r w:rsidRPr="00EB5FF7">
        <w:rPr>
          <w:rFonts w:ascii="Times New Roman" w:hAnsi="Times New Roman"/>
          <w:sz w:val="28"/>
          <w:lang w:val="uk-UA"/>
        </w:rPr>
        <w:t xml:space="preserve"> платіжної системи</w:t>
      </w:r>
      <w:r w:rsidR="00BE499A" w:rsidRPr="00EB5FF7">
        <w:rPr>
          <w:rFonts w:ascii="Times New Roman" w:hAnsi="Times New Roman"/>
          <w:sz w:val="28"/>
          <w:lang w:val="uk-UA"/>
        </w:rPr>
        <w:t>.</w:t>
      </w:r>
    </w:p>
    <w:p w14:paraId="19D702CC" w14:textId="77777777" w:rsidR="00276656" w:rsidRPr="00EB5FF7" w:rsidRDefault="00276656" w:rsidP="006200C8">
      <w:pPr>
        <w:ind w:firstLine="567"/>
        <w:jc w:val="both"/>
        <w:rPr>
          <w:rFonts w:ascii="Times New Roman" w:hAnsi="Times New Roman" w:cs="Times New Roman"/>
          <w:bCs/>
          <w:sz w:val="28"/>
          <w:szCs w:val="28"/>
        </w:rPr>
      </w:pPr>
      <w:r w:rsidRPr="00EB5FF7">
        <w:rPr>
          <w:rFonts w:ascii="Times New Roman" w:hAnsi="Times New Roman" w:cs="Times New Roman"/>
          <w:bCs/>
          <w:sz w:val="28"/>
          <w:szCs w:val="28"/>
        </w:rPr>
        <w:t xml:space="preserve">Національний банк протягом трьох робочих днів після прийняття рішення про </w:t>
      </w:r>
      <w:r w:rsidR="00E9152B" w:rsidRPr="00EB5FF7">
        <w:rPr>
          <w:rFonts w:ascii="Times New Roman" w:hAnsi="Times New Roman" w:cs="Times New Roman"/>
          <w:bCs/>
          <w:sz w:val="28"/>
          <w:szCs w:val="28"/>
        </w:rPr>
        <w:t xml:space="preserve">реєстрацію та </w:t>
      </w:r>
      <w:r w:rsidR="004A6AFB" w:rsidRPr="00EB5FF7">
        <w:rPr>
          <w:rFonts w:ascii="Times New Roman" w:hAnsi="Times New Roman" w:cs="Times New Roman"/>
          <w:bCs/>
          <w:sz w:val="28"/>
          <w:szCs w:val="28"/>
        </w:rPr>
        <w:t xml:space="preserve">внесення до Реєстру відомостей про платіжну систему, оператором якої є резидент, або про відмову </w:t>
      </w:r>
      <w:r w:rsidR="00E9152B" w:rsidRPr="00EB5FF7">
        <w:rPr>
          <w:rFonts w:ascii="Times New Roman" w:hAnsi="Times New Roman" w:cs="Times New Roman"/>
          <w:bCs/>
          <w:sz w:val="28"/>
          <w:szCs w:val="28"/>
        </w:rPr>
        <w:t xml:space="preserve">в реєстрації та </w:t>
      </w:r>
      <w:r w:rsidR="004A6AFB" w:rsidRPr="00EB5FF7">
        <w:rPr>
          <w:rFonts w:ascii="Times New Roman" w:hAnsi="Times New Roman" w:cs="Times New Roman"/>
          <w:bCs/>
          <w:sz w:val="28"/>
          <w:szCs w:val="28"/>
        </w:rPr>
        <w:t>внесенні</w:t>
      </w:r>
      <w:r w:rsidR="00B63FC8" w:rsidRPr="00EB5FF7">
        <w:rPr>
          <w:rFonts w:ascii="Times New Roman" w:hAnsi="Times New Roman" w:cs="Times New Roman"/>
          <w:bCs/>
          <w:sz w:val="28"/>
          <w:szCs w:val="28"/>
        </w:rPr>
        <w:t xml:space="preserve"> до Реєстру відомостей про платіжну систему, оператором якої є резидент</w:t>
      </w:r>
      <w:r w:rsidR="004A6AFB" w:rsidRPr="00EB5FF7">
        <w:rPr>
          <w:rFonts w:ascii="Times New Roman" w:hAnsi="Times New Roman"/>
          <w:sz w:val="28"/>
        </w:rPr>
        <w:t>, про узгодження змін до Інформаційної довідки або про відмову в узгоджен</w:t>
      </w:r>
      <w:r w:rsidR="00A01E15" w:rsidRPr="00EB5FF7">
        <w:rPr>
          <w:rFonts w:ascii="Times New Roman" w:hAnsi="Times New Roman"/>
          <w:sz w:val="28"/>
        </w:rPr>
        <w:t>н</w:t>
      </w:r>
      <w:r w:rsidR="004A6AFB" w:rsidRPr="00EB5FF7">
        <w:rPr>
          <w:rFonts w:ascii="Times New Roman" w:hAnsi="Times New Roman"/>
          <w:sz w:val="28"/>
        </w:rPr>
        <w:t xml:space="preserve">і змін до Інформаційної довідки </w:t>
      </w:r>
      <w:r w:rsidRPr="00EB5FF7">
        <w:rPr>
          <w:rFonts w:ascii="Times New Roman" w:hAnsi="Times New Roman" w:cs="Times New Roman"/>
          <w:bCs/>
          <w:sz w:val="28"/>
          <w:szCs w:val="28"/>
        </w:rPr>
        <w:t>повідомляє оператора</w:t>
      </w:r>
      <w:r w:rsidRPr="00EB5FF7">
        <w:rPr>
          <w:rFonts w:ascii="Times New Roman" w:hAnsi="Times New Roman"/>
          <w:sz w:val="28"/>
        </w:rPr>
        <w:t xml:space="preserve"> платіжної системи</w:t>
      </w:r>
      <w:r w:rsidRPr="00EB5FF7">
        <w:rPr>
          <w:rFonts w:ascii="Times New Roman" w:hAnsi="Times New Roman" w:cs="Times New Roman"/>
          <w:bCs/>
          <w:sz w:val="28"/>
          <w:szCs w:val="28"/>
        </w:rPr>
        <w:t xml:space="preserve"> про прийняте рішення</w:t>
      </w:r>
      <w:r w:rsidR="007D0480" w:rsidRPr="00EB5FF7">
        <w:rPr>
          <w:rFonts w:ascii="Times New Roman" w:hAnsi="Times New Roman" w:cs="Times New Roman"/>
          <w:bCs/>
          <w:sz w:val="28"/>
          <w:szCs w:val="28"/>
        </w:rPr>
        <w:t xml:space="preserve"> із зазначенням п</w:t>
      </w:r>
      <w:r w:rsidR="0024555A" w:rsidRPr="00EB5FF7">
        <w:rPr>
          <w:rFonts w:ascii="Times New Roman" w:hAnsi="Times New Roman" w:cs="Times New Roman"/>
          <w:bCs/>
          <w:sz w:val="28"/>
          <w:szCs w:val="28"/>
        </w:rPr>
        <w:t>ідстав</w:t>
      </w:r>
      <w:r w:rsidR="007D0480" w:rsidRPr="00EB5FF7">
        <w:rPr>
          <w:rFonts w:ascii="Times New Roman" w:hAnsi="Times New Roman" w:cs="Times New Roman"/>
          <w:bCs/>
          <w:sz w:val="28"/>
          <w:szCs w:val="28"/>
        </w:rPr>
        <w:t xml:space="preserve"> відмови в </w:t>
      </w:r>
      <w:r w:rsidR="004E1824" w:rsidRPr="00EB5FF7">
        <w:rPr>
          <w:rFonts w:ascii="Times New Roman" w:hAnsi="Times New Roman" w:cs="Times New Roman"/>
          <w:bCs/>
          <w:sz w:val="28"/>
          <w:szCs w:val="28"/>
        </w:rPr>
        <w:t>реєстрації/</w:t>
      </w:r>
      <w:r w:rsidR="007D0480" w:rsidRPr="00EB5FF7">
        <w:rPr>
          <w:rFonts w:ascii="Times New Roman" w:hAnsi="Times New Roman" w:cs="Times New Roman"/>
          <w:bCs/>
          <w:sz w:val="28"/>
          <w:szCs w:val="28"/>
        </w:rPr>
        <w:t>узгодженні</w:t>
      </w:r>
      <w:r w:rsidRPr="00EB5FF7">
        <w:rPr>
          <w:rFonts w:ascii="Times New Roman" w:hAnsi="Times New Roman" w:cs="Times New Roman"/>
          <w:bCs/>
          <w:sz w:val="28"/>
          <w:szCs w:val="28"/>
        </w:rPr>
        <w:t>.</w:t>
      </w:r>
    </w:p>
    <w:p w14:paraId="6893190F" w14:textId="77777777" w:rsidR="00D47F67" w:rsidRPr="00EB5FF7" w:rsidRDefault="00D47F67" w:rsidP="006200C8">
      <w:pPr>
        <w:pStyle w:val="ab"/>
        <w:ind w:left="0" w:firstLine="567"/>
        <w:contextualSpacing w:val="0"/>
        <w:jc w:val="both"/>
        <w:rPr>
          <w:rFonts w:ascii="Times New Roman" w:hAnsi="Times New Roman" w:cs="Times New Roman"/>
          <w:bCs/>
          <w:sz w:val="28"/>
          <w:szCs w:val="28"/>
          <w:lang w:val="uk-UA"/>
        </w:rPr>
      </w:pPr>
    </w:p>
    <w:p w14:paraId="6E354331" w14:textId="77777777" w:rsidR="00D47F67" w:rsidRPr="00EB5FF7" w:rsidRDefault="00D47F67" w:rsidP="006200C8">
      <w:pPr>
        <w:pStyle w:val="ab"/>
        <w:numPr>
          <w:ilvl w:val="0"/>
          <w:numId w:val="2"/>
        </w:numPr>
        <w:spacing w:after="240"/>
        <w:ind w:left="0" w:firstLine="567"/>
        <w:contextualSpacing w:val="0"/>
        <w:jc w:val="both"/>
        <w:rPr>
          <w:rFonts w:ascii="Times New Roman" w:hAnsi="Times New Roman" w:cs="Times New Roman"/>
          <w:bCs/>
          <w:sz w:val="28"/>
          <w:szCs w:val="28"/>
          <w:lang w:val="uk-UA"/>
        </w:rPr>
      </w:pPr>
      <w:bookmarkStart w:id="41" w:name="_Hlk104280383"/>
      <w:r w:rsidRPr="00EB5FF7">
        <w:rPr>
          <w:rFonts w:ascii="Times New Roman" w:hAnsi="Times New Roman" w:cs="Times New Roman"/>
          <w:bCs/>
          <w:sz w:val="28"/>
          <w:szCs w:val="28"/>
          <w:lang w:val="uk-UA"/>
        </w:rPr>
        <w:t xml:space="preserve">Національний банк має право відмовити </w:t>
      </w:r>
      <w:r w:rsidR="00996635">
        <w:rPr>
          <w:rFonts w:ascii="Times New Roman" w:hAnsi="Times New Roman" w:cs="Times New Roman"/>
          <w:bCs/>
          <w:sz w:val="28"/>
          <w:szCs w:val="28"/>
          <w:lang w:val="uk-UA"/>
        </w:rPr>
        <w:t>в</w:t>
      </w:r>
      <w:r w:rsidR="00996635" w:rsidRPr="00EB5FF7">
        <w:rPr>
          <w:rFonts w:ascii="Times New Roman" w:hAnsi="Times New Roman" w:cs="Times New Roman"/>
          <w:bCs/>
          <w:sz w:val="28"/>
          <w:szCs w:val="28"/>
          <w:lang w:val="uk-UA"/>
        </w:rPr>
        <w:t xml:space="preserve"> </w:t>
      </w:r>
      <w:r w:rsidR="00B5454C" w:rsidRPr="00EB5FF7">
        <w:rPr>
          <w:rFonts w:ascii="Times New Roman" w:hAnsi="Times New Roman" w:cs="Times New Roman"/>
          <w:bCs/>
          <w:sz w:val="28"/>
          <w:szCs w:val="28"/>
          <w:lang w:val="uk-UA"/>
        </w:rPr>
        <w:t>реєстрації</w:t>
      </w:r>
      <w:r w:rsidRPr="00EB5FF7">
        <w:rPr>
          <w:rFonts w:ascii="Times New Roman" w:hAnsi="Times New Roman" w:cs="Times New Roman"/>
          <w:bCs/>
          <w:sz w:val="28"/>
          <w:szCs w:val="28"/>
          <w:lang w:val="uk-UA"/>
        </w:rPr>
        <w:t xml:space="preserve"> </w:t>
      </w:r>
      <w:r w:rsidR="008D3906" w:rsidRPr="00EB5FF7">
        <w:rPr>
          <w:rFonts w:ascii="Times New Roman" w:hAnsi="Times New Roman" w:cs="Times New Roman"/>
          <w:bCs/>
          <w:sz w:val="28"/>
          <w:szCs w:val="28"/>
          <w:lang w:val="uk-UA"/>
        </w:rPr>
        <w:t xml:space="preserve">та </w:t>
      </w:r>
      <w:r w:rsidR="00D51C46" w:rsidRPr="00EB5FF7">
        <w:rPr>
          <w:rFonts w:ascii="Times New Roman" w:hAnsi="Times New Roman" w:cs="Times New Roman"/>
          <w:bCs/>
          <w:sz w:val="28"/>
          <w:szCs w:val="28"/>
          <w:lang w:val="uk-UA"/>
        </w:rPr>
        <w:t>внесенні</w:t>
      </w:r>
      <w:r w:rsidR="003439DB" w:rsidRPr="00EB5FF7">
        <w:rPr>
          <w:rFonts w:ascii="Times New Roman" w:hAnsi="Times New Roman" w:cs="Times New Roman"/>
          <w:bCs/>
          <w:sz w:val="28"/>
          <w:szCs w:val="28"/>
          <w:lang w:val="uk-UA"/>
        </w:rPr>
        <w:t xml:space="preserve"> до Реєстру відомостей про платіжну систему, оператором якої є резидент, </w:t>
      </w:r>
      <w:r w:rsidRPr="00EB5FF7">
        <w:rPr>
          <w:rFonts w:ascii="Times New Roman" w:hAnsi="Times New Roman" w:cs="Times New Roman"/>
          <w:bCs/>
          <w:sz w:val="28"/>
          <w:szCs w:val="28"/>
          <w:lang w:val="uk-UA"/>
        </w:rPr>
        <w:t>узгоджен</w:t>
      </w:r>
      <w:r w:rsidR="00A01E15" w:rsidRPr="00EB5FF7">
        <w:rPr>
          <w:rFonts w:ascii="Times New Roman" w:hAnsi="Times New Roman" w:cs="Times New Roman"/>
          <w:bCs/>
          <w:sz w:val="28"/>
          <w:szCs w:val="28"/>
          <w:lang w:val="uk-UA"/>
        </w:rPr>
        <w:t>н</w:t>
      </w:r>
      <w:r w:rsidRPr="00EB5FF7">
        <w:rPr>
          <w:rFonts w:ascii="Times New Roman" w:hAnsi="Times New Roman" w:cs="Times New Roman"/>
          <w:bCs/>
          <w:sz w:val="28"/>
          <w:szCs w:val="28"/>
          <w:lang w:val="uk-UA"/>
        </w:rPr>
        <w:t xml:space="preserve">і змін до Інформаційної довідки </w:t>
      </w:r>
      <w:r w:rsidR="00784981">
        <w:rPr>
          <w:rFonts w:ascii="Times New Roman" w:hAnsi="Times New Roman" w:cs="Times New Roman"/>
          <w:bCs/>
          <w:sz w:val="28"/>
          <w:szCs w:val="28"/>
          <w:lang w:val="uk-UA"/>
        </w:rPr>
        <w:t>на</w:t>
      </w:r>
      <w:r w:rsidR="00784981" w:rsidRPr="00EB5FF7">
        <w:rPr>
          <w:rFonts w:ascii="Times New Roman" w:hAnsi="Times New Roman" w:cs="Times New Roman"/>
          <w:bCs/>
          <w:sz w:val="28"/>
          <w:szCs w:val="28"/>
          <w:lang w:val="uk-UA"/>
        </w:rPr>
        <w:t xml:space="preserve"> </w:t>
      </w:r>
      <w:r w:rsidRPr="00EB5FF7">
        <w:rPr>
          <w:rFonts w:ascii="Times New Roman" w:hAnsi="Times New Roman" w:cs="Times New Roman"/>
          <w:bCs/>
          <w:sz w:val="28"/>
          <w:szCs w:val="28"/>
          <w:lang w:val="uk-UA"/>
        </w:rPr>
        <w:t>таких підстав</w:t>
      </w:r>
      <w:bookmarkEnd w:id="41"/>
      <w:r w:rsidR="00784981">
        <w:rPr>
          <w:rFonts w:ascii="Times New Roman" w:hAnsi="Times New Roman" w:cs="Times New Roman"/>
          <w:bCs/>
          <w:sz w:val="28"/>
          <w:szCs w:val="28"/>
          <w:lang w:val="uk-UA"/>
        </w:rPr>
        <w:t>ах</w:t>
      </w:r>
      <w:r w:rsidRPr="00EB5FF7">
        <w:rPr>
          <w:rFonts w:ascii="Times New Roman" w:hAnsi="Times New Roman" w:cs="Times New Roman"/>
          <w:bCs/>
          <w:sz w:val="28"/>
          <w:szCs w:val="28"/>
          <w:lang w:val="uk-UA"/>
        </w:rPr>
        <w:t>:</w:t>
      </w:r>
    </w:p>
    <w:p w14:paraId="0C5F9A7A" w14:textId="77777777" w:rsidR="00D47F67" w:rsidRPr="00EB5FF7" w:rsidRDefault="00D47F67"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cs="Times New Roman"/>
          <w:sz w:val="28"/>
          <w:szCs w:val="28"/>
        </w:rPr>
        <w:t>1) невідповідн</w:t>
      </w:r>
      <w:r w:rsidR="00784981">
        <w:rPr>
          <w:rFonts w:ascii="Times New Roman" w:hAnsi="Times New Roman" w:cs="Times New Roman"/>
          <w:sz w:val="28"/>
          <w:szCs w:val="28"/>
        </w:rPr>
        <w:t>і</w:t>
      </w:r>
      <w:r w:rsidRPr="00EB5FF7">
        <w:rPr>
          <w:rFonts w:ascii="Times New Roman" w:hAnsi="Times New Roman" w:cs="Times New Roman"/>
          <w:sz w:val="28"/>
          <w:szCs w:val="28"/>
        </w:rPr>
        <w:t>ст</w:t>
      </w:r>
      <w:r w:rsidR="00784981">
        <w:rPr>
          <w:rFonts w:ascii="Times New Roman" w:hAnsi="Times New Roman" w:cs="Times New Roman"/>
          <w:sz w:val="28"/>
          <w:szCs w:val="28"/>
        </w:rPr>
        <w:t>ь</w:t>
      </w:r>
      <w:r w:rsidRPr="00EB5FF7">
        <w:rPr>
          <w:rFonts w:ascii="Times New Roman" w:hAnsi="Times New Roman" w:cs="Times New Roman"/>
          <w:sz w:val="28"/>
          <w:szCs w:val="28"/>
        </w:rPr>
        <w:t xml:space="preserve"> документів вимогам цього Положення;</w:t>
      </w:r>
    </w:p>
    <w:p w14:paraId="4AB5EE8C" w14:textId="77777777" w:rsidR="00D47F67" w:rsidRPr="00EB5FF7" w:rsidRDefault="00D47F67"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cs="Times New Roman"/>
          <w:sz w:val="28"/>
          <w:szCs w:val="28"/>
        </w:rPr>
        <w:t>2) надання недостовірної інформації Національному банку;</w:t>
      </w:r>
    </w:p>
    <w:p w14:paraId="408D3B7D" w14:textId="77777777" w:rsidR="00D47F67" w:rsidRPr="00EB5FF7" w:rsidRDefault="00D47F67" w:rsidP="006200C8">
      <w:pPr>
        <w:spacing w:before="100" w:beforeAutospacing="1" w:after="240"/>
        <w:ind w:firstLine="567"/>
        <w:jc w:val="both"/>
        <w:rPr>
          <w:rFonts w:ascii="Times New Roman" w:hAnsi="Times New Roman"/>
          <w:sz w:val="28"/>
        </w:rPr>
      </w:pPr>
      <w:r w:rsidRPr="00EB5FF7">
        <w:rPr>
          <w:rFonts w:ascii="Times New Roman" w:hAnsi="Times New Roman"/>
          <w:sz w:val="28"/>
        </w:rPr>
        <w:t>3) невідповідн</w:t>
      </w:r>
      <w:r w:rsidR="00784981">
        <w:rPr>
          <w:rFonts w:ascii="Times New Roman" w:hAnsi="Times New Roman"/>
          <w:sz w:val="28"/>
        </w:rPr>
        <w:t>і</w:t>
      </w:r>
      <w:r w:rsidRPr="00EB5FF7">
        <w:rPr>
          <w:rFonts w:ascii="Times New Roman" w:hAnsi="Times New Roman"/>
          <w:sz w:val="28"/>
        </w:rPr>
        <w:t>ст</w:t>
      </w:r>
      <w:r w:rsidR="00784981">
        <w:rPr>
          <w:rFonts w:ascii="Times New Roman" w:hAnsi="Times New Roman"/>
          <w:sz w:val="28"/>
        </w:rPr>
        <w:t>ь</w:t>
      </w:r>
      <w:r w:rsidRPr="00EB5FF7">
        <w:rPr>
          <w:rFonts w:ascii="Times New Roman" w:hAnsi="Times New Roman"/>
          <w:sz w:val="28"/>
        </w:rPr>
        <w:t xml:space="preserve"> положень Інформаційної довідки або змін до неї вимогам валютного законодавства України (для міжнародної платіжної системи), законодавства України з питань </w:t>
      </w:r>
      <w:r w:rsidR="00DD2119" w:rsidRPr="00EB5FF7">
        <w:rPr>
          <w:rFonts w:ascii="Times New Roman" w:hAnsi="Times New Roman"/>
          <w:sz w:val="28"/>
        </w:rPr>
        <w:t>регулювання діяльності на платіжному ринку</w:t>
      </w:r>
      <w:r w:rsidRPr="00EB5FF7">
        <w:rPr>
          <w:rFonts w:ascii="Times New Roman" w:hAnsi="Times New Roman"/>
          <w:sz w:val="28"/>
        </w:rPr>
        <w:t>, захисту інформації;</w:t>
      </w:r>
    </w:p>
    <w:p w14:paraId="053000F5" w14:textId="77777777" w:rsidR="00EA75B2" w:rsidRPr="00EB5FF7" w:rsidRDefault="00D47F67" w:rsidP="006200C8">
      <w:pPr>
        <w:spacing w:before="100" w:beforeAutospacing="1" w:after="240"/>
        <w:ind w:firstLine="567"/>
        <w:jc w:val="both"/>
        <w:rPr>
          <w:rFonts w:ascii="Times New Roman" w:hAnsi="Times New Roman"/>
          <w:sz w:val="28"/>
        </w:rPr>
      </w:pPr>
      <w:r w:rsidRPr="00EB5FF7">
        <w:rPr>
          <w:rFonts w:ascii="Times New Roman" w:hAnsi="Times New Roman"/>
          <w:sz w:val="28"/>
        </w:rPr>
        <w:t xml:space="preserve">4) використання в найменуванні платіжної системи найменування наявної платіжної системи або використання комерційного (фірмового) найменування, торговельної марки, що може ввести користувачів </w:t>
      </w:r>
      <w:r w:rsidR="00126590" w:rsidRPr="00EB5FF7">
        <w:rPr>
          <w:rFonts w:ascii="Times New Roman" w:hAnsi="Times New Roman"/>
          <w:sz w:val="28"/>
        </w:rPr>
        <w:t xml:space="preserve">платіжних послуг </w:t>
      </w:r>
      <w:r w:rsidRPr="00EB5FF7">
        <w:rPr>
          <w:rFonts w:ascii="Times New Roman" w:hAnsi="Times New Roman"/>
          <w:sz w:val="28"/>
        </w:rPr>
        <w:t>в оману щодо послуги чи особи, яка її надає;</w:t>
      </w:r>
    </w:p>
    <w:p w14:paraId="1DA1629D" w14:textId="77777777" w:rsidR="00D47F67" w:rsidRPr="00EB5FF7" w:rsidRDefault="00D47F67"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sz w:val="28"/>
        </w:rPr>
        <w:lastRenderedPageBreak/>
        <w:t xml:space="preserve">5) застосування до оператора платіжної системи (протягом року, що передує даті </w:t>
      </w:r>
      <w:r w:rsidR="00126590" w:rsidRPr="00EB5FF7">
        <w:rPr>
          <w:rFonts w:ascii="Times New Roman" w:hAnsi="Times New Roman"/>
          <w:sz w:val="28"/>
        </w:rPr>
        <w:t>подання повного пакета документів</w:t>
      </w:r>
      <w:r w:rsidRPr="00EB5FF7">
        <w:rPr>
          <w:rFonts w:ascii="Times New Roman" w:hAnsi="Times New Roman"/>
          <w:sz w:val="28"/>
        </w:rPr>
        <w:t xml:space="preserve">) заходів впливу за порушення законодавства України з питань діяльності платіжних систем відповідно до нормативно-правових актів Національного банку з питань застосування заходів впливу до об’єктів </w:t>
      </w:r>
      <w:proofErr w:type="spellStart"/>
      <w:r w:rsidRPr="00EB5FF7">
        <w:rPr>
          <w:rFonts w:ascii="Times New Roman" w:hAnsi="Times New Roman"/>
          <w:sz w:val="28"/>
        </w:rPr>
        <w:t>оверсайт</w:t>
      </w:r>
      <w:r w:rsidR="00CD6964">
        <w:rPr>
          <w:rFonts w:ascii="Times New Roman" w:hAnsi="Times New Roman"/>
          <w:sz w:val="28"/>
        </w:rPr>
        <w:t>у</w:t>
      </w:r>
      <w:proofErr w:type="spellEnd"/>
      <w:r w:rsidR="00B91D63">
        <w:rPr>
          <w:rFonts w:ascii="Times New Roman" w:hAnsi="Times New Roman"/>
          <w:sz w:val="28"/>
        </w:rPr>
        <w:t>,</w:t>
      </w:r>
      <w:r w:rsidR="004904BD" w:rsidRPr="00EB5FF7">
        <w:rPr>
          <w:rFonts w:ascii="Times New Roman" w:hAnsi="Times New Roman"/>
          <w:sz w:val="28"/>
        </w:rPr>
        <w:t xml:space="preserve"> які не були виконані до дати подання повного пакета документів,</w:t>
      </w:r>
      <w:r w:rsidRPr="00EB5FF7">
        <w:rPr>
          <w:rFonts w:ascii="Times New Roman" w:hAnsi="Times New Roman"/>
          <w:sz w:val="28"/>
        </w:rPr>
        <w:t xml:space="preserve"> та/або </w:t>
      </w:r>
      <w:proofErr w:type="spellStart"/>
      <w:r w:rsidRPr="00EB5FF7">
        <w:rPr>
          <w:rFonts w:ascii="Times New Roman" w:hAnsi="Times New Roman"/>
          <w:sz w:val="28"/>
        </w:rPr>
        <w:t>неусунення</w:t>
      </w:r>
      <w:proofErr w:type="spellEnd"/>
      <w:r w:rsidRPr="00EB5FF7">
        <w:rPr>
          <w:rFonts w:ascii="Times New Roman" w:hAnsi="Times New Roman"/>
          <w:sz w:val="28"/>
        </w:rPr>
        <w:t xml:space="preserve"> причин, які стали підставою для застосування до оператора платіжної системи цих заходів впливу (</w:t>
      </w:r>
      <w:r w:rsidR="00EA75B2" w:rsidRPr="00EB5FF7">
        <w:rPr>
          <w:rFonts w:ascii="Times New Roman" w:hAnsi="Times New Roman"/>
          <w:sz w:val="28"/>
        </w:rPr>
        <w:t xml:space="preserve">крім випадків унесення змін до Інформаційної довідки, </w:t>
      </w:r>
      <w:r w:rsidR="00A53003" w:rsidRPr="00EB5FF7">
        <w:rPr>
          <w:rFonts w:ascii="Times New Roman" w:hAnsi="Times New Roman"/>
          <w:sz w:val="28"/>
        </w:rPr>
        <w:t xml:space="preserve">що були розроблені на підставі змін до правил платіжної системи, </w:t>
      </w:r>
      <w:r w:rsidR="00EA75B2" w:rsidRPr="00EB5FF7">
        <w:rPr>
          <w:rFonts w:ascii="Times New Roman" w:hAnsi="Times New Roman"/>
          <w:sz w:val="28"/>
        </w:rPr>
        <w:t>спрямованих виключно на усунення таких причин</w:t>
      </w:r>
      <w:r w:rsidR="00CC26DD" w:rsidRPr="00EB5FF7">
        <w:rPr>
          <w:rFonts w:ascii="Times New Roman" w:hAnsi="Times New Roman" w:cs="Times New Roman"/>
          <w:sz w:val="28"/>
          <w:szCs w:val="28"/>
        </w:rPr>
        <w:t>);</w:t>
      </w:r>
    </w:p>
    <w:p w14:paraId="5350EFEF" w14:textId="77777777" w:rsidR="00124456" w:rsidRPr="00EB5FF7" w:rsidRDefault="00D47F67" w:rsidP="006200C8">
      <w:pPr>
        <w:pStyle w:val="af7"/>
        <w:ind w:firstLine="567"/>
        <w:jc w:val="both"/>
        <w:rPr>
          <w:color w:val="000000"/>
          <w:sz w:val="28"/>
        </w:rPr>
      </w:pPr>
      <w:r w:rsidRPr="00EB5FF7">
        <w:rPr>
          <w:color w:val="000000"/>
          <w:sz w:val="28"/>
        </w:rPr>
        <w:t xml:space="preserve">6) </w:t>
      </w:r>
      <w:r w:rsidR="00707F82" w:rsidRPr="00EB5FF7">
        <w:rPr>
          <w:color w:val="000000"/>
          <w:sz w:val="28"/>
          <w:szCs w:val="28"/>
        </w:rPr>
        <w:t xml:space="preserve">наявність </w:t>
      </w:r>
      <w:r w:rsidR="00EA75B2" w:rsidRPr="00EB5FF7">
        <w:rPr>
          <w:color w:val="000000"/>
          <w:sz w:val="28"/>
          <w:szCs w:val="28"/>
        </w:rPr>
        <w:t xml:space="preserve">протягом одного року, що передує даті </w:t>
      </w:r>
      <w:r w:rsidR="00F0265F" w:rsidRPr="00EB5FF7">
        <w:rPr>
          <w:color w:val="000000"/>
          <w:sz w:val="28"/>
          <w:szCs w:val="28"/>
        </w:rPr>
        <w:t>подання повного</w:t>
      </w:r>
      <w:r w:rsidR="00EA75B2" w:rsidRPr="00EB5FF7">
        <w:rPr>
          <w:color w:val="000000"/>
          <w:sz w:val="28"/>
          <w:szCs w:val="28"/>
        </w:rPr>
        <w:t xml:space="preserve"> пакета документів, </w:t>
      </w:r>
      <w:r w:rsidR="00111CCC" w:rsidRPr="00EB5FF7">
        <w:rPr>
          <w:color w:val="000000"/>
          <w:sz w:val="28"/>
          <w:szCs w:val="28"/>
        </w:rPr>
        <w:t>застосованих</w:t>
      </w:r>
      <w:r w:rsidR="00EA75B2" w:rsidRPr="00EB5FF7">
        <w:rPr>
          <w:color w:val="000000"/>
          <w:sz w:val="28"/>
          <w:szCs w:val="28"/>
        </w:rPr>
        <w:t xml:space="preserve"> </w:t>
      </w:r>
      <w:r w:rsidR="003D56C5" w:rsidRPr="00EB5FF7">
        <w:rPr>
          <w:color w:val="000000"/>
          <w:sz w:val="28"/>
        </w:rPr>
        <w:t xml:space="preserve">до оператора платіжної системи заходів впливу за порушення </w:t>
      </w:r>
      <w:r w:rsidR="00274888" w:rsidRPr="00EB5FF7">
        <w:rPr>
          <w:color w:val="000000"/>
          <w:sz w:val="28"/>
        </w:rPr>
        <w:t>закон</w:t>
      </w:r>
      <w:r w:rsidR="006F08AD" w:rsidRPr="00EB5FF7">
        <w:rPr>
          <w:color w:val="000000"/>
          <w:sz w:val="28"/>
        </w:rPr>
        <w:t>ів</w:t>
      </w:r>
      <w:r w:rsidR="00274888" w:rsidRPr="00EB5FF7">
        <w:rPr>
          <w:color w:val="000000"/>
          <w:sz w:val="28"/>
        </w:rPr>
        <w:t xml:space="preserve"> України, </w:t>
      </w:r>
      <w:r w:rsidR="00EA75B2" w:rsidRPr="00EB5FF7">
        <w:rPr>
          <w:color w:val="000000"/>
          <w:sz w:val="28"/>
          <w:szCs w:val="28"/>
        </w:rPr>
        <w:t xml:space="preserve">нормативно-правових </w:t>
      </w:r>
      <w:r w:rsidR="00A12EE0" w:rsidRPr="00EB5FF7">
        <w:rPr>
          <w:color w:val="000000"/>
          <w:sz w:val="28"/>
          <w:szCs w:val="28"/>
        </w:rPr>
        <w:t>актів</w:t>
      </w:r>
      <w:r w:rsidR="00EA75B2" w:rsidRPr="00EB5FF7">
        <w:rPr>
          <w:color w:val="000000"/>
          <w:sz w:val="28"/>
          <w:szCs w:val="28"/>
        </w:rPr>
        <w:t xml:space="preserve"> Національного банку </w:t>
      </w:r>
      <w:r w:rsidR="003D56C5" w:rsidRPr="00EB5FF7">
        <w:rPr>
          <w:color w:val="000000"/>
          <w:sz w:val="28"/>
        </w:rPr>
        <w:t xml:space="preserve">з питань </w:t>
      </w:r>
      <w:r w:rsidR="00EA75B2" w:rsidRPr="00EB5FF7">
        <w:rPr>
          <w:color w:val="000000"/>
          <w:sz w:val="28"/>
        </w:rPr>
        <w:t>регулювання ринку фінансових послуг (</w:t>
      </w:r>
      <w:r w:rsidR="00F0265F" w:rsidRPr="00EB5FF7">
        <w:rPr>
          <w:color w:val="000000"/>
          <w:sz w:val="28"/>
        </w:rPr>
        <w:t>для</w:t>
      </w:r>
      <w:r w:rsidR="00EA75B2" w:rsidRPr="00EB5FF7">
        <w:rPr>
          <w:color w:val="000000"/>
          <w:sz w:val="28"/>
        </w:rPr>
        <w:t xml:space="preserve"> надавачі</w:t>
      </w:r>
      <w:r w:rsidR="0044563A" w:rsidRPr="00EB5FF7">
        <w:rPr>
          <w:color w:val="000000"/>
          <w:sz w:val="28"/>
        </w:rPr>
        <w:t>в фінансових платіжних послуг),</w:t>
      </w:r>
      <w:r w:rsidR="00374FA4" w:rsidRPr="00EB5FF7">
        <w:rPr>
          <w:color w:val="000000"/>
          <w:sz w:val="28"/>
        </w:rPr>
        <w:t xml:space="preserve"> </w:t>
      </w:r>
      <w:r w:rsidR="003D56C5" w:rsidRPr="00EB5FF7">
        <w:rPr>
          <w:color w:val="000000"/>
          <w:sz w:val="28"/>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реалізації спеціальних економічних та інших обмежувальних заходів (санкцій), валютного законодавства</w:t>
      </w:r>
      <w:r w:rsidR="00EA75B2" w:rsidRPr="00EB5FF7">
        <w:rPr>
          <w:color w:val="000000"/>
          <w:sz w:val="28"/>
        </w:rPr>
        <w:t xml:space="preserve">, які не були виконані до дати </w:t>
      </w:r>
      <w:r w:rsidR="00F0265F" w:rsidRPr="00EB5FF7">
        <w:rPr>
          <w:color w:val="000000"/>
          <w:sz w:val="28"/>
        </w:rPr>
        <w:t>подання повного</w:t>
      </w:r>
      <w:r w:rsidR="00EA75B2" w:rsidRPr="00EB5FF7">
        <w:rPr>
          <w:color w:val="000000"/>
          <w:sz w:val="28"/>
        </w:rPr>
        <w:t xml:space="preserve"> пакета документів</w:t>
      </w:r>
      <w:r w:rsidR="00BE499A" w:rsidRPr="00EB5FF7">
        <w:rPr>
          <w:color w:val="000000"/>
          <w:sz w:val="28"/>
        </w:rPr>
        <w:t>,</w:t>
      </w:r>
      <w:r w:rsidR="007B4F85" w:rsidRPr="00EB5FF7">
        <w:rPr>
          <w:color w:val="000000"/>
          <w:sz w:val="28"/>
        </w:rPr>
        <w:t xml:space="preserve"> та/або </w:t>
      </w:r>
      <w:proofErr w:type="spellStart"/>
      <w:r w:rsidR="007B4F85" w:rsidRPr="00EB5FF7">
        <w:rPr>
          <w:color w:val="000000"/>
          <w:sz w:val="28"/>
        </w:rPr>
        <w:t>неусунення</w:t>
      </w:r>
      <w:proofErr w:type="spellEnd"/>
      <w:r w:rsidR="007B4F85" w:rsidRPr="00EB5FF7">
        <w:rPr>
          <w:color w:val="000000"/>
          <w:sz w:val="28"/>
        </w:rPr>
        <w:t xml:space="preserve"> причин, які стали підставою для застосування до </w:t>
      </w:r>
      <w:r w:rsidR="00333893" w:rsidRPr="00EB5FF7">
        <w:rPr>
          <w:color w:val="000000"/>
          <w:sz w:val="28"/>
        </w:rPr>
        <w:t>оператора</w:t>
      </w:r>
      <w:r w:rsidR="007B4F85" w:rsidRPr="00EB5FF7">
        <w:rPr>
          <w:color w:val="000000"/>
          <w:sz w:val="28"/>
        </w:rPr>
        <w:t xml:space="preserve"> платіжної системи цих заходів впливу</w:t>
      </w:r>
      <w:r w:rsidR="003D56C5" w:rsidRPr="00EB5FF7">
        <w:rPr>
          <w:color w:val="000000"/>
          <w:sz w:val="28"/>
        </w:rPr>
        <w:t>;</w:t>
      </w:r>
    </w:p>
    <w:p w14:paraId="631187ED" w14:textId="77777777" w:rsidR="009370AD" w:rsidRPr="00EB5FF7" w:rsidRDefault="009370AD" w:rsidP="006200C8">
      <w:pPr>
        <w:pStyle w:val="af7"/>
        <w:ind w:firstLine="567"/>
        <w:jc w:val="both"/>
        <w:rPr>
          <w:color w:val="000000"/>
          <w:sz w:val="28"/>
        </w:rPr>
      </w:pPr>
    </w:p>
    <w:p w14:paraId="329882B7" w14:textId="77777777" w:rsidR="00061016" w:rsidRPr="00EB5FF7" w:rsidRDefault="00AB2189" w:rsidP="006200C8">
      <w:pPr>
        <w:pStyle w:val="af7"/>
        <w:ind w:firstLine="567"/>
        <w:jc w:val="both"/>
        <w:rPr>
          <w:color w:val="000000"/>
          <w:sz w:val="28"/>
          <w:szCs w:val="28"/>
        </w:rPr>
      </w:pPr>
      <w:r w:rsidRPr="00EB5FF7">
        <w:rPr>
          <w:color w:val="000000"/>
          <w:sz w:val="28"/>
        </w:rPr>
        <w:t>7</w:t>
      </w:r>
      <w:r w:rsidR="00061016" w:rsidRPr="00EB5FF7">
        <w:rPr>
          <w:color w:val="000000"/>
          <w:sz w:val="28"/>
        </w:rPr>
        <w:t xml:space="preserve">) </w:t>
      </w:r>
      <w:r w:rsidR="009370AD" w:rsidRPr="00EB5FF7">
        <w:rPr>
          <w:sz w:val="28"/>
          <w:szCs w:val="28"/>
        </w:rPr>
        <w:t>власники</w:t>
      </w:r>
      <w:r w:rsidR="00EE0D17" w:rsidRPr="00EB5FF7">
        <w:rPr>
          <w:sz w:val="28"/>
          <w:szCs w:val="28"/>
        </w:rPr>
        <w:t xml:space="preserve"> та/або</w:t>
      </w:r>
      <w:r w:rsidR="00061016" w:rsidRPr="00EB5FF7">
        <w:rPr>
          <w:sz w:val="28"/>
        </w:rPr>
        <w:t xml:space="preserve"> керівники оператора платіжної системи є п</w:t>
      </w:r>
      <w:r w:rsidR="00061016" w:rsidRPr="00EB5FF7">
        <w:rPr>
          <w:color w:val="000000"/>
          <w:sz w:val="28"/>
        </w:rPr>
        <w:t>одатковим</w:t>
      </w:r>
      <w:r w:rsidR="00F0265F" w:rsidRPr="00EB5FF7">
        <w:rPr>
          <w:color w:val="000000"/>
          <w:sz w:val="28"/>
        </w:rPr>
        <w:t>и</w:t>
      </w:r>
      <w:r w:rsidR="00061016" w:rsidRPr="00EB5FF7">
        <w:rPr>
          <w:color w:val="000000"/>
          <w:sz w:val="28"/>
        </w:rPr>
        <w:t xml:space="preserve"> резидент</w:t>
      </w:r>
      <w:r w:rsidR="00F0265F" w:rsidRPr="00EB5FF7">
        <w:rPr>
          <w:color w:val="000000"/>
          <w:sz w:val="28"/>
        </w:rPr>
        <w:t>ами</w:t>
      </w:r>
      <w:r w:rsidR="00061016" w:rsidRPr="00EB5FF7">
        <w:rPr>
          <w:color w:val="000000"/>
          <w:sz w:val="28"/>
        </w:rPr>
        <w:t xml:space="preserve"> та/або громадянам</w:t>
      </w:r>
      <w:r w:rsidR="00FF5347" w:rsidRPr="00EB5FF7">
        <w:rPr>
          <w:color w:val="000000"/>
          <w:sz w:val="28"/>
        </w:rPr>
        <w:t>и</w:t>
      </w:r>
      <w:r w:rsidR="00061016" w:rsidRPr="00EB5FF7">
        <w:rPr>
          <w:color w:val="000000"/>
          <w:sz w:val="28"/>
        </w:rPr>
        <w:t xml:space="preserve"> держави, що здійснює збройну агресію проти України у значенні, наведеному в статті 1 Закону України “Про оборону України”;</w:t>
      </w:r>
    </w:p>
    <w:p w14:paraId="1FDB6460" w14:textId="77777777" w:rsidR="00EE0D17" w:rsidRPr="00EB5FF7" w:rsidRDefault="00EE0D17" w:rsidP="006200C8">
      <w:pPr>
        <w:pStyle w:val="af7"/>
        <w:ind w:firstLine="567"/>
        <w:jc w:val="both"/>
        <w:rPr>
          <w:color w:val="000000"/>
          <w:sz w:val="28"/>
          <w:szCs w:val="28"/>
        </w:rPr>
      </w:pPr>
    </w:p>
    <w:p w14:paraId="3EA66BB3" w14:textId="77777777" w:rsidR="00D47F67" w:rsidRPr="00EB5FF7" w:rsidRDefault="00AB2189" w:rsidP="006200C8">
      <w:pPr>
        <w:pStyle w:val="af7"/>
        <w:ind w:firstLine="567"/>
        <w:jc w:val="both"/>
        <w:rPr>
          <w:sz w:val="28"/>
        </w:rPr>
      </w:pPr>
      <w:r w:rsidRPr="00EB5FF7">
        <w:rPr>
          <w:color w:val="000000"/>
          <w:sz w:val="28"/>
        </w:rPr>
        <w:t>8</w:t>
      </w:r>
      <w:r w:rsidR="003D56C5" w:rsidRPr="00EB5FF7">
        <w:rPr>
          <w:color w:val="000000"/>
          <w:sz w:val="28"/>
        </w:rPr>
        <w:t xml:space="preserve">) </w:t>
      </w:r>
      <w:r w:rsidR="00D47F67" w:rsidRPr="00EB5FF7">
        <w:rPr>
          <w:color w:val="000000"/>
          <w:sz w:val="28"/>
        </w:rPr>
        <w:t>застосування</w:t>
      </w:r>
      <w:r w:rsidR="00D47F67" w:rsidRPr="00EB5FF7">
        <w:rPr>
          <w:sz w:val="28"/>
        </w:rPr>
        <w:t xml:space="preserve"> до </w:t>
      </w:r>
      <w:r w:rsidR="00061016" w:rsidRPr="00EB5FF7">
        <w:rPr>
          <w:sz w:val="28"/>
        </w:rPr>
        <w:t>оператора платіжної системи</w:t>
      </w:r>
      <w:r w:rsidR="00274888" w:rsidRPr="00EB5FF7">
        <w:rPr>
          <w:sz w:val="28"/>
        </w:rPr>
        <w:t xml:space="preserve"> </w:t>
      </w:r>
      <w:r w:rsidR="00274888" w:rsidRPr="00EB5FF7">
        <w:rPr>
          <w:sz w:val="28"/>
          <w:szCs w:val="28"/>
        </w:rPr>
        <w:t>та/або</w:t>
      </w:r>
      <w:r w:rsidR="008D3906" w:rsidRPr="00EB5FF7">
        <w:rPr>
          <w:sz w:val="28"/>
        </w:rPr>
        <w:t xml:space="preserve"> власників</w:t>
      </w:r>
      <w:r w:rsidR="00F8553C">
        <w:rPr>
          <w:sz w:val="28"/>
        </w:rPr>
        <w:t>,</w:t>
      </w:r>
      <w:r w:rsidR="00274888" w:rsidRPr="00EB5FF7">
        <w:rPr>
          <w:sz w:val="28"/>
        </w:rPr>
        <w:t xml:space="preserve"> </w:t>
      </w:r>
      <w:r w:rsidR="00005758" w:rsidRPr="00EB5FF7">
        <w:rPr>
          <w:sz w:val="28"/>
        </w:rPr>
        <w:t xml:space="preserve">та/або </w:t>
      </w:r>
      <w:r w:rsidR="00D47F67" w:rsidRPr="00EB5FF7">
        <w:rPr>
          <w:sz w:val="28"/>
        </w:rPr>
        <w:t xml:space="preserve">керівників оператора платіжної системи санкцій іноземними державами (крім держави, що здійснює збройну агресію проти України), міждержавними об’єднаннями, міжнародними організаціями </w:t>
      </w:r>
      <w:r w:rsidR="00D56802" w:rsidRPr="00EB5FF7">
        <w:rPr>
          <w:sz w:val="28"/>
        </w:rPr>
        <w:t>та/</w:t>
      </w:r>
      <w:r w:rsidR="00D47F67" w:rsidRPr="00EB5FF7">
        <w:rPr>
          <w:sz w:val="28"/>
        </w:rPr>
        <w:t>або Україною (вимога застосовується протягом строку дії санкцій і трьох років після скасування санкцій);</w:t>
      </w:r>
    </w:p>
    <w:p w14:paraId="117E8E0B" w14:textId="77777777" w:rsidR="00CC26DD" w:rsidRPr="00EB5FF7" w:rsidRDefault="00AB2189"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cs="Times New Roman"/>
          <w:sz w:val="28"/>
          <w:szCs w:val="28"/>
        </w:rPr>
        <w:t>9</w:t>
      </w:r>
      <w:r w:rsidR="00CC26DD" w:rsidRPr="00EB5FF7">
        <w:rPr>
          <w:rFonts w:ascii="Times New Roman" w:hAnsi="Times New Roman"/>
          <w:sz w:val="28"/>
        </w:rPr>
        <w:t xml:space="preserve">) </w:t>
      </w:r>
      <w:r w:rsidR="00C8108C" w:rsidRPr="00EB5FF7">
        <w:rPr>
          <w:rFonts w:ascii="Times New Roman" w:hAnsi="Times New Roman"/>
          <w:sz w:val="28"/>
        </w:rPr>
        <w:t>наявн</w:t>
      </w:r>
      <w:r w:rsidR="00F8553C">
        <w:rPr>
          <w:rFonts w:ascii="Times New Roman" w:hAnsi="Times New Roman"/>
          <w:sz w:val="28"/>
        </w:rPr>
        <w:t>і</w:t>
      </w:r>
      <w:r w:rsidR="00C8108C" w:rsidRPr="00EB5FF7">
        <w:rPr>
          <w:rFonts w:ascii="Times New Roman" w:hAnsi="Times New Roman"/>
          <w:sz w:val="28"/>
        </w:rPr>
        <w:t>ст</w:t>
      </w:r>
      <w:r w:rsidR="00F8553C">
        <w:rPr>
          <w:rFonts w:ascii="Times New Roman" w:hAnsi="Times New Roman"/>
          <w:sz w:val="28"/>
        </w:rPr>
        <w:t>ь</w:t>
      </w:r>
      <w:r w:rsidR="00C8108C" w:rsidRPr="00EB5FF7">
        <w:rPr>
          <w:rFonts w:ascii="Times New Roman" w:hAnsi="Times New Roman"/>
          <w:sz w:val="28"/>
        </w:rPr>
        <w:t xml:space="preserve"> інформації про те, що оператор платіжної системи</w:t>
      </w:r>
      <w:r w:rsidR="00274888" w:rsidRPr="00EB5FF7">
        <w:rPr>
          <w:rFonts w:ascii="Times New Roman" w:hAnsi="Times New Roman"/>
          <w:sz w:val="28"/>
        </w:rPr>
        <w:t xml:space="preserve"> та/або</w:t>
      </w:r>
      <w:r w:rsidR="00C8108C" w:rsidRPr="00EB5FF7">
        <w:rPr>
          <w:rFonts w:ascii="Times New Roman" w:hAnsi="Times New Roman"/>
          <w:sz w:val="28"/>
        </w:rPr>
        <w:t xml:space="preserve"> </w:t>
      </w:r>
      <w:r w:rsidR="00274888" w:rsidRPr="00EB5FF7">
        <w:rPr>
          <w:rFonts w:ascii="Times New Roman" w:hAnsi="Times New Roman"/>
          <w:sz w:val="28"/>
        </w:rPr>
        <w:t>власники</w:t>
      </w:r>
      <w:r w:rsidR="00F8553C">
        <w:rPr>
          <w:rFonts w:ascii="Times New Roman" w:hAnsi="Times New Roman"/>
          <w:sz w:val="28"/>
        </w:rPr>
        <w:t>,</w:t>
      </w:r>
      <w:r w:rsidR="00005758" w:rsidRPr="00EB5FF7">
        <w:rPr>
          <w:rFonts w:ascii="Times New Roman" w:hAnsi="Times New Roman" w:cs="Times New Roman"/>
          <w:sz w:val="28"/>
          <w:szCs w:val="28"/>
        </w:rPr>
        <w:t xml:space="preserve"> та/</w:t>
      </w:r>
      <w:r w:rsidR="00005758" w:rsidRPr="00EB5FF7">
        <w:rPr>
          <w:rFonts w:ascii="Times New Roman" w:hAnsi="Times New Roman"/>
          <w:sz w:val="28"/>
        </w:rPr>
        <w:t>або</w:t>
      </w:r>
      <w:r w:rsidR="00C8108C" w:rsidRPr="00EB5FF7">
        <w:rPr>
          <w:rFonts w:ascii="Times New Roman" w:hAnsi="Times New Roman"/>
          <w:sz w:val="28"/>
        </w:rPr>
        <w:t xml:space="preserve"> керівники оператора платіжної системи включені до переліку осіб, пов’язаних із здійсненням терористичної діяльності </w:t>
      </w:r>
      <w:r w:rsidR="00CC26DD" w:rsidRPr="00EB5FF7">
        <w:rPr>
          <w:rFonts w:ascii="Times New Roman" w:hAnsi="Times New Roman"/>
          <w:sz w:val="28"/>
        </w:rPr>
        <w:t>або стосовно яких застосовано</w:t>
      </w:r>
      <w:r w:rsidR="00061016" w:rsidRPr="00EB5FF7">
        <w:rPr>
          <w:rFonts w:ascii="Times New Roman" w:hAnsi="Times New Roman"/>
          <w:sz w:val="28"/>
        </w:rPr>
        <w:t xml:space="preserve"> санкції</w:t>
      </w:r>
      <w:r w:rsidR="00CC26DD" w:rsidRPr="00EB5FF7">
        <w:rPr>
          <w:rFonts w:ascii="Times New Roman" w:hAnsi="Times New Roman"/>
          <w:sz w:val="28"/>
        </w:rPr>
        <w:t xml:space="preserve"> </w:t>
      </w:r>
      <w:r w:rsidR="00061016" w:rsidRPr="00EB5FF7">
        <w:rPr>
          <w:rFonts w:ascii="Times New Roman" w:hAnsi="Times New Roman"/>
          <w:sz w:val="28"/>
        </w:rPr>
        <w:t xml:space="preserve">іноземними державами (крім держави, що здійснює збройну агресію проти України), міждержавними об’єднаннями, міжнародними організаціями та/або Україною </w:t>
      </w:r>
      <w:r w:rsidR="00CC26DD" w:rsidRPr="00EB5FF7">
        <w:rPr>
          <w:rFonts w:ascii="Times New Roman" w:hAnsi="Times New Roman" w:cs="Times New Roman"/>
          <w:sz w:val="28"/>
          <w:szCs w:val="28"/>
        </w:rPr>
        <w:t>(застосовується протягом строку перебування особи в переліку та протягом п’яти років після її виключення з нього);</w:t>
      </w:r>
    </w:p>
    <w:p w14:paraId="3F1BF192" w14:textId="77777777" w:rsidR="00D47F67" w:rsidRPr="00EB5FF7" w:rsidRDefault="00AB2189" w:rsidP="006200C8">
      <w:pPr>
        <w:spacing w:before="100" w:beforeAutospacing="1" w:after="240"/>
        <w:ind w:firstLine="567"/>
        <w:jc w:val="both"/>
        <w:rPr>
          <w:rFonts w:ascii="Times New Roman" w:hAnsi="Times New Roman"/>
          <w:sz w:val="28"/>
        </w:rPr>
      </w:pPr>
      <w:r w:rsidRPr="00EB5FF7">
        <w:rPr>
          <w:rFonts w:ascii="Times New Roman" w:hAnsi="Times New Roman" w:cs="Times New Roman"/>
          <w:sz w:val="28"/>
          <w:szCs w:val="28"/>
        </w:rPr>
        <w:t>10</w:t>
      </w:r>
      <w:r w:rsidR="00D47F67" w:rsidRPr="00EB5FF7">
        <w:rPr>
          <w:rFonts w:ascii="Times New Roman" w:hAnsi="Times New Roman" w:cs="Times New Roman"/>
          <w:sz w:val="28"/>
          <w:szCs w:val="28"/>
        </w:rPr>
        <w:t>) наявн</w:t>
      </w:r>
      <w:r w:rsidR="00F8553C">
        <w:rPr>
          <w:rFonts w:ascii="Times New Roman" w:hAnsi="Times New Roman" w:cs="Times New Roman"/>
          <w:sz w:val="28"/>
          <w:szCs w:val="28"/>
        </w:rPr>
        <w:t>і</w:t>
      </w:r>
      <w:r w:rsidR="00D47F67" w:rsidRPr="00EB5FF7">
        <w:rPr>
          <w:rFonts w:ascii="Times New Roman" w:hAnsi="Times New Roman" w:cs="Times New Roman"/>
          <w:sz w:val="28"/>
          <w:szCs w:val="28"/>
        </w:rPr>
        <w:t>ст</w:t>
      </w:r>
      <w:r w:rsidR="00F8553C">
        <w:rPr>
          <w:rFonts w:ascii="Times New Roman" w:hAnsi="Times New Roman" w:cs="Times New Roman"/>
          <w:sz w:val="28"/>
          <w:szCs w:val="28"/>
        </w:rPr>
        <w:t>ь</w:t>
      </w:r>
      <w:r w:rsidR="00D47F67" w:rsidRPr="00EB5FF7">
        <w:rPr>
          <w:rFonts w:ascii="Times New Roman" w:hAnsi="Times New Roman" w:cs="Times New Roman"/>
          <w:sz w:val="28"/>
          <w:szCs w:val="28"/>
        </w:rPr>
        <w:t xml:space="preserve"> інформації про те, що </w:t>
      </w:r>
      <w:r w:rsidR="00D47F67" w:rsidRPr="00EB5FF7">
        <w:rPr>
          <w:rFonts w:ascii="Times New Roman" w:hAnsi="Times New Roman" w:cs="Times New Roman"/>
          <w:bCs/>
          <w:sz w:val="28"/>
          <w:szCs w:val="28"/>
        </w:rPr>
        <w:t>оператор платіжної системи</w:t>
      </w:r>
      <w:r w:rsidR="00EE0D17" w:rsidRPr="00EB5FF7">
        <w:rPr>
          <w:rFonts w:ascii="Times New Roman" w:hAnsi="Times New Roman" w:cs="Times New Roman"/>
          <w:bCs/>
          <w:sz w:val="28"/>
          <w:szCs w:val="28"/>
        </w:rPr>
        <w:t xml:space="preserve"> </w:t>
      </w:r>
      <w:r w:rsidR="001132A8" w:rsidRPr="00EB5FF7">
        <w:rPr>
          <w:rFonts w:ascii="Times New Roman" w:hAnsi="Times New Roman" w:cs="Times New Roman"/>
          <w:bCs/>
          <w:sz w:val="28"/>
          <w:szCs w:val="28"/>
        </w:rPr>
        <w:t>та/або</w:t>
      </w:r>
      <w:r w:rsidR="00005758" w:rsidRPr="00EB5FF7">
        <w:rPr>
          <w:rFonts w:ascii="Times New Roman" w:hAnsi="Times New Roman" w:cs="Times New Roman"/>
          <w:bCs/>
          <w:sz w:val="28"/>
          <w:szCs w:val="28"/>
        </w:rPr>
        <w:t xml:space="preserve"> </w:t>
      </w:r>
      <w:r w:rsidR="001132A8" w:rsidRPr="00EB5FF7">
        <w:rPr>
          <w:rFonts w:ascii="Times New Roman" w:hAnsi="Times New Roman" w:cs="Times New Roman"/>
          <w:bCs/>
          <w:sz w:val="28"/>
          <w:szCs w:val="28"/>
        </w:rPr>
        <w:t>власники</w:t>
      </w:r>
      <w:r w:rsidR="00F8553C">
        <w:rPr>
          <w:rFonts w:ascii="Times New Roman" w:hAnsi="Times New Roman" w:cs="Times New Roman"/>
          <w:bCs/>
          <w:sz w:val="28"/>
          <w:szCs w:val="28"/>
        </w:rPr>
        <w:t>,</w:t>
      </w:r>
      <w:r w:rsidR="00D47F67" w:rsidRPr="00EB5FF7">
        <w:rPr>
          <w:rFonts w:ascii="Times New Roman" w:hAnsi="Times New Roman" w:cs="Times New Roman"/>
          <w:sz w:val="28"/>
          <w:szCs w:val="28"/>
        </w:rPr>
        <w:t xml:space="preserve"> та/або керівники </w:t>
      </w:r>
      <w:r w:rsidR="00D47F67" w:rsidRPr="00EB5FF7">
        <w:rPr>
          <w:rFonts w:ascii="Times New Roman" w:hAnsi="Times New Roman" w:cs="Times New Roman"/>
          <w:bCs/>
          <w:sz w:val="28"/>
          <w:szCs w:val="28"/>
        </w:rPr>
        <w:t>оператора платіжної системи</w:t>
      </w:r>
      <w:r w:rsidR="00D47F67" w:rsidRPr="00EB5FF7">
        <w:rPr>
          <w:rFonts w:ascii="Times New Roman" w:hAnsi="Times New Roman" w:cs="Times New Roman"/>
          <w:sz w:val="28"/>
          <w:szCs w:val="28"/>
        </w:rPr>
        <w:t xml:space="preserve"> є одночасно </w:t>
      </w:r>
      <w:r w:rsidR="001132A8" w:rsidRPr="00EB5FF7">
        <w:rPr>
          <w:rFonts w:ascii="Times New Roman" w:hAnsi="Times New Roman" w:cs="Times New Roman"/>
          <w:sz w:val="28"/>
          <w:szCs w:val="28"/>
        </w:rPr>
        <w:lastRenderedPageBreak/>
        <w:t>власниками</w:t>
      </w:r>
      <w:r w:rsidR="00061016" w:rsidRPr="00EB5FF7">
        <w:rPr>
          <w:rFonts w:ascii="Times New Roman" w:hAnsi="Times New Roman" w:cs="Times New Roman"/>
          <w:sz w:val="28"/>
          <w:szCs w:val="28"/>
        </w:rPr>
        <w:t xml:space="preserve"> </w:t>
      </w:r>
      <w:r w:rsidR="00D47F67" w:rsidRPr="00EB5FF7">
        <w:rPr>
          <w:rFonts w:ascii="Times New Roman" w:hAnsi="Times New Roman" w:cs="Times New Roman"/>
          <w:sz w:val="28"/>
          <w:szCs w:val="28"/>
        </w:rPr>
        <w:t>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w:t>
      </w:r>
      <w:r w:rsidR="00D47F67" w:rsidRPr="00EB5FF7">
        <w:rPr>
          <w:rFonts w:ascii="Times New Roman" w:hAnsi="Times New Roman"/>
          <w:sz w:val="28"/>
        </w:rPr>
        <w:t xml:space="preserve">одними організаціями </w:t>
      </w:r>
      <w:r w:rsidR="00A65739" w:rsidRPr="00EB5FF7">
        <w:rPr>
          <w:rFonts w:ascii="Times New Roman" w:hAnsi="Times New Roman"/>
          <w:sz w:val="28"/>
        </w:rPr>
        <w:t>та/</w:t>
      </w:r>
      <w:r w:rsidR="00D47F67" w:rsidRPr="00EB5FF7">
        <w:rPr>
          <w:rFonts w:ascii="Times New Roman" w:hAnsi="Times New Roman"/>
          <w:sz w:val="28"/>
        </w:rPr>
        <w:t>або Україною</w:t>
      </w:r>
      <w:r w:rsidR="00A65739" w:rsidRPr="00EB5FF7">
        <w:rPr>
          <w:rFonts w:ascii="Times New Roman" w:hAnsi="Times New Roman"/>
          <w:sz w:val="28"/>
        </w:rPr>
        <w:t xml:space="preserve"> або яких включено до переліку осіб, пов’язаних із здійсненням терористичної діяльності або стосовно яких застосовано міжнародні санкції</w:t>
      </w:r>
      <w:r w:rsidR="00D47F67" w:rsidRPr="00EB5FF7">
        <w:rPr>
          <w:rFonts w:ascii="Times New Roman" w:hAnsi="Times New Roman"/>
          <w:sz w:val="28"/>
        </w:rPr>
        <w:t>;</w:t>
      </w:r>
    </w:p>
    <w:p w14:paraId="2E0F4302" w14:textId="77777777" w:rsidR="00D47F67" w:rsidRPr="00EB5FF7" w:rsidRDefault="003D56C5" w:rsidP="006200C8">
      <w:pPr>
        <w:spacing w:before="100" w:beforeAutospacing="1" w:after="240"/>
        <w:ind w:firstLine="567"/>
        <w:jc w:val="both"/>
        <w:rPr>
          <w:rFonts w:ascii="Times New Roman" w:hAnsi="Times New Roman" w:cs="Times New Roman"/>
          <w:sz w:val="28"/>
          <w:szCs w:val="28"/>
        </w:rPr>
      </w:pPr>
      <w:bookmarkStart w:id="42" w:name="_Hlk104280353"/>
      <w:r w:rsidRPr="00EB5FF7">
        <w:rPr>
          <w:rFonts w:ascii="Times New Roman" w:hAnsi="Times New Roman"/>
          <w:sz w:val="28"/>
        </w:rPr>
        <w:t>1</w:t>
      </w:r>
      <w:r w:rsidR="00AB2189" w:rsidRPr="00EB5FF7">
        <w:rPr>
          <w:rFonts w:ascii="Times New Roman" w:hAnsi="Times New Roman"/>
          <w:sz w:val="28"/>
        </w:rPr>
        <w:t>1</w:t>
      </w:r>
      <w:r w:rsidR="00D47F67" w:rsidRPr="00EB5FF7">
        <w:rPr>
          <w:rFonts w:ascii="Times New Roman" w:hAnsi="Times New Roman"/>
          <w:sz w:val="28"/>
        </w:rPr>
        <w:t xml:space="preserve">) здійснення </w:t>
      </w:r>
      <w:r w:rsidR="00D47F67" w:rsidRPr="00EB5FF7">
        <w:rPr>
          <w:rFonts w:ascii="Times New Roman" w:hAnsi="Times New Roman" w:cs="Times New Roman"/>
          <w:sz w:val="28"/>
          <w:szCs w:val="28"/>
        </w:rPr>
        <w:t>платіжною системою</w:t>
      </w:r>
      <w:r w:rsidR="00A65739" w:rsidRPr="00EB5FF7">
        <w:rPr>
          <w:rFonts w:ascii="Times New Roman" w:hAnsi="Times New Roman" w:cs="Times New Roman"/>
          <w:sz w:val="28"/>
          <w:szCs w:val="28"/>
        </w:rPr>
        <w:t xml:space="preserve">, оператором якої є </w:t>
      </w:r>
      <w:r w:rsidR="00D47F67" w:rsidRPr="00EB5FF7">
        <w:rPr>
          <w:rFonts w:ascii="Times New Roman" w:hAnsi="Times New Roman" w:cs="Times New Roman"/>
          <w:sz w:val="28"/>
          <w:szCs w:val="28"/>
        </w:rPr>
        <w:t>резидент</w:t>
      </w:r>
      <w:r w:rsidR="00EB0BAB" w:rsidRPr="00EB5FF7">
        <w:rPr>
          <w:rFonts w:ascii="Times New Roman" w:hAnsi="Times New Roman" w:cs="Times New Roman"/>
          <w:sz w:val="28"/>
          <w:szCs w:val="28"/>
        </w:rPr>
        <w:t>,</w:t>
      </w:r>
      <w:r w:rsidR="00D47F67" w:rsidRPr="00EB5FF7">
        <w:rPr>
          <w:rFonts w:ascii="Times New Roman" w:hAnsi="Times New Roman" w:cs="Times New Roman"/>
          <w:sz w:val="28"/>
          <w:szCs w:val="28"/>
        </w:rPr>
        <w:t xml:space="preserve"> </w:t>
      </w:r>
      <w:r w:rsidR="00D47F67" w:rsidRPr="00EB5FF7">
        <w:rPr>
          <w:rFonts w:ascii="Times New Roman" w:hAnsi="Times New Roman" w:cs="Times New Roman"/>
          <w:bCs/>
          <w:sz w:val="28"/>
          <w:szCs w:val="28"/>
        </w:rPr>
        <w:t>платіжних операцій</w:t>
      </w:r>
      <w:r w:rsidR="00D47F67" w:rsidRPr="00EB5FF7">
        <w:rPr>
          <w:rFonts w:ascii="Times New Roman" w:hAnsi="Times New Roman" w:cs="Times New Roman"/>
          <w:sz w:val="28"/>
          <w:szCs w:val="28"/>
        </w:rPr>
        <w:t xml:space="preserve"> за участю іншої платіжної системи, до якої або до </w:t>
      </w:r>
      <w:r w:rsidR="00D47F67" w:rsidRPr="00EB5FF7">
        <w:rPr>
          <w:rFonts w:ascii="Times New Roman" w:hAnsi="Times New Roman" w:cs="Times New Roman"/>
          <w:bCs/>
          <w:sz w:val="28"/>
          <w:szCs w:val="28"/>
        </w:rPr>
        <w:t xml:space="preserve">оператора платіжної </w:t>
      </w:r>
      <w:r w:rsidR="00D47F67" w:rsidRPr="00EB5FF7">
        <w:rPr>
          <w:rFonts w:ascii="Times New Roman" w:hAnsi="Times New Roman" w:cs="Times New Roman"/>
          <w:sz w:val="28"/>
          <w:szCs w:val="28"/>
        </w:rPr>
        <w:t xml:space="preserve">системи (чи іншої юридичної особи, що управляє відповідною платіжною системою), </w:t>
      </w:r>
      <w:r w:rsidR="009A6130" w:rsidRPr="00EB5FF7">
        <w:rPr>
          <w:rFonts w:ascii="Times New Roman" w:hAnsi="Times New Roman" w:cs="Times New Roman"/>
          <w:sz w:val="28"/>
          <w:szCs w:val="28"/>
        </w:rPr>
        <w:t>та/або власників</w:t>
      </w:r>
      <w:r w:rsidR="00F8553C">
        <w:rPr>
          <w:rFonts w:ascii="Times New Roman" w:hAnsi="Times New Roman" w:cs="Times New Roman"/>
          <w:sz w:val="28"/>
          <w:szCs w:val="28"/>
        </w:rPr>
        <w:t>,</w:t>
      </w:r>
      <w:r w:rsidR="009A6130" w:rsidRPr="00EB5FF7">
        <w:rPr>
          <w:rFonts w:ascii="Times New Roman" w:hAnsi="Times New Roman" w:cs="Times New Roman"/>
          <w:sz w:val="28"/>
          <w:szCs w:val="28"/>
        </w:rPr>
        <w:t xml:space="preserve"> </w:t>
      </w:r>
      <w:r w:rsidR="00D47F67" w:rsidRPr="00EB5FF7">
        <w:rPr>
          <w:rFonts w:ascii="Times New Roman" w:hAnsi="Times New Roman" w:cs="Times New Roman"/>
          <w:sz w:val="28"/>
          <w:szCs w:val="28"/>
        </w:rPr>
        <w:t xml:space="preserve">та/або керівників якої застосовані </w:t>
      </w:r>
      <w:r w:rsidR="00A65739" w:rsidRPr="00EB5FF7">
        <w:rPr>
          <w:rFonts w:ascii="Times New Roman" w:hAnsi="Times New Roman" w:cs="Times New Roman"/>
          <w:sz w:val="28"/>
          <w:szCs w:val="28"/>
        </w:rPr>
        <w:t xml:space="preserve">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w:t>
      </w:r>
      <w:r w:rsidR="00D47F67" w:rsidRPr="00EB5FF7">
        <w:rPr>
          <w:rFonts w:ascii="Times New Roman" w:hAnsi="Times New Roman" w:cs="Times New Roman"/>
          <w:sz w:val="28"/>
          <w:szCs w:val="28"/>
        </w:rPr>
        <w:t>(вимога застосовується під час узгодження змін до Інформаційної довідки протягом строку дії санкцій і трьох років після скасування санкцій);</w:t>
      </w:r>
    </w:p>
    <w:bookmarkEnd w:id="42"/>
    <w:p w14:paraId="1A8A7CD2" w14:textId="77777777" w:rsidR="00D47F67" w:rsidRPr="00EB5FF7" w:rsidRDefault="00CD4C97" w:rsidP="006200C8">
      <w:pPr>
        <w:spacing w:before="100" w:beforeAutospacing="1" w:after="240"/>
        <w:ind w:firstLine="567"/>
        <w:jc w:val="both"/>
        <w:rPr>
          <w:rFonts w:ascii="Times New Roman" w:hAnsi="Times New Roman"/>
          <w:sz w:val="28"/>
        </w:rPr>
      </w:pPr>
      <w:r w:rsidRPr="00EB5FF7">
        <w:rPr>
          <w:rFonts w:ascii="Times New Roman" w:hAnsi="Times New Roman"/>
          <w:sz w:val="28"/>
        </w:rPr>
        <w:t>1</w:t>
      </w:r>
      <w:r w:rsidR="009A6130" w:rsidRPr="00EB5FF7">
        <w:rPr>
          <w:rFonts w:ascii="Times New Roman" w:hAnsi="Times New Roman"/>
          <w:sz w:val="28"/>
        </w:rPr>
        <w:t>2</w:t>
      </w:r>
      <w:r w:rsidR="00D47F67" w:rsidRPr="00EB5FF7">
        <w:rPr>
          <w:rFonts w:ascii="Times New Roman" w:hAnsi="Times New Roman"/>
          <w:sz w:val="28"/>
        </w:rPr>
        <w:t>) наявн</w:t>
      </w:r>
      <w:r w:rsidR="00F8553C">
        <w:rPr>
          <w:rFonts w:ascii="Times New Roman" w:hAnsi="Times New Roman"/>
          <w:sz w:val="28"/>
        </w:rPr>
        <w:t>і</w:t>
      </w:r>
      <w:r w:rsidR="00D47F67" w:rsidRPr="00EB5FF7">
        <w:rPr>
          <w:rFonts w:ascii="Times New Roman" w:hAnsi="Times New Roman"/>
          <w:sz w:val="28"/>
        </w:rPr>
        <w:t>ст</w:t>
      </w:r>
      <w:r w:rsidR="00F8553C">
        <w:rPr>
          <w:rFonts w:ascii="Times New Roman" w:hAnsi="Times New Roman"/>
          <w:sz w:val="28"/>
        </w:rPr>
        <w:t>ь</w:t>
      </w:r>
      <w:r w:rsidR="00D47F67" w:rsidRPr="00EB5FF7">
        <w:rPr>
          <w:rFonts w:ascii="Times New Roman" w:hAnsi="Times New Roman"/>
          <w:sz w:val="28"/>
        </w:rPr>
        <w:t xml:space="preserve"> документально підтвердженої інформації від державного  органу спеціального призначення</w:t>
      </w:r>
      <w:r w:rsidR="00A91FC8" w:rsidRPr="00EB5FF7">
        <w:rPr>
          <w:rFonts w:ascii="Times New Roman" w:hAnsi="Times New Roman"/>
          <w:sz w:val="28"/>
        </w:rPr>
        <w:t xml:space="preserve"> з правоохоронними функціями</w:t>
      </w:r>
      <w:r w:rsidR="00D47F67" w:rsidRPr="00EB5FF7">
        <w:rPr>
          <w:rFonts w:ascii="Times New Roman" w:hAnsi="Times New Roman"/>
          <w:sz w:val="28"/>
        </w:rPr>
        <w:t xml:space="preserve">, який забезпечує державну безпеку України, про те, що </w:t>
      </w:r>
      <w:r w:rsidR="00830607" w:rsidRPr="00EB5FF7">
        <w:rPr>
          <w:rFonts w:ascii="Times New Roman" w:hAnsi="Times New Roman"/>
          <w:sz w:val="28"/>
        </w:rPr>
        <w:t>діяльність</w:t>
      </w:r>
      <w:r w:rsidR="00D47F67" w:rsidRPr="00EB5FF7">
        <w:rPr>
          <w:rFonts w:ascii="Times New Roman" w:hAnsi="Times New Roman"/>
          <w:sz w:val="28"/>
        </w:rPr>
        <w:t xml:space="preserve"> платіжн</w:t>
      </w:r>
      <w:r w:rsidR="00830607" w:rsidRPr="00EB5FF7">
        <w:rPr>
          <w:rFonts w:ascii="Times New Roman" w:hAnsi="Times New Roman"/>
          <w:sz w:val="28"/>
        </w:rPr>
        <w:t>ої</w:t>
      </w:r>
      <w:r w:rsidR="00D47F67" w:rsidRPr="00EB5FF7">
        <w:rPr>
          <w:rFonts w:ascii="Times New Roman" w:hAnsi="Times New Roman"/>
          <w:sz w:val="28"/>
        </w:rPr>
        <w:t xml:space="preserve"> систем</w:t>
      </w:r>
      <w:r w:rsidR="00830607" w:rsidRPr="00EB5FF7">
        <w:rPr>
          <w:rFonts w:ascii="Times New Roman" w:hAnsi="Times New Roman"/>
          <w:sz w:val="28"/>
        </w:rPr>
        <w:t>и</w:t>
      </w:r>
      <w:r w:rsidR="00D47F67" w:rsidRPr="00EB5FF7">
        <w:rPr>
          <w:rFonts w:ascii="Times New Roman" w:hAnsi="Times New Roman"/>
          <w:sz w:val="28"/>
        </w:rPr>
        <w:t xml:space="preserve"> містить ризики виникнення загр</w:t>
      </w:r>
      <w:r w:rsidR="00C64CD2" w:rsidRPr="00EB5FF7">
        <w:rPr>
          <w:rFonts w:ascii="Times New Roman" w:hAnsi="Times New Roman"/>
          <w:sz w:val="28"/>
        </w:rPr>
        <w:t>оз національній безпеці України.</w:t>
      </w:r>
    </w:p>
    <w:p w14:paraId="4DE336A4" w14:textId="77777777" w:rsidR="007B0220" w:rsidRPr="00EB5FF7" w:rsidRDefault="007B0220" w:rsidP="006200C8">
      <w:pPr>
        <w:pStyle w:val="ab"/>
        <w:numPr>
          <w:ilvl w:val="0"/>
          <w:numId w:val="2"/>
        </w:numPr>
        <w:spacing w:before="100" w:beforeAutospacing="1"/>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Строк розгляду Національним банком документів, що подаються відповідно до пунктів </w:t>
      </w:r>
      <w:r w:rsidR="00A12D49" w:rsidRPr="00EB5FF7">
        <w:rPr>
          <w:rFonts w:ascii="Times New Roman" w:hAnsi="Times New Roman"/>
          <w:sz w:val="28"/>
          <w:lang w:val="uk-UA"/>
        </w:rPr>
        <w:t>46</w:t>
      </w:r>
      <w:r w:rsidR="006E0D88" w:rsidRPr="00EB5FF7">
        <w:rPr>
          <w:rFonts w:ascii="Times New Roman" w:hAnsi="Times New Roman"/>
          <w:sz w:val="28"/>
          <w:lang w:val="uk-UA"/>
        </w:rPr>
        <w:t xml:space="preserve">, </w:t>
      </w:r>
      <w:r w:rsidR="00A12D49" w:rsidRPr="00EB5FF7">
        <w:rPr>
          <w:rFonts w:ascii="Times New Roman" w:hAnsi="Times New Roman"/>
          <w:sz w:val="28"/>
          <w:lang w:val="uk-UA"/>
        </w:rPr>
        <w:t>49</w:t>
      </w:r>
      <w:r w:rsidR="006E0D88" w:rsidRPr="00EB5FF7">
        <w:rPr>
          <w:rFonts w:ascii="Times New Roman" w:hAnsi="Times New Roman"/>
          <w:sz w:val="28"/>
          <w:lang w:val="uk-UA"/>
        </w:rPr>
        <w:t xml:space="preserve">, </w:t>
      </w:r>
      <w:r w:rsidR="00A12D49" w:rsidRPr="00EB5FF7">
        <w:rPr>
          <w:rFonts w:ascii="Times New Roman" w:hAnsi="Times New Roman"/>
          <w:sz w:val="28"/>
          <w:lang w:val="uk-UA"/>
        </w:rPr>
        <w:t>58</w:t>
      </w:r>
      <w:r w:rsidR="00680A42" w:rsidRPr="00EB5FF7">
        <w:rPr>
          <w:rFonts w:ascii="Times New Roman" w:hAnsi="Times New Roman"/>
          <w:sz w:val="28"/>
          <w:lang w:val="uk-UA"/>
        </w:rPr>
        <w:t xml:space="preserve">, </w:t>
      </w:r>
      <w:r w:rsidR="00A12D49" w:rsidRPr="00EB5FF7">
        <w:rPr>
          <w:rFonts w:ascii="Times New Roman" w:hAnsi="Times New Roman"/>
          <w:sz w:val="28"/>
          <w:lang w:val="uk-UA"/>
        </w:rPr>
        <w:t xml:space="preserve">59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ІV цього Положення, становить 60 робочих днів</w:t>
      </w:r>
      <w:r w:rsidR="005B6050" w:rsidRPr="00EB5FF7">
        <w:rPr>
          <w:rFonts w:ascii="Times New Roman" w:hAnsi="Times New Roman"/>
          <w:sz w:val="28"/>
          <w:lang w:val="uk-UA"/>
        </w:rPr>
        <w:t xml:space="preserve"> </w:t>
      </w:r>
      <w:r w:rsidR="00F2702D">
        <w:rPr>
          <w:rFonts w:ascii="Times New Roman" w:hAnsi="Times New Roman"/>
          <w:sz w:val="28"/>
          <w:lang w:val="uk-UA"/>
        </w:rPr>
        <w:t>і</w:t>
      </w:r>
      <w:r w:rsidR="005B6050" w:rsidRPr="00EB5FF7">
        <w:rPr>
          <w:rFonts w:ascii="Times New Roman" w:hAnsi="Times New Roman"/>
          <w:sz w:val="28"/>
          <w:lang w:val="uk-UA"/>
        </w:rPr>
        <w:t>з дати подання повного пакета документів</w:t>
      </w:r>
      <w:r w:rsidRPr="00EB5FF7">
        <w:rPr>
          <w:rFonts w:ascii="Times New Roman" w:hAnsi="Times New Roman"/>
          <w:sz w:val="28"/>
          <w:lang w:val="uk-UA"/>
        </w:rPr>
        <w:t>.</w:t>
      </w:r>
    </w:p>
    <w:p w14:paraId="20B40DD1" w14:textId="77777777" w:rsidR="007B0220" w:rsidRPr="00EB5FF7" w:rsidRDefault="007B0220" w:rsidP="006200C8">
      <w:pPr>
        <w:pStyle w:val="ab"/>
        <w:numPr>
          <w:ilvl w:val="0"/>
          <w:numId w:val="3"/>
        </w:numPr>
        <w:spacing w:before="100" w:beforeAutospacing="1" w:after="240"/>
        <w:ind w:left="0" w:firstLine="567"/>
        <w:contextualSpacing w:val="0"/>
        <w:jc w:val="center"/>
        <w:outlineLvl w:val="0"/>
        <w:rPr>
          <w:rFonts w:ascii="Times New Roman" w:hAnsi="Times New Roman"/>
          <w:sz w:val="28"/>
          <w:lang w:val="uk-UA"/>
        </w:rPr>
      </w:pPr>
      <w:r w:rsidRPr="00EB5FF7">
        <w:rPr>
          <w:rFonts w:ascii="Times New Roman" w:hAnsi="Times New Roman"/>
          <w:sz w:val="28"/>
          <w:lang w:val="uk-UA"/>
        </w:rPr>
        <w:t xml:space="preserve">Порядок </w:t>
      </w:r>
      <w:r w:rsidR="009C0A93" w:rsidRPr="00EB5FF7">
        <w:rPr>
          <w:rFonts w:ascii="Times New Roman" w:hAnsi="Times New Roman"/>
          <w:sz w:val="28"/>
          <w:lang w:val="uk-UA"/>
        </w:rPr>
        <w:t>реєстрації</w:t>
      </w:r>
      <w:r w:rsidRPr="00EB5FF7">
        <w:rPr>
          <w:rFonts w:ascii="Times New Roman" w:hAnsi="Times New Roman"/>
          <w:sz w:val="28"/>
          <w:lang w:val="uk-UA"/>
        </w:rPr>
        <w:t xml:space="preserve"> учасника платіжної системи, оператором якої є резидент</w:t>
      </w:r>
    </w:p>
    <w:p w14:paraId="3682D568" w14:textId="77777777" w:rsidR="00786EF5" w:rsidRPr="00EB5FF7" w:rsidRDefault="007B0220" w:rsidP="006200C8">
      <w:pPr>
        <w:pStyle w:val="ab"/>
        <w:numPr>
          <w:ilvl w:val="0"/>
          <w:numId w:val="2"/>
        </w:numPr>
        <w:spacing w:before="100" w:beforeAutospacing="1"/>
        <w:ind w:left="0" w:firstLine="567"/>
        <w:contextualSpacing w:val="0"/>
        <w:jc w:val="both"/>
        <w:rPr>
          <w:rFonts w:ascii="Times New Roman" w:hAnsi="Times New Roman"/>
          <w:sz w:val="28"/>
          <w:lang w:val="uk-UA"/>
        </w:rPr>
      </w:pPr>
      <w:bookmarkStart w:id="43" w:name="_Hlk109913274"/>
      <w:r w:rsidRPr="00EB5FF7">
        <w:rPr>
          <w:rFonts w:ascii="Times New Roman" w:hAnsi="Times New Roman"/>
          <w:sz w:val="28"/>
          <w:lang w:val="uk-UA"/>
        </w:rPr>
        <w:t xml:space="preserve">Для </w:t>
      </w:r>
      <w:r w:rsidR="001032C1" w:rsidRPr="00EB5FF7">
        <w:rPr>
          <w:rFonts w:ascii="Times New Roman" w:hAnsi="Times New Roman"/>
          <w:sz w:val="28"/>
          <w:lang w:val="uk-UA"/>
        </w:rPr>
        <w:t>реєстрації</w:t>
      </w:r>
      <w:r w:rsidR="00503CEE" w:rsidRPr="00EB5FF7">
        <w:rPr>
          <w:rFonts w:ascii="Times New Roman" w:hAnsi="Times New Roman"/>
          <w:sz w:val="28"/>
          <w:lang w:val="uk-UA"/>
        </w:rPr>
        <w:t xml:space="preserve"> та внесення до Реєстру відомостей про</w:t>
      </w:r>
      <w:r w:rsidRPr="00EB5FF7">
        <w:rPr>
          <w:rFonts w:ascii="Times New Roman" w:hAnsi="Times New Roman"/>
          <w:sz w:val="28"/>
          <w:lang w:val="uk-UA"/>
        </w:rPr>
        <w:t xml:space="preserve"> учасника платіжної системи, оператором якої є резидент, до Національного банку подається заява </w:t>
      </w:r>
      <w:bookmarkEnd w:id="43"/>
      <w:r w:rsidRPr="00EB5FF7">
        <w:rPr>
          <w:rFonts w:ascii="Times New Roman" w:hAnsi="Times New Roman"/>
          <w:sz w:val="28"/>
          <w:lang w:val="uk-UA"/>
        </w:rPr>
        <w:t xml:space="preserve">про </w:t>
      </w:r>
      <w:r w:rsidR="004E7F04" w:rsidRPr="00EB5FF7">
        <w:rPr>
          <w:rFonts w:ascii="Times New Roman" w:hAnsi="Times New Roman"/>
          <w:sz w:val="28"/>
          <w:lang w:val="uk-UA"/>
        </w:rPr>
        <w:t xml:space="preserve">реєстрацію та </w:t>
      </w:r>
      <w:r w:rsidR="00113EFE" w:rsidRPr="00EB5FF7">
        <w:rPr>
          <w:rFonts w:ascii="Times New Roman" w:hAnsi="Times New Roman"/>
          <w:sz w:val="28"/>
          <w:lang w:val="uk-UA"/>
        </w:rPr>
        <w:t xml:space="preserve">внесення до Реєстру </w:t>
      </w:r>
      <w:r w:rsidR="003C0BD9" w:rsidRPr="00EB5FF7">
        <w:rPr>
          <w:rFonts w:ascii="Times New Roman" w:hAnsi="Times New Roman"/>
          <w:sz w:val="28"/>
          <w:lang w:val="uk-UA"/>
        </w:rPr>
        <w:t xml:space="preserve">платіжної інфраструктури </w:t>
      </w:r>
      <w:r w:rsidR="00113EFE" w:rsidRPr="00EB5FF7">
        <w:rPr>
          <w:rFonts w:ascii="Times New Roman" w:hAnsi="Times New Roman"/>
          <w:sz w:val="28"/>
          <w:lang w:val="uk-UA"/>
        </w:rPr>
        <w:t xml:space="preserve">відомостей про </w:t>
      </w:r>
      <w:r w:rsidRPr="00EB5FF7">
        <w:rPr>
          <w:rFonts w:ascii="Times New Roman" w:hAnsi="Times New Roman"/>
          <w:sz w:val="28"/>
          <w:lang w:val="uk-UA"/>
        </w:rPr>
        <w:t>учасника платіжної системи, оператором якої є резидент</w:t>
      </w:r>
      <w:r w:rsidR="00113EFE" w:rsidRPr="00EB5FF7">
        <w:rPr>
          <w:rFonts w:ascii="Times New Roman" w:hAnsi="Times New Roman"/>
          <w:sz w:val="28"/>
          <w:lang w:val="uk-UA"/>
        </w:rPr>
        <w:t>,</w:t>
      </w:r>
      <w:r w:rsidR="00FD39D7" w:rsidRPr="00EB5FF7">
        <w:rPr>
          <w:rFonts w:ascii="Times New Roman" w:hAnsi="Times New Roman"/>
          <w:sz w:val="28"/>
          <w:lang w:val="uk-UA"/>
        </w:rPr>
        <w:t xml:space="preserve"> за формою</w:t>
      </w:r>
      <w:r w:rsidRPr="00EB5FF7">
        <w:rPr>
          <w:rFonts w:ascii="Times New Roman" w:hAnsi="Times New Roman"/>
          <w:sz w:val="28"/>
          <w:lang w:val="uk-UA"/>
        </w:rPr>
        <w:t xml:space="preserve"> </w:t>
      </w:r>
      <w:r w:rsidR="006F5984" w:rsidRPr="00EB5FF7">
        <w:rPr>
          <w:rFonts w:ascii="Times New Roman" w:hAnsi="Times New Roman"/>
          <w:sz w:val="28"/>
          <w:lang w:val="uk-UA"/>
        </w:rPr>
        <w:t xml:space="preserve">згідно з </w:t>
      </w:r>
      <w:r w:rsidRPr="00EB5FF7">
        <w:rPr>
          <w:rFonts w:ascii="Times New Roman" w:hAnsi="Times New Roman"/>
          <w:sz w:val="28"/>
          <w:lang w:val="uk-UA"/>
        </w:rPr>
        <w:t>додатк</w:t>
      </w:r>
      <w:r w:rsidR="006F5984" w:rsidRPr="00EB5FF7">
        <w:rPr>
          <w:rFonts w:ascii="Times New Roman" w:hAnsi="Times New Roman"/>
          <w:sz w:val="28"/>
          <w:lang w:val="uk-UA"/>
        </w:rPr>
        <w:t>ом</w:t>
      </w:r>
      <w:r w:rsidRPr="00EB5FF7">
        <w:rPr>
          <w:rFonts w:ascii="Times New Roman" w:hAnsi="Times New Roman"/>
          <w:sz w:val="28"/>
          <w:lang w:val="uk-UA"/>
        </w:rPr>
        <w:t xml:space="preserve"> 3 </w:t>
      </w:r>
      <w:r w:rsidR="00CC5DF4" w:rsidRPr="00EB5FF7">
        <w:rPr>
          <w:rFonts w:ascii="Times New Roman" w:hAnsi="Times New Roman"/>
          <w:sz w:val="28"/>
          <w:lang w:val="uk-UA"/>
        </w:rPr>
        <w:t xml:space="preserve">до </w:t>
      </w:r>
      <w:r w:rsidRPr="00EB5FF7">
        <w:rPr>
          <w:rFonts w:ascii="Times New Roman" w:hAnsi="Times New Roman"/>
          <w:sz w:val="28"/>
          <w:lang w:val="uk-UA"/>
        </w:rPr>
        <w:t xml:space="preserve">цього Положення (далі </w:t>
      </w:r>
      <w:r w:rsidR="00A71EA7">
        <w:rPr>
          <w:rFonts w:ascii="Times New Roman" w:hAnsi="Times New Roman"/>
          <w:sz w:val="28"/>
          <w:lang w:val="uk-UA"/>
        </w:rPr>
        <w:t>−</w:t>
      </w:r>
      <w:r w:rsidR="00A71EA7" w:rsidRPr="00EB5FF7">
        <w:rPr>
          <w:rFonts w:ascii="Times New Roman" w:hAnsi="Times New Roman"/>
          <w:sz w:val="28"/>
          <w:lang w:val="uk-UA"/>
        </w:rPr>
        <w:t xml:space="preserve"> </w:t>
      </w:r>
      <w:r w:rsidRPr="00EB5FF7">
        <w:rPr>
          <w:rFonts w:ascii="Times New Roman" w:hAnsi="Times New Roman"/>
          <w:sz w:val="28"/>
          <w:lang w:val="uk-UA"/>
        </w:rPr>
        <w:t>Заява</w:t>
      </w:r>
      <w:r w:rsidR="00F21D3A" w:rsidRPr="00EB5FF7">
        <w:rPr>
          <w:rFonts w:ascii="Times New Roman" w:hAnsi="Times New Roman"/>
          <w:sz w:val="28"/>
          <w:lang w:val="uk-UA"/>
        </w:rPr>
        <w:t xml:space="preserve"> про реєстрацію</w:t>
      </w:r>
      <w:r w:rsidRPr="00EB5FF7">
        <w:rPr>
          <w:rFonts w:ascii="Times New Roman" w:hAnsi="Times New Roman"/>
          <w:sz w:val="28"/>
          <w:lang w:val="uk-UA"/>
        </w:rPr>
        <w:t>)</w:t>
      </w:r>
      <w:r w:rsidR="00CD4C97" w:rsidRPr="00EB5FF7">
        <w:rPr>
          <w:rFonts w:ascii="Times New Roman" w:hAnsi="Times New Roman"/>
          <w:sz w:val="28"/>
          <w:lang w:val="uk-UA"/>
        </w:rPr>
        <w:t>.</w:t>
      </w:r>
    </w:p>
    <w:p w14:paraId="5441BF63" w14:textId="77777777" w:rsidR="007B0220" w:rsidRPr="00EB5FF7" w:rsidRDefault="007B0220" w:rsidP="006200C8">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Заява </w:t>
      </w:r>
      <w:r w:rsidR="00F21D3A" w:rsidRPr="00EB5FF7">
        <w:rPr>
          <w:rFonts w:ascii="Times New Roman" w:hAnsi="Times New Roman"/>
          <w:sz w:val="28"/>
          <w:lang w:val="uk-UA"/>
        </w:rPr>
        <w:t xml:space="preserve">про реєстрацію </w:t>
      </w:r>
      <w:r w:rsidRPr="00EB5FF7">
        <w:rPr>
          <w:rFonts w:ascii="Times New Roman" w:hAnsi="Times New Roman"/>
          <w:sz w:val="28"/>
          <w:lang w:val="uk-UA"/>
        </w:rPr>
        <w:t xml:space="preserve">подається до Національного банку не пізніше 15 робочих днів із дня </w:t>
      </w:r>
      <w:r w:rsidR="00A71EA7" w:rsidRPr="00EB5FF7">
        <w:rPr>
          <w:rFonts w:ascii="Times New Roman" w:hAnsi="Times New Roman"/>
          <w:sz w:val="28"/>
          <w:lang w:val="uk-UA"/>
        </w:rPr>
        <w:t>уклад</w:t>
      </w:r>
      <w:r w:rsidR="00A71EA7">
        <w:rPr>
          <w:rFonts w:ascii="Times New Roman" w:hAnsi="Times New Roman"/>
          <w:sz w:val="28"/>
          <w:lang w:val="uk-UA"/>
        </w:rPr>
        <w:t>е</w:t>
      </w:r>
      <w:r w:rsidR="00A71EA7" w:rsidRPr="00EB5FF7">
        <w:rPr>
          <w:rFonts w:ascii="Times New Roman" w:hAnsi="Times New Roman"/>
          <w:sz w:val="28"/>
          <w:lang w:val="uk-UA"/>
        </w:rPr>
        <w:t xml:space="preserve">ння </w:t>
      </w:r>
      <w:r w:rsidRPr="00EB5FF7">
        <w:rPr>
          <w:rFonts w:ascii="Times New Roman" w:hAnsi="Times New Roman"/>
          <w:sz w:val="28"/>
          <w:lang w:val="uk-UA"/>
        </w:rPr>
        <w:t>відповідного договору з учасником платіжної системи.</w:t>
      </w:r>
    </w:p>
    <w:p w14:paraId="7958132D" w14:textId="77777777" w:rsidR="007B0220" w:rsidRPr="00EB5FF7" w:rsidRDefault="007B0220" w:rsidP="006200C8">
      <w:pPr>
        <w:pStyle w:val="ab"/>
        <w:numPr>
          <w:ilvl w:val="0"/>
          <w:numId w:val="2"/>
        </w:numPr>
        <w:spacing w:before="100" w:beforeAutospacing="1"/>
        <w:ind w:left="0" w:firstLine="567"/>
        <w:contextualSpacing w:val="0"/>
        <w:jc w:val="both"/>
        <w:rPr>
          <w:rFonts w:ascii="Times New Roman" w:hAnsi="Times New Roman"/>
          <w:sz w:val="28"/>
          <w:lang w:val="uk-UA"/>
        </w:rPr>
      </w:pPr>
      <w:bookmarkStart w:id="44" w:name="_Hlk109913547"/>
      <w:r w:rsidRPr="00EB5FF7">
        <w:rPr>
          <w:rFonts w:ascii="Times New Roman" w:hAnsi="Times New Roman"/>
          <w:sz w:val="28"/>
          <w:lang w:val="uk-UA"/>
        </w:rPr>
        <w:t xml:space="preserve">Заява про </w:t>
      </w:r>
      <w:r w:rsidR="004E7F04" w:rsidRPr="00EB5FF7">
        <w:rPr>
          <w:rFonts w:ascii="Times New Roman" w:hAnsi="Times New Roman"/>
          <w:sz w:val="28"/>
          <w:lang w:val="uk-UA"/>
        </w:rPr>
        <w:t xml:space="preserve">реєстрацію </w:t>
      </w:r>
      <w:r w:rsidRPr="00EB5FF7">
        <w:rPr>
          <w:rFonts w:ascii="Times New Roman" w:hAnsi="Times New Roman"/>
          <w:sz w:val="28"/>
          <w:lang w:val="uk-UA"/>
        </w:rPr>
        <w:t>прямого учасника платіжної системи подається до Національного банку оператором платіжної системи.</w:t>
      </w:r>
    </w:p>
    <w:p w14:paraId="42E499DC"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 xml:space="preserve">Заява про </w:t>
      </w:r>
      <w:r w:rsidR="004E7F04" w:rsidRPr="00EB5FF7">
        <w:rPr>
          <w:rFonts w:ascii="Times New Roman" w:hAnsi="Times New Roman"/>
          <w:sz w:val="28"/>
        </w:rPr>
        <w:t xml:space="preserve">реєстрацію </w:t>
      </w:r>
      <w:r w:rsidRPr="00EB5FF7">
        <w:rPr>
          <w:rFonts w:ascii="Times New Roman" w:hAnsi="Times New Roman"/>
          <w:sz w:val="28"/>
        </w:rPr>
        <w:t>непрямого учасника платіжної системи подається до Національного банку прямим учасником платіжної системи</w:t>
      </w:r>
      <w:bookmarkEnd w:id="44"/>
      <w:r w:rsidRPr="00EB5FF7">
        <w:rPr>
          <w:rFonts w:ascii="Times New Roman" w:hAnsi="Times New Roman"/>
          <w:sz w:val="28"/>
        </w:rPr>
        <w:t xml:space="preserve">. </w:t>
      </w:r>
    </w:p>
    <w:p w14:paraId="56EF7825" w14:textId="77777777" w:rsidR="003D56C5" w:rsidRPr="00EB5FF7" w:rsidRDefault="008B3BC4" w:rsidP="006200C8">
      <w:pPr>
        <w:ind w:firstLine="567"/>
        <w:jc w:val="both"/>
        <w:rPr>
          <w:rFonts w:ascii="Times New Roman" w:hAnsi="Times New Roman"/>
          <w:sz w:val="28"/>
        </w:rPr>
      </w:pPr>
      <w:r w:rsidRPr="00EB5FF7">
        <w:rPr>
          <w:rFonts w:ascii="Times New Roman" w:hAnsi="Times New Roman"/>
          <w:sz w:val="28"/>
        </w:rPr>
        <w:t>Прямий учасник платіжної системи разом із Заявою</w:t>
      </w:r>
      <w:r w:rsidR="00F21D3A" w:rsidRPr="00EB5FF7">
        <w:rPr>
          <w:rFonts w:ascii="Times New Roman" w:hAnsi="Times New Roman"/>
          <w:sz w:val="28"/>
        </w:rPr>
        <w:t xml:space="preserve"> про реєстрацію</w:t>
      </w:r>
      <w:r w:rsidRPr="00EB5FF7">
        <w:rPr>
          <w:rFonts w:ascii="Times New Roman" w:hAnsi="Times New Roman"/>
          <w:sz w:val="28"/>
        </w:rPr>
        <w:t xml:space="preserve"> подає до Національного банку </w:t>
      </w:r>
      <w:r w:rsidR="009E222F" w:rsidRPr="00EB5FF7">
        <w:rPr>
          <w:rFonts w:ascii="Times New Roman" w:hAnsi="Times New Roman"/>
          <w:sz w:val="28"/>
        </w:rPr>
        <w:t>повідомлення оператора міжнародної платіжної системи про надання права прямому учаснику платіжної системи укладати договори з непрямими учасниками платіжної системи.</w:t>
      </w:r>
      <w:r w:rsidR="00840A25" w:rsidRPr="00EB5FF7">
        <w:rPr>
          <w:rFonts w:ascii="Times New Roman" w:hAnsi="Times New Roman"/>
          <w:sz w:val="28"/>
        </w:rPr>
        <w:t xml:space="preserve"> </w:t>
      </w:r>
    </w:p>
    <w:p w14:paraId="3BE0FA82" w14:textId="77777777" w:rsidR="00FD39D7" w:rsidRPr="00EB5FF7" w:rsidRDefault="00FD39D7" w:rsidP="006200C8">
      <w:pPr>
        <w:ind w:firstLine="567"/>
        <w:jc w:val="both"/>
        <w:rPr>
          <w:rFonts w:ascii="Times New Roman" w:hAnsi="Times New Roman"/>
          <w:sz w:val="28"/>
        </w:rPr>
      </w:pPr>
    </w:p>
    <w:p w14:paraId="40F7299D"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bookmarkStart w:id="45" w:name="_Hlk105403787"/>
      <w:r w:rsidRPr="00EB5FF7">
        <w:rPr>
          <w:rFonts w:ascii="Times New Roman" w:hAnsi="Times New Roman"/>
          <w:sz w:val="28"/>
          <w:lang w:val="uk-UA"/>
        </w:rPr>
        <w:t>Оператор платіжної системи/прямий учасник платіжної системи</w:t>
      </w:r>
      <w:r w:rsidR="001D2387" w:rsidRPr="00EB5FF7">
        <w:rPr>
          <w:rFonts w:ascii="Times New Roman" w:hAnsi="Times New Roman"/>
          <w:sz w:val="28"/>
          <w:lang w:val="uk-UA"/>
        </w:rPr>
        <w:t xml:space="preserve"> </w:t>
      </w:r>
      <w:bookmarkEnd w:id="45"/>
      <w:r w:rsidRPr="00EB5FF7">
        <w:rPr>
          <w:rFonts w:ascii="Times New Roman" w:hAnsi="Times New Roman"/>
          <w:sz w:val="28"/>
          <w:lang w:val="uk-UA"/>
        </w:rPr>
        <w:t>зобов’язаний протягом 15 робочих днів із дня внесення змін до інформації, зазначеної в Заяві</w:t>
      </w:r>
      <w:r w:rsidR="00F21D3A" w:rsidRPr="00EB5FF7">
        <w:rPr>
          <w:rFonts w:ascii="Times New Roman" w:hAnsi="Times New Roman"/>
          <w:sz w:val="28"/>
          <w:lang w:val="uk-UA"/>
        </w:rPr>
        <w:t xml:space="preserve"> про реєстрацію</w:t>
      </w:r>
      <w:r w:rsidRPr="00EB5FF7">
        <w:rPr>
          <w:rFonts w:ascii="Times New Roman" w:hAnsi="Times New Roman"/>
          <w:sz w:val="28"/>
          <w:lang w:val="uk-UA"/>
        </w:rPr>
        <w:t>, надіслати до Національного банку</w:t>
      </w:r>
      <w:r w:rsidR="00FD39D7" w:rsidRPr="00EB5FF7">
        <w:rPr>
          <w:rFonts w:ascii="Times New Roman" w:hAnsi="Times New Roman"/>
          <w:sz w:val="28"/>
          <w:lang w:val="uk-UA"/>
        </w:rPr>
        <w:t xml:space="preserve"> </w:t>
      </w:r>
      <w:bookmarkStart w:id="46" w:name="_Hlk109913664"/>
      <w:r w:rsidRPr="00EB5FF7">
        <w:rPr>
          <w:rFonts w:ascii="Times New Roman" w:hAnsi="Times New Roman"/>
          <w:sz w:val="28"/>
          <w:lang w:val="uk-UA"/>
        </w:rPr>
        <w:t>супровідний лист із зазначенням перел</w:t>
      </w:r>
      <w:r w:rsidR="00FD39D7" w:rsidRPr="00EB5FF7">
        <w:rPr>
          <w:rFonts w:ascii="Times New Roman" w:hAnsi="Times New Roman"/>
          <w:sz w:val="28"/>
          <w:lang w:val="uk-UA"/>
        </w:rPr>
        <w:t>іку змін, що внесені до Заяви</w:t>
      </w:r>
      <w:r w:rsidR="00F21D3A" w:rsidRPr="00EB5FF7">
        <w:rPr>
          <w:rFonts w:ascii="Times New Roman" w:hAnsi="Times New Roman"/>
          <w:sz w:val="28"/>
          <w:lang w:val="uk-UA"/>
        </w:rPr>
        <w:t xml:space="preserve"> про реєстрацію</w:t>
      </w:r>
      <w:r w:rsidR="00FD39D7" w:rsidRPr="00EB5FF7">
        <w:rPr>
          <w:rFonts w:ascii="Times New Roman" w:hAnsi="Times New Roman"/>
          <w:sz w:val="28"/>
          <w:lang w:val="uk-UA"/>
        </w:rPr>
        <w:t xml:space="preserve">, </w:t>
      </w:r>
      <w:r w:rsidR="0063790A" w:rsidRPr="00EB5FF7">
        <w:rPr>
          <w:rFonts w:ascii="Times New Roman" w:hAnsi="Times New Roman"/>
          <w:sz w:val="28"/>
          <w:lang w:val="uk-UA"/>
        </w:rPr>
        <w:t xml:space="preserve">а також </w:t>
      </w:r>
      <w:r w:rsidRPr="00EB5FF7">
        <w:rPr>
          <w:rFonts w:ascii="Times New Roman" w:hAnsi="Times New Roman"/>
          <w:sz w:val="28"/>
          <w:lang w:val="uk-UA"/>
        </w:rPr>
        <w:t>п</w:t>
      </w:r>
      <w:r w:rsidR="004904BD" w:rsidRPr="00EB5FF7">
        <w:rPr>
          <w:rFonts w:ascii="Times New Roman" w:hAnsi="Times New Roman"/>
          <w:sz w:val="28"/>
          <w:lang w:val="uk-UA"/>
        </w:rPr>
        <w:t>ричин</w:t>
      </w:r>
      <w:r w:rsidRPr="00EB5FF7">
        <w:rPr>
          <w:rFonts w:ascii="Times New Roman" w:hAnsi="Times New Roman"/>
          <w:sz w:val="28"/>
          <w:lang w:val="uk-UA"/>
        </w:rPr>
        <w:t xml:space="preserve"> </w:t>
      </w:r>
      <w:r w:rsidR="007B4F85" w:rsidRPr="00EB5FF7">
        <w:rPr>
          <w:rFonts w:ascii="Times New Roman" w:hAnsi="Times New Roman"/>
          <w:sz w:val="28"/>
          <w:lang w:val="uk-UA"/>
        </w:rPr>
        <w:t>виникнення таких</w:t>
      </w:r>
      <w:r w:rsidRPr="00EB5FF7">
        <w:rPr>
          <w:rFonts w:ascii="Times New Roman" w:hAnsi="Times New Roman"/>
          <w:sz w:val="28"/>
          <w:lang w:val="uk-UA"/>
        </w:rPr>
        <w:t xml:space="preserve"> змін</w:t>
      </w:r>
      <w:r w:rsidR="00FD39D7" w:rsidRPr="00EB5FF7">
        <w:rPr>
          <w:rFonts w:ascii="Times New Roman" w:hAnsi="Times New Roman"/>
          <w:sz w:val="28"/>
          <w:lang w:val="uk-UA"/>
        </w:rPr>
        <w:t xml:space="preserve"> </w:t>
      </w:r>
      <w:r w:rsidR="001032C1" w:rsidRPr="00EB5FF7">
        <w:rPr>
          <w:rFonts w:ascii="Times New Roman" w:hAnsi="Times New Roman"/>
          <w:sz w:val="28"/>
          <w:lang w:val="uk-UA"/>
        </w:rPr>
        <w:t>та</w:t>
      </w:r>
      <w:r w:rsidRPr="00EB5FF7">
        <w:rPr>
          <w:rFonts w:ascii="Times New Roman" w:hAnsi="Times New Roman"/>
          <w:sz w:val="28"/>
          <w:lang w:val="uk-UA"/>
        </w:rPr>
        <w:t xml:space="preserve"> </w:t>
      </w:r>
      <w:r w:rsidR="00FD39D7" w:rsidRPr="00EB5FF7">
        <w:rPr>
          <w:rFonts w:ascii="Times New Roman" w:hAnsi="Times New Roman"/>
          <w:sz w:val="28"/>
          <w:lang w:val="uk-UA"/>
        </w:rPr>
        <w:t xml:space="preserve">разом з ним </w:t>
      </w:r>
      <w:r w:rsidRPr="00EB5FF7">
        <w:rPr>
          <w:rFonts w:ascii="Times New Roman" w:hAnsi="Times New Roman"/>
          <w:sz w:val="28"/>
          <w:lang w:val="uk-UA"/>
        </w:rPr>
        <w:t>оновлену Заяву</w:t>
      </w:r>
      <w:r w:rsidR="00F21D3A" w:rsidRPr="00EB5FF7">
        <w:rPr>
          <w:rFonts w:ascii="Times New Roman" w:hAnsi="Times New Roman"/>
          <w:sz w:val="28"/>
          <w:lang w:val="uk-UA"/>
        </w:rPr>
        <w:t xml:space="preserve"> про реєстрацію</w:t>
      </w:r>
      <w:r w:rsidR="005D72E1" w:rsidRPr="00EB5FF7">
        <w:rPr>
          <w:rFonts w:ascii="Times New Roman" w:hAnsi="Times New Roman"/>
          <w:sz w:val="28"/>
          <w:lang w:val="uk-UA"/>
        </w:rPr>
        <w:t>.</w:t>
      </w:r>
    </w:p>
    <w:bookmarkEnd w:id="46"/>
    <w:p w14:paraId="65044473" w14:textId="77777777" w:rsidR="007B0E81" w:rsidRPr="00EB5FF7" w:rsidRDefault="002B4AFE" w:rsidP="006200C8">
      <w:pPr>
        <w:pStyle w:val="ab"/>
        <w:numPr>
          <w:ilvl w:val="0"/>
          <w:numId w:val="2"/>
        </w:numPr>
        <w:spacing w:before="240"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Національний банк</w:t>
      </w:r>
      <w:r w:rsidR="00834326" w:rsidRPr="00EB5FF7">
        <w:rPr>
          <w:rFonts w:ascii="Times New Roman" w:hAnsi="Times New Roman"/>
          <w:sz w:val="28"/>
          <w:lang w:val="uk-UA"/>
        </w:rPr>
        <w:t xml:space="preserve"> </w:t>
      </w:r>
      <w:r w:rsidR="007B0E81" w:rsidRPr="00EB5FF7">
        <w:rPr>
          <w:rFonts w:ascii="Times New Roman" w:hAnsi="Times New Roman"/>
          <w:sz w:val="28"/>
          <w:lang w:val="uk-UA"/>
        </w:rPr>
        <w:t xml:space="preserve">за результатами розгляду документів, передбачених </w:t>
      </w:r>
      <w:r w:rsidR="00B510B2">
        <w:rPr>
          <w:rFonts w:ascii="Times New Roman" w:hAnsi="Times New Roman"/>
          <w:sz w:val="28"/>
          <w:lang w:val="uk-UA"/>
        </w:rPr>
        <w:t xml:space="preserve">у </w:t>
      </w:r>
      <w:r w:rsidR="000F210C" w:rsidRPr="00EB5FF7">
        <w:rPr>
          <w:rFonts w:ascii="Times New Roman" w:hAnsi="Times New Roman"/>
          <w:sz w:val="28"/>
          <w:lang w:val="uk-UA"/>
        </w:rPr>
        <w:t>розділ</w:t>
      </w:r>
      <w:r w:rsidR="00B510B2">
        <w:rPr>
          <w:rFonts w:ascii="Times New Roman" w:hAnsi="Times New Roman"/>
          <w:sz w:val="28"/>
          <w:lang w:val="uk-UA"/>
        </w:rPr>
        <w:t>і</w:t>
      </w:r>
      <w:r w:rsidR="00834326" w:rsidRPr="00EB5FF7">
        <w:rPr>
          <w:rFonts w:ascii="Times New Roman" w:hAnsi="Times New Roman"/>
          <w:sz w:val="28"/>
          <w:lang w:val="uk-UA"/>
        </w:rPr>
        <w:t xml:space="preserve"> </w:t>
      </w:r>
      <w:r w:rsidR="007B0E81" w:rsidRPr="00EB5FF7">
        <w:rPr>
          <w:rFonts w:ascii="Times New Roman" w:hAnsi="Times New Roman"/>
          <w:sz w:val="28"/>
          <w:lang w:val="uk-UA"/>
        </w:rPr>
        <w:t>V цього Положення, п</w:t>
      </w:r>
      <w:r w:rsidR="00111CCC" w:rsidRPr="00EB5FF7">
        <w:rPr>
          <w:rFonts w:ascii="Times New Roman" w:hAnsi="Times New Roman"/>
          <w:sz w:val="28"/>
          <w:lang w:val="uk-UA"/>
        </w:rPr>
        <w:t>овідомляє</w:t>
      </w:r>
      <w:r w:rsidR="004904BD" w:rsidRPr="00EB5FF7">
        <w:rPr>
          <w:rFonts w:ascii="Times New Roman" w:hAnsi="Times New Roman"/>
          <w:sz w:val="28"/>
          <w:lang w:val="uk-UA"/>
        </w:rPr>
        <w:t xml:space="preserve"> оператора платіжної системи/прямого учасника платіжної системи</w:t>
      </w:r>
      <w:r w:rsidR="007B0E81" w:rsidRPr="00EB5FF7">
        <w:rPr>
          <w:rFonts w:ascii="Times New Roman" w:hAnsi="Times New Roman"/>
          <w:sz w:val="28"/>
          <w:lang w:val="uk-UA"/>
        </w:rPr>
        <w:t>:</w:t>
      </w:r>
    </w:p>
    <w:p w14:paraId="6FC2D680" w14:textId="77777777" w:rsidR="00845D16" w:rsidRPr="00EB5FF7" w:rsidRDefault="00845D16" w:rsidP="006200C8">
      <w:pPr>
        <w:pStyle w:val="ab"/>
        <w:numPr>
          <w:ilvl w:val="0"/>
          <w:numId w:val="26"/>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про </w:t>
      </w:r>
      <w:r w:rsidR="003A4952" w:rsidRPr="00EB5FF7">
        <w:rPr>
          <w:rFonts w:ascii="Times New Roman" w:hAnsi="Times New Roman"/>
          <w:sz w:val="28"/>
          <w:lang w:val="uk-UA"/>
        </w:rPr>
        <w:t>реєстрацію</w:t>
      </w:r>
      <w:r w:rsidR="005D72E1" w:rsidRPr="00EB5FF7">
        <w:rPr>
          <w:rFonts w:ascii="Times New Roman" w:hAnsi="Times New Roman"/>
          <w:sz w:val="28"/>
          <w:lang w:val="uk-UA"/>
        </w:rPr>
        <w:t xml:space="preserve"> </w:t>
      </w:r>
      <w:bookmarkStart w:id="47" w:name="_Hlk103160162"/>
      <w:r w:rsidR="00113EFE" w:rsidRPr="00EB5FF7">
        <w:rPr>
          <w:rFonts w:ascii="Times New Roman" w:hAnsi="Times New Roman"/>
          <w:sz w:val="28"/>
          <w:lang w:val="uk-UA"/>
        </w:rPr>
        <w:t xml:space="preserve">та внесення до Реєстру відомостей </w:t>
      </w:r>
      <w:r w:rsidR="003A4952" w:rsidRPr="00EB5FF7">
        <w:rPr>
          <w:rFonts w:ascii="Times New Roman" w:hAnsi="Times New Roman"/>
          <w:sz w:val="28"/>
          <w:lang w:val="uk-UA"/>
        </w:rPr>
        <w:t xml:space="preserve">або про відмову в реєстрації </w:t>
      </w:r>
      <w:r w:rsidR="00113EFE" w:rsidRPr="00EB5FF7">
        <w:rPr>
          <w:rFonts w:ascii="Times New Roman" w:hAnsi="Times New Roman"/>
          <w:sz w:val="28"/>
          <w:lang w:val="uk-UA"/>
        </w:rPr>
        <w:t xml:space="preserve">та внесенні </w:t>
      </w:r>
      <w:r w:rsidR="007570D4" w:rsidRPr="00EB5FF7">
        <w:rPr>
          <w:rFonts w:ascii="Times New Roman" w:hAnsi="Times New Roman"/>
          <w:sz w:val="28"/>
          <w:lang w:val="uk-UA"/>
        </w:rPr>
        <w:t xml:space="preserve">до Реєстру </w:t>
      </w:r>
      <w:r w:rsidR="00113EFE" w:rsidRPr="00EB5FF7">
        <w:rPr>
          <w:rFonts w:ascii="Times New Roman" w:hAnsi="Times New Roman"/>
          <w:sz w:val="28"/>
          <w:lang w:val="uk-UA"/>
        </w:rPr>
        <w:t xml:space="preserve">відомостей </w:t>
      </w:r>
      <w:r w:rsidR="007570D4" w:rsidRPr="00EB5FF7">
        <w:rPr>
          <w:rFonts w:ascii="Times New Roman" w:hAnsi="Times New Roman"/>
          <w:sz w:val="28"/>
          <w:lang w:val="uk-UA"/>
        </w:rPr>
        <w:t xml:space="preserve">про </w:t>
      </w:r>
      <w:r w:rsidR="005D72E1" w:rsidRPr="00EB5FF7">
        <w:rPr>
          <w:rFonts w:ascii="Times New Roman" w:hAnsi="Times New Roman"/>
          <w:sz w:val="28"/>
          <w:lang w:val="uk-UA"/>
        </w:rPr>
        <w:t>учасника платіжної системи</w:t>
      </w:r>
      <w:bookmarkEnd w:id="47"/>
      <w:r w:rsidR="00654CFF" w:rsidRPr="00EB5FF7">
        <w:rPr>
          <w:rFonts w:ascii="Times New Roman" w:hAnsi="Times New Roman"/>
          <w:sz w:val="28"/>
          <w:lang w:val="uk-UA"/>
        </w:rPr>
        <w:t>, оператором якої є резидент</w:t>
      </w:r>
      <w:r w:rsidR="00A71EA7">
        <w:rPr>
          <w:rFonts w:ascii="Times New Roman" w:hAnsi="Times New Roman"/>
          <w:sz w:val="28"/>
          <w:lang w:val="uk-UA"/>
        </w:rPr>
        <w:t>,</w:t>
      </w:r>
      <w:r w:rsidR="00E16ED9" w:rsidRPr="00EB5FF7">
        <w:rPr>
          <w:rFonts w:ascii="Times New Roman" w:hAnsi="Times New Roman"/>
          <w:sz w:val="28"/>
          <w:lang w:val="uk-UA"/>
        </w:rPr>
        <w:t xml:space="preserve"> із зазначенням підстав відмови</w:t>
      </w:r>
      <w:r w:rsidRPr="00EB5FF7">
        <w:rPr>
          <w:rFonts w:ascii="Times New Roman" w:hAnsi="Times New Roman"/>
          <w:sz w:val="28"/>
          <w:lang w:val="uk-UA"/>
        </w:rPr>
        <w:t>;</w:t>
      </w:r>
    </w:p>
    <w:p w14:paraId="20ABEDD4" w14:textId="77777777" w:rsidR="00111CCC" w:rsidRPr="00EB5FF7" w:rsidRDefault="00111CCC" w:rsidP="006200C8">
      <w:pPr>
        <w:pStyle w:val="ab"/>
        <w:numPr>
          <w:ilvl w:val="0"/>
          <w:numId w:val="26"/>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про узгодження </w:t>
      </w:r>
      <w:r w:rsidR="003A4952" w:rsidRPr="00EB5FF7">
        <w:rPr>
          <w:rFonts w:ascii="Times New Roman" w:hAnsi="Times New Roman"/>
          <w:sz w:val="28"/>
          <w:lang w:val="uk-UA"/>
        </w:rPr>
        <w:t>або про відмову в узгоджен</w:t>
      </w:r>
      <w:r w:rsidR="008A32D5" w:rsidRPr="00EB5FF7">
        <w:rPr>
          <w:rFonts w:ascii="Times New Roman" w:hAnsi="Times New Roman"/>
          <w:sz w:val="28"/>
          <w:lang w:val="uk-UA"/>
        </w:rPr>
        <w:t>н</w:t>
      </w:r>
      <w:r w:rsidR="003A4952" w:rsidRPr="00EB5FF7">
        <w:rPr>
          <w:rFonts w:ascii="Times New Roman" w:hAnsi="Times New Roman"/>
          <w:sz w:val="28"/>
          <w:lang w:val="uk-UA"/>
        </w:rPr>
        <w:t xml:space="preserve">і </w:t>
      </w:r>
      <w:r w:rsidRPr="00EB5FF7">
        <w:rPr>
          <w:rFonts w:ascii="Times New Roman" w:hAnsi="Times New Roman"/>
          <w:sz w:val="28"/>
          <w:lang w:val="uk-UA"/>
        </w:rPr>
        <w:t>оновленої Заяви</w:t>
      </w:r>
      <w:r w:rsidR="00F21D3A" w:rsidRPr="00EB5FF7">
        <w:rPr>
          <w:rFonts w:ascii="Times New Roman" w:hAnsi="Times New Roman"/>
          <w:sz w:val="28"/>
          <w:lang w:val="uk-UA"/>
        </w:rPr>
        <w:t xml:space="preserve"> про реєстрацію</w:t>
      </w:r>
      <w:r w:rsidR="00073B52" w:rsidRPr="00EB5FF7">
        <w:rPr>
          <w:lang w:val="uk-UA"/>
        </w:rPr>
        <w:t xml:space="preserve"> </w:t>
      </w:r>
      <w:r w:rsidR="00073B52" w:rsidRPr="00EB5FF7">
        <w:rPr>
          <w:rFonts w:ascii="Times New Roman" w:hAnsi="Times New Roman"/>
          <w:sz w:val="28"/>
          <w:lang w:val="uk-UA"/>
        </w:rPr>
        <w:t>із зазначенням п</w:t>
      </w:r>
      <w:r w:rsidR="009D4DB0" w:rsidRPr="00EB5FF7">
        <w:rPr>
          <w:rFonts w:ascii="Times New Roman" w:hAnsi="Times New Roman"/>
          <w:sz w:val="28"/>
          <w:lang w:val="uk-UA"/>
        </w:rPr>
        <w:t>ідстав</w:t>
      </w:r>
      <w:r w:rsidR="00945DA8" w:rsidRPr="00EB5FF7">
        <w:rPr>
          <w:rFonts w:ascii="Times New Roman" w:hAnsi="Times New Roman"/>
          <w:sz w:val="28"/>
          <w:lang w:val="uk-UA"/>
        </w:rPr>
        <w:t xml:space="preserve"> </w:t>
      </w:r>
      <w:r w:rsidR="00073B52" w:rsidRPr="00EB5FF7">
        <w:rPr>
          <w:rFonts w:ascii="Times New Roman" w:hAnsi="Times New Roman"/>
          <w:sz w:val="28"/>
          <w:lang w:val="uk-UA"/>
        </w:rPr>
        <w:t>відмови</w:t>
      </w:r>
      <w:r w:rsidRPr="00EB5FF7">
        <w:rPr>
          <w:rFonts w:ascii="Times New Roman" w:hAnsi="Times New Roman"/>
          <w:sz w:val="28"/>
          <w:lang w:val="uk-UA"/>
        </w:rPr>
        <w:t>.</w:t>
      </w:r>
    </w:p>
    <w:p w14:paraId="7ECFA545"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відмовити </w:t>
      </w:r>
      <w:r w:rsidR="00A71EA7">
        <w:rPr>
          <w:rFonts w:ascii="Times New Roman" w:hAnsi="Times New Roman"/>
          <w:sz w:val="28"/>
          <w:lang w:val="uk-UA"/>
        </w:rPr>
        <w:t>в</w:t>
      </w:r>
      <w:r w:rsidR="00A71EA7" w:rsidRPr="00EB5FF7">
        <w:rPr>
          <w:rFonts w:ascii="Times New Roman" w:hAnsi="Times New Roman"/>
          <w:sz w:val="28"/>
          <w:lang w:val="uk-UA"/>
        </w:rPr>
        <w:t xml:space="preserve"> </w:t>
      </w:r>
      <w:r w:rsidR="003A4952" w:rsidRPr="00EB5FF7">
        <w:rPr>
          <w:rFonts w:ascii="Times New Roman" w:hAnsi="Times New Roman"/>
          <w:sz w:val="28"/>
          <w:lang w:val="uk-UA"/>
        </w:rPr>
        <w:t>реєстрації</w:t>
      </w:r>
      <w:r w:rsidRPr="00EB5FF7">
        <w:rPr>
          <w:rFonts w:ascii="Times New Roman" w:hAnsi="Times New Roman"/>
          <w:sz w:val="28"/>
          <w:lang w:val="uk-UA"/>
        </w:rPr>
        <w:t xml:space="preserve"> </w:t>
      </w:r>
      <w:r w:rsidR="007570D4" w:rsidRPr="00EB5FF7">
        <w:rPr>
          <w:rFonts w:ascii="Times New Roman" w:hAnsi="Times New Roman"/>
          <w:sz w:val="28"/>
          <w:lang w:val="uk-UA"/>
        </w:rPr>
        <w:t xml:space="preserve">та внесенні до Реєстру відомостей про </w:t>
      </w:r>
      <w:r w:rsidRPr="00EB5FF7">
        <w:rPr>
          <w:rFonts w:ascii="Times New Roman" w:hAnsi="Times New Roman"/>
          <w:sz w:val="28"/>
          <w:lang w:val="uk-UA"/>
        </w:rPr>
        <w:t xml:space="preserve">учасника платіжної системи, оператором якої є резидент, або </w:t>
      </w:r>
      <w:r w:rsidR="004A506A" w:rsidRPr="00EB5FF7">
        <w:rPr>
          <w:rFonts w:ascii="Times New Roman" w:hAnsi="Times New Roman"/>
          <w:sz w:val="28"/>
          <w:lang w:val="uk-UA"/>
        </w:rPr>
        <w:t>в</w:t>
      </w:r>
      <w:r w:rsidRPr="00EB5FF7">
        <w:rPr>
          <w:rFonts w:ascii="Times New Roman" w:hAnsi="Times New Roman"/>
          <w:sz w:val="28"/>
          <w:lang w:val="uk-UA"/>
        </w:rPr>
        <w:t xml:space="preserve"> узгодженні </w:t>
      </w:r>
      <w:r w:rsidR="00654CFF" w:rsidRPr="00EB5FF7">
        <w:rPr>
          <w:rFonts w:ascii="Times New Roman" w:hAnsi="Times New Roman"/>
          <w:sz w:val="28"/>
          <w:lang w:val="uk-UA"/>
        </w:rPr>
        <w:t>оновленої Заяви</w:t>
      </w:r>
      <w:r w:rsidR="006753C1" w:rsidRPr="00EB5FF7">
        <w:rPr>
          <w:rFonts w:ascii="Times New Roman" w:hAnsi="Times New Roman"/>
          <w:sz w:val="28"/>
          <w:lang w:val="uk-UA"/>
        </w:rPr>
        <w:t xml:space="preserve"> про реєстрацію</w:t>
      </w:r>
      <w:r w:rsidR="00654CFF" w:rsidRPr="00EB5FF7">
        <w:rPr>
          <w:rFonts w:ascii="Times New Roman" w:hAnsi="Times New Roman"/>
          <w:sz w:val="28"/>
          <w:lang w:val="uk-UA"/>
        </w:rPr>
        <w:t xml:space="preserve"> </w:t>
      </w:r>
      <w:r w:rsidR="002A3879" w:rsidRPr="00EB5FF7">
        <w:rPr>
          <w:rFonts w:ascii="Times New Roman" w:hAnsi="Times New Roman"/>
          <w:sz w:val="28"/>
          <w:lang w:val="uk-UA"/>
        </w:rPr>
        <w:t>на таких підставах</w:t>
      </w:r>
      <w:r w:rsidRPr="00EB5FF7">
        <w:rPr>
          <w:rFonts w:ascii="Times New Roman" w:hAnsi="Times New Roman"/>
          <w:sz w:val="28"/>
          <w:lang w:val="uk-UA"/>
        </w:rPr>
        <w:t>:</w:t>
      </w:r>
    </w:p>
    <w:p w14:paraId="7F043E4D"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1) надання недостовірної інформації Національному банку;</w:t>
      </w:r>
    </w:p>
    <w:p w14:paraId="60D70216"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2) використання учасником платіжної системи комерційного (фірмового) найменування, торговельної марки, що може ввести користувачів в оману щодо послуги чи особи, яка її надає;</w:t>
      </w:r>
    </w:p>
    <w:p w14:paraId="3377F869"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 xml:space="preserve">3) застосування до учасника платіжної системи (протягом року, що передує </w:t>
      </w:r>
      <w:r w:rsidR="00274888" w:rsidRPr="00EB5FF7">
        <w:rPr>
          <w:rFonts w:ascii="Times New Roman" w:hAnsi="Times New Roman"/>
          <w:sz w:val="28"/>
        </w:rPr>
        <w:t>даті подання повного пакета документів</w:t>
      </w:r>
      <w:r w:rsidRPr="00EB5FF7">
        <w:rPr>
          <w:rFonts w:ascii="Times New Roman" w:hAnsi="Times New Roman"/>
          <w:sz w:val="28"/>
        </w:rPr>
        <w:t>) заходів впливу за порушення законодавства України з питань діяльності платіжних систем відповідно до нормативно-правових актів Національного банку з питань застосування заходів впливу до об’єктів нагляду (</w:t>
      </w:r>
      <w:proofErr w:type="spellStart"/>
      <w:r w:rsidRPr="00EB5FF7">
        <w:rPr>
          <w:rFonts w:ascii="Times New Roman" w:hAnsi="Times New Roman"/>
          <w:sz w:val="28"/>
        </w:rPr>
        <w:t>оверсайт</w:t>
      </w:r>
      <w:r w:rsidR="00AB00B6">
        <w:rPr>
          <w:rFonts w:ascii="Times New Roman" w:hAnsi="Times New Roman"/>
          <w:sz w:val="28"/>
        </w:rPr>
        <w:t>у</w:t>
      </w:r>
      <w:proofErr w:type="spellEnd"/>
      <w:r w:rsidRPr="00EB5FF7">
        <w:rPr>
          <w:rFonts w:ascii="Times New Roman" w:hAnsi="Times New Roman"/>
          <w:sz w:val="28"/>
        </w:rPr>
        <w:t>)</w:t>
      </w:r>
      <w:r w:rsidR="004904BD" w:rsidRPr="00EB5FF7">
        <w:rPr>
          <w:rFonts w:ascii="Times New Roman" w:hAnsi="Times New Roman"/>
          <w:sz w:val="28"/>
        </w:rPr>
        <w:t>, які не були виконанні</w:t>
      </w:r>
      <w:r w:rsidR="001E2C88" w:rsidRPr="00EB5FF7">
        <w:rPr>
          <w:rFonts w:ascii="Times New Roman" w:hAnsi="Times New Roman"/>
          <w:sz w:val="28"/>
        </w:rPr>
        <w:t xml:space="preserve"> до дати подання повного пакета документів,</w:t>
      </w:r>
      <w:r w:rsidRPr="00EB5FF7">
        <w:rPr>
          <w:rFonts w:ascii="Times New Roman" w:hAnsi="Times New Roman"/>
          <w:sz w:val="28"/>
        </w:rPr>
        <w:t xml:space="preserve"> та/або </w:t>
      </w:r>
      <w:proofErr w:type="spellStart"/>
      <w:r w:rsidR="007570D4" w:rsidRPr="00EB5FF7">
        <w:rPr>
          <w:rFonts w:ascii="Times New Roman" w:hAnsi="Times New Roman" w:cs="Times New Roman"/>
          <w:sz w:val="28"/>
          <w:szCs w:val="28"/>
        </w:rPr>
        <w:t>не</w:t>
      </w:r>
      <w:r w:rsidR="00033A88" w:rsidRPr="00EB5FF7">
        <w:rPr>
          <w:rFonts w:ascii="Times New Roman" w:hAnsi="Times New Roman" w:cs="Times New Roman"/>
          <w:sz w:val="28"/>
          <w:szCs w:val="28"/>
        </w:rPr>
        <w:t>усунення</w:t>
      </w:r>
      <w:proofErr w:type="spellEnd"/>
      <w:r w:rsidRPr="00EB5FF7">
        <w:rPr>
          <w:rFonts w:ascii="Times New Roman" w:hAnsi="Times New Roman"/>
          <w:sz w:val="28"/>
        </w:rPr>
        <w:t xml:space="preserve"> причин, які стали підставою для застосування до учасника платіжної системи цих заходів впливу;</w:t>
      </w:r>
    </w:p>
    <w:p w14:paraId="1C8195A2" w14:textId="77777777" w:rsidR="00AA2143" w:rsidRPr="00EB5FF7" w:rsidRDefault="00AA2143" w:rsidP="006200C8">
      <w:pPr>
        <w:ind w:firstLine="567"/>
        <w:jc w:val="both"/>
        <w:rPr>
          <w:rFonts w:ascii="Times New Roman" w:hAnsi="Times New Roman"/>
          <w:sz w:val="28"/>
        </w:rPr>
      </w:pPr>
    </w:p>
    <w:p w14:paraId="32563840" w14:textId="77777777" w:rsidR="00672664" w:rsidRPr="00EB5FF7" w:rsidRDefault="00672664" w:rsidP="006200C8">
      <w:pPr>
        <w:ind w:firstLine="567"/>
        <w:jc w:val="both"/>
        <w:rPr>
          <w:rFonts w:ascii="Times New Roman" w:hAnsi="Times New Roman"/>
          <w:sz w:val="28"/>
        </w:rPr>
      </w:pPr>
      <w:r w:rsidRPr="00EB5FF7">
        <w:rPr>
          <w:rFonts w:ascii="Times New Roman" w:hAnsi="Times New Roman"/>
          <w:sz w:val="28"/>
        </w:rPr>
        <w:t xml:space="preserve">4) </w:t>
      </w:r>
      <w:r w:rsidR="00AB00B6" w:rsidRPr="00EB5FF7">
        <w:rPr>
          <w:rFonts w:ascii="Times New Roman" w:hAnsi="Times New Roman"/>
          <w:sz w:val="28"/>
        </w:rPr>
        <w:t>наявн</w:t>
      </w:r>
      <w:r w:rsidR="00AB00B6">
        <w:rPr>
          <w:rFonts w:ascii="Times New Roman" w:hAnsi="Times New Roman"/>
          <w:sz w:val="28"/>
        </w:rPr>
        <w:t>і</w:t>
      </w:r>
      <w:r w:rsidR="00AB00B6" w:rsidRPr="00EB5FF7">
        <w:rPr>
          <w:rFonts w:ascii="Times New Roman" w:hAnsi="Times New Roman"/>
          <w:sz w:val="28"/>
        </w:rPr>
        <w:t>ст</w:t>
      </w:r>
      <w:r w:rsidR="00AB00B6">
        <w:rPr>
          <w:rFonts w:ascii="Times New Roman" w:hAnsi="Times New Roman"/>
          <w:sz w:val="28"/>
        </w:rPr>
        <w:t>ь</w:t>
      </w:r>
      <w:r w:rsidR="00AB00B6" w:rsidRPr="00EB5FF7">
        <w:rPr>
          <w:rFonts w:ascii="Times New Roman" w:hAnsi="Times New Roman"/>
          <w:sz w:val="28"/>
        </w:rPr>
        <w:t xml:space="preserve"> </w:t>
      </w:r>
      <w:r w:rsidR="00707F82" w:rsidRPr="00EB5FF7">
        <w:rPr>
          <w:rFonts w:ascii="Times New Roman" w:hAnsi="Times New Roman"/>
          <w:sz w:val="28"/>
        </w:rPr>
        <w:t xml:space="preserve">протягом одного року, що передує </w:t>
      </w:r>
      <w:r w:rsidR="00274888" w:rsidRPr="00EB5FF7">
        <w:rPr>
          <w:rFonts w:ascii="Times New Roman" w:hAnsi="Times New Roman"/>
          <w:sz w:val="28"/>
        </w:rPr>
        <w:t>даті подання повного пакета документів</w:t>
      </w:r>
      <w:r w:rsidR="00707F82" w:rsidRPr="00EB5FF7">
        <w:rPr>
          <w:rFonts w:ascii="Times New Roman" w:hAnsi="Times New Roman"/>
          <w:sz w:val="28"/>
        </w:rPr>
        <w:t xml:space="preserve">, застосованих </w:t>
      </w:r>
      <w:r w:rsidRPr="00EB5FF7">
        <w:rPr>
          <w:rFonts w:ascii="Times New Roman" w:hAnsi="Times New Roman"/>
          <w:sz w:val="28"/>
        </w:rPr>
        <w:t xml:space="preserve">до учасника платіжної системи заходів впливу за порушення законодавства України з питань </w:t>
      </w:r>
      <w:r w:rsidR="00707F82" w:rsidRPr="00EB5FF7">
        <w:rPr>
          <w:rFonts w:ascii="Times New Roman" w:hAnsi="Times New Roman"/>
          <w:sz w:val="28"/>
        </w:rPr>
        <w:t xml:space="preserve">регулювання ринку фінансових послуг (тільки щодо надавачів фінансових платіжних послуг), </w:t>
      </w:r>
      <w:r w:rsidRPr="00EB5FF7">
        <w:rPr>
          <w:rFonts w:ascii="Times New Roman" w:hAnsi="Times New Roman"/>
          <w:sz w:val="28"/>
        </w:rPr>
        <w:t xml:space="preserve">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сфері реалізації спеціальних економічних та інших обмежувальних </w:t>
      </w:r>
      <w:r w:rsidRPr="00EB5FF7">
        <w:rPr>
          <w:rFonts w:ascii="Times New Roman" w:hAnsi="Times New Roman"/>
          <w:sz w:val="28"/>
        </w:rPr>
        <w:lastRenderedPageBreak/>
        <w:t xml:space="preserve">заходів (санкцій), </w:t>
      </w:r>
      <w:r w:rsidR="00707F82" w:rsidRPr="00EB5FF7">
        <w:rPr>
          <w:rFonts w:ascii="Times New Roman" w:hAnsi="Times New Roman"/>
          <w:sz w:val="28"/>
        </w:rPr>
        <w:t xml:space="preserve">валютного законодавства, які не були виконані до дати </w:t>
      </w:r>
      <w:r w:rsidR="004E3FC4" w:rsidRPr="00EB5FF7">
        <w:rPr>
          <w:rFonts w:ascii="Times New Roman" w:hAnsi="Times New Roman"/>
          <w:sz w:val="28"/>
        </w:rPr>
        <w:t>подання повного</w:t>
      </w:r>
      <w:r w:rsidR="00707F82" w:rsidRPr="00EB5FF7">
        <w:rPr>
          <w:rFonts w:ascii="Times New Roman" w:hAnsi="Times New Roman"/>
          <w:sz w:val="28"/>
        </w:rPr>
        <w:t xml:space="preserve"> пакета документів</w:t>
      </w:r>
      <w:r w:rsidR="004E7F04" w:rsidRPr="00EB5FF7">
        <w:rPr>
          <w:rFonts w:ascii="Times New Roman" w:hAnsi="Times New Roman"/>
          <w:sz w:val="28"/>
        </w:rPr>
        <w:t>,</w:t>
      </w:r>
      <w:r w:rsidR="00707F82" w:rsidRPr="00EB5FF7">
        <w:rPr>
          <w:rFonts w:ascii="Times New Roman" w:hAnsi="Times New Roman"/>
          <w:sz w:val="28"/>
        </w:rPr>
        <w:t xml:space="preserve"> </w:t>
      </w:r>
      <w:r w:rsidRPr="00EB5FF7">
        <w:rPr>
          <w:rFonts w:ascii="Times New Roman" w:hAnsi="Times New Roman"/>
          <w:sz w:val="28"/>
        </w:rPr>
        <w:t xml:space="preserve">та/або </w:t>
      </w:r>
      <w:proofErr w:type="spellStart"/>
      <w:r w:rsidRPr="00EB5FF7">
        <w:rPr>
          <w:rFonts w:ascii="Times New Roman" w:hAnsi="Times New Roman"/>
          <w:sz w:val="28"/>
        </w:rPr>
        <w:t>неусунення</w:t>
      </w:r>
      <w:proofErr w:type="spellEnd"/>
      <w:r w:rsidRPr="00EB5FF7">
        <w:rPr>
          <w:rFonts w:ascii="Times New Roman" w:hAnsi="Times New Roman"/>
          <w:sz w:val="28"/>
        </w:rPr>
        <w:t xml:space="preserve"> причин, які стали підставою для застосування до учасника платіжної системи цих заходів впливу;</w:t>
      </w:r>
    </w:p>
    <w:p w14:paraId="30B8C545" w14:textId="77777777" w:rsidR="007B0220" w:rsidRPr="00EB5FF7" w:rsidRDefault="00672664" w:rsidP="006200C8">
      <w:pPr>
        <w:spacing w:before="100" w:beforeAutospacing="1" w:after="240"/>
        <w:ind w:firstLine="567"/>
        <w:jc w:val="both"/>
        <w:rPr>
          <w:rFonts w:ascii="Times New Roman" w:hAnsi="Times New Roman"/>
          <w:sz w:val="28"/>
        </w:rPr>
      </w:pPr>
      <w:r w:rsidRPr="00EB5FF7">
        <w:rPr>
          <w:rFonts w:ascii="Times New Roman" w:hAnsi="Times New Roman"/>
          <w:sz w:val="28"/>
        </w:rPr>
        <w:t>5</w:t>
      </w:r>
      <w:r w:rsidR="007B0220" w:rsidRPr="00EB5FF7">
        <w:rPr>
          <w:rFonts w:ascii="Times New Roman" w:hAnsi="Times New Roman"/>
          <w:sz w:val="28"/>
        </w:rPr>
        <w:t>) визнання держави, у якій зареєстрований учасник-нерезидент, державою, що здійснює збройну агресію проти України;</w:t>
      </w:r>
    </w:p>
    <w:p w14:paraId="3B74AFA0" w14:textId="77777777" w:rsidR="00706FEB" w:rsidRPr="00EB5FF7" w:rsidRDefault="00013D08" w:rsidP="006200C8">
      <w:pPr>
        <w:ind w:firstLine="567"/>
        <w:jc w:val="both"/>
        <w:rPr>
          <w:rFonts w:ascii="Times New Roman" w:hAnsi="Times New Roman"/>
          <w:sz w:val="28"/>
        </w:rPr>
      </w:pPr>
      <w:r w:rsidRPr="00EB5FF7">
        <w:rPr>
          <w:rFonts w:ascii="Times New Roman" w:hAnsi="Times New Roman" w:cs="Times New Roman"/>
          <w:sz w:val="28"/>
          <w:szCs w:val="28"/>
        </w:rPr>
        <w:t>6</w:t>
      </w:r>
      <w:r w:rsidR="001E7B29" w:rsidRPr="00EB5FF7">
        <w:rPr>
          <w:rFonts w:ascii="Times New Roman" w:hAnsi="Times New Roman"/>
          <w:sz w:val="28"/>
        </w:rPr>
        <w:t>) учасник</w:t>
      </w:r>
      <w:r w:rsidR="008A32D5" w:rsidRPr="00EB5FF7">
        <w:rPr>
          <w:rFonts w:ascii="Times New Roman" w:hAnsi="Times New Roman"/>
          <w:sz w:val="28"/>
        </w:rPr>
        <w:t xml:space="preserve"> платіжної системи</w:t>
      </w:r>
      <w:r w:rsidR="001E7B29" w:rsidRPr="00EB5FF7">
        <w:rPr>
          <w:rFonts w:ascii="Times New Roman" w:hAnsi="Times New Roman"/>
          <w:sz w:val="28"/>
        </w:rPr>
        <w:t xml:space="preserve"> та/або</w:t>
      </w:r>
      <w:r w:rsidR="00707F82" w:rsidRPr="00EB5FF7">
        <w:rPr>
          <w:rFonts w:ascii="Times New Roman" w:hAnsi="Times New Roman"/>
          <w:sz w:val="28"/>
        </w:rPr>
        <w:t xml:space="preserve"> </w:t>
      </w:r>
      <w:r w:rsidR="00A53003" w:rsidRPr="00EB5FF7">
        <w:rPr>
          <w:rFonts w:ascii="Times New Roman" w:hAnsi="Times New Roman"/>
          <w:sz w:val="28"/>
        </w:rPr>
        <w:t>власник</w:t>
      </w:r>
      <w:r w:rsidR="001E7B29" w:rsidRPr="00EB5FF7">
        <w:rPr>
          <w:rFonts w:ascii="Times New Roman" w:hAnsi="Times New Roman"/>
          <w:sz w:val="28"/>
        </w:rPr>
        <w:t>и</w:t>
      </w:r>
      <w:r w:rsidR="008A32D5" w:rsidRPr="00EB5FF7">
        <w:rPr>
          <w:rFonts w:ascii="Times New Roman" w:hAnsi="Times New Roman"/>
          <w:sz w:val="28"/>
        </w:rPr>
        <w:t>,</w:t>
      </w:r>
      <w:r w:rsidR="00005758" w:rsidRPr="00EB5FF7">
        <w:rPr>
          <w:rFonts w:ascii="Times New Roman" w:hAnsi="Times New Roman"/>
          <w:sz w:val="28"/>
        </w:rPr>
        <w:t xml:space="preserve"> та/або</w:t>
      </w:r>
      <w:r w:rsidR="00707F82" w:rsidRPr="00EB5FF7">
        <w:rPr>
          <w:rFonts w:ascii="Times New Roman" w:hAnsi="Times New Roman"/>
          <w:sz w:val="28"/>
        </w:rPr>
        <w:t xml:space="preserve"> керівник</w:t>
      </w:r>
      <w:r w:rsidR="001E7B29" w:rsidRPr="00EB5FF7">
        <w:rPr>
          <w:rFonts w:ascii="Times New Roman" w:hAnsi="Times New Roman"/>
          <w:sz w:val="28"/>
        </w:rPr>
        <w:t>и</w:t>
      </w:r>
      <w:r w:rsidR="00707F82" w:rsidRPr="00EB5FF7">
        <w:rPr>
          <w:rFonts w:ascii="Times New Roman" w:hAnsi="Times New Roman"/>
          <w:sz w:val="28"/>
        </w:rPr>
        <w:t xml:space="preserve"> учасника</w:t>
      </w:r>
      <w:r w:rsidR="008A32D5" w:rsidRPr="00EB5FF7">
        <w:rPr>
          <w:rFonts w:ascii="Times New Roman" w:hAnsi="Times New Roman"/>
          <w:sz w:val="28"/>
        </w:rPr>
        <w:t xml:space="preserve"> платіжної системи</w:t>
      </w:r>
      <w:r w:rsidR="00707F82" w:rsidRPr="00EB5FF7">
        <w:rPr>
          <w:rFonts w:ascii="Times New Roman" w:hAnsi="Times New Roman"/>
          <w:sz w:val="28"/>
        </w:rPr>
        <w:t xml:space="preserve"> є податковим</w:t>
      </w:r>
      <w:r w:rsidR="001E7B29" w:rsidRPr="00EB5FF7">
        <w:rPr>
          <w:rFonts w:ascii="Times New Roman" w:hAnsi="Times New Roman"/>
          <w:sz w:val="28"/>
        </w:rPr>
        <w:t>и</w:t>
      </w:r>
      <w:r w:rsidR="00707F82" w:rsidRPr="00EB5FF7">
        <w:rPr>
          <w:rFonts w:ascii="Times New Roman" w:hAnsi="Times New Roman"/>
          <w:sz w:val="28"/>
        </w:rPr>
        <w:t xml:space="preserve"> резидент</w:t>
      </w:r>
      <w:r w:rsidR="001E7B29" w:rsidRPr="00EB5FF7">
        <w:rPr>
          <w:rFonts w:ascii="Times New Roman" w:hAnsi="Times New Roman"/>
          <w:sz w:val="28"/>
        </w:rPr>
        <w:t>ами</w:t>
      </w:r>
      <w:r w:rsidR="00707F82" w:rsidRPr="00EB5FF7">
        <w:rPr>
          <w:rFonts w:ascii="Times New Roman" w:hAnsi="Times New Roman"/>
          <w:sz w:val="28"/>
        </w:rPr>
        <w:t xml:space="preserve"> та/або громадя</w:t>
      </w:r>
      <w:r w:rsidR="001E7B29" w:rsidRPr="00EB5FF7">
        <w:rPr>
          <w:rFonts w:ascii="Times New Roman" w:hAnsi="Times New Roman"/>
          <w:sz w:val="28"/>
        </w:rPr>
        <w:t>нами</w:t>
      </w:r>
      <w:r w:rsidR="00707F82" w:rsidRPr="00EB5FF7">
        <w:rPr>
          <w:rFonts w:ascii="Times New Roman" w:hAnsi="Times New Roman"/>
          <w:sz w:val="28"/>
        </w:rPr>
        <w:t xml:space="preserve"> держави, що здійснює збройну агресію проти України у значенні, наведеному в статті 1 Закону України “Про оборону України”; </w:t>
      </w:r>
    </w:p>
    <w:p w14:paraId="06825283" w14:textId="77777777" w:rsidR="00F31E3E" w:rsidRPr="00EB5FF7" w:rsidRDefault="00F31E3E" w:rsidP="006200C8">
      <w:pPr>
        <w:ind w:firstLine="567"/>
        <w:jc w:val="both"/>
        <w:rPr>
          <w:rFonts w:ascii="Times New Roman" w:hAnsi="Times New Roman"/>
          <w:sz w:val="28"/>
        </w:rPr>
      </w:pPr>
    </w:p>
    <w:p w14:paraId="50A426B5" w14:textId="77777777" w:rsidR="007B0220" w:rsidRPr="00EB5FF7" w:rsidRDefault="00013D08" w:rsidP="006200C8">
      <w:pPr>
        <w:ind w:firstLine="567"/>
        <w:jc w:val="both"/>
        <w:rPr>
          <w:rFonts w:ascii="Times New Roman" w:hAnsi="Times New Roman"/>
          <w:sz w:val="28"/>
        </w:rPr>
      </w:pPr>
      <w:r w:rsidRPr="00EB5FF7">
        <w:rPr>
          <w:rFonts w:ascii="Times New Roman" w:hAnsi="Times New Roman" w:cs="Times New Roman"/>
          <w:sz w:val="28"/>
          <w:szCs w:val="28"/>
        </w:rPr>
        <w:t>7</w:t>
      </w:r>
      <w:r w:rsidR="007B0220" w:rsidRPr="00EB5FF7">
        <w:rPr>
          <w:rFonts w:ascii="Times New Roman" w:hAnsi="Times New Roman"/>
          <w:sz w:val="28"/>
        </w:rPr>
        <w:t>) застосування до учасника</w:t>
      </w:r>
      <w:r w:rsidR="0049019D" w:rsidRPr="00EB5FF7">
        <w:rPr>
          <w:rFonts w:ascii="Times New Roman" w:hAnsi="Times New Roman"/>
          <w:sz w:val="28"/>
        </w:rPr>
        <w:t xml:space="preserve"> платіжної системи</w:t>
      </w:r>
      <w:r w:rsidR="007B0220" w:rsidRPr="00EB5FF7">
        <w:rPr>
          <w:rFonts w:ascii="Times New Roman" w:hAnsi="Times New Roman"/>
          <w:sz w:val="28"/>
        </w:rPr>
        <w:t xml:space="preserve"> </w:t>
      </w:r>
      <w:r w:rsidR="009E7D89" w:rsidRPr="00EB5FF7">
        <w:rPr>
          <w:rFonts w:ascii="Times New Roman" w:hAnsi="Times New Roman" w:cs="Times New Roman"/>
          <w:sz w:val="28"/>
          <w:szCs w:val="28"/>
        </w:rPr>
        <w:t>та/або</w:t>
      </w:r>
      <w:r w:rsidR="004E3FC4" w:rsidRPr="00EB5FF7">
        <w:rPr>
          <w:rFonts w:ascii="Times New Roman" w:hAnsi="Times New Roman" w:cs="Times New Roman"/>
          <w:sz w:val="28"/>
          <w:szCs w:val="28"/>
        </w:rPr>
        <w:t xml:space="preserve"> власників</w:t>
      </w:r>
      <w:r w:rsidR="00AB00B6">
        <w:rPr>
          <w:rFonts w:ascii="Times New Roman" w:hAnsi="Times New Roman" w:cs="Times New Roman"/>
          <w:sz w:val="28"/>
          <w:szCs w:val="28"/>
        </w:rPr>
        <w:t>,</w:t>
      </w:r>
      <w:r w:rsidR="004E3FC4" w:rsidRPr="00EB5FF7">
        <w:rPr>
          <w:rFonts w:ascii="Times New Roman" w:hAnsi="Times New Roman" w:cs="Times New Roman"/>
          <w:sz w:val="28"/>
          <w:szCs w:val="28"/>
        </w:rPr>
        <w:t xml:space="preserve"> та/або керівників </w:t>
      </w:r>
      <w:r w:rsidR="007B0220" w:rsidRPr="00EB5FF7">
        <w:rPr>
          <w:rFonts w:ascii="Times New Roman" w:hAnsi="Times New Roman"/>
          <w:sz w:val="28"/>
        </w:rPr>
        <w:t>учасника</w:t>
      </w:r>
      <w:r w:rsidR="0049019D" w:rsidRPr="00EB5FF7">
        <w:rPr>
          <w:rFonts w:ascii="Times New Roman" w:hAnsi="Times New Roman"/>
          <w:sz w:val="28"/>
        </w:rPr>
        <w:t xml:space="preserve"> платіжної системи</w:t>
      </w:r>
      <w:r w:rsidR="007B0220" w:rsidRPr="00EB5FF7">
        <w:rPr>
          <w:rFonts w:ascii="Times New Roman" w:hAnsi="Times New Roman"/>
          <w:sz w:val="28"/>
        </w:rPr>
        <w:t xml:space="preserve"> санкцій іноземними державами (крім держави, що здійснює збройну агресію проти України), міждержавними об’єднаннями, міжнародними організаціями </w:t>
      </w:r>
      <w:r w:rsidR="001E7E1D" w:rsidRPr="00EB5FF7">
        <w:rPr>
          <w:rFonts w:ascii="Times New Roman" w:hAnsi="Times New Roman"/>
          <w:sz w:val="28"/>
        </w:rPr>
        <w:t>та/</w:t>
      </w:r>
      <w:r w:rsidR="007B0220" w:rsidRPr="00EB5FF7">
        <w:rPr>
          <w:rFonts w:ascii="Times New Roman" w:hAnsi="Times New Roman"/>
          <w:sz w:val="28"/>
        </w:rPr>
        <w:t>або Україною (вимога застосовується протягом строку дії санкцій і трьох років після скасування санкцій);</w:t>
      </w:r>
    </w:p>
    <w:p w14:paraId="446DD3A8" w14:textId="77777777" w:rsidR="001E7E1D" w:rsidRPr="00EB5FF7" w:rsidRDefault="00013D08" w:rsidP="006200C8">
      <w:pPr>
        <w:spacing w:before="100" w:beforeAutospacing="1" w:after="240"/>
        <w:ind w:firstLine="567"/>
        <w:jc w:val="both"/>
        <w:rPr>
          <w:rFonts w:ascii="Times New Roman" w:hAnsi="Times New Roman"/>
          <w:sz w:val="28"/>
        </w:rPr>
      </w:pPr>
      <w:r w:rsidRPr="00EB5FF7">
        <w:rPr>
          <w:rFonts w:ascii="Times New Roman" w:hAnsi="Times New Roman" w:cs="Times New Roman"/>
          <w:sz w:val="28"/>
          <w:szCs w:val="28"/>
        </w:rPr>
        <w:t>8</w:t>
      </w:r>
      <w:r w:rsidR="001E7E1D" w:rsidRPr="00EB5FF7">
        <w:rPr>
          <w:rFonts w:ascii="Times New Roman" w:hAnsi="Times New Roman"/>
          <w:sz w:val="28"/>
        </w:rPr>
        <w:t xml:space="preserve">) </w:t>
      </w:r>
      <w:r w:rsidR="00B957F3" w:rsidRPr="00EB5FF7">
        <w:rPr>
          <w:rFonts w:ascii="Times New Roman" w:hAnsi="Times New Roman"/>
          <w:sz w:val="28"/>
        </w:rPr>
        <w:t>наявн</w:t>
      </w:r>
      <w:r w:rsidR="00B957F3">
        <w:rPr>
          <w:rFonts w:ascii="Times New Roman" w:hAnsi="Times New Roman"/>
          <w:sz w:val="28"/>
        </w:rPr>
        <w:t>і</w:t>
      </w:r>
      <w:r w:rsidR="00B957F3" w:rsidRPr="00EB5FF7">
        <w:rPr>
          <w:rFonts w:ascii="Times New Roman" w:hAnsi="Times New Roman"/>
          <w:sz w:val="28"/>
        </w:rPr>
        <w:t>ст</w:t>
      </w:r>
      <w:r w:rsidR="00B957F3">
        <w:rPr>
          <w:rFonts w:ascii="Times New Roman" w:hAnsi="Times New Roman"/>
          <w:sz w:val="28"/>
        </w:rPr>
        <w:t>ь</w:t>
      </w:r>
      <w:r w:rsidR="00B957F3" w:rsidRPr="00EB5FF7">
        <w:rPr>
          <w:rFonts w:ascii="Times New Roman" w:hAnsi="Times New Roman"/>
          <w:sz w:val="28"/>
        </w:rPr>
        <w:t xml:space="preserve"> </w:t>
      </w:r>
      <w:r w:rsidR="00413498" w:rsidRPr="00EB5FF7">
        <w:rPr>
          <w:rFonts w:ascii="Times New Roman" w:hAnsi="Times New Roman"/>
          <w:sz w:val="28"/>
        </w:rPr>
        <w:t xml:space="preserve">інформації про те, що </w:t>
      </w:r>
      <w:r w:rsidR="001E7E1D" w:rsidRPr="00EB5FF7">
        <w:rPr>
          <w:rFonts w:ascii="Times New Roman" w:hAnsi="Times New Roman"/>
          <w:sz w:val="28"/>
        </w:rPr>
        <w:t>учасник</w:t>
      </w:r>
      <w:r w:rsidR="00413498" w:rsidRPr="00EB5FF7">
        <w:rPr>
          <w:rFonts w:ascii="Times New Roman" w:hAnsi="Times New Roman"/>
          <w:sz w:val="28"/>
        </w:rPr>
        <w:t xml:space="preserve"> платіжної системи</w:t>
      </w:r>
      <w:r w:rsidR="00AA2143" w:rsidRPr="00EB5FF7">
        <w:rPr>
          <w:rFonts w:ascii="Times New Roman" w:hAnsi="Times New Roman"/>
          <w:sz w:val="28"/>
        </w:rPr>
        <w:t xml:space="preserve"> та/або власники</w:t>
      </w:r>
      <w:r w:rsidR="00B957F3">
        <w:rPr>
          <w:rFonts w:ascii="Times New Roman" w:hAnsi="Times New Roman"/>
          <w:sz w:val="28"/>
        </w:rPr>
        <w:t>,</w:t>
      </w:r>
      <w:r w:rsidR="00AA2143" w:rsidRPr="00EB5FF7">
        <w:rPr>
          <w:rFonts w:ascii="Times New Roman" w:hAnsi="Times New Roman"/>
          <w:sz w:val="28"/>
        </w:rPr>
        <w:t xml:space="preserve"> </w:t>
      </w:r>
      <w:r w:rsidR="004C1C79" w:rsidRPr="00EB5FF7">
        <w:rPr>
          <w:rFonts w:ascii="Times New Roman" w:hAnsi="Times New Roman"/>
          <w:sz w:val="28"/>
        </w:rPr>
        <w:t>та/або</w:t>
      </w:r>
      <w:r w:rsidR="001E7E1D" w:rsidRPr="00EB5FF7">
        <w:rPr>
          <w:rFonts w:ascii="Times New Roman" w:hAnsi="Times New Roman"/>
          <w:sz w:val="28"/>
        </w:rPr>
        <w:t xml:space="preserve"> керівник</w:t>
      </w:r>
      <w:r w:rsidR="00413498" w:rsidRPr="00EB5FF7">
        <w:rPr>
          <w:rFonts w:ascii="Times New Roman" w:hAnsi="Times New Roman"/>
          <w:sz w:val="28"/>
        </w:rPr>
        <w:t>и</w:t>
      </w:r>
      <w:r w:rsidR="001E7E1D" w:rsidRPr="00EB5FF7">
        <w:rPr>
          <w:rFonts w:ascii="Times New Roman" w:hAnsi="Times New Roman"/>
          <w:sz w:val="28"/>
        </w:rPr>
        <w:t xml:space="preserve"> учасника платіжної системи </w:t>
      </w:r>
      <w:r w:rsidR="00EC6F92" w:rsidRPr="00EB5FF7">
        <w:rPr>
          <w:rFonts w:ascii="Times New Roman" w:hAnsi="Times New Roman"/>
          <w:sz w:val="28"/>
        </w:rPr>
        <w:t xml:space="preserve">включені </w:t>
      </w:r>
      <w:r w:rsidR="001E7E1D" w:rsidRPr="00EB5FF7">
        <w:rPr>
          <w:rFonts w:ascii="Times New Roman" w:hAnsi="Times New Roman"/>
          <w:sz w:val="28"/>
        </w:rPr>
        <w:t>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п’яти років після її виключення з нього);</w:t>
      </w:r>
    </w:p>
    <w:p w14:paraId="445DAF12" w14:textId="77777777" w:rsidR="007B0220" w:rsidRPr="00EB5FF7" w:rsidRDefault="00013D08" w:rsidP="006200C8">
      <w:pPr>
        <w:spacing w:before="100" w:beforeAutospacing="1" w:after="240"/>
        <w:ind w:firstLine="567"/>
        <w:jc w:val="both"/>
        <w:rPr>
          <w:rFonts w:ascii="Times New Roman" w:hAnsi="Times New Roman"/>
          <w:sz w:val="28"/>
        </w:rPr>
      </w:pPr>
      <w:r w:rsidRPr="00EB5FF7">
        <w:rPr>
          <w:rFonts w:ascii="Times New Roman" w:hAnsi="Times New Roman" w:cs="Times New Roman"/>
          <w:sz w:val="28"/>
          <w:szCs w:val="28"/>
        </w:rPr>
        <w:t>9</w:t>
      </w:r>
      <w:r w:rsidR="007B0220" w:rsidRPr="00EB5FF7">
        <w:rPr>
          <w:rFonts w:ascii="Times New Roman" w:hAnsi="Times New Roman"/>
          <w:sz w:val="28"/>
        </w:rPr>
        <w:t xml:space="preserve">) </w:t>
      </w:r>
      <w:r w:rsidR="00B957F3" w:rsidRPr="00EB5FF7">
        <w:rPr>
          <w:rFonts w:ascii="Times New Roman" w:hAnsi="Times New Roman"/>
          <w:sz w:val="28"/>
        </w:rPr>
        <w:t>наявн</w:t>
      </w:r>
      <w:r w:rsidR="00B957F3">
        <w:rPr>
          <w:rFonts w:ascii="Times New Roman" w:hAnsi="Times New Roman"/>
          <w:sz w:val="28"/>
        </w:rPr>
        <w:t>і</w:t>
      </w:r>
      <w:r w:rsidR="00B957F3" w:rsidRPr="00EB5FF7">
        <w:rPr>
          <w:rFonts w:ascii="Times New Roman" w:hAnsi="Times New Roman"/>
          <w:sz w:val="28"/>
        </w:rPr>
        <w:t>ст</w:t>
      </w:r>
      <w:r w:rsidR="00B957F3">
        <w:rPr>
          <w:rFonts w:ascii="Times New Roman" w:hAnsi="Times New Roman"/>
          <w:sz w:val="28"/>
        </w:rPr>
        <w:t>ь</w:t>
      </w:r>
      <w:r w:rsidR="00B957F3" w:rsidRPr="00EB5FF7">
        <w:rPr>
          <w:rFonts w:ascii="Times New Roman" w:hAnsi="Times New Roman"/>
          <w:sz w:val="28"/>
        </w:rPr>
        <w:t xml:space="preserve"> </w:t>
      </w:r>
      <w:r w:rsidR="007B0220" w:rsidRPr="00EB5FF7">
        <w:rPr>
          <w:rFonts w:ascii="Times New Roman" w:hAnsi="Times New Roman"/>
          <w:sz w:val="28"/>
        </w:rPr>
        <w:t>інформації про те, що учасник платіжної системи</w:t>
      </w:r>
      <w:r w:rsidR="00AA2143" w:rsidRPr="00EB5FF7">
        <w:rPr>
          <w:rFonts w:ascii="Times New Roman" w:hAnsi="Times New Roman"/>
          <w:sz w:val="28"/>
        </w:rPr>
        <w:t xml:space="preserve"> та/або власники</w:t>
      </w:r>
      <w:r w:rsidR="00B957F3">
        <w:rPr>
          <w:rFonts w:ascii="Times New Roman" w:hAnsi="Times New Roman"/>
          <w:sz w:val="28"/>
        </w:rPr>
        <w:t>,</w:t>
      </w:r>
      <w:r w:rsidR="007B0220" w:rsidRPr="00EB5FF7">
        <w:rPr>
          <w:rFonts w:ascii="Times New Roman" w:hAnsi="Times New Roman"/>
          <w:sz w:val="28"/>
        </w:rPr>
        <w:t xml:space="preserve"> та/або керівники учасника платіжної системи є одночасно </w:t>
      </w:r>
      <w:r w:rsidR="00707F82" w:rsidRPr="00EB5FF7">
        <w:rPr>
          <w:rFonts w:ascii="Times New Roman" w:hAnsi="Times New Roman" w:cs="Times New Roman"/>
          <w:sz w:val="28"/>
          <w:szCs w:val="28"/>
        </w:rPr>
        <w:t xml:space="preserve">учасниками </w:t>
      </w:r>
      <w:r w:rsidR="007B0220" w:rsidRPr="00EB5FF7">
        <w:rPr>
          <w:rFonts w:ascii="Times New Roman" w:hAnsi="Times New Roman"/>
          <w:sz w:val="28"/>
        </w:rPr>
        <w:t xml:space="preserve">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w:t>
      </w:r>
      <w:r w:rsidR="004B779E" w:rsidRPr="00EB5FF7">
        <w:rPr>
          <w:rFonts w:ascii="Times New Roman" w:hAnsi="Times New Roman"/>
          <w:sz w:val="28"/>
        </w:rPr>
        <w:t>та/</w:t>
      </w:r>
      <w:r w:rsidR="007B0220" w:rsidRPr="00EB5FF7">
        <w:rPr>
          <w:rFonts w:ascii="Times New Roman" w:hAnsi="Times New Roman"/>
          <w:sz w:val="28"/>
        </w:rPr>
        <w:t>або Україною</w:t>
      </w:r>
      <w:r w:rsidR="00BC7F47" w:rsidRPr="00EB5FF7">
        <w:rPr>
          <w:rFonts w:ascii="Times New Roman" w:hAnsi="Times New Roman"/>
          <w:sz w:val="28"/>
        </w:rPr>
        <w:t xml:space="preserve"> або яких включено до переліку осіб, пов’язаних із здійсненням терористичної діяльності або стосовно яких застосовано міжнародні санкції</w:t>
      </w:r>
      <w:r w:rsidR="007B0220" w:rsidRPr="00EB5FF7">
        <w:rPr>
          <w:rFonts w:ascii="Times New Roman" w:hAnsi="Times New Roman"/>
          <w:sz w:val="28"/>
        </w:rPr>
        <w:t>;</w:t>
      </w:r>
    </w:p>
    <w:p w14:paraId="5912139D" w14:textId="77777777" w:rsidR="007B0220" w:rsidRPr="00EB5FF7" w:rsidRDefault="00013D08" w:rsidP="006200C8">
      <w:pPr>
        <w:spacing w:before="100" w:beforeAutospacing="1" w:after="240"/>
        <w:ind w:firstLine="567"/>
        <w:jc w:val="both"/>
        <w:rPr>
          <w:rFonts w:ascii="Times New Roman" w:hAnsi="Times New Roman" w:cs="Times New Roman"/>
          <w:sz w:val="28"/>
          <w:szCs w:val="28"/>
        </w:rPr>
      </w:pPr>
      <w:bookmarkStart w:id="48" w:name="_Hlk104280206"/>
      <w:r w:rsidRPr="00EB5FF7">
        <w:rPr>
          <w:rFonts w:ascii="Times New Roman" w:hAnsi="Times New Roman" w:cs="Times New Roman"/>
          <w:sz w:val="28"/>
          <w:szCs w:val="28"/>
        </w:rPr>
        <w:t>10</w:t>
      </w:r>
      <w:r w:rsidR="007B0220" w:rsidRPr="00EB5FF7">
        <w:rPr>
          <w:rFonts w:ascii="Times New Roman" w:hAnsi="Times New Roman"/>
          <w:sz w:val="28"/>
        </w:rPr>
        <w:t xml:space="preserve">) </w:t>
      </w:r>
      <w:bookmarkStart w:id="49" w:name="_Hlk110923910"/>
      <w:r w:rsidR="007B0220" w:rsidRPr="00EB5FF7">
        <w:rPr>
          <w:rFonts w:ascii="Times New Roman" w:hAnsi="Times New Roman"/>
          <w:sz w:val="28"/>
        </w:rPr>
        <w:t>проведення платіжних операцій з</w:t>
      </w:r>
      <w:r w:rsidR="007B0220" w:rsidRPr="00EB5FF7">
        <w:rPr>
          <w:rFonts w:ascii="Times New Roman" w:hAnsi="Times New Roman" w:cs="Times New Roman"/>
          <w:sz w:val="28"/>
          <w:szCs w:val="28"/>
        </w:rPr>
        <w:t xml:space="preserve"> використанням платіжних систем, до яких або до </w:t>
      </w:r>
      <w:r w:rsidR="007B0220" w:rsidRPr="00EB5FF7">
        <w:rPr>
          <w:rFonts w:ascii="Times New Roman" w:hAnsi="Times New Roman" w:cs="Times New Roman"/>
          <w:bCs/>
          <w:sz w:val="28"/>
          <w:szCs w:val="28"/>
        </w:rPr>
        <w:t xml:space="preserve">операторів </w:t>
      </w:r>
      <w:r w:rsidR="00AA2143" w:rsidRPr="00EB5FF7">
        <w:rPr>
          <w:rFonts w:ascii="Times New Roman" w:hAnsi="Times New Roman" w:cs="Times New Roman"/>
          <w:bCs/>
          <w:sz w:val="28"/>
          <w:szCs w:val="28"/>
        </w:rPr>
        <w:t>та/</w:t>
      </w:r>
      <w:r w:rsidR="00AA2143" w:rsidRPr="00EB5FF7">
        <w:rPr>
          <w:rFonts w:ascii="Times New Roman" w:hAnsi="Times New Roman" w:cs="Times New Roman"/>
          <w:sz w:val="28"/>
          <w:szCs w:val="28"/>
        </w:rPr>
        <w:t>або власників</w:t>
      </w:r>
      <w:r w:rsidR="008A32D5" w:rsidRPr="00EB5FF7">
        <w:rPr>
          <w:rFonts w:ascii="Times New Roman" w:hAnsi="Times New Roman" w:cs="Times New Roman"/>
          <w:sz w:val="28"/>
          <w:szCs w:val="28"/>
        </w:rPr>
        <w:t>,</w:t>
      </w:r>
      <w:r w:rsidR="00AA2143" w:rsidRPr="00EB5FF7">
        <w:rPr>
          <w:rFonts w:ascii="Times New Roman" w:hAnsi="Times New Roman" w:cs="Times New Roman"/>
          <w:sz w:val="28"/>
          <w:szCs w:val="28"/>
        </w:rPr>
        <w:t xml:space="preserve"> </w:t>
      </w:r>
      <w:r w:rsidR="00DE46AC" w:rsidRPr="00EB5FF7">
        <w:rPr>
          <w:rFonts w:ascii="Times New Roman" w:hAnsi="Times New Roman" w:cs="Times New Roman"/>
          <w:sz w:val="28"/>
          <w:szCs w:val="28"/>
        </w:rPr>
        <w:t xml:space="preserve">та/або керівників </w:t>
      </w:r>
      <w:r w:rsidR="007B0220" w:rsidRPr="00EB5FF7">
        <w:rPr>
          <w:rFonts w:ascii="Times New Roman" w:hAnsi="Times New Roman" w:cs="Times New Roman"/>
          <w:sz w:val="28"/>
          <w:szCs w:val="28"/>
        </w:rPr>
        <w:t xml:space="preserve">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w:t>
      </w:r>
      <w:r w:rsidR="00DE46AC" w:rsidRPr="00EB5FF7">
        <w:rPr>
          <w:rFonts w:ascii="Times New Roman" w:hAnsi="Times New Roman" w:cs="Times New Roman"/>
          <w:sz w:val="28"/>
          <w:szCs w:val="28"/>
        </w:rPr>
        <w:t>та/</w:t>
      </w:r>
      <w:r w:rsidR="007B0220" w:rsidRPr="00EB5FF7">
        <w:rPr>
          <w:rFonts w:ascii="Times New Roman" w:hAnsi="Times New Roman" w:cs="Times New Roman"/>
          <w:sz w:val="28"/>
          <w:szCs w:val="28"/>
        </w:rPr>
        <w:t xml:space="preserve">або Україною (вимога застосовується протягом строку дії санкцій і трьох років </w:t>
      </w:r>
      <w:bookmarkStart w:id="50" w:name="_Hlk104280150"/>
      <w:r w:rsidR="007B0220" w:rsidRPr="00EB5FF7">
        <w:rPr>
          <w:rFonts w:ascii="Times New Roman" w:hAnsi="Times New Roman" w:cs="Times New Roman"/>
          <w:sz w:val="28"/>
          <w:szCs w:val="28"/>
        </w:rPr>
        <w:t>після скасування санкцій);</w:t>
      </w:r>
    </w:p>
    <w:bookmarkEnd w:id="48"/>
    <w:bookmarkEnd w:id="49"/>
    <w:bookmarkEnd w:id="50"/>
    <w:p w14:paraId="25875237" w14:textId="77777777" w:rsidR="00F43E02" w:rsidRPr="00EB5FF7" w:rsidRDefault="00AA2143"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cs="Times New Roman"/>
          <w:sz w:val="28"/>
          <w:szCs w:val="28"/>
        </w:rPr>
        <w:t>11</w:t>
      </w:r>
      <w:r w:rsidR="007B0220" w:rsidRPr="00EB5FF7">
        <w:rPr>
          <w:rFonts w:ascii="Times New Roman" w:hAnsi="Times New Roman" w:cs="Times New Roman"/>
          <w:sz w:val="28"/>
          <w:szCs w:val="28"/>
        </w:rPr>
        <w:t xml:space="preserve">) </w:t>
      </w:r>
      <w:r w:rsidR="00B957F3" w:rsidRPr="00EB5FF7">
        <w:rPr>
          <w:rFonts w:ascii="Times New Roman" w:hAnsi="Times New Roman" w:cs="Times New Roman"/>
          <w:sz w:val="28"/>
          <w:szCs w:val="28"/>
        </w:rPr>
        <w:t>наявн</w:t>
      </w:r>
      <w:r w:rsidR="00B957F3">
        <w:rPr>
          <w:rFonts w:ascii="Times New Roman" w:hAnsi="Times New Roman" w:cs="Times New Roman"/>
          <w:sz w:val="28"/>
          <w:szCs w:val="28"/>
        </w:rPr>
        <w:t>і</w:t>
      </w:r>
      <w:r w:rsidR="00B957F3" w:rsidRPr="00EB5FF7">
        <w:rPr>
          <w:rFonts w:ascii="Times New Roman" w:hAnsi="Times New Roman" w:cs="Times New Roman"/>
          <w:sz w:val="28"/>
          <w:szCs w:val="28"/>
        </w:rPr>
        <w:t>ст</w:t>
      </w:r>
      <w:r w:rsidR="00B957F3">
        <w:rPr>
          <w:rFonts w:ascii="Times New Roman" w:hAnsi="Times New Roman" w:cs="Times New Roman"/>
          <w:sz w:val="28"/>
          <w:szCs w:val="28"/>
        </w:rPr>
        <w:t>ь</w:t>
      </w:r>
      <w:r w:rsidR="00B957F3" w:rsidRPr="00EB5FF7">
        <w:rPr>
          <w:rFonts w:ascii="Times New Roman" w:hAnsi="Times New Roman" w:cs="Times New Roman"/>
          <w:sz w:val="28"/>
          <w:szCs w:val="28"/>
        </w:rPr>
        <w:t xml:space="preserve"> </w:t>
      </w:r>
      <w:r w:rsidR="007B0220" w:rsidRPr="00EB5FF7">
        <w:rPr>
          <w:rFonts w:ascii="Times New Roman" w:hAnsi="Times New Roman" w:cs="Times New Roman"/>
          <w:sz w:val="28"/>
          <w:szCs w:val="28"/>
        </w:rPr>
        <w:t xml:space="preserve">документально підтвердженої інформації від </w:t>
      </w:r>
      <w:bookmarkStart w:id="51" w:name="_Hlk110845196"/>
      <w:r w:rsidR="0049019D" w:rsidRPr="00EB5FF7">
        <w:rPr>
          <w:rFonts w:ascii="Times New Roman" w:hAnsi="Times New Roman" w:cs="Times New Roman"/>
          <w:sz w:val="28"/>
          <w:szCs w:val="28"/>
        </w:rPr>
        <w:t>державного органу спеціального призначення з правоохоронними функціями, який забезпечує державну безпеку України</w:t>
      </w:r>
      <w:bookmarkEnd w:id="51"/>
      <w:r w:rsidR="007B0220" w:rsidRPr="00EB5FF7">
        <w:rPr>
          <w:rFonts w:ascii="Times New Roman" w:hAnsi="Times New Roman" w:cs="Times New Roman"/>
          <w:sz w:val="28"/>
          <w:szCs w:val="28"/>
        </w:rPr>
        <w:t xml:space="preserve">, про те, що </w:t>
      </w:r>
      <w:r w:rsidR="00830607" w:rsidRPr="00EB5FF7">
        <w:rPr>
          <w:rFonts w:ascii="Times New Roman" w:hAnsi="Times New Roman" w:cs="Times New Roman"/>
          <w:sz w:val="28"/>
          <w:szCs w:val="28"/>
        </w:rPr>
        <w:t>діяльність</w:t>
      </w:r>
      <w:r w:rsidR="007B0220" w:rsidRPr="00EB5FF7">
        <w:rPr>
          <w:rFonts w:ascii="Times New Roman" w:hAnsi="Times New Roman" w:cs="Times New Roman"/>
          <w:sz w:val="28"/>
          <w:szCs w:val="28"/>
        </w:rPr>
        <w:t xml:space="preserve"> учасника платіжної системи містить ризики виникнення загроз національній безпеці України</w:t>
      </w:r>
      <w:r w:rsidR="00672664" w:rsidRPr="00EB5FF7">
        <w:rPr>
          <w:rFonts w:ascii="Times New Roman" w:hAnsi="Times New Roman" w:cs="Times New Roman"/>
          <w:sz w:val="28"/>
          <w:szCs w:val="28"/>
        </w:rPr>
        <w:t>.</w:t>
      </w:r>
    </w:p>
    <w:p w14:paraId="5369DC33" w14:textId="77777777" w:rsidR="007B0220" w:rsidRPr="00EB5FF7" w:rsidRDefault="007B0220" w:rsidP="006200C8">
      <w:pPr>
        <w:pStyle w:val="ab"/>
        <w:numPr>
          <w:ilvl w:val="0"/>
          <w:numId w:val="2"/>
        </w:numPr>
        <w:spacing w:before="100" w:beforeAutospacing="1"/>
        <w:ind w:left="0" w:firstLine="567"/>
        <w:contextualSpacing w:val="0"/>
        <w:jc w:val="both"/>
        <w:rPr>
          <w:rFonts w:ascii="Times New Roman" w:hAnsi="Times New Roman"/>
          <w:sz w:val="28"/>
          <w:lang w:val="uk-UA"/>
        </w:rPr>
      </w:pPr>
      <w:bookmarkStart w:id="52" w:name="_Hlk109913191"/>
      <w:r w:rsidRPr="00EB5FF7">
        <w:rPr>
          <w:rFonts w:ascii="Times New Roman" w:hAnsi="Times New Roman" w:cs="Times New Roman"/>
          <w:sz w:val="28"/>
          <w:szCs w:val="28"/>
          <w:lang w:val="uk-UA"/>
        </w:rPr>
        <w:lastRenderedPageBreak/>
        <w:t xml:space="preserve">Строк розгляду </w:t>
      </w:r>
      <w:r w:rsidRPr="00EB5FF7">
        <w:rPr>
          <w:rFonts w:ascii="Times New Roman" w:hAnsi="Times New Roman" w:cs="Times New Roman"/>
          <w:bCs/>
          <w:sz w:val="28"/>
          <w:szCs w:val="28"/>
          <w:lang w:val="uk-UA"/>
        </w:rPr>
        <w:t xml:space="preserve">Національним банком документів, що подаються відповідно до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V цього Положення, становить 30 робочих днів</w:t>
      </w:r>
      <w:r w:rsidR="005B6050" w:rsidRPr="00EB5FF7">
        <w:rPr>
          <w:rFonts w:ascii="Times New Roman" w:hAnsi="Times New Roman"/>
          <w:sz w:val="28"/>
          <w:lang w:val="uk-UA"/>
        </w:rPr>
        <w:t xml:space="preserve"> </w:t>
      </w:r>
      <w:r w:rsidR="00B957F3">
        <w:rPr>
          <w:rFonts w:ascii="Times New Roman" w:hAnsi="Times New Roman"/>
          <w:sz w:val="28"/>
          <w:lang w:val="uk-UA"/>
        </w:rPr>
        <w:t>і</w:t>
      </w:r>
      <w:r w:rsidR="005B6050" w:rsidRPr="00EB5FF7">
        <w:rPr>
          <w:rFonts w:ascii="Times New Roman" w:hAnsi="Times New Roman"/>
          <w:sz w:val="28"/>
          <w:lang w:val="uk-UA"/>
        </w:rPr>
        <w:t>з дати подання повного пакета документів</w:t>
      </w:r>
      <w:r w:rsidRPr="00EB5FF7">
        <w:rPr>
          <w:rFonts w:ascii="Times New Roman" w:hAnsi="Times New Roman"/>
          <w:sz w:val="28"/>
          <w:lang w:val="uk-UA"/>
        </w:rPr>
        <w:t>.</w:t>
      </w:r>
    </w:p>
    <w:bookmarkEnd w:id="52"/>
    <w:p w14:paraId="1F3170AA" w14:textId="77777777" w:rsidR="007B0220" w:rsidRPr="00EB5FF7" w:rsidRDefault="007B0220" w:rsidP="001A3709">
      <w:pPr>
        <w:pStyle w:val="ab"/>
        <w:keepNext/>
        <w:numPr>
          <w:ilvl w:val="0"/>
          <w:numId w:val="3"/>
        </w:numPr>
        <w:spacing w:before="100" w:beforeAutospacing="1" w:after="240"/>
        <w:ind w:left="0" w:firstLine="567"/>
        <w:contextualSpacing w:val="0"/>
        <w:jc w:val="center"/>
        <w:outlineLvl w:val="0"/>
        <w:rPr>
          <w:rFonts w:ascii="Times New Roman" w:hAnsi="Times New Roman"/>
          <w:sz w:val="28"/>
          <w:lang w:val="uk-UA"/>
        </w:rPr>
      </w:pPr>
      <w:r w:rsidRPr="00EB5FF7">
        <w:rPr>
          <w:rFonts w:ascii="Times New Roman" w:hAnsi="Times New Roman"/>
          <w:sz w:val="28"/>
          <w:lang w:val="uk-UA"/>
        </w:rPr>
        <w:t xml:space="preserve">Порядок </w:t>
      </w:r>
      <w:r w:rsidR="00EC5E49" w:rsidRPr="00EB5FF7">
        <w:rPr>
          <w:rFonts w:ascii="Times New Roman" w:hAnsi="Times New Roman"/>
          <w:sz w:val="28"/>
          <w:lang w:val="uk-UA"/>
        </w:rPr>
        <w:t>реєстрації</w:t>
      </w:r>
      <w:r w:rsidRPr="00EB5FF7">
        <w:rPr>
          <w:rFonts w:ascii="Times New Roman" w:hAnsi="Times New Roman"/>
          <w:sz w:val="28"/>
          <w:lang w:val="uk-UA"/>
        </w:rPr>
        <w:t xml:space="preserve"> міжнародн</w:t>
      </w:r>
      <w:r w:rsidR="00EC5E49" w:rsidRPr="00EB5FF7">
        <w:rPr>
          <w:rFonts w:ascii="Times New Roman" w:hAnsi="Times New Roman"/>
          <w:sz w:val="28"/>
          <w:lang w:val="uk-UA"/>
        </w:rPr>
        <w:t>ої</w:t>
      </w:r>
      <w:r w:rsidRPr="00EB5FF7">
        <w:rPr>
          <w:rFonts w:ascii="Times New Roman" w:hAnsi="Times New Roman"/>
          <w:sz w:val="28"/>
          <w:lang w:val="uk-UA"/>
        </w:rPr>
        <w:t xml:space="preserve"> платіжн</w:t>
      </w:r>
      <w:r w:rsidR="00EC5E49" w:rsidRPr="00EB5FF7">
        <w:rPr>
          <w:rFonts w:ascii="Times New Roman" w:hAnsi="Times New Roman"/>
          <w:sz w:val="28"/>
          <w:lang w:val="uk-UA"/>
        </w:rPr>
        <w:t>ої</w:t>
      </w:r>
      <w:r w:rsidRPr="00EB5FF7">
        <w:rPr>
          <w:rFonts w:ascii="Times New Roman" w:hAnsi="Times New Roman"/>
          <w:sz w:val="28"/>
          <w:lang w:val="uk-UA"/>
        </w:rPr>
        <w:t xml:space="preserve"> систем</w:t>
      </w:r>
      <w:r w:rsidR="00EC5E49" w:rsidRPr="00EB5FF7">
        <w:rPr>
          <w:rFonts w:ascii="Times New Roman" w:hAnsi="Times New Roman"/>
          <w:sz w:val="28"/>
          <w:lang w:val="uk-UA"/>
        </w:rPr>
        <w:t>и</w:t>
      </w:r>
      <w:r w:rsidRPr="00EB5FF7">
        <w:rPr>
          <w:rFonts w:ascii="Times New Roman" w:hAnsi="Times New Roman"/>
          <w:sz w:val="28"/>
          <w:lang w:val="uk-UA"/>
        </w:rPr>
        <w:t>, оператором якої є нерезидент</w:t>
      </w:r>
    </w:p>
    <w:p w14:paraId="46BBDEF5" w14:textId="77777777" w:rsidR="00AE19A3" w:rsidRPr="00EB5FF7" w:rsidRDefault="007B0220" w:rsidP="006200C8">
      <w:pPr>
        <w:pStyle w:val="ab"/>
        <w:numPr>
          <w:ilvl w:val="0"/>
          <w:numId w:val="2"/>
        </w:numPr>
        <w:spacing w:before="100" w:beforeAutospacing="1"/>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Документи, передбачені </w:t>
      </w:r>
      <w:r w:rsidR="00B957F3">
        <w:rPr>
          <w:rFonts w:ascii="Times New Roman" w:hAnsi="Times New Roman"/>
          <w:sz w:val="28"/>
          <w:lang w:val="uk-UA"/>
        </w:rPr>
        <w:t xml:space="preserve">в </w:t>
      </w:r>
      <w:r w:rsidR="000F210C" w:rsidRPr="00EB5FF7">
        <w:rPr>
          <w:rFonts w:ascii="Times New Roman" w:hAnsi="Times New Roman"/>
          <w:sz w:val="28"/>
          <w:lang w:val="uk-UA"/>
        </w:rPr>
        <w:t>розділ</w:t>
      </w:r>
      <w:r w:rsidR="00B957F3">
        <w:rPr>
          <w:rFonts w:ascii="Times New Roman" w:hAnsi="Times New Roman"/>
          <w:sz w:val="28"/>
          <w:lang w:val="uk-UA"/>
        </w:rPr>
        <w:t>і</w:t>
      </w:r>
      <w:r w:rsidRPr="00EB5FF7">
        <w:rPr>
          <w:rFonts w:ascii="Times New Roman" w:hAnsi="Times New Roman"/>
          <w:sz w:val="28"/>
          <w:lang w:val="uk-UA"/>
        </w:rPr>
        <w:t xml:space="preserve"> VI цього Положення</w:t>
      </w:r>
      <w:r w:rsidR="00B957F3">
        <w:rPr>
          <w:rFonts w:ascii="Times New Roman" w:hAnsi="Times New Roman"/>
          <w:sz w:val="28"/>
          <w:lang w:val="uk-UA"/>
        </w:rPr>
        <w:t>,</w:t>
      </w:r>
      <w:r w:rsidRPr="00EB5FF7">
        <w:rPr>
          <w:rFonts w:ascii="Times New Roman" w:hAnsi="Times New Roman"/>
          <w:sz w:val="28"/>
          <w:lang w:val="uk-UA"/>
        </w:rPr>
        <w:t xml:space="preserve"> подаються до Національного банку</w:t>
      </w:r>
      <w:r w:rsidR="005B6050" w:rsidRPr="00EB5FF7">
        <w:rPr>
          <w:rFonts w:ascii="Times New Roman" w:hAnsi="Times New Roman"/>
          <w:sz w:val="28"/>
          <w:lang w:val="uk-UA"/>
        </w:rPr>
        <w:t xml:space="preserve"> оператором-нерезидентом </w:t>
      </w:r>
      <w:r w:rsidRPr="00EB5FF7">
        <w:rPr>
          <w:rFonts w:ascii="Times New Roman" w:hAnsi="Times New Roman"/>
          <w:sz w:val="28"/>
          <w:lang w:val="uk-UA"/>
        </w:rPr>
        <w:t>міжнародної платіжної системи або його представництвом, або розрахунковим банком міжнародної платіжної системи в Україні, або уповноваженою установою</w:t>
      </w:r>
      <w:r w:rsidR="00AA2143" w:rsidRPr="00EB5FF7">
        <w:rPr>
          <w:rFonts w:ascii="Times New Roman" w:hAnsi="Times New Roman"/>
          <w:sz w:val="28"/>
          <w:lang w:val="uk-UA"/>
        </w:rPr>
        <w:t xml:space="preserve"> (далі – Установа)</w:t>
      </w:r>
      <w:r w:rsidRPr="00EB5FF7">
        <w:rPr>
          <w:rFonts w:ascii="Times New Roman" w:hAnsi="Times New Roman"/>
          <w:sz w:val="28"/>
          <w:lang w:val="uk-UA"/>
        </w:rPr>
        <w:t>.</w:t>
      </w:r>
    </w:p>
    <w:p w14:paraId="3065357F" w14:textId="77777777" w:rsidR="007B0220" w:rsidRPr="00EB5FF7" w:rsidRDefault="00AA2143" w:rsidP="006200C8">
      <w:pPr>
        <w:pStyle w:val="ab"/>
        <w:numPr>
          <w:ilvl w:val="0"/>
          <w:numId w:val="2"/>
        </w:numPr>
        <w:spacing w:before="240"/>
        <w:ind w:left="0" w:firstLine="567"/>
        <w:contextualSpacing w:val="0"/>
        <w:jc w:val="both"/>
        <w:rPr>
          <w:rFonts w:ascii="Times New Roman" w:hAnsi="Times New Roman"/>
          <w:sz w:val="28"/>
          <w:lang w:val="uk-UA"/>
        </w:rPr>
      </w:pPr>
      <w:bookmarkStart w:id="53" w:name="_Hlk109912422"/>
      <w:r w:rsidRPr="00EB5FF7">
        <w:rPr>
          <w:rFonts w:ascii="Times New Roman" w:hAnsi="Times New Roman"/>
          <w:sz w:val="28"/>
          <w:lang w:val="uk-UA"/>
        </w:rPr>
        <w:t>Установа для реєстрації та внесенн</w:t>
      </w:r>
      <w:r w:rsidR="00447726" w:rsidRPr="00EB5FF7">
        <w:rPr>
          <w:rFonts w:ascii="Times New Roman" w:hAnsi="Times New Roman"/>
          <w:sz w:val="28"/>
          <w:lang w:val="uk-UA"/>
        </w:rPr>
        <w:t>я</w:t>
      </w:r>
      <w:r w:rsidRPr="00EB5FF7">
        <w:rPr>
          <w:rFonts w:ascii="Times New Roman" w:hAnsi="Times New Roman"/>
          <w:sz w:val="28"/>
          <w:lang w:val="uk-UA"/>
        </w:rPr>
        <w:t xml:space="preserve"> до Реєстру відомостей про </w:t>
      </w:r>
      <w:r w:rsidR="007B0220" w:rsidRPr="00EB5FF7">
        <w:rPr>
          <w:rFonts w:ascii="Times New Roman" w:hAnsi="Times New Roman"/>
          <w:sz w:val="28"/>
          <w:lang w:val="uk-UA"/>
        </w:rPr>
        <w:t xml:space="preserve">міжнародну платіжну систему, оператором якої є нерезидент, </w:t>
      </w:r>
      <w:r w:rsidR="00352208" w:rsidRPr="00EB5FF7">
        <w:rPr>
          <w:rFonts w:ascii="Times New Roman" w:hAnsi="Times New Roman"/>
          <w:sz w:val="28"/>
          <w:lang w:val="uk-UA"/>
        </w:rPr>
        <w:t>зобов’язан</w:t>
      </w:r>
      <w:r w:rsidR="00E7362D" w:rsidRPr="00EB5FF7">
        <w:rPr>
          <w:rFonts w:ascii="Times New Roman" w:hAnsi="Times New Roman"/>
          <w:sz w:val="28"/>
          <w:lang w:val="uk-UA"/>
        </w:rPr>
        <w:t>а</w:t>
      </w:r>
      <w:r w:rsidR="00352208" w:rsidRPr="00EB5FF7">
        <w:rPr>
          <w:rFonts w:ascii="Times New Roman" w:hAnsi="Times New Roman"/>
          <w:sz w:val="28"/>
          <w:lang w:val="uk-UA"/>
        </w:rPr>
        <w:t xml:space="preserve"> </w:t>
      </w:r>
      <w:r w:rsidR="007B0220" w:rsidRPr="00EB5FF7">
        <w:rPr>
          <w:rFonts w:ascii="Times New Roman" w:hAnsi="Times New Roman"/>
          <w:sz w:val="28"/>
          <w:lang w:val="uk-UA"/>
        </w:rPr>
        <w:t>подати до Національного банку:</w:t>
      </w:r>
    </w:p>
    <w:p w14:paraId="35C21078" w14:textId="77777777" w:rsidR="007B0220" w:rsidRPr="00EB5FF7" w:rsidRDefault="007B0220" w:rsidP="006200C8">
      <w:pPr>
        <w:pStyle w:val="ab"/>
        <w:numPr>
          <w:ilvl w:val="0"/>
          <w:numId w:val="5"/>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заяву про </w:t>
      </w:r>
      <w:r w:rsidR="004E7F04" w:rsidRPr="00EB5FF7">
        <w:rPr>
          <w:rFonts w:ascii="Times New Roman" w:hAnsi="Times New Roman"/>
          <w:sz w:val="28"/>
          <w:lang w:val="uk-UA"/>
        </w:rPr>
        <w:t xml:space="preserve">реєстрацію та </w:t>
      </w:r>
      <w:r w:rsidRPr="00EB5FF7">
        <w:rPr>
          <w:rFonts w:ascii="Times New Roman" w:hAnsi="Times New Roman"/>
          <w:sz w:val="28"/>
          <w:lang w:val="uk-UA"/>
        </w:rPr>
        <w:t>внесення до Реєстру платіжної інфраструктури відомостей про міжнародну платіжну систему, оператором якої є нерезидент</w:t>
      </w:r>
      <w:r w:rsidR="00FF5347" w:rsidRPr="00EB5FF7">
        <w:rPr>
          <w:rFonts w:ascii="Times New Roman" w:hAnsi="Times New Roman"/>
          <w:sz w:val="28"/>
          <w:lang w:val="uk-UA"/>
        </w:rPr>
        <w:t>, за формою згідно з</w:t>
      </w:r>
      <w:r w:rsidRPr="00EB5FF7">
        <w:rPr>
          <w:rFonts w:ascii="Times New Roman" w:hAnsi="Times New Roman"/>
          <w:sz w:val="28"/>
          <w:lang w:val="uk-UA"/>
        </w:rPr>
        <w:t xml:space="preserve"> додат</w:t>
      </w:r>
      <w:r w:rsidR="00FF5347" w:rsidRPr="00EB5FF7">
        <w:rPr>
          <w:rFonts w:ascii="Times New Roman" w:hAnsi="Times New Roman"/>
          <w:sz w:val="28"/>
          <w:lang w:val="uk-UA"/>
        </w:rPr>
        <w:t>ком</w:t>
      </w:r>
      <w:r w:rsidRPr="00EB5FF7">
        <w:rPr>
          <w:rFonts w:ascii="Times New Roman" w:hAnsi="Times New Roman"/>
          <w:sz w:val="28"/>
          <w:lang w:val="uk-UA"/>
        </w:rPr>
        <w:t xml:space="preserve"> 4</w:t>
      </w:r>
      <w:r w:rsidR="005069E3" w:rsidRPr="00EB5FF7">
        <w:rPr>
          <w:rFonts w:ascii="Times New Roman" w:hAnsi="Times New Roman"/>
          <w:sz w:val="28"/>
          <w:lang w:val="uk-UA"/>
        </w:rPr>
        <w:t xml:space="preserve"> до цього Положення</w:t>
      </w:r>
      <w:r w:rsidRPr="00EB5FF7">
        <w:rPr>
          <w:rFonts w:ascii="Times New Roman" w:hAnsi="Times New Roman"/>
          <w:sz w:val="28"/>
          <w:lang w:val="uk-UA"/>
        </w:rPr>
        <w:t>;</w:t>
      </w:r>
    </w:p>
    <w:p w14:paraId="70FEA26F" w14:textId="77777777" w:rsidR="007B0220" w:rsidRPr="00EB5FF7" w:rsidRDefault="007B0220" w:rsidP="006200C8">
      <w:pPr>
        <w:pStyle w:val="ab"/>
        <w:numPr>
          <w:ilvl w:val="0"/>
          <w:numId w:val="5"/>
        </w:numPr>
        <w:ind w:left="0" w:firstLine="567"/>
        <w:contextualSpacing w:val="0"/>
        <w:jc w:val="both"/>
        <w:rPr>
          <w:rFonts w:ascii="Times New Roman" w:hAnsi="Times New Roman"/>
          <w:sz w:val="28"/>
          <w:lang w:val="uk-UA"/>
        </w:rPr>
      </w:pPr>
      <w:r w:rsidRPr="00EB5FF7">
        <w:rPr>
          <w:rFonts w:ascii="Times New Roman" w:hAnsi="Times New Roman"/>
          <w:sz w:val="28"/>
          <w:lang w:val="uk-UA"/>
        </w:rPr>
        <w:t>копії таких документів (із зазначенням повного найменування та адреси місцезнаходження органу, що видав документ):</w:t>
      </w:r>
    </w:p>
    <w:p w14:paraId="73AA6A2B"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витягу з банківського, торговельного, судового реєстру або іншого офіційного документа, що підтверджує реєстрацію оператора міжнародної платіжної системи;</w:t>
      </w:r>
    </w:p>
    <w:p w14:paraId="6BB7D88C"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дозволу, ліцензії або іншого документа, яким надано право оператору міжнародної платіжної системи здійснювати діяльність у сфері міжнародних переказів коштів, якщо оператор платіжної системи надає/має намір надавати послуги у відповідній платіжній системі</w:t>
      </w:r>
      <w:r w:rsidR="00FD67D6">
        <w:rPr>
          <w:rFonts w:ascii="Times New Roman" w:hAnsi="Times New Roman"/>
          <w:sz w:val="28"/>
        </w:rPr>
        <w:t>,</w:t>
      </w:r>
      <w:r w:rsidR="00364C1C" w:rsidRPr="00EB5FF7">
        <w:t xml:space="preserve"> </w:t>
      </w:r>
      <w:r w:rsidR="002836DC" w:rsidRPr="00EB5FF7">
        <w:rPr>
          <w:rFonts w:ascii="Times New Roman" w:hAnsi="Times New Roman"/>
          <w:sz w:val="28"/>
        </w:rPr>
        <w:t xml:space="preserve">або повідомлення іноземного уповноваженого органу про наявність </w:t>
      </w:r>
      <w:r w:rsidR="00FD67D6">
        <w:rPr>
          <w:rFonts w:ascii="Times New Roman" w:hAnsi="Times New Roman"/>
          <w:sz w:val="28"/>
        </w:rPr>
        <w:t>в</w:t>
      </w:r>
      <w:r w:rsidR="002836DC" w:rsidRPr="00EB5FF7">
        <w:rPr>
          <w:rFonts w:ascii="Times New Roman" w:hAnsi="Times New Roman"/>
          <w:sz w:val="28"/>
        </w:rPr>
        <w:t xml:space="preserve"> оператора міжнародної платіжної системи прав</w:t>
      </w:r>
      <w:r w:rsidR="00582E6C" w:rsidRPr="00EB5FF7">
        <w:rPr>
          <w:rFonts w:ascii="Times New Roman" w:hAnsi="Times New Roman"/>
          <w:sz w:val="28"/>
        </w:rPr>
        <w:t>а</w:t>
      </w:r>
      <w:r w:rsidR="002836DC" w:rsidRPr="00EB5FF7">
        <w:rPr>
          <w:rFonts w:ascii="Times New Roman" w:hAnsi="Times New Roman"/>
          <w:sz w:val="28"/>
        </w:rPr>
        <w:t xml:space="preserve"> здійснювати діяльність у сфері міжнародних переказів коштів</w:t>
      </w:r>
      <w:r w:rsidRPr="00EB5FF7">
        <w:rPr>
          <w:rFonts w:ascii="Times New Roman" w:hAnsi="Times New Roman"/>
          <w:sz w:val="28"/>
        </w:rPr>
        <w:t>;</w:t>
      </w:r>
    </w:p>
    <w:p w14:paraId="06FB667A" w14:textId="77777777" w:rsidR="0005061E" w:rsidRPr="00EB5FF7" w:rsidRDefault="0005061E" w:rsidP="006200C8">
      <w:pPr>
        <w:ind w:firstLine="567"/>
        <w:jc w:val="both"/>
        <w:rPr>
          <w:rFonts w:ascii="Times New Roman" w:hAnsi="Times New Roman"/>
          <w:sz w:val="28"/>
        </w:rPr>
      </w:pPr>
    </w:p>
    <w:p w14:paraId="75971448" w14:textId="77777777" w:rsidR="007B0220" w:rsidRPr="00EB5FF7" w:rsidRDefault="007B0220" w:rsidP="006200C8">
      <w:pPr>
        <w:pStyle w:val="ab"/>
        <w:numPr>
          <w:ilvl w:val="0"/>
          <w:numId w:val="5"/>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копії документів (витягів із документів) оператора міжнародної платіжної системи, а </w:t>
      </w:r>
      <w:r w:rsidR="00FD67D6">
        <w:rPr>
          <w:rFonts w:ascii="Times New Roman" w:hAnsi="Times New Roman"/>
          <w:sz w:val="28"/>
          <w:lang w:val="uk-UA"/>
        </w:rPr>
        <w:t>якщо немає</w:t>
      </w:r>
      <w:r w:rsidR="00C2566F" w:rsidRPr="00EB5FF7">
        <w:rPr>
          <w:rFonts w:ascii="Times New Roman" w:hAnsi="Times New Roman"/>
          <w:sz w:val="28"/>
          <w:lang w:val="uk-UA"/>
        </w:rPr>
        <w:t xml:space="preserve"> таких документів </w:t>
      </w:r>
      <w:r w:rsidR="00FD67D6">
        <w:rPr>
          <w:rFonts w:ascii="Times New Roman" w:hAnsi="Times New Roman"/>
          <w:sz w:val="28"/>
          <w:lang w:val="uk-UA"/>
        </w:rPr>
        <w:t>–</w:t>
      </w:r>
      <w:r w:rsidR="00C2566F" w:rsidRPr="00EB5FF7">
        <w:rPr>
          <w:rFonts w:ascii="Times New Roman" w:hAnsi="Times New Roman"/>
          <w:sz w:val="28"/>
          <w:lang w:val="uk-UA"/>
        </w:rPr>
        <w:t xml:space="preserve"> </w:t>
      </w:r>
      <w:r w:rsidRPr="00EB5FF7">
        <w:rPr>
          <w:rFonts w:ascii="Times New Roman" w:hAnsi="Times New Roman"/>
          <w:sz w:val="28"/>
          <w:lang w:val="uk-UA"/>
        </w:rPr>
        <w:t>інформаційну довідку, що визначають:</w:t>
      </w:r>
    </w:p>
    <w:p w14:paraId="3FF216AD"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 xml:space="preserve">організаційну структуру міжнародної платіжної системи, яка </w:t>
      </w:r>
      <w:r w:rsidR="003461C5" w:rsidRPr="00EB5FF7">
        <w:rPr>
          <w:rFonts w:ascii="Times New Roman" w:hAnsi="Times New Roman"/>
          <w:sz w:val="28"/>
        </w:rPr>
        <w:t>повинна</w:t>
      </w:r>
      <w:r w:rsidRPr="00EB5FF7">
        <w:rPr>
          <w:rFonts w:ascii="Times New Roman" w:hAnsi="Times New Roman"/>
          <w:sz w:val="28"/>
        </w:rPr>
        <w:t xml:space="preserve"> включати дані щодо оператора міжнародної платіжної системи, розрахункових банків, </w:t>
      </w:r>
      <w:proofErr w:type="spellStart"/>
      <w:r w:rsidRPr="00EB5FF7">
        <w:rPr>
          <w:rFonts w:ascii="Times New Roman" w:hAnsi="Times New Roman"/>
          <w:sz w:val="28"/>
        </w:rPr>
        <w:t>процесингових</w:t>
      </w:r>
      <w:proofErr w:type="spellEnd"/>
      <w:r w:rsidRPr="00EB5FF7">
        <w:rPr>
          <w:rFonts w:ascii="Times New Roman" w:hAnsi="Times New Roman"/>
          <w:sz w:val="28"/>
        </w:rPr>
        <w:t xml:space="preserve"> установ, інших осіб із зазначенням повних найменувань, місцезнаходження та їх функцій, а також найменування органу влади іноземної держави, у якому зареєстровано головний офіс оператора міжнародної платіжної системи;</w:t>
      </w:r>
    </w:p>
    <w:p w14:paraId="455CC2E3"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умови участі в платіжній системі, а також порядок вступу та виходу з міжнародної платіжної системи та перелік документів, які подаються для вступу до міжнародної платіжної системи;</w:t>
      </w:r>
    </w:p>
    <w:p w14:paraId="12AD68B7"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lastRenderedPageBreak/>
        <w:t xml:space="preserve">систему управління </w:t>
      </w:r>
      <w:r w:rsidR="00286DC7">
        <w:rPr>
          <w:rFonts w:ascii="Times New Roman" w:hAnsi="Times New Roman"/>
          <w:sz w:val="28"/>
        </w:rPr>
        <w:t>в</w:t>
      </w:r>
      <w:r w:rsidRPr="00EB5FF7">
        <w:rPr>
          <w:rFonts w:ascii="Times New Roman" w:hAnsi="Times New Roman"/>
          <w:sz w:val="28"/>
        </w:rPr>
        <w:t xml:space="preserve"> міжнародній платіжній системі ризиками ліквідності, кредитним, правовим, операційним і системним та іншими ризиками, які властиві платіжній системі;</w:t>
      </w:r>
    </w:p>
    <w:p w14:paraId="2196FDB0" w14:textId="77777777" w:rsidR="00482B48" w:rsidRPr="00EB5FF7" w:rsidRDefault="00432FF5" w:rsidP="006200C8">
      <w:pPr>
        <w:ind w:firstLine="567"/>
        <w:jc w:val="both"/>
        <w:rPr>
          <w:rFonts w:ascii="Times New Roman" w:hAnsi="Times New Roman"/>
          <w:sz w:val="28"/>
        </w:rPr>
      </w:pPr>
      <w:r w:rsidRPr="00EB5FF7">
        <w:rPr>
          <w:rFonts w:ascii="Times New Roman" w:hAnsi="Times New Roman"/>
          <w:sz w:val="28"/>
        </w:rPr>
        <w:t>види платіжних послуг, які надаватимуться учасниками в платіжній системі</w:t>
      </w:r>
      <w:r w:rsidR="00AF54E3" w:rsidRPr="00EB5FF7">
        <w:rPr>
          <w:rFonts w:ascii="Times New Roman" w:hAnsi="Times New Roman"/>
          <w:sz w:val="28"/>
        </w:rPr>
        <w:t xml:space="preserve"> на території України</w:t>
      </w:r>
      <w:r w:rsidRPr="00EB5FF7">
        <w:rPr>
          <w:rFonts w:ascii="Times New Roman" w:hAnsi="Times New Roman"/>
          <w:sz w:val="28"/>
        </w:rPr>
        <w:t>, із зазначенням ініціаторів платіжних операцій та отримувачів коштів за платіжними операціями (юридичні особи, фізичні особи та фізичні особи-підприємці), валюти платіжної операції (національна, іноземна), способу ініціювання платіжних операцій та виплати коштів за ними (готівковий/безготівковий спосіб,</w:t>
      </w:r>
      <w:r w:rsidR="00A37298" w:rsidRPr="00EB5FF7">
        <w:rPr>
          <w:rFonts w:ascii="Times New Roman" w:hAnsi="Times New Roman"/>
          <w:sz w:val="28"/>
        </w:rPr>
        <w:t xml:space="preserve"> через пункти надання фінансових послуг/</w:t>
      </w:r>
      <w:r w:rsidR="00286DC7">
        <w:rPr>
          <w:rFonts w:ascii="Times New Roman" w:hAnsi="Times New Roman"/>
          <w:sz w:val="28"/>
        </w:rPr>
        <w:t xml:space="preserve"> </w:t>
      </w:r>
      <w:r w:rsidR="00A37298" w:rsidRPr="00EB5FF7">
        <w:rPr>
          <w:rFonts w:ascii="Times New Roman" w:hAnsi="Times New Roman"/>
          <w:sz w:val="28"/>
        </w:rPr>
        <w:t>платіжні пристрої</w:t>
      </w:r>
      <w:r w:rsidRPr="00EB5FF7">
        <w:rPr>
          <w:rFonts w:ascii="Times New Roman" w:hAnsi="Times New Roman"/>
          <w:sz w:val="28"/>
        </w:rPr>
        <w:t>);</w:t>
      </w:r>
    </w:p>
    <w:p w14:paraId="388F0E2C" w14:textId="77777777" w:rsidR="00ED54D4" w:rsidRPr="00EB5FF7" w:rsidRDefault="005B5E6D" w:rsidP="006200C8">
      <w:pPr>
        <w:ind w:firstLine="567"/>
        <w:jc w:val="both"/>
        <w:rPr>
          <w:rFonts w:ascii="Times New Roman" w:hAnsi="Times New Roman"/>
          <w:sz w:val="28"/>
        </w:rPr>
      </w:pPr>
      <w:r w:rsidRPr="00EB5FF7">
        <w:rPr>
          <w:rFonts w:ascii="Times New Roman" w:hAnsi="Times New Roman"/>
          <w:sz w:val="28"/>
        </w:rPr>
        <w:t>схему виконання платіжних операцій, що використовується для виконання платіжних операцій у платіжній системі</w:t>
      </w:r>
      <w:r w:rsidR="0030712B" w:rsidRPr="00EB5FF7">
        <w:rPr>
          <w:rFonts w:ascii="Times New Roman" w:hAnsi="Times New Roman"/>
          <w:sz w:val="28"/>
        </w:rPr>
        <w:t xml:space="preserve"> </w:t>
      </w:r>
      <w:r w:rsidR="00757768" w:rsidRPr="00EB5FF7">
        <w:rPr>
          <w:rFonts w:ascii="Times New Roman" w:hAnsi="Times New Roman" w:cs="Times New Roman"/>
          <w:sz w:val="28"/>
        </w:rPr>
        <w:t>[</w:t>
      </w:r>
      <w:r w:rsidR="00170525">
        <w:rPr>
          <w:rFonts w:ascii="Times New Roman" w:hAnsi="Times New Roman"/>
          <w:sz w:val="28"/>
        </w:rPr>
        <w:t>в</w:t>
      </w:r>
      <w:r w:rsidR="004F6AD3" w:rsidRPr="00EB5FF7">
        <w:rPr>
          <w:rFonts w:ascii="Times New Roman" w:hAnsi="Times New Roman"/>
          <w:sz w:val="28"/>
        </w:rPr>
        <w:t>ключаючи</w:t>
      </w:r>
      <w:r w:rsidRPr="00EB5FF7">
        <w:rPr>
          <w:rFonts w:ascii="Times New Roman" w:hAnsi="Times New Roman"/>
          <w:sz w:val="28"/>
        </w:rPr>
        <w:t xml:space="preserve"> порядок ініціювання, виконання та завершення платіжних операцій (</w:t>
      </w:r>
      <w:r w:rsidR="00170525">
        <w:rPr>
          <w:rFonts w:ascii="Times New Roman" w:hAnsi="Times New Roman"/>
          <w:sz w:val="28"/>
        </w:rPr>
        <w:t>в</w:t>
      </w:r>
      <w:r w:rsidRPr="00EB5FF7">
        <w:rPr>
          <w:rFonts w:ascii="Times New Roman" w:hAnsi="Times New Roman"/>
          <w:sz w:val="28"/>
        </w:rPr>
        <w:t>ключаючи графічне зображення руху інформаційних повідомлень і руху коштів), платіжні інструменти, що використовуються для виконання платіжних операцій, порядок їх емісії та еквайрингу</w:t>
      </w:r>
      <w:r w:rsidR="00757768" w:rsidRPr="00EB5FF7">
        <w:rPr>
          <w:rFonts w:ascii="Times New Roman" w:hAnsi="Times New Roman" w:cs="Times New Roman"/>
          <w:sz w:val="28"/>
        </w:rPr>
        <w:t>]</w:t>
      </w:r>
      <w:r w:rsidRPr="00EB5FF7">
        <w:rPr>
          <w:rFonts w:ascii="Times New Roman" w:hAnsi="Times New Roman"/>
          <w:sz w:val="28"/>
        </w:rPr>
        <w:t xml:space="preserve"> із зазначенням документів, що підтверджують ініціювання платіжних операцій та документів, на підставі яких здійснюється виплата коштів за платіжними операціями</w:t>
      </w:r>
      <w:r w:rsidR="00ED54D4" w:rsidRPr="00EB5FF7">
        <w:rPr>
          <w:rFonts w:ascii="Times New Roman" w:hAnsi="Times New Roman"/>
          <w:sz w:val="28"/>
        </w:rPr>
        <w:t xml:space="preserve">, а також порядок проведення розрахунків між учасниками платіжної системи за платіжними операціями, що виконуються </w:t>
      </w:r>
      <w:r w:rsidR="00286DC7">
        <w:rPr>
          <w:rFonts w:ascii="Times New Roman" w:hAnsi="Times New Roman"/>
          <w:sz w:val="28"/>
        </w:rPr>
        <w:t>в</w:t>
      </w:r>
      <w:r w:rsidR="00ED54D4" w:rsidRPr="00EB5FF7">
        <w:rPr>
          <w:rFonts w:ascii="Times New Roman" w:hAnsi="Times New Roman"/>
          <w:sz w:val="28"/>
        </w:rPr>
        <w:t xml:space="preserve"> платіжній системі</w:t>
      </w:r>
      <w:r w:rsidR="00672664" w:rsidRPr="00EB5FF7">
        <w:rPr>
          <w:rFonts w:ascii="Times New Roman" w:hAnsi="Times New Roman"/>
          <w:sz w:val="28"/>
        </w:rPr>
        <w:t xml:space="preserve">, </w:t>
      </w:r>
      <w:r w:rsidR="000A4E1A" w:rsidRPr="00EB5FF7">
        <w:rPr>
          <w:rFonts w:ascii="Times New Roman" w:hAnsi="Times New Roman"/>
          <w:sz w:val="28"/>
        </w:rPr>
        <w:t xml:space="preserve">та </w:t>
      </w:r>
      <w:r w:rsidR="00036DD0" w:rsidRPr="00EB5FF7">
        <w:rPr>
          <w:rFonts w:ascii="Times New Roman" w:hAnsi="Times New Roman"/>
          <w:sz w:val="28"/>
        </w:rPr>
        <w:t xml:space="preserve">момент </w:t>
      </w:r>
      <w:proofErr w:type="spellStart"/>
      <w:r w:rsidR="00036DD0" w:rsidRPr="00EB5FF7">
        <w:rPr>
          <w:rFonts w:ascii="Times New Roman" w:hAnsi="Times New Roman"/>
          <w:sz w:val="28"/>
        </w:rPr>
        <w:t>безвідкличності</w:t>
      </w:r>
      <w:proofErr w:type="spellEnd"/>
      <w:r w:rsidR="00ED54D4" w:rsidRPr="00EB5FF7">
        <w:rPr>
          <w:rFonts w:ascii="Times New Roman" w:hAnsi="Times New Roman"/>
          <w:sz w:val="28"/>
        </w:rPr>
        <w:t>;</w:t>
      </w:r>
    </w:p>
    <w:p w14:paraId="631F8187" w14:textId="77777777" w:rsidR="004D597A" w:rsidRPr="00EB5FF7" w:rsidRDefault="004D597A" w:rsidP="006200C8">
      <w:pPr>
        <w:ind w:firstLine="567"/>
        <w:jc w:val="both"/>
        <w:rPr>
          <w:rFonts w:ascii="Times New Roman" w:hAnsi="Times New Roman"/>
          <w:sz w:val="28"/>
        </w:rPr>
      </w:pPr>
      <w:r w:rsidRPr="00EB5FF7">
        <w:rPr>
          <w:rFonts w:ascii="Times New Roman" w:hAnsi="Times New Roman"/>
          <w:sz w:val="28"/>
        </w:rPr>
        <w:t xml:space="preserve">опис системи захисту інформації, яка використовуватиметься міжнародною платіжною системою на території України, </w:t>
      </w:r>
      <w:r w:rsidR="00170525">
        <w:rPr>
          <w:rFonts w:ascii="Times New Roman" w:hAnsi="Times New Roman"/>
          <w:sz w:val="28"/>
        </w:rPr>
        <w:t>в</w:t>
      </w:r>
      <w:r w:rsidRPr="00EB5FF7">
        <w:rPr>
          <w:rFonts w:ascii="Times New Roman" w:hAnsi="Times New Roman"/>
          <w:sz w:val="28"/>
        </w:rPr>
        <w:t>ключаючи технологію захисту вразливих платіжних даних учасниками</w:t>
      </w:r>
      <w:r w:rsidR="006408A6">
        <w:rPr>
          <w:rFonts w:ascii="Times New Roman" w:hAnsi="Times New Roman"/>
          <w:sz w:val="28"/>
        </w:rPr>
        <w:t>-</w:t>
      </w:r>
      <w:r w:rsidRPr="00EB5FF7">
        <w:rPr>
          <w:rFonts w:ascii="Times New Roman" w:hAnsi="Times New Roman"/>
          <w:sz w:val="28"/>
        </w:rPr>
        <w:t>резидентами (</w:t>
      </w:r>
      <w:r w:rsidR="00170525">
        <w:rPr>
          <w:rFonts w:ascii="Times New Roman" w:hAnsi="Times New Roman"/>
          <w:sz w:val="28"/>
        </w:rPr>
        <w:t>в</w:t>
      </w:r>
      <w:r w:rsidR="004F6AD3" w:rsidRPr="00EB5FF7">
        <w:rPr>
          <w:rFonts w:ascii="Times New Roman" w:hAnsi="Times New Roman"/>
          <w:sz w:val="28"/>
        </w:rPr>
        <w:t>ключаючи</w:t>
      </w:r>
      <w:r w:rsidRPr="00EB5FF7">
        <w:rPr>
          <w:rFonts w:ascii="Times New Roman" w:hAnsi="Times New Roman"/>
          <w:sz w:val="28"/>
        </w:rPr>
        <w:t xml:space="preserve"> порядок створення/перевірки електронних підписів, шифрування), порядок реєстрації та автентифікації користувачів платіжних послуг, політику розмежування прав доступу до інформаційних ресурсів, технологію використання технічних та криптографічних засобів захисту інформації, інформацію про розробників цих засобів, порядок повідомлення </w:t>
      </w:r>
      <w:r w:rsidR="00BF6FE8" w:rsidRPr="00EB5FF7">
        <w:rPr>
          <w:rFonts w:ascii="Times New Roman" w:hAnsi="Times New Roman"/>
          <w:sz w:val="28"/>
        </w:rPr>
        <w:t>користувачами платіжних послуг</w:t>
      </w:r>
      <w:r w:rsidRPr="00EB5FF7">
        <w:rPr>
          <w:rFonts w:ascii="Times New Roman" w:hAnsi="Times New Roman"/>
          <w:sz w:val="28"/>
        </w:rPr>
        <w:t xml:space="preserve"> про випадки шахрайства та порядок розгляду таких повідомлень;</w:t>
      </w:r>
    </w:p>
    <w:p w14:paraId="4AB90630" w14:textId="77777777" w:rsidR="0005061E" w:rsidRPr="00EB5FF7" w:rsidRDefault="0005061E" w:rsidP="006200C8">
      <w:pPr>
        <w:ind w:firstLine="567"/>
        <w:jc w:val="both"/>
        <w:rPr>
          <w:rFonts w:ascii="Times New Roman" w:hAnsi="Times New Roman"/>
          <w:sz w:val="28"/>
        </w:rPr>
      </w:pPr>
    </w:p>
    <w:p w14:paraId="372F39BA" w14:textId="77777777" w:rsidR="007B0220" w:rsidRPr="00EB5FF7" w:rsidRDefault="007B0220" w:rsidP="006200C8">
      <w:pPr>
        <w:pStyle w:val="ab"/>
        <w:numPr>
          <w:ilvl w:val="0"/>
          <w:numId w:val="5"/>
        </w:numPr>
        <w:ind w:left="0" w:firstLine="567"/>
        <w:contextualSpacing w:val="0"/>
        <w:jc w:val="both"/>
        <w:rPr>
          <w:rFonts w:ascii="Times New Roman" w:hAnsi="Times New Roman"/>
          <w:sz w:val="28"/>
          <w:lang w:val="uk-UA"/>
        </w:rPr>
      </w:pPr>
      <w:r w:rsidRPr="00EB5FF7">
        <w:rPr>
          <w:rFonts w:ascii="Times New Roman" w:hAnsi="Times New Roman"/>
          <w:sz w:val="28"/>
          <w:lang w:val="uk-UA"/>
        </w:rPr>
        <w:t>копії документів (витягів із документів) міжнародної платіжної системи, що регламентують:</w:t>
      </w:r>
    </w:p>
    <w:p w14:paraId="29C669B1"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вимоги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які поширюватимуться на учасників міжнародної платіжної системи, та порядок виконання ними цих вимог;</w:t>
      </w:r>
    </w:p>
    <w:p w14:paraId="3BD16BF7" w14:textId="77777777" w:rsidR="0005061E" w:rsidRPr="00EB5FF7" w:rsidRDefault="007B0220" w:rsidP="006200C8">
      <w:pPr>
        <w:ind w:firstLine="567"/>
        <w:jc w:val="both"/>
        <w:rPr>
          <w:rFonts w:ascii="Times New Roman" w:hAnsi="Times New Roman"/>
          <w:sz w:val="28"/>
        </w:rPr>
      </w:pPr>
      <w:r w:rsidRPr="00EB5FF7">
        <w:rPr>
          <w:rFonts w:ascii="Times New Roman" w:hAnsi="Times New Roman"/>
          <w:sz w:val="28"/>
        </w:rPr>
        <w:t>порядок забезпечення в міжнародній платіжній системі виконання рекомендацій Групи з розробки фінансових заходів боротьби з відмиванням грошей (FATF) щодо переказів;</w:t>
      </w:r>
    </w:p>
    <w:p w14:paraId="6C27B333" w14:textId="77777777" w:rsidR="007B0220" w:rsidRPr="00EB5FF7" w:rsidRDefault="007B0220" w:rsidP="006200C8">
      <w:pPr>
        <w:ind w:firstLine="567"/>
        <w:jc w:val="both"/>
        <w:rPr>
          <w:rFonts w:ascii="Times New Roman" w:hAnsi="Times New Roman"/>
          <w:sz w:val="28"/>
        </w:rPr>
      </w:pPr>
    </w:p>
    <w:p w14:paraId="4A12AEE0" w14:textId="77777777" w:rsidR="007B0220" w:rsidRPr="00EB5FF7" w:rsidRDefault="007B0220" w:rsidP="006200C8">
      <w:pPr>
        <w:pStyle w:val="ab"/>
        <w:numPr>
          <w:ilvl w:val="0"/>
          <w:numId w:val="5"/>
        </w:numPr>
        <w:ind w:left="0" w:firstLine="567"/>
        <w:contextualSpacing w:val="0"/>
        <w:jc w:val="both"/>
        <w:rPr>
          <w:rFonts w:ascii="Times New Roman" w:hAnsi="Times New Roman" w:cs="Times New Roman"/>
          <w:sz w:val="28"/>
          <w:szCs w:val="28"/>
          <w:lang w:val="uk-UA"/>
        </w:rPr>
      </w:pPr>
      <w:r w:rsidRPr="00EB5FF7">
        <w:rPr>
          <w:rFonts w:ascii="Times New Roman" w:hAnsi="Times New Roman"/>
          <w:sz w:val="28"/>
          <w:lang w:val="uk-UA"/>
        </w:rPr>
        <w:t>анкету щодо оператора міжнародної платіжної системи</w:t>
      </w:r>
      <w:r w:rsidR="00CA59A8" w:rsidRPr="00EB5FF7">
        <w:rPr>
          <w:rFonts w:ascii="Times New Roman" w:hAnsi="Times New Roman"/>
          <w:sz w:val="28"/>
          <w:lang w:val="uk-UA"/>
        </w:rPr>
        <w:t xml:space="preserve"> за формою згідно з додат</w:t>
      </w:r>
      <w:r w:rsidR="00DF2129" w:rsidRPr="00EB5FF7">
        <w:rPr>
          <w:rFonts w:ascii="Times New Roman" w:hAnsi="Times New Roman"/>
          <w:sz w:val="28"/>
          <w:lang w:val="uk-UA"/>
        </w:rPr>
        <w:t>к</w:t>
      </w:r>
      <w:r w:rsidR="00CA59A8" w:rsidRPr="00EB5FF7">
        <w:rPr>
          <w:rFonts w:ascii="Times New Roman" w:hAnsi="Times New Roman"/>
          <w:sz w:val="28"/>
          <w:lang w:val="uk-UA"/>
        </w:rPr>
        <w:t>ом</w:t>
      </w:r>
      <w:r w:rsidR="00DF2129" w:rsidRPr="00EB5FF7">
        <w:rPr>
          <w:rFonts w:ascii="Times New Roman" w:hAnsi="Times New Roman"/>
          <w:sz w:val="28"/>
          <w:lang w:val="uk-UA"/>
        </w:rPr>
        <w:t xml:space="preserve"> 2</w:t>
      </w:r>
      <w:r w:rsidR="00CA59A8" w:rsidRPr="00EB5FF7">
        <w:rPr>
          <w:rFonts w:ascii="Times New Roman" w:hAnsi="Times New Roman"/>
          <w:sz w:val="28"/>
          <w:lang w:val="uk-UA"/>
        </w:rPr>
        <w:t xml:space="preserve"> до цього Положення</w:t>
      </w:r>
      <w:r w:rsidRPr="00EB5FF7">
        <w:rPr>
          <w:rFonts w:ascii="Times New Roman" w:hAnsi="Times New Roman"/>
          <w:sz w:val="28"/>
          <w:lang w:val="uk-UA"/>
        </w:rPr>
        <w:t xml:space="preserve">. Анкета щодо оператора міжнародної </w:t>
      </w:r>
      <w:r w:rsidRPr="00EB5FF7">
        <w:rPr>
          <w:rFonts w:ascii="Times New Roman" w:hAnsi="Times New Roman"/>
          <w:sz w:val="28"/>
          <w:lang w:val="uk-UA"/>
        </w:rPr>
        <w:lastRenderedPageBreak/>
        <w:t>платіжної системи, яка є публічною компанією або юридичною особою, контроль над якою здійснюється публічною компанією, не подається.</w:t>
      </w:r>
    </w:p>
    <w:p w14:paraId="49CBB140" w14:textId="77777777" w:rsidR="007B0220" w:rsidRPr="00EB5FF7" w:rsidRDefault="00C2244B" w:rsidP="006200C8">
      <w:pPr>
        <w:ind w:firstLine="567"/>
        <w:jc w:val="both"/>
        <w:rPr>
          <w:rFonts w:ascii="Times New Roman" w:hAnsi="Times New Roman" w:cs="Times New Roman"/>
          <w:sz w:val="28"/>
          <w:szCs w:val="28"/>
        </w:rPr>
      </w:pPr>
      <w:r w:rsidRPr="00EB5FF7">
        <w:rPr>
          <w:rFonts w:ascii="Times New Roman" w:hAnsi="Times New Roman"/>
          <w:sz w:val="28"/>
        </w:rPr>
        <w:t>Публічною компанією д</w:t>
      </w:r>
      <w:r w:rsidR="007B0220" w:rsidRPr="00EB5FF7">
        <w:rPr>
          <w:rFonts w:ascii="Times New Roman" w:hAnsi="Times New Roman"/>
          <w:sz w:val="28"/>
        </w:rPr>
        <w:t xml:space="preserve">ля цілей підпункту 5 пункту </w:t>
      </w:r>
      <w:r w:rsidR="006711C6" w:rsidRPr="00EB5FF7">
        <w:rPr>
          <w:rFonts w:ascii="Times New Roman" w:hAnsi="Times New Roman" w:cs="Times New Roman"/>
          <w:sz w:val="28"/>
          <w:szCs w:val="28"/>
        </w:rPr>
        <w:t>70</w:t>
      </w:r>
      <w:r w:rsidR="006711C6" w:rsidRPr="00EB5FF7">
        <w:rPr>
          <w:rFonts w:ascii="Times New Roman" w:hAnsi="Times New Roman"/>
          <w:sz w:val="28"/>
        </w:rPr>
        <w:t xml:space="preserve"> </w:t>
      </w:r>
      <w:r w:rsidR="000F210C" w:rsidRPr="00EB5FF7">
        <w:rPr>
          <w:rFonts w:ascii="Times New Roman" w:hAnsi="Times New Roman"/>
          <w:sz w:val="28"/>
        </w:rPr>
        <w:t>розділу</w:t>
      </w:r>
      <w:r w:rsidR="007B0220" w:rsidRPr="00EB5FF7">
        <w:rPr>
          <w:rFonts w:ascii="Times New Roman" w:hAnsi="Times New Roman"/>
          <w:sz w:val="28"/>
        </w:rPr>
        <w:t xml:space="preserve"> VІ цього Положення є іноземна юридична особа, створена у формі публічного акціонерного товариства, акції якої включені до біржових списків (пройшли процедуру лістингу) і допущені до торгів у регульованому сегменті кваліфікованої фондової біржі.</w:t>
      </w:r>
    </w:p>
    <w:p w14:paraId="265BB0FA"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cs="Times New Roman"/>
          <w:sz w:val="28"/>
          <w:szCs w:val="28"/>
        </w:rPr>
        <w:t xml:space="preserve">Анкета додатково </w:t>
      </w:r>
      <w:r w:rsidR="0040777D">
        <w:rPr>
          <w:rFonts w:ascii="Times New Roman" w:hAnsi="Times New Roman" w:cs="Times New Roman"/>
          <w:sz w:val="28"/>
          <w:szCs w:val="28"/>
        </w:rPr>
        <w:t>по</w:t>
      </w:r>
      <w:r w:rsidRPr="00EB5FF7">
        <w:rPr>
          <w:rFonts w:ascii="Times New Roman" w:hAnsi="Times New Roman" w:cs="Times New Roman"/>
          <w:sz w:val="28"/>
          <w:szCs w:val="28"/>
        </w:rPr>
        <w:t>дається в</w:t>
      </w:r>
      <w:r w:rsidR="00945DA8" w:rsidRPr="00EB5FF7">
        <w:rPr>
          <w:rFonts w:ascii="Times New Roman" w:hAnsi="Times New Roman" w:cs="Times New Roman"/>
          <w:sz w:val="28"/>
          <w:szCs w:val="28"/>
        </w:rPr>
        <w:t xml:space="preserve"> </w:t>
      </w:r>
      <w:r w:rsidR="00963213" w:rsidRPr="00EB5FF7">
        <w:rPr>
          <w:rFonts w:ascii="Times New Roman" w:hAnsi="Times New Roman" w:cs="Times New Roman"/>
          <w:sz w:val="28"/>
          <w:szCs w:val="28"/>
        </w:rPr>
        <w:t xml:space="preserve">електронній формі </w:t>
      </w:r>
      <w:r w:rsidR="005B6050" w:rsidRPr="00EB5FF7">
        <w:rPr>
          <w:rFonts w:ascii="Times New Roman" w:hAnsi="Times New Roman"/>
          <w:sz w:val="28"/>
        </w:rPr>
        <w:t xml:space="preserve">у форматі </w:t>
      </w:r>
      <w:proofErr w:type="spellStart"/>
      <w:r w:rsidR="005B6050" w:rsidRPr="00EB5FF7">
        <w:rPr>
          <w:rFonts w:ascii="Times New Roman" w:hAnsi="Times New Roman"/>
          <w:sz w:val="28"/>
        </w:rPr>
        <w:t>xls</w:t>
      </w:r>
      <w:proofErr w:type="spellEnd"/>
      <w:r w:rsidR="005B6050" w:rsidRPr="00EB5FF7">
        <w:rPr>
          <w:rFonts w:ascii="Times New Roman" w:hAnsi="Times New Roman"/>
          <w:sz w:val="28"/>
        </w:rPr>
        <w:t xml:space="preserve"> або </w:t>
      </w:r>
      <w:proofErr w:type="spellStart"/>
      <w:r w:rsidR="005B6050" w:rsidRPr="00EB5FF7">
        <w:rPr>
          <w:rFonts w:ascii="Times New Roman" w:hAnsi="Times New Roman"/>
          <w:sz w:val="28"/>
        </w:rPr>
        <w:t>xlsx</w:t>
      </w:r>
      <w:proofErr w:type="spellEnd"/>
      <w:r w:rsidR="005B6050" w:rsidRPr="00EB5FF7">
        <w:rPr>
          <w:rFonts w:ascii="Times New Roman" w:hAnsi="Times New Roman"/>
          <w:sz w:val="28"/>
        </w:rPr>
        <w:t>;</w:t>
      </w:r>
    </w:p>
    <w:p w14:paraId="26A140A9" w14:textId="77777777" w:rsidR="00CA59A8" w:rsidRPr="00EB5FF7" w:rsidRDefault="00CA59A8" w:rsidP="006200C8">
      <w:pPr>
        <w:ind w:firstLine="567"/>
        <w:jc w:val="both"/>
        <w:rPr>
          <w:rFonts w:ascii="Times New Roman" w:hAnsi="Times New Roman"/>
          <w:sz w:val="28"/>
        </w:rPr>
      </w:pPr>
    </w:p>
    <w:p w14:paraId="133A6512" w14:textId="77777777" w:rsidR="00CA59A8" w:rsidRPr="00EB5FF7" w:rsidRDefault="005B6050" w:rsidP="006200C8">
      <w:pPr>
        <w:pStyle w:val="ab"/>
        <w:numPr>
          <w:ilvl w:val="0"/>
          <w:numId w:val="5"/>
        </w:numPr>
        <w:ind w:left="0" w:firstLine="567"/>
        <w:contextualSpacing w:val="0"/>
        <w:jc w:val="both"/>
        <w:rPr>
          <w:rFonts w:ascii="Times New Roman" w:hAnsi="Times New Roman"/>
          <w:sz w:val="28"/>
          <w:lang w:val="uk-UA"/>
        </w:rPr>
      </w:pPr>
      <w:r w:rsidRPr="00EB5FF7">
        <w:rPr>
          <w:rFonts w:ascii="Times New Roman" w:hAnsi="Times New Roman"/>
          <w:sz w:val="28"/>
          <w:lang w:val="uk-UA"/>
        </w:rPr>
        <w:t>к</w:t>
      </w:r>
      <w:r w:rsidR="00CA59A8" w:rsidRPr="00EB5FF7">
        <w:rPr>
          <w:rFonts w:ascii="Times New Roman" w:hAnsi="Times New Roman"/>
          <w:sz w:val="28"/>
          <w:lang w:val="uk-UA"/>
        </w:rPr>
        <w:t xml:space="preserve">опію документа, що підтверджує здійснення оплати за розгляд документів </w:t>
      </w:r>
      <w:r w:rsidR="002D1408">
        <w:rPr>
          <w:rFonts w:ascii="Times New Roman" w:hAnsi="Times New Roman"/>
          <w:sz w:val="28"/>
          <w:lang w:val="uk-UA"/>
        </w:rPr>
        <w:t>у</w:t>
      </w:r>
      <w:r w:rsidR="00CA59A8" w:rsidRPr="00EB5FF7">
        <w:rPr>
          <w:rFonts w:ascii="Times New Roman" w:hAnsi="Times New Roman"/>
          <w:sz w:val="28"/>
          <w:lang w:val="uk-UA"/>
        </w:rPr>
        <w:t xml:space="preserve"> межах процедури реєстрації міжнародної платіжної системи, оператором якої є нерезидент.</w:t>
      </w:r>
    </w:p>
    <w:p w14:paraId="42441691" w14:textId="77777777" w:rsidR="009E3666" w:rsidRPr="00EB5FF7" w:rsidRDefault="009E3666" w:rsidP="006200C8">
      <w:pPr>
        <w:pStyle w:val="ab"/>
        <w:ind w:left="0" w:firstLine="567"/>
        <w:contextualSpacing w:val="0"/>
        <w:jc w:val="both"/>
        <w:rPr>
          <w:rFonts w:ascii="Times New Roman" w:hAnsi="Times New Roman"/>
          <w:sz w:val="28"/>
          <w:lang w:val="uk-UA"/>
        </w:rPr>
      </w:pPr>
    </w:p>
    <w:bookmarkEnd w:id="53"/>
    <w:p w14:paraId="492286E7" w14:textId="77777777" w:rsidR="007B0220" w:rsidRPr="00EB5FF7" w:rsidRDefault="009E3666"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Установа</w:t>
      </w:r>
      <w:r w:rsidR="004C475F" w:rsidRPr="00EB5FF7">
        <w:rPr>
          <w:rFonts w:ascii="Times New Roman" w:hAnsi="Times New Roman"/>
          <w:sz w:val="28"/>
          <w:lang w:val="uk-UA"/>
        </w:rPr>
        <w:t xml:space="preserve"> зобов’</w:t>
      </w:r>
      <w:r w:rsidR="007B0220" w:rsidRPr="00EB5FF7">
        <w:rPr>
          <w:rFonts w:ascii="Times New Roman" w:hAnsi="Times New Roman"/>
          <w:sz w:val="28"/>
          <w:lang w:val="uk-UA"/>
        </w:rPr>
        <w:t>язан</w:t>
      </w:r>
      <w:r w:rsidRPr="00EB5FF7">
        <w:rPr>
          <w:rFonts w:ascii="Times New Roman" w:hAnsi="Times New Roman"/>
          <w:sz w:val="28"/>
          <w:lang w:val="uk-UA"/>
        </w:rPr>
        <w:t>а</w:t>
      </w:r>
      <w:r w:rsidR="007B0220" w:rsidRPr="00EB5FF7">
        <w:rPr>
          <w:rFonts w:ascii="Times New Roman" w:hAnsi="Times New Roman"/>
          <w:sz w:val="28"/>
          <w:lang w:val="uk-UA"/>
        </w:rPr>
        <w:t xml:space="preserve"> протягом 60 робочих днів із дня повторного отримання оператором міжнародної платіжної системи-нерезидентом</w:t>
      </w:r>
      <w:r w:rsidR="00290DD9" w:rsidRPr="00EB5FF7">
        <w:rPr>
          <w:rFonts w:ascii="Times New Roman" w:hAnsi="Times New Roman"/>
          <w:sz w:val="28"/>
          <w:lang w:val="uk-UA"/>
        </w:rPr>
        <w:t xml:space="preserve"> </w:t>
      </w:r>
      <w:r w:rsidR="007B0220" w:rsidRPr="00EB5FF7">
        <w:rPr>
          <w:rFonts w:ascii="Times New Roman" w:hAnsi="Times New Roman"/>
          <w:sz w:val="28"/>
          <w:lang w:val="uk-UA"/>
        </w:rPr>
        <w:t xml:space="preserve">документа, зазначеного в абзаці третьому підпункту 2 пункту </w:t>
      </w:r>
      <w:r w:rsidR="006711C6" w:rsidRPr="00EB5FF7">
        <w:rPr>
          <w:rFonts w:ascii="Times New Roman" w:hAnsi="Times New Roman"/>
          <w:sz w:val="28"/>
          <w:lang w:val="uk-UA"/>
        </w:rPr>
        <w:t xml:space="preserve">70 </w:t>
      </w:r>
      <w:r w:rsidR="00600A3F" w:rsidRPr="00EB5FF7">
        <w:rPr>
          <w:rFonts w:ascii="Times New Roman" w:hAnsi="Times New Roman"/>
          <w:sz w:val="28"/>
          <w:lang w:val="uk-UA"/>
        </w:rPr>
        <w:t xml:space="preserve">розділу </w:t>
      </w:r>
      <w:r w:rsidR="007B0220" w:rsidRPr="00EB5FF7">
        <w:rPr>
          <w:rFonts w:ascii="Times New Roman" w:hAnsi="Times New Roman"/>
          <w:sz w:val="28"/>
          <w:lang w:val="uk-UA"/>
        </w:rPr>
        <w:t>VI цього Положення, подати до Національного банку копію цього документа або повідомити Національний банк про відмову органу влади іноземної держави у видачі цього документа оператору міжнародної платіжної системи-нерезиденту, якщо такий документ має обмежений строк дії.</w:t>
      </w:r>
    </w:p>
    <w:p w14:paraId="4C9E17AC" w14:textId="77777777" w:rsidR="009E3666" w:rsidRPr="00EB5FF7" w:rsidRDefault="009E3666" w:rsidP="006200C8">
      <w:pPr>
        <w:pStyle w:val="ab"/>
        <w:ind w:left="0" w:firstLine="567"/>
        <w:contextualSpacing w:val="0"/>
        <w:jc w:val="both"/>
        <w:rPr>
          <w:rFonts w:ascii="Times New Roman" w:hAnsi="Times New Roman"/>
          <w:sz w:val="28"/>
          <w:lang w:val="uk-UA"/>
        </w:rPr>
      </w:pPr>
    </w:p>
    <w:p w14:paraId="67FEED76" w14:textId="77777777" w:rsidR="007B0220" w:rsidRPr="00EB5FF7" w:rsidRDefault="009E3666" w:rsidP="006200C8">
      <w:pPr>
        <w:pStyle w:val="ab"/>
        <w:numPr>
          <w:ilvl w:val="0"/>
          <w:numId w:val="2"/>
        </w:numPr>
        <w:ind w:left="0" w:firstLine="567"/>
        <w:contextualSpacing w:val="0"/>
        <w:jc w:val="both"/>
        <w:rPr>
          <w:rFonts w:ascii="Times New Roman" w:hAnsi="Times New Roman" w:cs="Times New Roman"/>
          <w:sz w:val="28"/>
          <w:szCs w:val="28"/>
          <w:lang w:val="uk-UA"/>
        </w:rPr>
      </w:pPr>
      <w:r w:rsidRPr="00EB5FF7">
        <w:rPr>
          <w:rFonts w:ascii="Times New Roman" w:hAnsi="Times New Roman"/>
          <w:sz w:val="28"/>
          <w:lang w:val="uk-UA"/>
        </w:rPr>
        <w:t>Установа</w:t>
      </w:r>
      <w:r w:rsidR="007B0220" w:rsidRPr="00EB5FF7">
        <w:rPr>
          <w:rFonts w:ascii="Times New Roman" w:hAnsi="Times New Roman"/>
          <w:sz w:val="28"/>
          <w:lang w:val="uk-UA"/>
        </w:rPr>
        <w:t xml:space="preserve"> </w:t>
      </w:r>
      <w:r w:rsidR="00352208" w:rsidRPr="00EB5FF7">
        <w:rPr>
          <w:rFonts w:ascii="Times New Roman" w:hAnsi="Times New Roman"/>
          <w:sz w:val="28"/>
          <w:lang w:val="uk-UA"/>
        </w:rPr>
        <w:t>зобов’язан</w:t>
      </w:r>
      <w:r w:rsidRPr="00EB5FF7">
        <w:rPr>
          <w:rFonts w:ascii="Times New Roman" w:hAnsi="Times New Roman"/>
          <w:sz w:val="28"/>
          <w:lang w:val="uk-UA"/>
        </w:rPr>
        <w:t>а</w:t>
      </w:r>
      <w:r w:rsidR="00352208" w:rsidRPr="00EB5FF7">
        <w:rPr>
          <w:rFonts w:ascii="Times New Roman" w:hAnsi="Times New Roman"/>
          <w:sz w:val="28"/>
          <w:lang w:val="uk-UA"/>
        </w:rPr>
        <w:t xml:space="preserve"> </w:t>
      </w:r>
      <w:r w:rsidR="007B0220" w:rsidRPr="00EB5FF7">
        <w:rPr>
          <w:rFonts w:ascii="Times New Roman" w:hAnsi="Times New Roman"/>
          <w:sz w:val="28"/>
          <w:lang w:val="uk-UA"/>
        </w:rPr>
        <w:t xml:space="preserve">протягом 60 робочих днів із дня внесення змін до документів, передбачених </w:t>
      </w:r>
      <w:r w:rsidR="002D1408">
        <w:rPr>
          <w:rFonts w:ascii="Times New Roman" w:hAnsi="Times New Roman"/>
          <w:sz w:val="28"/>
          <w:lang w:val="uk-UA"/>
        </w:rPr>
        <w:t xml:space="preserve">у </w:t>
      </w:r>
      <w:r w:rsidR="007B0220" w:rsidRPr="00EB5FF7">
        <w:rPr>
          <w:rFonts w:ascii="Times New Roman" w:hAnsi="Times New Roman"/>
          <w:sz w:val="28"/>
          <w:lang w:val="uk-UA"/>
        </w:rPr>
        <w:t>підпункт</w:t>
      </w:r>
      <w:r w:rsidR="002D1408">
        <w:rPr>
          <w:rFonts w:ascii="Times New Roman" w:hAnsi="Times New Roman"/>
          <w:sz w:val="28"/>
          <w:lang w:val="uk-UA"/>
        </w:rPr>
        <w:t>і</w:t>
      </w:r>
      <w:r w:rsidR="007B0220" w:rsidRPr="00EB5FF7">
        <w:rPr>
          <w:rFonts w:ascii="Times New Roman" w:hAnsi="Times New Roman"/>
          <w:sz w:val="28"/>
          <w:lang w:val="uk-UA"/>
        </w:rPr>
        <w:t xml:space="preserve"> 3 пункту </w:t>
      </w:r>
      <w:r w:rsidR="00D533F3" w:rsidRPr="00EB5FF7">
        <w:rPr>
          <w:rFonts w:ascii="Times New Roman" w:hAnsi="Times New Roman"/>
          <w:sz w:val="28"/>
          <w:lang w:val="uk-UA"/>
        </w:rPr>
        <w:t>7</w:t>
      </w:r>
      <w:r w:rsidR="006711C6" w:rsidRPr="00EB5FF7">
        <w:rPr>
          <w:rFonts w:ascii="Times New Roman" w:hAnsi="Times New Roman"/>
          <w:sz w:val="28"/>
          <w:lang w:val="uk-UA"/>
        </w:rPr>
        <w:t>0</w:t>
      </w:r>
      <w:r w:rsidR="00D533F3" w:rsidRPr="00EB5FF7">
        <w:rPr>
          <w:rFonts w:ascii="Times New Roman" w:hAnsi="Times New Roman"/>
          <w:sz w:val="28"/>
          <w:lang w:val="uk-UA"/>
        </w:rPr>
        <w:t xml:space="preserve"> </w:t>
      </w:r>
      <w:r w:rsidR="000F210C" w:rsidRPr="00EB5FF7">
        <w:rPr>
          <w:rFonts w:ascii="Times New Roman" w:hAnsi="Times New Roman"/>
          <w:sz w:val="28"/>
          <w:lang w:val="uk-UA"/>
        </w:rPr>
        <w:t>розділу</w:t>
      </w:r>
      <w:r w:rsidR="007B0220" w:rsidRPr="00EB5FF7">
        <w:rPr>
          <w:rFonts w:ascii="Times New Roman" w:hAnsi="Times New Roman"/>
          <w:sz w:val="28"/>
          <w:lang w:val="uk-UA"/>
        </w:rPr>
        <w:t xml:space="preserve"> VI цього Положення, подати до Національного банку</w:t>
      </w:r>
      <w:r w:rsidR="00261E47" w:rsidRPr="00EB5FF7">
        <w:rPr>
          <w:rFonts w:ascii="Times New Roman" w:hAnsi="Times New Roman"/>
          <w:sz w:val="28"/>
          <w:lang w:val="uk-UA"/>
        </w:rPr>
        <w:t xml:space="preserve"> </w:t>
      </w:r>
      <w:bookmarkStart w:id="54" w:name="_Hlk109912986"/>
      <w:r w:rsidR="00261E47" w:rsidRPr="00EB5FF7">
        <w:rPr>
          <w:rFonts w:ascii="Times New Roman" w:hAnsi="Times New Roman"/>
          <w:sz w:val="28"/>
          <w:lang w:val="uk-UA"/>
        </w:rPr>
        <w:t>супровідний лист</w:t>
      </w:r>
      <w:r w:rsidR="000A5264" w:rsidRPr="00EB5FF7">
        <w:rPr>
          <w:rFonts w:ascii="Times New Roman" w:hAnsi="Times New Roman" w:cs="Times New Roman"/>
          <w:bCs/>
          <w:sz w:val="28"/>
          <w:szCs w:val="28"/>
          <w:lang w:val="uk-UA"/>
        </w:rPr>
        <w:t xml:space="preserve"> із </w:t>
      </w:r>
      <w:r w:rsidR="000A5264" w:rsidRPr="00EB5FF7">
        <w:rPr>
          <w:rFonts w:ascii="Times New Roman" w:hAnsi="Times New Roman" w:cs="Times New Roman"/>
          <w:sz w:val="28"/>
          <w:szCs w:val="28"/>
          <w:lang w:val="uk-UA"/>
        </w:rPr>
        <w:t>зазначенням переліку змін, що внесені до документів</w:t>
      </w:r>
      <w:r w:rsidR="0063790A" w:rsidRPr="00EB5FF7">
        <w:rPr>
          <w:rFonts w:ascii="Times New Roman" w:hAnsi="Times New Roman" w:cs="Times New Roman"/>
          <w:sz w:val="28"/>
          <w:szCs w:val="28"/>
          <w:lang w:val="uk-UA"/>
        </w:rPr>
        <w:t>, а</w:t>
      </w:r>
      <w:r w:rsidR="000A5264" w:rsidRPr="00EB5FF7">
        <w:rPr>
          <w:rFonts w:ascii="Times New Roman" w:hAnsi="Times New Roman" w:cs="Times New Roman"/>
          <w:sz w:val="28"/>
          <w:szCs w:val="28"/>
          <w:lang w:val="uk-UA"/>
        </w:rPr>
        <w:t xml:space="preserve"> та</w:t>
      </w:r>
      <w:r w:rsidR="0063790A" w:rsidRPr="00EB5FF7">
        <w:rPr>
          <w:rFonts w:ascii="Times New Roman" w:hAnsi="Times New Roman" w:cs="Times New Roman"/>
          <w:sz w:val="28"/>
          <w:szCs w:val="28"/>
          <w:lang w:val="uk-UA"/>
        </w:rPr>
        <w:t>кож</w:t>
      </w:r>
      <w:r w:rsidR="000A5264" w:rsidRPr="00EB5FF7">
        <w:rPr>
          <w:rFonts w:ascii="Times New Roman" w:hAnsi="Times New Roman" w:cs="Times New Roman"/>
          <w:sz w:val="28"/>
          <w:szCs w:val="28"/>
          <w:lang w:val="uk-UA"/>
        </w:rPr>
        <w:t xml:space="preserve"> </w:t>
      </w:r>
      <w:r w:rsidR="00E312D6" w:rsidRPr="00EB5FF7">
        <w:rPr>
          <w:rFonts w:ascii="Times New Roman" w:hAnsi="Times New Roman" w:cs="Times New Roman"/>
          <w:sz w:val="28"/>
          <w:szCs w:val="28"/>
          <w:lang w:val="uk-UA"/>
        </w:rPr>
        <w:t>причин виникнення</w:t>
      </w:r>
      <w:r w:rsidR="000A5264" w:rsidRPr="00EB5FF7">
        <w:rPr>
          <w:rFonts w:ascii="Times New Roman" w:hAnsi="Times New Roman" w:cs="Times New Roman"/>
          <w:sz w:val="28"/>
          <w:szCs w:val="28"/>
          <w:lang w:val="uk-UA"/>
        </w:rPr>
        <w:t xml:space="preserve"> таких змін</w:t>
      </w:r>
      <w:bookmarkEnd w:id="54"/>
      <w:r w:rsidR="000A5264" w:rsidRPr="00EB5FF7">
        <w:rPr>
          <w:rFonts w:ascii="Times New Roman" w:hAnsi="Times New Roman" w:cs="Times New Roman"/>
          <w:sz w:val="28"/>
          <w:szCs w:val="28"/>
          <w:lang w:val="uk-UA"/>
        </w:rPr>
        <w:t xml:space="preserve"> та разом з ним</w:t>
      </w:r>
      <w:r w:rsidR="007B0220" w:rsidRPr="00EB5FF7">
        <w:rPr>
          <w:rFonts w:ascii="Times New Roman" w:hAnsi="Times New Roman" w:cs="Times New Roman"/>
          <w:sz w:val="28"/>
          <w:szCs w:val="28"/>
          <w:lang w:val="uk-UA"/>
        </w:rPr>
        <w:t>:</w:t>
      </w:r>
    </w:p>
    <w:p w14:paraId="39E8A8C0" w14:textId="77777777" w:rsidR="009E3666" w:rsidRPr="00EB5FF7" w:rsidRDefault="009E3666" w:rsidP="006200C8">
      <w:pPr>
        <w:pStyle w:val="ab"/>
        <w:ind w:left="0" w:firstLine="567"/>
        <w:rPr>
          <w:rFonts w:ascii="Times New Roman" w:hAnsi="Times New Roman" w:cs="Times New Roman"/>
          <w:sz w:val="28"/>
          <w:szCs w:val="28"/>
          <w:lang w:val="uk-UA"/>
        </w:rPr>
      </w:pPr>
    </w:p>
    <w:p w14:paraId="2D9EA245" w14:textId="77777777" w:rsidR="007B0220" w:rsidRPr="00EB5FF7" w:rsidRDefault="007B0220" w:rsidP="006200C8">
      <w:pPr>
        <w:pStyle w:val="ab"/>
        <w:numPr>
          <w:ilvl w:val="0"/>
          <w:numId w:val="6"/>
        </w:numPr>
        <w:ind w:left="0" w:firstLine="567"/>
        <w:contextualSpacing w:val="0"/>
        <w:jc w:val="both"/>
        <w:rPr>
          <w:rFonts w:ascii="Times New Roman" w:hAnsi="Times New Roman"/>
          <w:sz w:val="28"/>
          <w:lang w:val="uk-UA"/>
        </w:rPr>
      </w:pPr>
      <w:r w:rsidRPr="00EB5FF7">
        <w:rPr>
          <w:rFonts w:ascii="Times New Roman" w:hAnsi="Times New Roman" w:cs="Times New Roman"/>
          <w:sz w:val="28"/>
          <w:szCs w:val="28"/>
          <w:lang w:val="uk-UA"/>
        </w:rPr>
        <w:t>оновлен</w:t>
      </w:r>
      <w:r w:rsidR="000A5264" w:rsidRPr="00EB5FF7">
        <w:rPr>
          <w:rFonts w:ascii="Times New Roman" w:hAnsi="Times New Roman"/>
          <w:sz w:val="28"/>
          <w:lang w:val="uk-UA"/>
        </w:rPr>
        <w:t>і</w:t>
      </w:r>
      <w:r w:rsidRPr="00EB5FF7">
        <w:rPr>
          <w:rFonts w:ascii="Times New Roman" w:hAnsi="Times New Roman"/>
          <w:sz w:val="28"/>
          <w:lang w:val="uk-UA"/>
        </w:rPr>
        <w:t xml:space="preserve"> документи</w:t>
      </w:r>
      <w:r w:rsidR="000A5264" w:rsidRPr="00EB5FF7">
        <w:rPr>
          <w:rFonts w:ascii="Times New Roman" w:hAnsi="Times New Roman"/>
          <w:sz w:val="28"/>
          <w:lang w:val="uk-UA"/>
        </w:rPr>
        <w:t>;</w:t>
      </w:r>
    </w:p>
    <w:p w14:paraId="39C406B6" w14:textId="77777777" w:rsidR="009E3666" w:rsidRPr="00EB5FF7" w:rsidRDefault="009E3666" w:rsidP="006200C8">
      <w:pPr>
        <w:pStyle w:val="ab"/>
        <w:ind w:left="0" w:firstLine="567"/>
        <w:contextualSpacing w:val="0"/>
        <w:jc w:val="both"/>
        <w:rPr>
          <w:rFonts w:ascii="Times New Roman" w:hAnsi="Times New Roman"/>
          <w:sz w:val="28"/>
          <w:lang w:val="uk-UA"/>
        </w:rPr>
      </w:pPr>
    </w:p>
    <w:p w14:paraId="30423F32" w14:textId="77777777" w:rsidR="00FF5347" w:rsidRPr="00EB5FF7" w:rsidRDefault="00FF5347" w:rsidP="006200C8">
      <w:pPr>
        <w:pStyle w:val="ab"/>
        <w:numPr>
          <w:ilvl w:val="0"/>
          <w:numId w:val="6"/>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копію документа, що підтверджує здійснення оплати за розгляд документів </w:t>
      </w:r>
      <w:r w:rsidR="002D1408">
        <w:rPr>
          <w:rFonts w:ascii="Times New Roman" w:hAnsi="Times New Roman"/>
          <w:sz w:val="28"/>
          <w:lang w:val="uk-UA"/>
        </w:rPr>
        <w:t>у</w:t>
      </w:r>
      <w:r w:rsidRPr="00EB5FF7">
        <w:rPr>
          <w:rFonts w:ascii="Times New Roman" w:hAnsi="Times New Roman"/>
          <w:sz w:val="28"/>
          <w:lang w:val="uk-UA"/>
        </w:rPr>
        <w:t xml:space="preserve"> межах процедури реєстрації міжнародної платіжної системи, оператором якої є нерезидент.</w:t>
      </w:r>
    </w:p>
    <w:p w14:paraId="787F3B26" w14:textId="77777777" w:rsidR="009E3666" w:rsidRPr="00EB5FF7" w:rsidRDefault="009E3666" w:rsidP="006200C8">
      <w:pPr>
        <w:pStyle w:val="ab"/>
        <w:ind w:left="0" w:firstLine="567"/>
        <w:rPr>
          <w:rFonts w:ascii="Times New Roman" w:hAnsi="Times New Roman"/>
          <w:sz w:val="28"/>
          <w:lang w:val="uk-UA"/>
        </w:rPr>
      </w:pPr>
    </w:p>
    <w:p w14:paraId="440D26C7" w14:textId="77777777" w:rsidR="0029754E"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Міжнародна платіжна система, </w:t>
      </w:r>
      <w:r w:rsidRPr="00EB5FF7">
        <w:rPr>
          <w:rFonts w:ascii="Times New Roman" w:hAnsi="Times New Roman" w:cs="Times New Roman"/>
          <w:bCs/>
          <w:sz w:val="28"/>
          <w:szCs w:val="28"/>
          <w:lang w:val="uk-UA"/>
        </w:rPr>
        <w:t>оператором</w:t>
      </w:r>
      <w:r w:rsidRPr="00EB5FF7">
        <w:rPr>
          <w:rFonts w:ascii="Times New Roman" w:hAnsi="Times New Roman" w:cs="Times New Roman"/>
          <w:sz w:val="28"/>
          <w:szCs w:val="28"/>
          <w:lang w:val="uk-UA"/>
        </w:rPr>
        <w:t xml:space="preserve"> якої є нерезидент, та її учасники мають прав</w:t>
      </w:r>
      <w:r w:rsidR="00CC2C27" w:rsidRPr="00EB5FF7">
        <w:rPr>
          <w:rFonts w:ascii="Times New Roman" w:hAnsi="Times New Roman" w:cs="Times New Roman"/>
          <w:sz w:val="28"/>
          <w:szCs w:val="28"/>
          <w:lang w:val="uk-UA"/>
        </w:rPr>
        <w:t>о</w:t>
      </w:r>
      <w:r w:rsidRPr="00EB5FF7">
        <w:rPr>
          <w:rFonts w:ascii="Times New Roman" w:hAnsi="Times New Roman" w:cs="Times New Roman"/>
          <w:sz w:val="28"/>
          <w:szCs w:val="28"/>
          <w:lang w:val="uk-UA"/>
        </w:rPr>
        <w:t xml:space="preserve"> надавати на території України послуги </w:t>
      </w:r>
      <w:r w:rsidR="00352208" w:rsidRPr="00EB5FF7">
        <w:rPr>
          <w:rFonts w:ascii="Times New Roman" w:hAnsi="Times New Roman" w:cs="Times New Roman"/>
          <w:sz w:val="28"/>
          <w:szCs w:val="28"/>
          <w:lang w:val="uk-UA"/>
        </w:rPr>
        <w:t xml:space="preserve">міжнародної </w:t>
      </w:r>
      <w:r w:rsidRPr="00EB5FF7">
        <w:rPr>
          <w:rFonts w:ascii="Times New Roman" w:hAnsi="Times New Roman" w:cs="Times New Roman"/>
          <w:sz w:val="28"/>
          <w:szCs w:val="28"/>
          <w:lang w:val="uk-UA"/>
        </w:rPr>
        <w:t>платіжної системи згідно з</w:t>
      </w:r>
      <w:r w:rsidR="0029754E" w:rsidRPr="00EB5FF7">
        <w:rPr>
          <w:rFonts w:ascii="Times New Roman" w:hAnsi="Times New Roman"/>
          <w:sz w:val="28"/>
          <w:lang w:val="uk-UA"/>
        </w:rPr>
        <w:t xml:space="preserve"> оновленими</w:t>
      </w:r>
      <w:r w:rsidRPr="00EB5FF7">
        <w:rPr>
          <w:rFonts w:ascii="Times New Roman" w:hAnsi="Times New Roman"/>
          <w:sz w:val="28"/>
          <w:lang w:val="uk-UA"/>
        </w:rPr>
        <w:t xml:space="preserve"> </w:t>
      </w:r>
      <w:r w:rsidR="00B921EE" w:rsidRPr="00EB5FF7">
        <w:rPr>
          <w:rFonts w:ascii="Times New Roman" w:hAnsi="Times New Roman"/>
          <w:sz w:val="28"/>
          <w:lang w:val="uk-UA"/>
        </w:rPr>
        <w:t>документами</w:t>
      </w:r>
      <w:r w:rsidR="0029754E" w:rsidRPr="00EB5FF7">
        <w:rPr>
          <w:rFonts w:ascii="Times New Roman" w:hAnsi="Times New Roman"/>
          <w:sz w:val="28"/>
          <w:lang w:val="uk-UA"/>
        </w:rPr>
        <w:t xml:space="preserve"> після узгодження оновлених документів</w:t>
      </w:r>
      <w:r w:rsidR="000B4AC5" w:rsidRPr="00EB5FF7">
        <w:rPr>
          <w:rFonts w:ascii="Times New Roman" w:hAnsi="Times New Roman"/>
          <w:sz w:val="28"/>
          <w:lang w:val="uk-UA"/>
        </w:rPr>
        <w:t xml:space="preserve"> з Національним банком</w:t>
      </w:r>
      <w:r w:rsidR="0029754E" w:rsidRPr="00EB5FF7">
        <w:rPr>
          <w:rFonts w:ascii="Times New Roman" w:hAnsi="Times New Roman"/>
          <w:sz w:val="28"/>
          <w:lang w:val="uk-UA"/>
        </w:rPr>
        <w:t xml:space="preserve">. </w:t>
      </w:r>
    </w:p>
    <w:p w14:paraId="47957171" w14:textId="77777777" w:rsidR="009E3666" w:rsidRPr="00EB5FF7" w:rsidRDefault="009E3666" w:rsidP="006200C8">
      <w:pPr>
        <w:pStyle w:val="ab"/>
        <w:ind w:left="0" w:firstLine="567"/>
        <w:contextualSpacing w:val="0"/>
        <w:jc w:val="both"/>
        <w:rPr>
          <w:rFonts w:ascii="Times New Roman" w:hAnsi="Times New Roman"/>
          <w:sz w:val="28"/>
          <w:lang w:val="uk-UA"/>
        </w:rPr>
      </w:pPr>
    </w:p>
    <w:p w14:paraId="4B2DCB06" w14:textId="77777777" w:rsidR="007B0220" w:rsidRPr="00EB5FF7" w:rsidRDefault="00DB3B37"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Юридична особа-</w:t>
      </w:r>
      <w:r w:rsidR="006B546B" w:rsidRPr="00EB5FF7">
        <w:rPr>
          <w:rFonts w:ascii="Times New Roman" w:hAnsi="Times New Roman"/>
          <w:sz w:val="28"/>
          <w:lang w:val="uk-UA"/>
        </w:rPr>
        <w:t>нерезидент,</w:t>
      </w:r>
      <w:r w:rsidRPr="00EB5FF7">
        <w:rPr>
          <w:rFonts w:ascii="Times New Roman" w:hAnsi="Times New Roman"/>
          <w:sz w:val="28"/>
          <w:lang w:val="uk-UA"/>
        </w:rPr>
        <w:t xml:space="preserve"> </w:t>
      </w:r>
      <w:r w:rsidR="006B546B" w:rsidRPr="00EB5FF7">
        <w:rPr>
          <w:rFonts w:ascii="Times New Roman" w:hAnsi="Times New Roman"/>
          <w:sz w:val="28"/>
          <w:lang w:val="uk-UA"/>
        </w:rPr>
        <w:t xml:space="preserve">до якої перейшли права </w:t>
      </w:r>
      <w:r w:rsidR="007B0220" w:rsidRPr="00EB5FF7">
        <w:rPr>
          <w:rFonts w:ascii="Times New Roman" w:hAnsi="Times New Roman"/>
          <w:sz w:val="28"/>
          <w:lang w:val="uk-UA"/>
        </w:rPr>
        <w:t>оператор</w:t>
      </w:r>
      <w:r w:rsidR="006B546B" w:rsidRPr="00EB5FF7">
        <w:rPr>
          <w:rFonts w:ascii="Times New Roman" w:hAnsi="Times New Roman"/>
          <w:sz w:val="28"/>
          <w:lang w:val="uk-UA"/>
        </w:rPr>
        <w:t>а</w:t>
      </w:r>
      <w:r w:rsidR="007B0220" w:rsidRPr="00EB5FF7">
        <w:rPr>
          <w:rFonts w:ascii="Times New Roman" w:hAnsi="Times New Roman"/>
          <w:sz w:val="28"/>
          <w:lang w:val="uk-UA"/>
        </w:rPr>
        <w:t xml:space="preserve"> міжнародної платіжної системи</w:t>
      </w:r>
      <w:r w:rsidR="002D1408">
        <w:rPr>
          <w:rFonts w:ascii="Times New Roman" w:hAnsi="Times New Roman"/>
          <w:sz w:val="28"/>
          <w:lang w:val="uk-UA"/>
        </w:rPr>
        <w:t>-</w:t>
      </w:r>
      <w:r w:rsidR="007B0220" w:rsidRPr="00EB5FF7">
        <w:rPr>
          <w:rFonts w:ascii="Times New Roman" w:hAnsi="Times New Roman"/>
          <w:sz w:val="28"/>
          <w:lang w:val="uk-UA"/>
        </w:rPr>
        <w:t>нерезидент</w:t>
      </w:r>
      <w:r w:rsidR="006B546B" w:rsidRPr="00EB5FF7">
        <w:rPr>
          <w:rFonts w:ascii="Times New Roman" w:hAnsi="Times New Roman"/>
          <w:sz w:val="28"/>
          <w:lang w:val="uk-UA"/>
        </w:rPr>
        <w:t>а,</w:t>
      </w:r>
      <w:r w:rsidR="007B0220" w:rsidRPr="00EB5FF7">
        <w:rPr>
          <w:rFonts w:ascii="Times New Roman" w:hAnsi="Times New Roman"/>
          <w:sz w:val="28"/>
          <w:lang w:val="uk-UA"/>
        </w:rPr>
        <w:t xml:space="preserve"> </w:t>
      </w:r>
      <w:r w:rsidR="00E657DC" w:rsidRPr="00EB5FF7">
        <w:rPr>
          <w:rFonts w:ascii="Times New Roman" w:hAnsi="Times New Roman"/>
          <w:sz w:val="28"/>
          <w:lang w:val="uk-UA"/>
        </w:rPr>
        <w:t>зобов’</w:t>
      </w:r>
      <w:r w:rsidR="007B0220" w:rsidRPr="00EB5FF7">
        <w:rPr>
          <w:rFonts w:ascii="Times New Roman" w:hAnsi="Times New Roman"/>
          <w:sz w:val="28"/>
          <w:lang w:val="uk-UA"/>
        </w:rPr>
        <w:t xml:space="preserve">язана протягом 60 робочих днів із дня вчинення відповідного правочину подати до Національного банку документи, передбачені </w:t>
      </w:r>
      <w:r w:rsidR="002D1408">
        <w:rPr>
          <w:rFonts w:ascii="Times New Roman" w:hAnsi="Times New Roman"/>
          <w:sz w:val="28"/>
          <w:lang w:val="uk-UA"/>
        </w:rPr>
        <w:t xml:space="preserve">в </w:t>
      </w:r>
      <w:r w:rsidR="007B0220" w:rsidRPr="00EB5FF7">
        <w:rPr>
          <w:rFonts w:ascii="Times New Roman" w:hAnsi="Times New Roman"/>
          <w:sz w:val="28"/>
          <w:lang w:val="uk-UA"/>
        </w:rPr>
        <w:t>підпункта</w:t>
      </w:r>
      <w:r w:rsidR="002D1408">
        <w:rPr>
          <w:rFonts w:ascii="Times New Roman" w:hAnsi="Times New Roman"/>
          <w:sz w:val="28"/>
          <w:lang w:val="uk-UA"/>
        </w:rPr>
        <w:t>х</w:t>
      </w:r>
      <w:r w:rsidR="007B0220" w:rsidRPr="00EB5FF7">
        <w:rPr>
          <w:rFonts w:ascii="Times New Roman" w:hAnsi="Times New Roman"/>
          <w:sz w:val="28"/>
          <w:lang w:val="uk-UA"/>
        </w:rPr>
        <w:t xml:space="preserve"> 2‒</w:t>
      </w:r>
      <w:r w:rsidR="00C22268" w:rsidRPr="00EB5FF7">
        <w:rPr>
          <w:rFonts w:ascii="Times New Roman" w:hAnsi="Times New Roman"/>
          <w:sz w:val="28"/>
          <w:lang w:val="uk-UA"/>
        </w:rPr>
        <w:t>6</w:t>
      </w:r>
      <w:r w:rsidR="007B0220" w:rsidRPr="00EB5FF7">
        <w:rPr>
          <w:rFonts w:ascii="Times New Roman" w:hAnsi="Times New Roman"/>
          <w:sz w:val="28"/>
          <w:lang w:val="uk-UA"/>
        </w:rPr>
        <w:t xml:space="preserve"> пункт</w:t>
      </w:r>
      <w:r w:rsidR="00D533F3" w:rsidRPr="00EB5FF7">
        <w:rPr>
          <w:rFonts w:ascii="Times New Roman" w:hAnsi="Times New Roman"/>
          <w:sz w:val="28"/>
          <w:lang w:val="uk-UA"/>
        </w:rPr>
        <w:t>у</w:t>
      </w:r>
      <w:r w:rsidR="007B0220" w:rsidRPr="00EB5FF7">
        <w:rPr>
          <w:rFonts w:ascii="Times New Roman" w:hAnsi="Times New Roman"/>
          <w:sz w:val="28"/>
          <w:lang w:val="uk-UA"/>
        </w:rPr>
        <w:t xml:space="preserve"> </w:t>
      </w:r>
      <w:r w:rsidR="006711C6" w:rsidRPr="00EB5FF7">
        <w:rPr>
          <w:rFonts w:ascii="Times New Roman" w:hAnsi="Times New Roman"/>
          <w:sz w:val="28"/>
          <w:lang w:val="uk-UA"/>
        </w:rPr>
        <w:t xml:space="preserve">70 </w:t>
      </w:r>
      <w:r w:rsidR="000F210C" w:rsidRPr="00EB5FF7">
        <w:rPr>
          <w:rFonts w:ascii="Times New Roman" w:hAnsi="Times New Roman"/>
          <w:sz w:val="28"/>
          <w:lang w:val="uk-UA"/>
        </w:rPr>
        <w:t>розділу</w:t>
      </w:r>
      <w:r w:rsidR="007B0220" w:rsidRPr="00EB5FF7">
        <w:rPr>
          <w:rFonts w:ascii="Times New Roman" w:hAnsi="Times New Roman"/>
          <w:sz w:val="28"/>
          <w:lang w:val="uk-UA"/>
        </w:rPr>
        <w:t xml:space="preserve"> V</w:t>
      </w:r>
      <w:r w:rsidR="006750EC" w:rsidRPr="00EB5FF7">
        <w:rPr>
          <w:rFonts w:ascii="Times New Roman" w:hAnsi="Times New Roman"/>
          <w:sz w:val="28"/>
          <w:lang w:val="uk-UA"/>
        </w:rPr>
        <w:t>І</w:t>
      </w:r>
      <w:r w:rsidR="007B0220" w:rsidRPr="00EB5FF7">
        <w:rPr>
          <w:rFonts w:ascii="Times New Roman" w:hAnsi="Times New Roman"/>
          <w:sz w:val="28"/>
          <w:lang w:val="uk-UA"/>
        </w:rPr>
        <w:t xml:space="preserve"> цього Положення.</w:t>
      </w:r>
    </w:p>
    <w:p w14:paraId="36D29041" w14:textId="77777777" w:rsidR="00740A5F" w:rsidRPr="00EB5FF7" w:rsidRDefault="00740A5F" w:rsidP="006200C8">
      <w:pPr>
        <w:ind w:firstLine="567"/>
        <w:jc w:val="both"/>
        <w:rPr>
          <w:rFonts w:ascii="Times New Roman" w:hAnsi="Times New Roman"/>
          <w:sz w:val="28"/>
        </w:rPr>
      </w:pPr>
      <w:r w:rsidRPr="00EB5FF7">
        <w:rPr>
          <w:rFonts w:ascii="Times New Roman" w:hAnsi="Times New Roman"/>
          <w:sz w:val="28"/>
        </w:rPr>
        <w:lastRenderedPageBreak/>
        <w:t xml:space="preserve">Національний банк зобов’язаний розглянути ці документи та в разі прийняття рішення про узгодження цих документів </w:t>
      </w:r>
      <w:proofErr w:type="spellStart"/>
      <w:r w:rsidRPr="00EB5FF7">
        <w:rPr>
          <w:rFonts w:ascii="Times New Roman" w:hAnsi="Times New Roman"/>
          <w:sz w:val="28"/>
        </w:rPr>
        <w:t>внести</w:t>
      </w:r>
      <w:proofErr w:type="spellEnd"/>
      <w:r w:rsidRPr="00EB5FF7">
        <w:rPr>
          <w:rFonts w:ascii="Times New Roman" w:hAnsi="Times New Roman"/>
          <w:sz w:val="28"/>
        </w:rPr>
        <w:t xml:space="preserve"> до Реєстру відповідні відомості щодо оператора міжнародної платіжної системи.</w:t>
      </w:r>
    </w:p>
    <w:p w14:paraId="46F4D6BE" w14:textId="77777777" w:rsidR="004A6AFB" w:rsidRPr="00EB5FF7" w:rsidRDefault="004A6AFB" w:rsidP="006200C8">
      <w:pPr>
        <w:ind w:firstLine="567"/>
        <w:jc w:val="both"/>
        <w:rPr>
          <w:rFonts w:ascii="Times New Roman" w:hAnsi="Times New Roman"/>
          <w:sz w:val="28"/>
        </w:rPr>
      </w:pPr>
    </w:p>
    <w:p w14:paraId="39DF1BA7" w14:textId="77777777" w:rsidR="004A6AFB" w:rsidRPr="00EB5FF7" w:rsidRDefault="004A6AFB" w:rsidP="006200C8">
      <w:pPr>
        <w:pStyle w:val="ab"/>
        <w:numPr>
          <w:ilvl w:val="0"/>
          <w:numId w:val="2"/>
        </w:numPr>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Рішення про </w:t>
      </w:r>
      <w:r w:rsidR="00E312D6" w:rsidRPr="00EB5FF7">
        <w:rPr>
          <w:rFonts w:ascii="Times New Roman" w:hAnsi="Times New Roman" w:cs="Times New Roman"/>
          <w:bCs/>
          <w:sz w:val="28"/>
          <w:szCs w:val="28"/>
          <w:lang w:val="uk-UA"/>
        </w:rPr>
        <w:t xml:space="preserve">реєстрацію та </w:t>
      </w:r>
      <w:r w:rsidRPr="00EB5FF7">
        <w:rPr>
          <w:rFonts w:ascii="Times New Roman" w:hAnsi="Times New Roman" w:cs="Times New Roman"/>
          <w:bCs/>
          <w:sz w:val="28"/>
          <w:szCs w:val="28"/>
          <w:lang w:val="uk-UA"/>
        </w:rPr>
        <w:t xml:space="preserve">внесення до Реєстру відомостей про міжнародну платіжну систему, оператором якої є нерезидент, або про відмову </w:t>
      </w:r>
      <w:r w:rsidR="00034182">
        <w:rPr>
          <w:rFonts w:ascii="Times New Roman" w:hAnsi="Times New Roman" w:cs="Times New Roman"/>
          <w:bCs/>
          <w:sz w:val="28"/>
          <w:szCs w:val="28"/>
          <w:lang w:val="uk-UA"/>
        </w:rPr>
        <w:t>в</w:t>
      </w:r>
      <w:r w:rsidRPr="00EB5FF7">
        <w:rPr>
          <w:rFonts w:ascii="Times New Roman" w:hAnsi="Times New Roman" w:cs="Times New Roman"/>
          <w:bCs/>
          <w:sz w:val="28"/>
          <w:szCs w:val="28"/>
          <w:lang w:val="uk-UA"/>
        </w:rPr>
        <w:t xml:space="preserve"> </w:t>
      </w:r>
      <w:r w:rsidR="00E312D6" w:rsidRPr="00EB5FF7">
        <w:rPr>
          <w:rFonts w:ascii="Times New Roman" w:hAnsi="Times New Roman" w:cs="Times New Roman"/>
          <w:bCs/>
          <w:sz w:val="28"/>
          <w:szCs w:val="28"/>
          <w:lang w:val="uk-UA"/>
        </w:rPr>
        <w:t xml:space="preserve">реєстрації та </w:t>
      </w:r>
      <w:r w:rsidRPr="00EB5FF7">
        <w:rPr>
          <w:rFonts w:ascii="Times New Roman" w:hAnsi="Times New Roman" w:cs="Times New Roman"/>
          <w:bCs/>
          <w:sz w:val="28"/>
          <w:szCs w:val="28"/>
          <w:lang w:val="uk-UA"/>
        </w:rPr>
        <w:t>внесенні</w:t>
      </w:r>
      <w:r w:rsidR="00CC2C27" w:rsidRPr="00EB5FF7">
        <w:rPr>
          <w:rFonts w:ascii="Times New Roman" w:hAnsi="Times New Roman" w:cs="Times New Roman"/>
          <w:bCs/>
          <w:sz w:val="28"/>
          <w:szCs w:val="28"/>
          <w:lang w:val="uk-UA"/>
        </w:rPr>
        <w:t xml:space="preserve"> до Реєстру відомостей про міжнародну платіжну систему, оператором якої є нерезидент</w:t>
      </w:r>
      <w:r w:rsidRPr="00EB5FF7">
        <w:rPr>
          <w:rFonts w:ascii="Times New Roman" w:hAnsi="Times New Roman"/>
          <w:sz w:val="28"/>
          <w:lang w:val="uk-UA"/>
        </w:rPr>
        <w:t>, про узгодження оновлених документів або про відмову в узгоджен</w:t>
      </w:r>
      <w:r w:rsidR="006C139B" w:rsidRPr="00EB5FF7">
        <w:rPr>
          <w:rFonts w:ascii="Times New Roman" w:hAnsi="Times New Roman"/>
          <w:sz w:val="28"/>
          <w:lang w:val="uk-UA"/>
        </w:rPr>
        <w:t>н</w:t>
      </w:r>
      <w:r w:rsidRPr="00EB5FF7">
        <w:rPr>
          <w:rFonts w:ascii="Times New Roman" w:hAnsi="Times New Roman"/>
          <w:sz w:val="28"/>
          <w:lang w:val="uk-UA"/>
        </w:rPr>
        <w:t>і оновлених документів приймає уповноважений орган Національного банку.</w:t>
      </w:r>
    </w:p>
    <w:p w14:paraId="3F34AD56" w14:textId="77777777" w:rsidR="004A6AFB" w:rsidRPr="00EB5FF7" w:rsidRDefault="004A6AFB" w:rsidP="006200C8">
      <w:pPr>
        <w:pStyle w:val="ab"/>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Національний банк не пізніше наступного робочого дня після прийняття рішення про </w:t>
      </w:r>
      <w:r w:rsidR="00E312D6" w:rsidRPr="00EB5FF7">
        <w:rPr>
          <w:rFonts w:ascii="Times New Roman" w:hAnsi="Times New Roman" w:cs="Times New Roman"/>
          <w:bCs/>
          <w:sz w:val="28"/>
          <w:szCs w:val="28"/>
          <w:lang w:val="uk-UA"/>
        </w:rPr>
        <w:t xml:space="preserve">реєстрацію та </w:t>
      </w:r>
      <w:r w:rsidRPr="00EB5FF7">
        <w:rPr>
          <w:rFonts w:ascii="Times New Roman" w:hAnsi="Times New Roman" w:cs="Times New Roman"/>
          <w:bCs/>
          <w:sz w:val="28"/>
          <w:szCs w:val="28"/>
          <w:lang w:val="uk-UA"/>
        </w:rPr>
        <w:t>внесення до Реєстру відомостей про міжнародну платіжну систему, оператором якої є нерезидент, вносить до Реєстру відомості щодо цієї</w:t>
      </w:r>
      <w:r w:rsidRPr="00EB5FF7">
        <w:rPr>
          <w:rFonts w:ascii="Times New Roman" w:hAnsi="Times New Roman"/>
          <w:sz w:val="28"/>
          <w:lang w:val="uk-UA"/>
        </w:rPr>
        <w:t xml:space="preserve"> платіжної системи</w:t>
      </w:r>
      <w:r w:rsidR="004E7F04" w:rsidRPr="00EB5FF7">
        <w:rPr>
          <w:rFonts w:ascii="Times New Roman" w:hAnsi="Times New Roman"/>
          <w:sz w:val="28"/>
          <w:lang w:val="uk-UA"/>
        </w:rPr>
        <w:t>.</w:t>
      </w:r>
    </w:p>
    <w:p w14:paraId="62EA83A6" w14:textId="77777777" w:rsidR="004A6AFB" w:rsidRPr="00EB5FF7" w:rsidRDefault="004A6AFB" w:rsidP="006200C8">
      <w:pPr>
        <w:ind w:firstLine="567"/>
        <w:jc w:val="both"/>
        <w:rPr>
          <w:rFonts w:ascii="Times New Roman" w:hAnsi="Times New Roman" w:cs="Times New Roman"/>
          <w:bCs/>
          <w:sz w:val="28"/>
          <w:szCs w:val="28"/>
        </w:rPr>
      </w:pPr>
      <w:r w:rsidRPr="00EB5FF7">
        <w:rPr>
          <w:rFonts w:ascii="Times New Roman" w:hAnsi="Times New Roman" w:cs="Times New Roman"/>
          <w:bCs/>
          <w:sz w:val="28"/>
          <w:szCs w:val="28"/>
        </w:rPr>
        <w:t xml:space="preserve">Національний банк протягом трьох робочих днів після прийняття рішення про </w:t>
      </w:r>
      <w:r w:rsidR="00E312D6" w:rsidRPr="00EB5FF7">
        <w:rPr>
          <w:rFonts w:ascii="Times New Roman" w:hAnsi="Times New Roman" w:cs="Times New Roman"/>
          <w:bCs/>
          <w:sz w:val="28"/>
          <w:szCs w:val="28"/>
        </w:rPr>
        <w:t xml:space="preserve">реєстрацію та </w:t>
      </w:r>
      <w:r w:rsidRPr="00EB5FF7">
        <w:rPr>
          <w:rFonts w:ascii="Times New Roman" w:hAnsi="Times New Roman" w:cs="Times New Roman"/>
          <w:bCs/>
          <w:sz w:val="28"/>
          <w:szCs w:val="28"/>
        </w:rPr>
        <w:t xml:space="preserve">внесення до Реєстру відомостей про платіжну систему, оператором якої є резидент, або про відмову </w:t>
      </w:r>
      <w:r w:rsidR="00034182">
        <w:rPr>
          <w:rFonts w:ascii="Times New Roman" w:hAnsi="Times New Roman" w:cs="Times New Roman"/>
          <w:bCs/>
          <w:sz w:val="28"/>
          <w:szCs w:val="28"/>
        </w:rPr>
        <w:t>в</w:t>
      </w:r>
      <w:r w:rsidRPr="00EB5FF7">
        <w:rPr>
          <w:rFonts w:ascii="Times New Roman" w:hAnsi="Times New Roman" w:cs="Times New Roman"/>
          <w:bCs/>
          <w:sz w:val="28"/>
          <w:szCs w:val="28"/>
        </w:rPr>
        <w:t xml:space="preserve"> </w:t>
      </w:r>
      <w:r w:rsidR="00E312D6" w:rsidRPr="00EB5FF7">
        <w:rPr>
          <w:rFonts w:ascii="Times New Roman" w:hAnsi="Times New Roman" w:cs="Times New Roman"/>
          <w:bCs/>
          <w:sz w:val="28"/>
          <w:szCs w:val="28"/>
        </w:rPr>
        <w:t xml:space="preserve">реєстрації та </w:t>
      </w:r>
      <w:r w:rsidRPr="00EB5FF7">
        <w:rPr>
          <w:rFonts w:ascii="Times New Roman" w:hAnsi="Times New Roman" w:cs="Times New Roman"/>
          <w:bCs/>
          <w:sz w:val="28"/>
          <w:szCs w:val="28"/>
        </w:rPr>
        <w:t>внесенні</w:t>
      </w:r>
      <w:r w:rsidR="00CC2C27" w:rsidRPr="00EB5FF7">
        <w:rPr>
          <w:rFonts w:ascii="Times New Roman" w:hAnsi="Times New Roman" w:cs="Times New Roman"/>
          <w:bCs/>
          <w:sz w:val="28"/>
          <w:szCs w:val="28"/>
        </w:rPr>
        <w:t xml:space="preserve"> до Реєстру відомостей про міжнародну платіжну систему, оператором якої є нерезидент</w:t>
      </w:r>
      <w:r w:rsidRPr="00EB5FF7">
        <w:rPr>
          <w:rFonts w:ascii="Times New Roman" w:hAnsi="Times New Roman"/>
          <w:sz w:val="28"/>
        </w:rPr>
        <w:t xml:space="preserve">, про узгодження оновлених документів або про відмову в узгоджені оновлених документів </w:t>
      </w:r>
      <w:r w:rsidRPr="00EB5FF7">
        <w:rPr>
          <w:rFonts w:ascii="Times New Roman" w:hAnsi="Times New Roman" w:cs="Times New Roman"/>
          <w:bCs/>
          <w:sz w:val="28"/>
          <w:szCs w:val="28"/>
        </w:rPr>
        <w:t>повідомляє оператора</w:t>
      </w:r>
      <w:r w:rsidRPr="00EB5FF7">
        <w:rPr>
          <w:rFonts w:ascii="Times New Roman" w:hAnsi="Times New Roman"/>
          <w:sz w:val="28"/>
        </w:rPr>
        <w:t xml:space="preserve"> платіжної системи</w:t>
      </w:r>
      <w:r w:rsidRPr="00EB5FF7">
        <w:rPr>
          <w:rFonts w:ascii="Times New Roman" w:hAnsi="Times New Roman" w:cs="Times New Roman"/>
          <w:bCs/>
          <w:sz w:val="28"/>
          <w:szCs w:val="28"/>
        </w:rPr>
        <w:t xml:space="preserve"> про прийняте рішення.</w:t>
      </w:r>
    </w:p>
    <w:p w14:paraId="59C9551D" w14:textId="77777777" w:rsidR="004A6AFB" w:rsidRPr="00EB5FF7" w:rsidRDefault="004A6AFB" w:rsidP="006200C8">
      <w:pPr>
        <w:ind w:firstLine="567"/>
        <w:jc w:val="both"/>
        <w:rPr>
          <w:rFonts w:ascii="Times New Roman" w:hAnsi="Times New Roman" w:cs="Times New Roman"/>
          <w:bCs/>
          <w:sz w:val="28"/>
          <w:szCs w:val="28"/>
        </w:rPr>
      </w:pPr>
    </w:p>
    <w:p w14:paraId="1BD32343" w14:textId="77777777" w:rsidR="000E50A9" w:rsidRPr="00EB5FF7" w:rsidRDefault="000E50A9" w:rsidP="00BA1466">
      <w:pPr>
        <w:pStyle w:val="ab"/>
        <w:numPr>
          <w:ilvl w:val="0"/>
          <w:numId w:val="2"/>
        </w:numPr>
        <w:spacing w:after="240"/>
        <w:ind w:left="0" w:firstLine="567"/>
        <w:contextualSpacing w:val="0"/>
        <w:jc w:val="both"/>
        <w:rPr>
          <w:rFonts w:ascii="Times New Roman" w:hAnsi="Times New Roman" w:cs="Times New Roman"/>
          <w:bCs/>
          <w:iCs/>
          <w:sz w:val="28"/>
          <w:szCs w:val="28"/>
          <w:lang w:val="uk-UA"/>
        </w:rPr>
      </w:pPr>
      <w:r w:rsidRPr="00EB5FF7">
        <w:rPr>
          <w:rFonts w:ascii="Times New Roman" w:hAnsi="Times New Roman"/>
          <w:sz w:val="28"/>
          <w:lang w:val="uk-UA"/>
        </w:rPr>
        <w:t xml:space="preserve">Національний банк має право відмовити </w:t>
      </w:r>
      <w:r w:rsidR="00D94C62">
        <w:rPr>
          <w:rFonts w:ascii="Times New Roman" w:hAnsi="Times New Roman"/>
          <w:sz w:val="28"/>
          <w:lang w:val="uk-UA"/>
        </w:rPr>
        <w:t>в</w:t>
      </w:r>
      <w:r w:rsidRPr="00EB5FF7">
        <w:rPr>
          <w:rFonts w:ascii="Times New Roman" w:hAnsi="Times New Roman"/>
          <w:sz w:val="28"/>
          <w:lang w:val="uk-UA"/>
        </w:rPr>
        <w:t xml:space="preserve"> </w:t>
      </w:r>
      <w:r w:rsidR="00AD49FB" w:rsidRPr="00EB5FF7">
        <w:rPr>
          <w:rFonts w:ascii="Times New Roman" w:hAnsi="Times New Roman"/>
          <w:sz w:val="28"/>
          <w:lang w:val="uk-UA"/>
        </w:rPr>
        <w:t xml:space="preserve">реєстрації </w:t>
      </w:r>
      <w:r w:rsidR="00D9785E" w:rsidRPr="00EB5FF7">
        <w:rPr>
          <w:rFonts w:ascii="Times New Roman" w:hAnsi="Times New Roman"/>
          <w:sz w:val="28"/>
          <w:lang w:val="uk-UA"/>
        </w:rPr>
        <w:t xml:space="preserve">та внесенні до Реєстру відомостей про </w:t>
      </w:r>
      <w:r w:rsidRPr="00EB5FF7">
        <w:rPr>
          <w:rFonts w:ascii="Times New Roman" w:hAnsi="Times New Roman"/>
          <w:sz w:val="28"/>
          <w:lang w:val="uk-UA"/>
        </w:rPr>
        <w:t>міжнародн</w:t>
      </w:r>
      <w:r w:rsidR="00D9785E" w:rsidRPr="00EB5FF7">
        <w:rPr>
          <w:rFonts w:ascii="Times New Roman" w:hAnsi="Times New Roman"/>
          <w:sz w:val="28"/>
          <w:lang w:val="uk-UA"/>
        </w:rPr>
        <w:t>у</w:t>
      </w:r>
      <w:r w:rsidRPr="00EB5FF7">
        <w:rPr>
          <w:rFonts w:ascii="Times New Roman" w:hAnsi="Times New Roman"/>
          <w:sz w:val="28"/>
          <w:lang w:val="uk-UA"/>
        </w:rPr>
        <w:t xml:space="preserve"> платіжн</w:t>
      </w:r>
      <w:r w:rsidR="00D9785E" w:rsidRPr="00EB5FF7">
        <w:rPr>
          <w:rFonts w:ascii="Times New Roman" w:hAnsi="Times New Roman"/>
          <w:sz w:val="28"/>
          <w:lang w:val="uk-UA"/>
        </w:rPr>
        <w:t>у</w:t>
      </w:r>
      <w:r w:rsidRPr="00EB5FF7">
        <w:rPr>
          <w:rFonts w:ascii="Times New Roman" w:hAnsi="Times New Roman"/>
          <w:sz w:val="28"/>
          <w:lang w:val="uk-UA"/>
        </w:rPr>
        <w:t xml:space="preserve"> систем</w:t>
      </w:r>
      <w:r w:rsidR="00D9785E" w:rsidRPr="00EB5FF7">
        <w:rPr>
          <w:rFonts w:ascii="Times New Roman" w:hAnsi="Times New Roman"/>
          <w:sz w:val="28"/>
          <w:lang w:val="uk-UA"/>
        </w:rPr>
        <w:t>у</w:t>
      </w:r>
      <w:r w:rsidRPr="00EB5FF7">
        <w:rPr>
          <w:rFonts w:ascii="Times New Roman" w:hAnsi="Times New Roman"/>
          <w:sz w:val="28"/>
          <w:lang w:val="uk-UA"/>
        </w:rPr>
        <w:t xml:space="preserve">, оператором якої є нерезидент, або </w:t>
      </w:r>
      <w:r w:rsidR="0088277F" w:rsidRPr="00EB5FF7">
        <w:rPr>
          <w:rFonts w:ascii="Times New Roman" w:hAnsi="Times New Roman"/>
          <w:sz w:val="28"/>
          <w:lang w:val="uk-UA"/>
        </w:rPr>
        <w:t>в</w:t>
      </w:r>
      <w:r w:rsidRPr="00EB5FF7">
        <w:rPr>
          <w:rFonts w:ascii="Times New Roman" w:hAnsi="Times New Roman"/>
          <w:sz w:val="28"/>
          <w:lang w:val="uk-UA"/>
        </w:rPr>
        <w:t xml:space="preserve"> узгоджені </w:t>
      </w:r>
      <w:r w:rsidR="0029754E" w:rsidRPr="00EB5FF7">
        <w:rPr>
          <w:rFonts w:ascii="Times New Roman" w:hAnsi="Times New Roman"/>
          <w:sz w:val="28"/>
          <w:lang w:val="uk-UA"/>
        </w:rPr>
        <w:t xml:space="preserve">оновлених </w:t>
      </w:r>
      <w:r w:rsidR="0088277F" w:rsidRPr="00EB5FF7">
        <w:rPr>
          <w:rFonts w:ascii="Times New Roman" w:hAnsi="Times New Roman"/>
          <w:sz w:val="28"/>
          <w:lang w:val="uk-UA"/>
        </w:rPr>
        <w:t>документів</w:t>
      </w:r>
      <w:r w:rsidRPr="00EB5FF7">
        <w:rPr>
          <w:rFonts w:ascii="Times New Roman" w:hAnsi="Times New Roman"/>
          <w:sz w:val="28"/>
          <w:lang w:val="uk-UA"/>
        </w:rPr>
        <w:t xml:space="preserve"> на таких підставах</w:t>
      </w:r>
      <w:r w:rsidRPr="00EB5FF7">
        <w:rPr>
          <w:rFonts w:ascii="Times New Roman" w:hAnsi="Times New Roman" w:cs="Times New Roman"/>
          <w:bCs/>
          <w:iCs/>
          <w:sz w:val="28"/>
          <w:szCs w:val="28"/>
          <w:lang w:val="uk-UA"/>
        </w:rPr>
        <w:t>:</w:t>
      </w:r>
    </w:p>
    <w:p w14:paraId="0DFC8022" w14:textId="77777777" w:rsidR="00E01371" w:rsidRPr="00EB5FF7" w:rsidRDefault="00B54A8B" w:rsidP="00BA1466">
      <w:pPr>
        <w:pStyle w:val="ab"/>
        <w:numPr>
          <w:ilvl w:val="1"/>
          <w:numId w:val="32"/>
        </w:numPr>
        <w:spacing w:before="100" w:beforeAutospacing="1" w:after="240"/>
        <w:ind w:left="0" w:firstLine="567"/>
        <w:contextualSpacing w:val="0"/>
        <w:jc w:val="both"/>
        <w:rPr>
          <w:rFonts w:ascii="Times New Roman" w:hAnsi="Times New Roman" w:cs="Times New Roman"/>
          <w:bCs/>
          <w:iCs/>
          <w:sz w:val="28"/>
          <w:szCs w:val="28"/>
          <w:lang w:val="uk-UA"/>
        </w:rPr>
      </w:pPr>
      <w:r w:rsidRPr="00EB5FF7">
        <w:rPr>
          <w:rFonts w:ascii="Times New Roman" w:hAnsi="Times New Roman" w:cs="Times New Roman"/>
          <w:bCs/>
          <w:iCs/>
          <w:sz w:val="28"/>
          <w:szCs w:val="28"/>
          <w:lang w:val="uk-UA"/>
        </w:rPr>
        <w:t>невідповідн</w:t>
      </w:r>
      <w:r w:rsidR="009100D5">
        <w:rPr>
          <w:rFonts w:ascii="Times New Roman" w:hAnsi="Times New Roman" w:cs="Times New Roman"/>
          <w:bCs/>
          <w:iCs/>
          <w:sz w:val="28"/>
          <w:szCs w:val="28"/>
          <w:lang w:val="uk-UA"/>
        </w:rPr>
        <w:t>ість</w:t>
      </w:r>
      <w:r w:rsidRPr="00EB5FF7">
        <w:rPr>
          <w:rFonts w:ascii="Times New Roman" w:hAnsi="Times New Roman" w:cs="Times New Roman"/>
          <w:bCs/>
          <w:iCs/>
          <w:sz w:val="28"/>
          <w:szCs w:val="28"/>
          <w:lang w:val="uk-UA"/>
        </w:rPr>
        <w:t xml:space="preserve"> документів вимогам цього Положення</w:t>
      </w:r>
      <w:r w:rsidR="00E01371" w:rsidRPr="00EB5FF7">
        <w:rPr>
          <w:rFonts w:ascii="Times New Roman" w:hAnsi="Times New Roman" w:cs="Times New Roman"/>
          <w:bCs/>
          <w:iCs/>
          <w:sz w:val="28"/>
          <w:szCs w:val="28"/>
          <w:lang w:val="uk-UA"/>
        </w:rPr>
        <w:t>;</w:t>
      </w:r>
    </w:p>
    <w:p w14:paraId="2ACC5412" w14:textId="77777777" w:rsidR="00E01371" w:rsidRPr="00EB5FF7" w:rsidRDefault="00B54A8B" w:rsidP="00BA1466">
      <w:pPr>
        <w:pStyle w:val="ab"/>
        <w:numPr>
          <w:ilvl w:val="1"/>
          <w:numId w:val="32"/>
        </w:numPr>
        <w:spacing w:before="100" w:beforeAutospacing="1" w:after="240"/>
        <w:ind w:left="0" w:firstLine="567"/>
        <w:contextualSpacing w:val="0"/>
        <w:jc w:val="both"/>
        <w:rPr>
          <w:rFonts w:ascii="Times New Roman" w:hAnsi="Times New Roman" w:cs="Times New Roman"/>
          <w:bCs/>
          <w:iCs/>
          <w:sz w:val="28"/>
          <w:szCs w:val="28"/>
          <w:lang w:val="uk-UA"/>
        </w:rPr>
      </w:pPr>
      <w:r w:rsidRPr="00EB5FF7">
        <w:rPr>
          <w:rFonts w:ascii="Times New Roman" w:hAnsi="Times New Roman" w:cs="Times New Roman"/>
          <w:bCs/>
          <w:iCs/>
          <w:sz w:val="28"/>
          <w:szCs w:val="28"/>
          <w:lang w:val="uk-UA"/>
        </w:rPr>
        <w:t>надання недостовірної інформації Національному банку</w:t>
      </w:r>
      <w:r w:rsidR="003A4C1E" w:rsidRPr="00EB5FF7">
        <w:rPr>
          <w:rFonts w:ascii="Times New Roman" w:hAnsi="Times New Roman" w:cs="Times New Roman"/>
          <w:bCs/>
          <w:iCs/>
          <w:sz w:val="28"/>
          <w:szCs w:val="28"/>
          <w:lang w:val="uk-UA"/>
        </w:rPr>
        <w:t>;</w:t>
      </w:r>
    </w:p>
    <w:p w14:paraId="7BC20775" w14:textId="77777777" w:rsidR="00C16ED9" w:rsidRPr="00EB5FF7" w:rsidRDefault="000E50A9" w:rsidP="00BA1466">
      <w:pPr>
        <w:pStyle w:val="ab"/>
        <w:numPr>
          <w:ilvl w:val="1"/>
          <w:numId w:val="32"/>
        </w:numPr>
        <w:spacing w:before="100" w:beforeAutospacing="1" w:after="240"/>
        <w:ind w:left="0" w:firstLine="567"/>
        <w:contextualSpacing w:val="0"/>
        <w:jc w:val="both"/>
        <w:rPr>
          <w:rFonts w:ascii="Times New Roman" w:hAnsi="Times New Roman" w:cs="Times New Roman"/>
          <w:bCs/>
          <w:iCs/>
          <w:sz w:val="28"/>
          <w:szCs w:val="28"/>
          <w:lang w:val="uk-UA"/>
        </w:rPr>
      </w:pPr>
      <w:r w:rsidRPr="00EB5FF7">
        <w:rPr>
          <w:rFonts w:ascii="Times New Roman" w:hAnsi="Times New Roman" w:cs="Times New Roman"/>
          <w:bCs/>
          <w:iCs/>
          <w:sz w:val="28"/>
          <w:szCs w:val="28"/>
          <w:lang w:val="uk-UA"/>
        </w:rPr>
        <w:t>невідповідн</w:t>
      </w:r>
      <w:r w:rsidR="009100D5">
        <w:rPr>
          <w:rFonts w:ascii="Times New Roman" w:hAnsi="Times New Roman" w:cs="Times New Roman"/>
          <w:bCs/>
          <w:iCs/>
          <w:sz w:val="28"/>
          <w:szCs w:val="28"/>
          <w:lang w:val="uk-UA"/>
        </w:rPr>
        <w:t>ість</w:t>
      </w:r>
      <w:r w:rsidRPr="00EB5FF7">
        <w:rPr>
          <w:rFonts w:ascii="Times New Roman" w:hAnsi="Times New Roman" w:cs="Times New Roman"/>
          <w:bCs/>
          <w:iCs/>
          <w:sz w:val="28"/>
          <w:szCs w:val="28"/>
          <w:lang w:val="uk-UA"/>
        </w:rPr>
        <w:t xml:space="preserve"> умов та порядку діяльності в Україні міжнародної платіжної системи вимогам законодавства України з питань </w:t>
      </w:r>
      <w:r w:rsidR="00DD2119" w:rsidRPr="00EB5FF7">
        <w:rPr>
          <w:rFonts w:ascii="Times New Roman" w:hAnsi="Times New Roman" w:cs="Times New Roman"/>
          <w:bCs/>
          <w:iCs/>
          <w:sz w:val="28"/>
          <w:szCs w:val="28"/>
          <w:lang w:val="uk-UA"/>
        </w:rPr>
        <w:t>регулювання діяльності на платіжному ринку</w:t>
      </w:r>
      <w:r w:rsidR="0040777D">
        <w:rPr>
          <w:rFonts w:ascii="Times New Roman" w:hAnsi="Times New Roman" w:cs="Times New Roman"/>
          <w:bCs/>
          <w:iCs/>
          <w:sz w:val="28"/>
          <w:szCs w:val="28"/>
          <w:lang w:val="uk-UA"/>
        </w:rPr>
        <w:t>,</w:t>
      </w:r>
      <w:r w:rsidR="00DD2119" w:rsidRPr="00EB5FF7">
        <w:rPr>
          <w:rFonts w:ascii="Times New Roman" w:hAnsi="Times New Roman" w:cs="Times New Roman"/>
          <w:bCs/>
          <w:iCs/>
          <w:sz w:val="28"/>
          <w:szCs w:val="28"/>
          <w:lang w:val="uk-UA"/>
        </w:rPr>
        <w:t xml:space="preserve"> </w:t>
      </w:r>
      <w:r w:rsidRPr="00EB5FF7">
        <w:rPr>
          <w:rFonts w:ascii="Times New Roman" w:hAnsi="Times New Roman" w:cs="Times New Roman"/>
          <w:bCs/>
          <w:iCs/>
          <w:sz w:val="28"/>
          <w:szCs w:val="28"/>
          <w:lang w:val="uk-UA"/>
        </w:rPr>
        <w:t>міжнародним стандартам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валютному законодавству України;</w:t>
      </w:r>
    </w:p>
    <w:p w14:paraId="5DA51A4C" w14:textId="77777777" w:rsidR="00665EF3" w:rsidRPr="00EB5FF7" w:rsidRDefault="000E50A9" w:rsidP="00BA1466">
      <w:pPr>
        <w:pStyle w:val="ab"/>
        <w:numPr>
          <w:ilvl w:val="1"/>
          <w:numId w:val="3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визнання держави, у якій зареєстрований оператор міжнародної платіжної системи-нерезидент та/або розрахунковий банк міжнародної платіжної системи, та/або </w:t>
      </w:r>
      <w:proofErr w:type="spellStart"/>
      <w:r w:rsidRPr="00EB5FF7">
        <w:rPr>
          <w:rFonts w:ascii="Times New Roman" w:hAnsi="Times New Roman"/>
          <w:sz w:val="28"/>
          <w:lang w:val="uk-UA"/>
        </w:rPr>
        <w:t>процесингова</w:t>
      </w:r>
      <w:proofErr w:type="spellEnd"/>
      <w:r w:rsidRPr="00EB5FF7">
        <w:rPr>
          <w:rFonts w:ascii="Times New Roman" w:hAnsi="Times New Roman"/>
          <w:sz w:val="28"/>
          <w:lang w:val="uk-UA"/>
        </w:rPr>
        <w:t xml:space="preserve"> установа міжнародної платіжної системи, державою, що здійснює збройну агресію проти України;</w:t>
      </w:r>
    </w:p>
    <w:p w14:paraId="21EECD1F" w14:textId="77777777" w:rsidR="00C16ED9" w:rsidRPr="00EB5FF7" w:rsidRDefault="000E50A9" w:rsidP="00BA1466">
      <w:pPr>
        <w:pStyle w:val="ab"/>
        <w:numPr>
          <w:ilvl w:val="1"/>
          <w:numId w:val="3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застосування до оператора </w:t>
      </w:r>
      <w:r w:rsidR="00A319BC" w:rsidRPr="00EB5FF7">
        <w:rPr>
          <w:rFonts w:ascii="Times New Roman" w:hAnsi="Times New Roman"/>
          <w:sz w:val="28"/>
          <w:lang w:val="uk-UA"/>
        </w:rPr>
        <w:t xml:space="preserve">міжнародної </w:t>
      </w:r>
      <w:r w:rsidRPr="00EB5FF7">
        <w:rPr>
          <w:rFonts w:ascii="Times New Roman" w:hAnsi="Times New Roman"/>
          <w:sz w:val="28"/>
          <w:lang w:val="uk-UA"/>
        </w:rPr>
        <w:t>платіжної системи</w:t>
      </w:r>
      <w:r w:rsidR="00D9785E" w:rsidRPr="00EB5FF7">
        <w:rPr>
          <w:rFonts w:ascii="Times New Roman" w:hAnsi="Times New Roman"/>
          <w:sz w:val="28"/>
          <w:lang w:val="uk-UA"/>
        </w:rPr>
        <w:t xml:space="preserve"> та/або власників</w:t>
      </w:r>
      <w:r w:rsidR="006C139B" w:rsidRPr="00EB5FF7">
        <w:rPr>
          <w:rFonts w:ascii="Times New Roman" w:hAnsi="Times New Roman"/>
          <w:sz w:val="28"/>
          <w:lang w:val="uk-UA"/>
        </w:rPr>
        <w:t>,</w:t>
      </w:r>
      <w:r w:rsidR="00B54A8B" w:rsidRPr="00EB5FF7">
        <w:rPr>
          <w:rFonts w:ascii="Times New Roman" w:hAnsi="Times New Roman" w:cs="Times New Roman"/>
          <w:bCs/>
          <w:iCs/>
          <w:sz w:val="28"/>
          <w:szCs w:val="28"/>
          <w:lang w:val="uk-UA"/>
        </w:rPr>
        <w:t xml:space="preserve"> </w:t>
      </w:r>
      <w:r w:rsidR="00B54A8B" w:rsidRPr="00EB5FF7">
        <w:rPr>
          <w:rFonts w:ascii="Times New Roman" w:hAnsi="Times New Roman"/>
          <w:sz w:val="28"/>
          <w:lang w:val="uk-UA"/>
        </w:rPr>
        <w:t>та/або</w:t>
      </w:r>
      <w:r w:rsidRPr="00EB5FF7">
        <w:rPr>
          <w:rFonts w:ascii="Times New Roman" w:hAnsi="Times New Roman"/>
          <w:sz w:val="28"/>
          <w:lang w:val="uk-UA"/>
        </w:rPr>
        <w:t xml:space="preserve"> керівників оператора міжнародної платіжної системи-нерезидента санкцій іноземними державами (крім держави, що здійснює збройну </w:t>
      </w:r>
      <w:r w:rsidRPr="00EB5FF7">
        <w:rPr>
          <w:rFonts w:ascii="Times New Roman" w:hAnsi="Times New Roman"/>
          <w:sz w:val="28"/>
          <w:lang w:val="uk-UA"/>
        </w:rPr>
        <w:lastRenderedPageBreak/>
        <w:t xml:space="preserve">агресію проти України), міждержавними об’єднаннями, міжнародними організаціями </w:t>
      </w:r>
      <w:r w:rsidR="004D597A" w:rsidRPr="00EB5FF7">
        <w:rPr>
          <w:rFonts w:ascii="Times New Roman" w:hAnsi="Times New Roman"/>
          <w:sz w:val="28"/>
          <w:lang w:val="uk-UA"/>
        </w:rPr>
        <w:t>та/</w:t>
      </w:r>
      <w:r w:rsidRPr="00EB5FF7">
        <w:rPr>
          <w:rFonts w:ascii="Times New Roman" w:hAnsi="Times New Roman"/>
          <w:sz w:val="28"/>
          <w:lang w:val="uk-UA"/>
        </w:rPr>
        <w:t>або Україною (вимога застосовується протягом строку дії санкцій і трьох років після скасування санкцій);</w:t>
      </w:r>
    </w:p>
    <w:p w14:paraId="613FED3C" w14:textId="77777777" w:rsidR="004D597A" w:rsidRPr="00EB5FF7" w:rsidRDefault="0005061E" w:rsidP="00BA1466">
      <w:pPr>
        <w:pStyle w:val="ab"/>
        <w:numPr>
          <w:ilvl w:val="1"/>
          <w:numId w:val="3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9100D5">
        <w:rPr>
          <w:rFonts w:ascii="Times New Roman" w:hAnsi="Times New Roman"/>
          <w:sz w:val="28"/>
          <w:lang w:val="uk-UA"/>
        </w:rPr>
        <w:t>ість</w:t>
      </w:r>
      <w:r w:rsidRPr="00EB5FF7">
        <w:rPr>
          <w:rFonts w:ascii="Times New Roman" w:hAnsi="Times New Roman"/>
          <w:sz w:val="28"/>
          <w:lang w:val="uk-UA"/>
        </w:rPr>
        <w:t xml:space="preserve"> інформації про те, що </w:t>
      </w:r>
      <w:r w:rsidR="004D597A" w:rsidRPr="00EB5FF7">
        <w:rPr>
          <w:rFonts w:ascii="Times New Roman" w:hAnsi="Times New Roman"/>
          <w:sz w:val="28"/>
          <w:lang w:val="uk-UA"/>
        </w:rPr>
        <w:t>оператор платіжної системи</w:t>
      </w:r>
      <w:r w:rsidR="00D9785E" w:rsidRPr="00EB5FF7">
        <w:rPr>
          <w:rFonts w:ascii="Times New Roman" w:hAnsi="Times New Roman"/>
          <w:sz w:val="28"/>
          <w:lang w:val="uk-UA"/>
        </w:rPr>
        <w:t xml:space="preserve"> та/або власники</w:t>
      </w:r>
      <w:r w:rsidR="00211E1D" w:rsidRPr="00EB5FF7">
        <w:rPr>
          <w:rFonts w:ascii="Times New Roman" w:hAnsi="Times New Roman"/>
          <w:sz w:val="28"/>
          <w:lang w:val="uk-UA"/>
        </w:rPr>
        <w:t>,</w:t>
      </w:r>
      <w:r w:rsidR="0050713B" w:rsidRPr="00EB5FF7">
        <w:rPr>
          <w:rFonts w:ascii="Times New Roman" w:hAnsi="Times New Roman" w:cs="Times New Roman"/>
          <w:bCs/>
          <w:iCs/>
          <w:sz w:val="28"/>
          <w:szCs w:val="28"/>
          <w:lang w:val="uk-UA"/>
        </w:rPr>
        <w:t xml:space="preserve"> </w:t>
      </w:r>
      <w:r w:rsidR="0050713B" w:rsidRPr="00EB5FF7">
        <w:rPr>
          <w:rFonts w:ascii="Times New Roman" w:hAnsi="Times New Roman"/>
          <w:sz w:val="28"/>
          <w:lang w:val="uk-UA"/>
        </w:rPr>
        <w:t>та/або</w:t>
      </w:r>
      <w:r w:rsidR="00E657DC" w:rsidRPr="00EB5FF7">
        <w:rPr>
          <w:rFonts w:ascii="Times New Roman" w:hAnsi="Times New Roman"/>
          <w:sz w:val="28"/>
          <w:lang w:val="uk-UA"/>
        </w:rPr>
        <w:t xml:space="preserve"> </w:t>
      </w:r>
      <w:r w:rsidR="004D597A" w:rsidRPr="00EB5FF7">
        <w:rPr>
          <w:rFonts w:ascii="Times New Roman" w:hAnsi="Times New Roman"/>
          <w:sz w:val="28"/>
          <w:lang w:val="uk-UA"/>
        </w:rPr>
        <w:t>керівник</w:t>
      </w:r>
      <w:r w:rsidRPr="00EB5FF7">
        <w:rPr>
          <w:rFonts w:ascii="Times New Roman" w:hAnsi="Times New Roman"/>
          <w:sz w:val="28"/>
          <w:lang w:val="uk-UA"/>
        </w:rPr>
        <w:t>и</w:t>
      </w:r>
      <w:r w:rsidR="004D597A" w:rsidRPr="00EB5FF7">
        <w:rPr>
          <w:rFonts w:ascii="Times New Roman" w:hAnsi="Times New Roman"/>
          <w:sz w:val="28"/>
          <w:lang w:val="uk-UA"/>
        </w:rPr>
        <w:t xml:space="preserve"> оператора міжнародної платіжної системи</w:t>
      </w:r>
      <w:r w:rsidRPr="00EB5FF7">
        <w:rPr>
          <w:rFonts w:ascii="Times New Roman" w:hAnsi="Times New Roman"/>
          <w:sz w:val="28"/>
          <w:lang w:val="uk-UA"/>
        </w:rPr>
        <w:t>-нерезидент</w:t>
      </w:r>
      <w:r w:rsidR="0058283B" w:rsidRPr="00EB5FF7">
        <w:rPr>
          <w:rFonts w:ascii="Times New Roman" w:hAnsi="Times New Roman"/>
          <w:sz w:val="28"/>
          <w:lang w:val="uk-UA"/>
        </w:rPr>
        <w:t>а</w:t>
      </w:r>
      <w:r w:rsidRPr="00EB5FF7">
        <w:rPr>
          <w:rFonts w:ascii="Times New Roman" w:hAnsi="Times New Roman"/>
          <w:sz w:val="28"/>
          <w:lang w:val="uk-UA"/>
        </w:rPr>
        <w:t xml:space="preserve"> включені</w:t>
      </w:r>
      <w:r w:rsidR="004D597A" w:rsidRPr="00EB5FF7">
        <w:rPr>
          <w:rFonts w:ascii="Times New Roman" w:hAnsi="Times New Roman"/>
          <w:sz w:val="28"/>
          <w:lang w:val="uk-UA"/>
        </w:rPr>
        <w:t xml:space="preserve">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п’яти років після її виключення з нього);</w:t>
      </w:r>
    </w:p>
    <w:p w14:paraId="6C7D01DE" w14:textId="77777777" w:rsidR="004D597A" w:rsidRPr="00EB5FF7" w:rsidRDefault="000E50A9" w:rsidP="00BA1466">
      <w:pPr>
        <w:pStyle w:val="ab"/>
        <w:numPr>
          <w:ilvl w:val="1"/>
          <w:numId w:val="3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3609D5">
        <w:rPr>
          <w:rFonts w:ascii="Times New Roman" w:hAnsi="Times New Roman"/>
          <w:sz w:val="28"/>
          <w:lang w:val="uk-UA"/>
        </w:rPr>
        <w:t>ість</w:t>
      </w:r>
      <w:r w:rsidRPr="00EB5FF7">
        <w:rPr>
          <w:rFonts w:ascii="Times New Roman" w:hAnsi="Times New Roman"/>
          <w:sz w:val="28"/>
          <w:lang w:val="uk-UA"/>
        </w:rPr>
        <w:t xml:space="preserve"> інформації про те, що оператор міжнародної платіжної системи-нерезидент</w:t>
      </w:r>
      <w:r w:rsidR="007F4A60" w:rsidRPr="00EB5FF7">
        <w:rPr>
          <w:rFonts w:ascii="Times New Roman" w:hAnsi="Times New Roman"/>
          <w:sz w:val="28"/>
          <w:lang w:val="uk-UA"/>
        </w:rPr>
        <w:t xml:space="preserve"> та/або власники</w:t>
      </w:r>
      <w:r w:rsidR="00211E1D" w:rsidRPr="00EB5FF7">
        <w:rPr>
          <w:rFonts w:ascii="Times New Roman" w:hAnsi="Times New Roman"/>
          <w:sz w:val="28"/>
          <w:lang w:val="uk-UA"/>
        </w:rPr>
        <w:t>,</w:t>
      </w:r>
      <w:r w:rsidR="007F4A60" w:rsidRPr="00EB5FF7">
        <w:rPr>
          <w:rFonts w:ascii="Times New Roman" w:hAnsi="Times New Roman"/>
          <w:sz w:val="28"/>
          <w:lang w:val="uk-UA"/>
        </w:rPr>
        <w:t xml:space="preserve"> </w:t>
      </w:r>
      <w:r w:rsidRPr="00EB5FF7">
        <w:rPr>
          <w:rFonts w:ascii="Times New Roman" w:hAnsi="Times New Roman"/>
          <w:sz w:val="28"/>
          <w:lang w:val="uk-UA"/>
        </w:rPr>
        <w:t xml:space="preserve">та/або керівники оператора міжнародної платіжної системи-нерезидента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w:t>
      </w:r>
      <w:r w:rsidR="004D597A" w:rsidRPr="00EB5FF7">
        <w:rPr>
          <w:rFonts w:ascii="Times New Roman" w:hAnsi="Times New Roman"/>
          <w:sz w:val="28"/>
          <w:lang w:val="uk-UA"/>
        </w:rPr>
        <w:t>та/</w:t>
      </w:r>
      <w:r w:rsidRPr="00EB5FF7">
        <w:rPr>
          <w:rFonts w:ascii="Times New Roman" w:hAnsi="Times New Roman"/>
          <w:sz w:val="28"/>
          <w:lang w:val="uk-UA"/>
        </w:rPr>
        <w:t>або Україною</w:t>
      </w:r>
      <w:r w:rsidR="004D597A" w:rsidRPr="00EB5FF7">
        <w:rPr>
          <w:rFonts w:ascii="Times New Roman" w:hAnsi="Times New Roman"/>
          <w:sz w:val="28"/>
          <w:lang w:val="uk-UA"/>
        </w:rPr>
        <w:t xml:space="preserve"> або яких включено до переліку осіб, пов’язаних із здійсненням терористичної діяльності або стосовно яких застосовано міжнародні санкції;</w:t>
      </w:r>
    </w:p>
    <w:p w14:paraId="12BD9125" w14:textId="77777777" w:rsidR="00B54A8B" w:rsidRPr="00EB5FF7" w:rsidRDefault="001E7B29" w:rsidP="00BA1466">
      <w:pPr>
        <w:pStyle w:val="ab"/>
        <w:numPr>
          <w:ilvl w:val="1"/>
          <w:numId w:val="3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о</w:t>
      </w:r>
      <w:r w:rsidR="00B54A8B" w:rsidRPr="00EB5FF7">
        <w:rPr>
          <w:rFonts w:ascii="Times New Roman" w:hAnsi="Times New Roman"/>
          <w:sz w:val="28"/>
          <w:lang w:val="uk-UA"/>
        </w:rPr>
        <w:t>перато</w:t>
      </w:r>
      <w:r w:rsidRPr="00EB5FF7">
        <w:rPr>
          <w:rFonts w:ascii="Times New Roman" w:hAnsi="Times New Roman"/>
          <w:sz w:val="28"/>
          <w:lang w:val="uk-UA"/>
        </w:rPr>
        <w:t>р міжнародної платіжної системи та/або</w:t>
      </w:r>
      <w:r w:rsidR="00B54A8B" w:rsidRPr="00EB5FF7">
        <w:rPr>
          <w:rFonts w:ascii="Times New Roman" w:hAnsi="Times New Roman"/>
          <w:sz w:val="28"/>
          <w:lang w:val="uk-UA"/>
        </w:rPr>
        <w:t xml:space="preserve"> </w:t>
      </w:r>
      <w:r w:rsidRPr="00EB5FF7">
        <w:rPr>
          <w:rFonts w:ascii="Times New Roman" w:hAnsi="Times New Roman" w:cs="Times New Roman"/>
          <w:bCs/>
          <w:iCs/>
          <w:sz w:val="28"/>
          <w:szCs w:val="28"/>
          <w:lang w:val="uk-UA"/>
        </w:rPr>
        <w:t>власник</w:t>
      </w:r>
      <w:r w:rsidR="00211E1D" w:rsidRPr="00EB5FF7">
        <w:rPr>
          <w:rFonts w:ascii="Times New Roman" w:hAnsi="Times New Roman" w:cs="Times New Roman"/>
          <w:bCs/>
          <w:iCs/>
          <w:sz w:val="28"/>
          <w:szCs w:val="28"/>
          <w:lang w:val="uk-UA"/>
        </w:rPr>
        <w:t>,</w:t>
      </w:r>
      <w:r w:rsidRPr="00EB5FF7">
        <w:rPr>
          <w:rFonts w:ascii="Times New Roman" w:hAnsi="Times New Roman"/>
          <w:sz w:val="28"/>
          <w:lang w:val="uk-UA"/>
        </w:rPr>
        <w:t xml:space="preserve"> та/або</w:t>
      </w:r>
      <w:r w:rsidR="00B54A8B" w:rsidRPr="00EB5FF7">
        <w:rPr>
          <w:rFonts w:ascii="Times New Roman" w:hAnsi="Times New Roman"/>
          <w:sz w:val="28"/>
          <w:lang w:val="uk-UA"/>
        </w:rPr>
        <w:t xml:space="preserve"> керівники оператора міжнародної платіжної системи є </w:t>
      </w:r>
      <w:r w:rsidR="00B54A8B" w:rsidRPr="00EB5FF7">
        <w:rPr>
          <w:rFonts w:ascii="Times New Roman" w:hAnsi="Times New Roman" w:cs="Times New Roman"/>
          <w:bCs/>
          <w:iCs/>
          <w:sz w:val="28"/>
          <w:szCs w:val="28"/>
          <w:lang w:val="uk-UA"/>
        </w:rPr>
        <w:t>податковим</w:t>
      </w:r>
      <w:r w:rsidR="00F826ED" w:rsidRPr="00EB5FF7">
        <w:rPr>
          <w:rFonts w:ascii="Times New Roman" w:hAnsi="Times New Roman" w:cs="Times New Roman"/>
          <w:bCs/>
          <w:iCs/>
          <w:sz w:val="28"/>
          <w:szCs w:val="28"/>
          <w:lang w:val="uk-UA"/>
        </w:rPr>
        <w:t>и</w:t>
      </w:r>
      <w:r w:rsidR="00B54A8B" w:rsidRPr="00EB5FF7">
        <w:rPr>
          <w:rFonts w:ascii="Times New Roman" w:hAnsi="Times New Roman" w:cs="Times New Roman"/>
          <w:bCs/>
          <w:iCs/>
          <w:sz w:val="28"/>
          <w:szCs w:val="28"/>
          <w:lang w:val="uk-UA"/>
        </w:rPr>
        <w:t xml:space="preserve"> резидент</w:t>
      </w:r>
      <w:r w:rsidR="00F826ED" w:rsidRPr="00EB5FF7">
        <w:rPr>
          <w:rFonts w:ascii="Times New Roman" w:hAnsi="Times New Roman" w:cs="Times New Roman"/>
          <w:bCs/>
          <w:iCs/>
          <w:sz w:val="28"/>
          <w:szCs w:val="28"/>
          <w:lang w:val="uk-UA"/>
        </w:rPr>
        <w:t>ами</w:t>
      </w:r>
      <w:r w:rsidR="00B54A8B" w:rsidRPr="00EB5FF7">
        <w:rPr>
          <w:rFonts w:ascii="Times New Roman" w:hAnsi="Times New Roman"/>
          <w:sz w:val="28"/>
          <w:lang w:val="uk-UA"/>
        </w:rPr>
        <w:t xml:space="preserve"> та/або </w:t>
      </w:r>
      <w:r w:rsidR="00B54A8B" w:rsidRPr="00EB5FF7">
        <w:rPr>
          <w:rFonts w:ascii="Times New Roman" w:hAnsi="Times New Roman" w:cs="Times New Roman"/>
          <w:bCs/>
          <w:iCs/>
          <w:sz w:val="28"/>
          <w:szCs w:val="28"/>
          <w:lang w:val="uk-UA"/>
        </w:rPr>
        <w:t>громадянам</w:t>
      </w:r>
      <w:r w:rsidR="00F826ED" w:rsidRPr="00EB5FF7">
        <w:rPr>
          <w:rFonts w:ascii="Times New Roman" w:hAnsi="Times New Roman" w:cs="Times New Roman"/>
          <w:bCs/>
          <w:iCs/>
          <w:sz w:val="28"/>
          <w:szCs w:val="28"/>
          <w:lang w:val="uk-UA"/>
        </w:rPr>
        <w:t>и</w:t>
      </w:r>
      <w:r w:rsidR="00B54A8B" w:rsidRPr="00EB5FF7">
        <w:rPr>
          <w:rFonts w:ascii="Times New Roman" w:hAnsi="Times New Roman"/>
          <w:sz w:val="28"/>
          <w:lang w:val="uk-UA"/>
        </w:rPr>
        <w:t xml:space="preserve"> держави, що здійснює збройну агресію проти України у значенні, наведеному в статті 1 Закону України “Про оборону України”;</w:t>
      </w:r>
      <w:r w:rsidR="00945DA8" w:rsidRPr="00EB5FF7">
        <w:rPr>
          <w:rFonts w:ascii="Times New Roman" w:hAnsi="Times New Roman"/>
          <w:sz w:val="28"/>
          <w:lang w:val="uk-UA"/>
        </w:rPr>
        <w:t xml:space="preserve"> </w:t>
      </w:r>
    </w:p>
    <w:p w14:paraId="0D75F6B6" w14:textId="77777777" w:rsidR="007F4A60" w:rsidRPr="00EB5FF7" w:rsidRDefault="007F4A60" w:rsidP="00BA1466">
      <w:pPr>
        <w:pStyle w:val="ab"/>
        <w:numPr>
          <w:ilvl w:val="1"/>
          <w:numId w:val="3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застосовування до оператора платіжної системи та/або власника</w:t>
      </w:r>
      <w:r w:rsidR="004C755E">
        <w:rPr>
          <w:rFonts w:ascii="Times New Roman" w:hAnsi="Times New Roman"/>
          <w:sz w:val="28"/>
          <w:lang w:val="uk-UA"/>
        </w:rPr>
        <w:t>,</w:t>
      </w:r>
      <w:r w:rsidRPr="00EB5FF7">
        <w:rPr>
          <w:rFonts w:ascii="Times New Roman" w:hAnsi="Times New Roman"/>
          <w:sz w:val="28"/>
          <w:lang w:val="uk-UA"/>
        </w:rPr>
        <w:t xml:space="preserve"> та/або керівника оператора міжнародної платіжної системи державними органами іноземної держави заходів впливу за порушення санкцій, застосованих іноземними державами, міждержавними об’єднаннями або міжнародними організаціями та/або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(вимога застосовується протягом трьох років після застосування відповідних заходів впливу);</w:t>
      </w:r>
    </w:p>
    <w:p w14:paraId="0186556D" w14:textId="77777777" w:rsidR="000E50A9" w:rsidRPr="00EB5FF7" w:rsidRDefault="000E50A9" w:rsidP="00BA1466">
      <w:pPr>
        <w:pStyle w:val="ab"/>
        <w:numPr>
          <w:ilvl w:val="1"/>
          <w:numId w:val="3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cs="Times New Roman"/>
          <w:bCs/>
          <w:iCs/>
          <w:sz w:val="28"/>
          <w:szCs w:val="28"/>
          <w:lang w:val="uk-UA"/>
        </w:rPr>
        <w:t>наявн</w:t>
      </w:r>
      <w:r w:rsidR="003609D5">
        <w:rPr>
          <w:rFonts w:ascii="Times New Roman" w:hAnsi="Times New Roman" w:cs="Times New Roman"/>
          <w:bCs/>
          <w:iCs/>
          <w:sz w:val="28"/>
          <w:szCs w:val="28"/>
          <w:lang w:val="uk-UA"/>
        </w:rPr>
        <w:t>ість</w:t>
      </w:r>
      <w:r w:rsidRPr="00EB5FF7">
        <w:rPr>
          <w:rFonts w:ascii="Times New Roman" w:hAnsi="Times New Roman" w:cs="Times New Roman"/>
          <w:bCs/>
          <w:iCs/>
          <w:sz w:val="28"/>
          <w:szCs w:val="28"/>
          <w:lang w:val="uk-UA"/>
        </w:rPr>
        <w:t xml:space="preserve"> документально підтвердженої інформації від </w:t>
      </w:r>
      <w:bookmarkStart w:id="55" w:name="_Hlk110846195"/>
      <w:r w:rsidR="0030712B" w:rsidRPr="00EB5FF7">
        <w:rPr>
          <w:rFonts w:ascii="Times New Roman" w:hAnsi="Times New Roman" w:cs="Times New Roman"/>
          <w:bCs/>
          <w:iCs/>
          <w:sz w:val="28"/>
          <w:szCs w:val="28"/>
          <w:lang w:val="uk-UA"/>
        </w:rPr>
        <w:t>державного органу спеціального призначення з правоохоронними функціями, який забезпечує державну безпеку України</w:t>
      </w:r>
      <w:bookmarkEnd w:id="55"/>
      <w:r w:rsidR="007F4A60" w:rsidRPr="00EB5FF7">
        <w:rPr>
          <w:rFonts w:ascii="Times New Roman" w:hAnsi="Times New Roman" w:cs="Times New Roman"/>
          <w:bCs/>
          <w:iCs/>
          <w:sz w:val="28"/>
          <w:szCs w:val="28"/>
          <w:lang w:val="uk-UA"/>
        </w:rPr>
        <w:t xml:space="preserve">, про те, що </w:t>
      </w:r>
      <w:r w:rsidRPr="00EB5FF7">
        <w:rPr>
          <w:rFonts w:ascii="Times New Roman" w:hAnsi="Times New Roman" w:cs="Times New Roman"/>
          <w:bCs/>
          <w:iCs/>
          <w:sz w:val="28"/>
          <w:szCs w:val="28"/>
          <w:lang w:val="uk-UA"/>
        </w:rPr>
        <w:t>діяльн</w:t>
      </w:r>
      <w:r w:rsidR="00830607" w:rsidRPr="00EB5FF7">
        <w:rPr>
          <w:rFonts w:ascii="Times New Roman" w:hAnsi="Times New Roman" w:cs="Times New Roman"/>
          <w:bCs/>
          <w:iCs/>
          <w:sz w:val="28"/>
          <w:szCs w:val="28"/>
          <w:lang w:val="uk-UA"/>
        </w:rPr>
        <w:t>і</w:t>
      </w:r>
      <w:r w:rsidRPr="00EB5FF7">
        <w:rPr>
          <w:rFonts w:ascii="Times New Roman" w:hAnsi="Times New Roman" w:cs="Times New Roman"/>
          <w:bCs/>
          <w:iCs/>
          <w:sz w:val="28"/>
          <w:szCs w:val="28"/>
          <w:lang w:val="uk-UA"/>
        </w:rPr>
        <w:t>ст</w:t>
      </w:r>
      <w:r w:rsidR="00830607" w:rsidRPr="00EB5FF7">
        <w:rPr>
          <w:rFonts w:ascii="Times New Roman" w:hAnsi="Times New Roman" w:cs="Times New Roman"/>
          <w:bCs/>
          <w:iCs/>
          <w:sz w:val="28"/>
          <w:szCs w:val="28"/>
          <w:lang w:val="uk-UA"/>
        </w:rPr>
        <w:t>ь</w:t>
      </w:r>
      <w:r w:rsidRPr="00EB5FF7">
        <w:rPr>
          <w:rFonts w:ascii="Times New Roman" w:hAnsi="Times New Roman" w:cs="Times New Roman"/>
          <w:bCs/>
          <w:iCs/>
          <w:sz w:val="28"/>
          <w:szCs w:val="28"/>
          <w:lang w:val="uk-UA"/>
        </w:rPr>
        <w:t xml:space="preserve"> в Україні міжнародної платіжної системи</w:t>
      </w:r>
      <w:r w:rsidRPr="00EB5FF7">
        <w:rPr>
          <w:rFonts w:ascii="Times New Roman" w:hAnsi="Times New Roman"/>
          <w:sz w:val="28"/>
          <w:lang w:val="uk-UA"/>
        </w:rPr>
        <w:t xml:space="preserve"> містить ризики виникнення загроз національній безпеці України.</w:t>
      </w:r>
    </w:p>
    <w:p w14:paraId="1987D7A5" w14:textId="77777777" w:rsidR="007B0220" w:rsidRPr="00EB5FF7" w:rsidRDefault="007B0220" w:rsidP="00BA1466">
      <w:pPr>
        <w:pStyle w:val="ab"/>
        <w:numPr>
          <w:ilvl w:val="0"/>
          <w:numId w:val="2"/>
        </w:numPr>
        <w:spacing w:before="100" w:beforeAutospacing="1" w:after="240"/>
        <w:ind w:left="0" w:firstLine="567"/>
        <w:contextualSpacing w:val="0"/>
        <w:jc w:val="both"/>
        <w:rPr>
          <w:rFonts w:ascii="Times New Roman" w:hAnsi="Times New Roman"/>
          <w:sz w:val="28"/>
          <w:lang w:val="uk-UA"/>
        </w:rPr>
      </w:pPr>
      <w:bookmarkStart w:id="56" w:name="_Hlk109913083"/>
      <w:r w:rsidRPr="00EB5FF7">
        <w:rPr>
          <w:rFonts w:ascii="Times New Roman" w:hAnsi="Times New Roman"/>
          <w:sz w:val="28"/>
          <w:lang w:val="uk-UA"/>
        </w:rPr>
        <w:t xml:space="preserve">Строк розгляду Національним банком документів, що подаються відповідно до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VI цього Положення, становить 60 робочих днів</w:t>
      </w:r>
      <w:r w:rsidR="005B6050" w:rsidRPr="00EB5FF7">
        <w:rPr>
          <w:rFonts w:ascii="Times New Roman" w:hAnsi="Times New Roman"/>
          <w:sz w:val="28"/>
          <w:lang w:val="uk-UA"/>
        </w:rPr>
        <w:t xml:space="preserve"> </w:t>
      </w:r>
      <w:r w:rsidR="00034182">
        <w:rPr>
          <w:rFonts w:ascii="Times New Roman" w:hAnsi="Times New Roman"/>
          <w:sz w:val="28"/>
          <w:lang w:val="uk-UA"/>
        </w:rPr>
        <w:t>і</w:t>
      </w:r>
      <w:r w:rsidR="005B6050" w:rsidRPr="00EB5FF7">
        <w:rPr>
          <w:rFonts w:ascii="Times New Roman" w:hAnsi="Times New Roman"/>
          <w:sz w:val="28"/>
          <w:lang w:val="uk-UA"/>
        </w:rPr>
        <w:t>з дати подання повного пакета документів</w:t>
      </w:r>
      <w:bookmarkEnd w:id="56"/>
      <w:r w:rsidRPr="00EB5FF7">
        <w:rPr>
          <w:rFonts w:ascii="Times New Roman" w:hAnsi="Times New Roman"/>
          <w:sz w:val="28"/>
          <w:lang w:val="uk-UA"/>
        </w:rPr>
        <w:t>.</w:t>
      </w:r>
    </w:p>
    <w:p w14:paraId="0B688C65" w14:textId="77777777" w:rsidR="00077D3C" w:rsidRPr="00EB5FF7" w:rsidRDefault="007B0220" w:rsidP="006200C8">
      <w:pPr>
        <w:pStyle w:val="ab"/>
        <w:numPr>
          <w:ilvl w:val="0"/>
          <w:numId w:val="3"/>
        </w:numPr>
        <w:spacing w:before="100" w:beforeAutospacing="1"/>
        <w:ind w:left="0" w:firstLine="567"/>
        <w:contextualSpacing w:val="0"/>
        <w:jc w:val="center"/>
        <w:outlineLvl w:val="0"/>
        <w:rPr>
          <w:rFonts w:ascii="Times New Roman" w:hAnsi="Times New Roman"/>
          <w:sz w:val="28"/>
          <w:lang w:val="uk-UA"/>
        </w:rPr>
      </w:pPr>
      <w:r w:rsidRPr="00EB5FF7">
        <w:rPr>
          <w:rFonts w:ascii="Times New Roman" w:hAnsi="Times New Roman"/>
          <w:sz w:val="28"/>
          <w:lang w:val="uk-UA"/>
        </w:rPr>
        <w:lastRenderedPageBreak/>
        <w:t xml:space="preserve">Порядок </w:t>
      </w:r>
      <w:r w:rsidR="00EC5E49" w:rsidRPr="00EB5FF7">
        <w:rPr>
          <w:rFonts w:ascii="Times New Roman" w:hAnsi="Times New Roman"/>
          <w:sz w:val="28"/>
          <w:lang w:val="uk-UA"/>
        </w:rPr>
        <w:t>реєстрації</w:t>
      </w:r>
      <w:r w:rsidRPr="00EB5FF7">
        <w:rPr>
          <w:rFonts w:ascii="Times New Roman" w:hAnsi="Times New Roman"/>
          <w:sz w:val="28"/>
          <w:lang w:val="uk-UA"/>
        </w:rPr>
        <w:t xml:space="preserve"> учасника міжнародної платіжної системи,</w:t>
      </w:r>
    </w:p>
    <w:p w14:paraId="44DEA731" w14:textId="77777777" w:rsidR="007B0220" w:rsidRPr="00EB5FF7" w:rsidRDefault="007B0220" w:rsidP="006200C8">
      <w:pPr>
        <w:spacing w:after="240"/>
        <w:ind w:firstLine="567"/>
        <w:jc w:val="center"/>
        <w:rPr>
          <w:rFonts w:ascii="Times New Roman" w:hAnsi="Times New Roman"/>
          <w:sz w:val="28"/>
        </w:rPr>
      </w:pPr>
      <w:r w:rsidRPr="00EB5FF7">
        <w:rPr>
          <w:rFonts w:ascii="Times New Roman" w:hAnsi="Times New Roman"/>
          <w:sz w:val="28"/>
        </w:rPr>
        <w:t>оператором якої є нерезидент</w:t>
      </w:r>
    </w:p>
    <w:p w14:paraId="2CC0D03E"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bookmarkStart w:id="57" w:name="_Hlk109913823"/>
      <w:r w:rsidRPr="00EB5FF7">
        <w:rPr>
          <w:rFonts w:ascii="Times New Roman" w:hAnsi="Times New Roman"/>
          <w:sz w:val="28"/>
          <w:lang w:val="uk-UA"/>
        </w:rPr>
        <w:t xml:space="preserve">Національний банк </w:t>
      </w:r>
      <w:r w:rsidR="00A55B51" w:rsidRPr="00EB5FF7">
        <w:rPr>
          <w:rFonts w:ascii="Times New Roman" w:hAnsi="Times New Roman"/>
          <w:sz w:val="28"/>
          <w:lang w:val="uk-UA"/>
        </w:rPr>
        <w:t>реєструє</w:t>
      </w:r>
      <w:r w:rsidRPr="00EB5FF7">
        <w:rPr>
          <w:rFonts w:ascii="Times New Roman" w:hAnsi="Times New Roman"/>
          <w:sz w:val="28"/>
          <w:lang w:val="uk-UA"/>
        </w:rPr>
        <w:t xml:space="preserve"> учасника міжнародної платіжної системи, оператором якої є нерезидент, лише </w:t>
      </w:r>
      <w:r w:rsidR="0061243F">
        <w:rPr>
          <w:rFonts w:ascii="Times New Roman" w:hAnsi="Times New Roman"/>
          <w:sz w:val="28"/>
          <w:lang w:val="uk-UA"/>
        </w:rPr>
        <w:t xml:space="preserve">за </w:t>
      </w:r>
      <w:r w:rsidRPr="00EB5FF7">
        <w:rPr>
          <w:rFonts w:ascii="Times New Roman" w:hAnsi="Times New Roman"/>
          <w:sz w:val="28"/>
          <w:lang w:val="uk-UA"/>
        </w:rPr>
        <w:t xml:space="preserve">наявності </w:t>
      </w:r>
      <w:r w:rsidR="00034182">
        <w:rPr>
          <w:rFonts w:ascii="Times New Roman" w:hAnsi="Times New Roman"/>
          <w:sz w:val="28"/>
          <w:lang w:val="uk-UA"/>
        </w:rPr>
        <w:t>в</w:t>
      </w:r>
      <w:r w:rsidRPr="00EB5FF7">
        <w:rPr>
          <w:rFonts w:ascii="Times New Roman" w:hAnsi="Times New Roman"/>
          <w:sz w:val="28"/>
          <w:lang w:val="uk-UA"/>
        </w:rPr>
        <w:t xml:space="preserve"> Реєстрі відомостей про таку міжнародну платіжну систему</w:t>
      </w:r>
      <w:bookmarkEnd w:id="57"/>
      <w:r w:rsidRPr="00EB5FF7">
        <w:rPr>
          <w:rFonts w:ascii="Times New Roman" w:hAnsi="Times New Roman"/>
          <w:sz w:val="28"/>
          <w:lang w:val="uk-UA"/>
        </w:rPr>
        <w:t>.</w:t>
      </w:r>
    </w:p>
    <w:p w14:paraId="7C01969D" w14:textId="77777777" w:rsidR="007B0220" w:rsidRPr="00EB5FF7" w:rsidRDefault="00E3462B" w:rsidP="006200C8">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w:t>
      </w:r>
      <w:r w:rsidR="007F4A60" w:rsidRPr="00EB5FF7">
        <w:rPr>
          <w:rFonts w:ascii="Times New Roman" w:hAnsi="Times New Roman"/>
          <w:sz w:val="28"/>
          <w:lang w:val="uk-UA"/>
        </w:rPr>
        <w:t xml:space="preserve">банк </w:t>
      </w:r>
      <w:r w:rsidR="00A55B51" w:rsidRPr="00EB5FF7">
        <w:rPr>
          <w:rFonts w:ascii="Times New Roman" w:hAnsi="Times New Roman"/>
          <w:sz w:val="28"/>
          <w:lang w:val="uk-UA"/>
        </w:rPr>
        <w:t>реєструє</w:t>
      </w:r>
      <w:r w:rsidRPr="00EB5FF7">
        <w:rPr>
          <w:rFonts w:ascii="Times New Roman" w:hAnsi="Times New Roman"/>
          <w:sz w:val="28"/>
          <w:lang w:val="uk-UA"/>
        </w:rPr>
        <w:t xml:space="preserve"> непрямого учасника міжнародної платіжної системи, оператором якої є нерезидент, лише </w:t>
      </w:r>
      <w:r w:rsidR="0061243F">
        <w:rPr>
          <w:rFonts w:ascii="Times New Roman" w:hAnsi="Times New Roman"/>
          <w:sz w:val="28"/>
          <w:lang w:val="uk-UA"/>
        </w:rPr>
        <w:t xml:space="preserve">за </w:t>
      </w:r>
      <w:r w:rsidRPr="00EB5FF7">
        <w:rPr>
          <w:rFonts w:ascii="Times New Roman" w:hAnsi="Times New Roman"/>
          <w:sz w:val="28"/>
          <w:lang w:val="uk-UA"/>
        </w:rPr>
        <w:t xml:space="preserve">наявності </w:t>
      </w:r>
      <w:r w:rsidR="00034182">
        <w:rPr>
          <w:rFonts w:ascii="Times New Roman" w:hAnsi="Times New Roman"/>
          <w:sz w:val="28"/>
          <w:lang w:val="uk-UA"/>
        </w:rPr>
        <w:t>в</w:t>
      </w:r>
      <w:r w:rsidRPr="00EB5FF7">
        <w:rPr>
          <w:rFonts w:ascii="Times New Roman" w:hAnsi="Times New Roman"/>
          <w:sz w:val="28"/>
          <w:lang w:val="uk-UA"/>
        </w:rPr>
        <w:t xml:space="preserve"> Реєстрі відомостей про прямого учасника </w:t>
      </w:r>
      <w:r w:rsidR="00077D3C" w:rsidRPr="00EB5FF7">
        <w:rPr>
          <w:rFonts w:ascii="Times New Roman" w:hAnsi="Times New Roman"/>
          <w:sz w:val="28"/>
          <w:lang w:val="uk-UA"/>
        </w:rPr>
        <w:t xml:space="preserve">цієї міжнародної </w:t>
      </w:r>
      <w:r w:rsidRPr="00EB5FF7">
        <w:rPr>
          <w:rFonts w:ascii="Times New Roman" w:hAnsi="Times New Roman"/>
          <w:sz w:val="28"/>
          <w:lang w:val="uk-UA"/>
        </w:rPr>
        <w:t>платіжної системи, з яким непрямим учасником укладено відповідний договір.</w:t>
      </w:r>
    </w:p>
    <w:p w14:paraId="63FBF8CC" w14:textId="77777777" w:rsidR="007B0220" w:rsidRPr="00EB5FF7" w:rsidRDefault="00AF21E3"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bookmarkStart w:id="58" w:name="_Hlk104278979"/>
      <w:r w:rsidRPr="00EB5FF7">
        <w:rPr>
          <w:rFonts w:ascii="Times New Roman" w:hAnsi="Times New Roman"/>
          <w:sz w:val="28"/>
          <w:lang w:val="uk-UA"/>
        </w:rPr>
        <w:t>Прямий у</w:t>
      </w:r>
      <w:r w:rsidR="007B0220" w:rsidRPr="00EB5FF7">
        <w:rPr>
          <w:rFonts w:ascii="Times New Roman" w:hAnsi="Times New Roman"/>
          <w:sz w:val="28"/>
          <w:lang w:val="uk-UA"/>
        </w:rPr>
        <w:t>часник міжнародної платіжної системи</w:t>
      </w:r>
      <w:r w:rsidR="004959E6" w:rsidRPr="00EB5FF7">
        <w:rPr>
          <w:rFonts w:ascii="Times New Roman" w:hAnsi="Times New Roman"/>
          <w:sz w:val="28"/>
          <w:lang w:val="uk-UA"/>
        </w:rPr>
        <w:t>, оператором якої є нерезидент,</w:t>
      </w:r>
      <w:r w:rsidR="007B0220" w:rsidRPr="00EB5FF7">
        <w:rPr>
          <w:rFonts w:ascii="Times New Roman" w:hAnsi="Times New Roman"/>
          <w:sz w:val="28"/>
          <w:lang w:val="uk-UA"/>
        </w:rPr>
        <w:t xml:space="preserve"> </w:t>
      </w:r>
      <w:r w:rsidR="005069E3" w:rsidRPr="00EB5FF7">
        <w:rPr>
          <w:rFonts w:ascii="Times New Roman" w:hAnsi="Times New Roman"/>
          <w:sz w:val="28"/>
          <w:lang w:val="uk-UA"/>
        </w:rPr>
        <w:t>для реєстрації</w:t>
      </w:r>
      <w:r w:rsidR="00B7151E" w:rsidRPr="00EB5FF7">
        <w:rPr>
          <w:rFonts w:ascii="Times New Roman" w:hAnsi="Times New Roman"/>
          <w:sz w:val="28"/>
          <w:lang w:val="uk-UA"/>
        </w:rPr>
        <w:t xml:space="preserve"> та внесення до Реєстру відомостей про нього</w:t>
      </w:r>
      <w:r w:rsidR="005069E3" w:rsidRPr="00EB5FF7">
        <w:rPr>
          <w:rFonts w:ascii="Times New Roman" w:hAnsi="Times New Roman"/>
          <w:sz w:val="28"/>
          <w:lang w:val="uk-UA"/>
        </w:rPr>
        <w:t xml:space="preserve"> як учасника міжнародної платіжної системи, оператором якої є нерезидент, </w:t>
      </w:r>
      <w:r w:rsidR="007B0220" w:rsidRPr="00EB5FF7">
        <w:rPr>
          <w:rFonts w:ascii="Times New Roman" w:hAnsi="Times New Roman"/>
          <w:sz w:val="28"/>
          <w:lang w:val="uk-UA"/>
        </w:rPr>
        <w:t xml:space="preserve">зобов’язаний </w:t>
      </w:r>
      <w:r w:rsidR="004959E6" w:rsidRPr="00EB5FF7">
        <w:rPr>
          <w:rFonts w:ascii="Times New Roman" w:hAnsi="Times New Roman"/>
          <w:sz w:val="28"/>
          <w:lang w:val="uk-UA"/>
        </w:rPr>
        <w:t xml:space="preserve">протягом 15 робочих днів </w:t>
      </w:r>
      <w:r w:rsidR="00546EC4">
        <w:rPr>
          <w:rFonts w:ascii="Times New Roman" w:hAnsi="Times New Roman"/>
          <w:sz w:val="28"/>
          <w:lang w:val="uk-UA"/>
        </w:rPr>
        <w:t>і</w:t>
      </w:r>
      <w:r w:rsidR="004959E6" w:rsidRPr="00EB5FF7">
        <w:rPr>
          <w:rFonts w:ascii="Times New Roman" w:hAnsi="Times New Roman"/>
          <w:sz w:val="28"/>
          <w:lang w:val="uk-UA"/>
        </w:rPr>
        <w:t>з дня уклад</w:t>
      </w:r>
      <w:r w:rsidR="00546EC4">
        <w:rPr>
          <w:rFonts w:ascii="Times New Roman" w:hAnsi="Times New Roman"/>
          <w:sz w:val="28"/>
          <w:lang w:val="uk-UA"/>
        </w:rPr>
        <w:t>е</w:t>
      </w:r>
      <w:r w:rsidR="004959E6" w:rsidRPr="00EB5FF7">
        <w:rPr>
          <w:rFonts w:ascii="Times New Roman" w:hAnsi="Times New Roman"/>
          <w:sz w:val="28"/>
          <w:lang w:val="uk-UA"/>
        </w:rPr>
        <w:t xml:space="preserve">ння договору з оператором </w:t>
      </w:r>
      <w:r w:rsidR="00A53A84" w:rsidRPr="00EB5FF7">
        <w:rPr>
          <w:rFonts w:ascii="Times New Roman" w:hAnsi="Times New Roman"/>
          <w:sz w:val="28"/>
          <w:lang w:val="uk-UA"/>
        </w:rPr>
        <w:t xml:space="preserve">цієї </w:t>
      </w:r>
      <w:r w:rsidR="004959E6" w:rsidRPr="00EB5FF7">
        <w:rPr>
          <w:rFonts w:ascii="Times New Roman" w:hAnsi="Times New Roman"/>
          <w:sz w:val="28"/>
          <w:lang w:val="uk-UA"/>
        </w:rPr>
        <w:t xml:space="preserve">міжнародної платіжної системи </w:t>
      </w:r>
      <w:r w:rsidR="007B0220" w:rsidRPr="00EB5FF7">
        <w:rPr>
          <w:rFonts w:ascii="Times New Roman" w:hAnsi="Times New Roman"/>
          <w:sz w:val="28"/>
          <w:lang w:val="uk-UA"/>
        </w:rPr>
        <w:t>подати до Національного банку такі документи:</w:t>
      </w:r>
    </w:p>
    <w:p w14:paraId="54849C60" w14:textId="77777777" w:rsidR="009C7BA4" w:rsidRPr="00EB5FF7" w:rsidRDefault="007B0220" w:rsidP="006200C8">
      <w:pPr>
        <w:pStyle w:val="ab"/>
        <w:numPr>
          <w:ilvl w:val="0"/>
          <w:numId w:val="1"/>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заяву про </w:t>
      </w:r>
      <w:r w:rsidR="005D2833" w:rsidRPr="00EB5FF7">
        <w:rPr>
          <w:rFonts w:ascii="Times New Roman" w:hAnsi="Times New Roman"/>
          <w:sz w:val="28"/>
          <w:lang w:val="uk-UA"/>
        </w:rPr>
        <w:t xml:space="preserve">реєстрацію та </w:t>
      </w:r>
      <w:r w:rsidR="007F4A60" w:rsidRPr="00EB5FF7">
        <w:rPr>
          <w:rFonts w:ascii="Times New Roman" w:hAnsi="Times New Roman"/>
          <w:sz w:val="28"/>
          <w:lang w:val="uk-UA"/>
        </w:rPr>
        <w:t xml:space="preserve">внесення до Реєстру </w:t>
      </w:r>
      <w:r w:rsidR="001662EA" w:rsidRPr="00EB5FF7">
        <w:rPr>
          <w:rFonts w:ascii="Times New Roman" w:hAnsi="Times New Roman"/>
          <w:sz w:val="28"/>
          <w:lang w:val="uk-UA"/>
        </w:rPr>
        <w:t xml:space="preserve">платіжної інфраструктури </w:t>
      </w:r>
      <w:r w:rsidR="007F4A60" w:rsidRPr="00EB5FF7">
        <w:rPr>
          <w:rFonts w:ascii="Times New Roman" w:hAnsi="Times New Roman"/>
          <w:sz w:val="28"/>
          <w:lang w:val="uk-UA"/>
        </w:rPr>
        <w:t xml:space="preserve">відомостей про </w:t>
      </w:r>
      <w:r w:rsidRPr="00EB5FF7">
        <w:rPr>
          <w:rFonts w:ascii="Times New Roman" w:hAnsi="Times New Roman"/>
          <w:sz w:val="28"/>
          <w:lang w:val="uk-UA"/>
        </w:rPr>
        <w:t>учасника міжнародної платіжної системи, оператором якої є нерезидент</w:t>
      </w:r>
      <w:r w:rsidR="005069E3" w:rsidRPr="00EB5FF7">
        <w:rPr>
          <w:rFonts w:ascii="Times New Roman" w:hAnsi="Times New Roman"/>
          <w:sz w:val="28"/>
          <w:lang w:val="uk-UA"/>
        </w:rPr>
        <w:t xml:space="preserve">, за формою згідно з додатком </w:t>
      </w:r>
      <w:r w:rsidRPr="00EB5FF7">
        <w:rPr>
          <w:rFonts w:ascii="Times New Roman" w:hAnsi="Times New Roman"/>
          <w:sz w:val="28"/>
          <w:lang w:val="uk-UA"/>
        </w:rPr>
        <w:t>5</w:t>
      </w:r>
      <w:r w:rsidR="005069E3" w:rsidRPr="00EB5FF7">
        <w:rPr>
          <w:rFonts w:ascii="Times New Roman" w:hAnsi="Times New Roman"/>
          <w:sz w:val="28"/>
          <w:lang w:val="uk-UA"/>
        </w:rPr>
        <w:t xml:space="preserve"> до цього Положення</w:t>
      </w:r>
      <w:r w:rsidRPr="00EB5FF7">
        <w:rPr>
          <w:rFonts w:ascii="Times New Roman" w:hAnsi="Times New Roman"/>
          <w:sz w:val="28"/>
          <w:lang w:val="uk-UA"/>
        </w:rPr>
        <w:t>;</w:t>
      </w:r>
    </w:p>
    <w:p w14:paraId="7E6FE8C9" w14:textId="77777777" w:rsidR="00111CCC" w:rsidRPr="00EB5FF7" w:rsidRDefault="00111CCC" w:rsidP="006200C8">
      <w:pPr>
        <w:pStyle w:val="ab"/>
        <w:numPr>
          <w:ilvl w:val="0"/>
          <w:numId w:val="1"/>
        </w:numPr>
        <w:spacing w:before="100" w:beforeAutospacing="1" w:after="240"/>
        <w:ind w:left="0" w:firstLine="567"/>
        <w:contextualSpacing w:val="0"/>
        <w:jc w:val="both"/>
        <w:rPr>
          <w:rFonts w:ascii="Times New Roman" w:hAnsi="Times New Roman" w:cs="Times New Roman"/>
          <w:sz w:val="28"/>
          <w:szCs w:val="28"/>
          <w:lang w:val="uk-UA"/>
        </w:rPr>
      </w:pPr>
      <w:bookmarkStart w:id="59" w:name="_Hlk109913937"/>
      <w:r w:rsidRPr="00EB5FF7">
        <w:rPr>
          <w:rFonts w:ascii="Times New Roman" w:hAnsi="Times New Roman"/>
          <w:sz w:val="28"/>
          <w:lang w:val="uk-UA"/>
        </w:rPr>
        <w:t xml:space="preserve">повідомлення </w:t>
      </w:r>
      <w:r w:rsidR="0018383B">
        <w:rPr>
          <w:rFonts w:ascii="Times New Roman" w:hAnsi="Times New Roman"/>
          <w:sz w:val="28"/>
          <w:lang w:val="uk-UA"/>
        </w:rPr>
        <w:t>в</w:t>
      </w:r>
      <w:r w:rsidR="00ED1669" w:rsidRPr="00EB5FF7">
        <w:rPr>
          <w:rFonts w:ascii="Times New Roman" w:hAnsi="Times New Roman"/>
          <w:sz w:val="28"/>
          <w:lang w:val="uk-UA"/>
        </w:rPr>
        <w:t xml:space="preserve"> довільній формі </w:t>
      </w:r>
      <w:r w:rsidRPr="00EB5FF7">
        <w:rPr>
          <w:rFonts w:ascii="Times New Roman" w:hAnsi="Times New Roman"/>
          <w:sz w:val="28"/>
          <w:lang w:val="uk-UA"/>
        </w:rPr>
        <w:t xml:space="preserve">оператора міжнародної платіжної системи про укладений з прямим учасником платіжної системи договір </w:t>
      </w:r>
      <w:r w:rsidR="008A6E76">
        <w:rPr>
          <w:rFonts w:ascii="Times New Roman" w:hAnsi="Times New Roman"/>
          <w:sz w:val="28"/>
          <w:lang w:val="uk-UA"/>
        </w:rPr>
        <w:t xml:space="preserve">про </w:t>
      </w:r>
      <w:r w:rsidRPr="00EB5FF7">
        <w:rPr>
          <w:rFonts w:ascii="Times New Roman" w:hAnsi="Times New Roman"/>
          <w:sz w:val="28"/>
          <w:lang w:val="uk-UA"/>
        </w:rPr>
        <w:t>участ</w:t>
      </w:r>
      <w:r w:rsidR="008A6E76">
        <w:rPr>
          <w:rFonts w:ascii="Times New Roman" w:hAnsi="Times New Roman"/>
          <w:sz w:val="28"/>
          <w:lang w:val="uk-UA"/>
        </w:rPr>
        <w:t>ь</w:t>
      </w:r>
      <w:r w:rsidRPr="00EB5FF7">
        <w:rPr>
          <w:rFonts w:ascii="Times New Roman" w:hAnsi="Times New Roman"/>
          <w:sz w:val="28"/>
          <w:lang w:val="uk-UA"/>
        </w:rPr>
        <w:t xml:space="preserve"> у платіжній системі</w:t>
      </w:r>
      <w:bookmarkEnd w:id="59"/>
      <w:r w:rsidR="00BF6794" w:rsidRPr="00EB5FF7">
        <w:rPr>
          <w:rFonts w:ascii="Times New Roman" w:hAnsi="Times New Roman"/>
          <w:sz w:val="28"/>
          <w:lang w:val="uk-UA"/>
        </w:rPr>
        <w:t xml:space="preserve">, що </w:t>
      </w:r>
      <w:r w:rsidR="003461C5" w:rsidRPr="00EB5FF7">
        <w:rPr>
          <w:rFonts w:ascii="Times New Roman" w:hAnsi="Times New Roman"/>
          <w:sz w:val="28"/>
          <w:lang w:val="uk-UA"/>
        </w:rPr>
        <w:t>повинно</w:t>
      </w:r>
      <w:r w:rsidR="00BF6794" w:rsidRPr="00EB5FF7">
        <w:rPr>
          <w:rFonts w:ascii="Times New Roman" w:hAnsi="Times New Roman"/>
          <w:sz w:val="28"/>
          <w:lang w:val="uk-UA"/>
        </w:rPr>
        <w:t xml:space="preserve"> містити інформацію про номер, дату уклад</w:t>
      </w:r>
      <w:r w:rsidR="0018383B">
        <w:rPr>
          <w:rFonts w:ascii="Times New Roman" w:hAnsi="Times New Roman"/>
          <w:sz w:val="28"/>
          <w:lang w:val="uk-UA"/>
        </w:rPr>
        <w:t>е</w:t>
      </w:r>
      <w:r w:rsidR="00BF6794" w:rsidRPr="00EB5FF7">
        <w:rPr>
          <w:rFonts w:ascii="Times New Roman" w:hAnsi="Times New Roman"/>
          <w:sz w:val="28"/>
          <w:lang w:val="uk-UA"/>
        </w:rPr>
        <w:t>ння</w:t>
      </w:r>
      <w:r w:rsidR="009B6892" w:rsidRPr="00EB5FF7">
        <w:rPr>
          <w:rFonts w:ascii="Times New Roman" w:hAnsi="Times New Roman"/>
          <w:sz w:val="28"/>
          <w:lang w:val="uk-UA"/>
        </w:rPr>
        <w:t xml:space="preserve">, дату початку та закінчення </w:t>
      </w:r>
      <w:r w:rsidR="00BF6794" w:rsidRPr="00EB5FF7">
        <w:rPr>
          <w:rFonts w:ascii="Times New Roman" w:hAnsi="Times New Roman"/>
          <w:sz w:val="28"/>
          <w:lang w:val="uk-UA"/>
        </w:rPr>
        <w:t>дії договору</w:t>
      </w:r>
      <w:r w:rsidR="002136C7" w:rsidRPr="00EB5FF7">
        <w:rPr>
          <w:rFonts w:ascii="Times New Roman" w:hAnsi="Times New Roman"/>
          <w:sz w:val="28"/>
          <w:lang w:val="uk-UA"/>
        </w:rPr>
        <w:t>, статус прямого учасника в платіжній системі (за наявності)</w:t>
      </w:r>
      <w:r w:rsidR="00602BE5" w:rsidRPr="00EB5FF7">
        <w:rPr>
          <w:rFonts w:ascii="Times New Roman" w:hAnsi="Times New Roman"/>
          <w:sz w:val="28"/>
          <w:lang w:val="uk-UA"/>
        </w:rPr>
        <w:t>, перелік послуг, які має право надавати</w:t>
      </w:r>
      <w:r w:rsidR="00D00D47" w:rsidRPr="00EB5FF7">
        <w:rPr>
          <w:rFonts w:ascii="Times New Roman" w:hAnsi="Times New Roman"/>
          <w:sz w:val="28"/>
          <w:lang w:val="uk-UA"/>
        </w:rPr>
        <w:t xml:space="preserve"> прямий учасник платіжної системи </w:t>
      </w:r>
      <w:r w:rsidR="0018383B">
        <w:rPr>
          <w:rFonts w:ascii="Times New Roman" w:hAnsi="Times New Roman"/>
          <w:sz w:val="28"/>
          <w:lang w:val="uk-UA"/>
        </w:rPr>
        <w:t>в</w:t>
      </w:r>
      <w:r w:rsidR="00D00D47" w:rsidRPr="00EB5FF7">
        <w:rPr>
          <w:rFonts w:ascii="Times New Roman" w:hAnsi="Times New Roman"/>
          <w:sz w:val="28"/>
          <w:lang w:val="uk-UA"/>
        </w:rPr>
        <w:t xml:space="preserve"> платіжній системі</w:t>
      </w:r>
      <w:r w:rsidR="005D2833" w:rsidRPr="00EB5FF7">
        <w:rPr>
          <w:rFonts w:ascii="Times New Roman" w:hAnsi="Times New Roman" w:cs="Times New Roman"/>
          <w:bCs/>
          <w:sz w:val="28"/>
          <w:szCs w:val="28"/>
          <w:lang w:val="uk-UA"/>
        </w:rPr>
        <w:t>.</w:t>
      </w:r>
    </w:p>
    <w:bookmarkEnd w:id="58"/>
    <w:p w14:paraId="26426606" w14:textId="77777777" w:rsidR="00C03D67" w:rsidRPr="00EB5FF7" w:rsidRDefault="00AF21E3" w:rsidP="006200C8">
      <w:pPr>
        <w:pStyle w:val="ab"/>
        <w:numPr>
          <w:ilvl w:val="0"/>
          <w:numId w:val="2"/>
        </w:numPr>
        <w:spacing w:before="100" w:beforeAutospacing="1" w:after="240"/>
        <w:ind w:left="0" w:firstLine="567"/>
        <w:contextualSpacing w:val="0"/>
        <w:jc w:val="both"/>
        <w:rPr>
          <w:rFonts w:cs="Times New Roman"/>
          <w:bCs/>
          <w:szCs w:val="28"/>
          <w:lang w:val="uk-UA"/>
        </w:rPr>
      </w:pPr>
      <w:r w:rsidRPr="00EB5FF7">
        <w:rPr>
          <w:rFonts w:ascii="Times New Roman" w:hAnsi="Times New Roman" w:cs="Times New Roman"/>
          <w:sz w:val="28"/>
          <w:szCs w:val="28"/>
          <w:lang w:val="uk-UA"/>
        </w:rPr>
        <w:t>Прямий у</w:t>
      </w:r>
      <w:r w:rsidR="007B0220" w:rsidRPr="00EB5FF7">
        <w:rPr>
          <w:rFonts w:ascii="Times New Roman" w:hAnsi="Times New Roman" w:cs="Times New Roman"/>
          <w:sz w:val="28"/>
          <w:szCs w:val="28"/>
          <w:lang w:val="uk-UA"/>
        </w:rPr>
        <w:t xml:space="preserve">часник міжнародної платіжної системи протягом 15 робочих днів із дня внесення змін до інформації, яка зазначена </w:t>
      </w:r>
      <w:r w:rsidR="00E737A2">
        <w:rPr>
          <w:rFonts w:ascii="Times New Roman" w:hAnsi="Times New Roman" w:cs="Times New Roman"/>
          <w:sz w:val="28"/>
          <w:szCs w:val="28"/>
          <w:lang w:val="uk-UA"/>
        </w:rPr>
        <w:t>в</w:t>
      </w:r>
      <w:r w:rsidR="007B0220" w:rsidRPr="00EB5FF7">
        <w:rPr>
          <w:rFonts w:ascii="Times New Roman" w:hAnsi="Times New Roman" w:cs="Times New Roman"/>
          <w:sz w:val="28"/>
          <w:szCs w:val="28"/>
          <w:lang w:val="uk-UA"/>
        </w:rPr>
        <w:t xml:space="preserve"> заяві </w:t>
      </w:r>
      <w:r w:rsidR="007F4A60" w:rsidRPr="00EB5FF7">
        <w:rPr>
          <w:rFonts w:ascii="Times New Roman" w:hAnsi="Times New Roman"/>
          <w:sz w:val="28"/>
          <w:lang w:val="uk-UA"/>
        </w:rPr>
        <w:t xml:space="preserve">про </w:t>
      </w:r>
      <w:r w:rsidR="005D2833" w:rsidRPr="00EB5FF7">
        <w:rPr>
          <w:rFonts w:ascii="Times New Roman" w:hAnsi="Times New Roman"/>
          <w:sz w:val="28"/>
          <w:lang w:val="uk-UA"/>
        </w:rPr>
        <w:t xml:space="preserve">реєстрацію та </w:t>
      </w:r>
      <w:r w:rsidR="007F4A60" w:rsidRPr="00EB5FF7">
        <w:rPr>
          <w:rFonts w:ascii="Times New Roman" w:hAnsi="Times New Roman"/>
          <w:sz w:val="28"/>
          <w:lang w:val="uk-UA"/>
        </w:rPr>
        <w:t xml:space="preserve">внесення до Реєстру </w:t>
      </w:r>
      <w:r w:rsidR="001662EA" w:rsidRPr="00EB5FF7">
        <w:rPr>
          <w:rFonts w:ascii="Times New Roman" w:hAnsi="Times New Roman"/>
          <w:sz w:val="28"/>
          <w:lang w:val="uk-UA"/>
        </w:rPr>
        <w:t xml:space="preserve">платіжної інфраструктури </w:t>
      </w:r>
      <w:r w:rsidR="007F4A60" w:rsidRPr="00EB5FF7">
        <w:rPr>
          <w:rFonts w:ascii="Times New Roman" w:hAnsi="Times New Roman"/>
          <w:sz w:val="28"/>
          <w:lang w:val="uk-UA"/>
        </w:rPr>
        <w:t>відомостей про учасника міжнародної платіжної системи, оператором якої є нерезидент</w:t>
      </w:r>
      <w:r w:rsidR="007B0220" w:rsidRPr="00EB5FF7">
        <w:rPr>
          <w:rFonts w:ascii="Times New Roman" w:hAnsi="Times New Roman" w:cs="Times New Roman"/>
          <w:sz w:val="28"/>
          <w:szCs w:val="28"/>
          <w:lang w:val="uk-UA"/>
        </w:rPr>
        <w:t xml:space="preserve"> (додаток 5)</w:t>
      </w:r>
      <w:r w:rsidR="00334E97" w:rsidRPr="00EB5FF7">
        <w:rPr>
          <w:rFonts w:ascii="Times New Roman" w:hAnsi="Times New Roman" w:cs="Times New Roman"/>
          <w:sz w:val="28"/>
          <w:szCs w:val="28"/>
          <w:lang w:val="uk-UA"/>
        </w:rPr>
        <w:t>,</w:t>
      </w:r>
      <w:r w:rsidR="007B0220" w:rsidRPr="00EB5FF7">
        <w:rPr>
          <w:rFonts w:ascii="Times New Roman" w:hAnsi="Times New Roman" w:cs="Times New Roman"/>
          <w:sz w:val="28"/>
          <w:szCs w:val="28"/>
          <w:lang w:val="uk-UA"/>
        </w:rPr>
        <w:t xml:space="preserve"> зобов’язаний подати до Національного банку</w:t>
      </w:r>
      <w:r w:rsidR="00A55B51" w:rsidRPr="00EB5FF7">
        <w:rPr>
          <w:rFonts w:ascii="Times New Roman" w:hAnsi="Times New Roman" w:cs="Times New Roman"/>
          <w:sz w:val="28"/>
          <w:szCs w:val="28"/>
          <w:lang w:val="uk-UA"/>
        </w:rPr>
        <w:t xml:space="preserve"> супровідний лист </w:t>
      </w:r>
      <w:r w:rsidR="002973C7" w:rsidRPr="00EB5FF7">
        <w:rPr>
          <w:rFonts w:ascii="Times New Roman" w:hAnsi="Times New Roman" w:cs="Times New Roman"/>
          <w:sz w:val="28"/>
          <w:szCs w:val="28"/>
          <w:lang w:val="uk-UA"/>
        </w:rPr>
        <w:t xml:space="preserve">із </w:t>
      </w:r>
      <w:r w:rsidR="0063790A" w:rsidRPr="00EB5FF7">
        <w:rPr>
          <w:rFonts w:ascii="Times New Roman" w:hAnsi="Times New Roman" w:cs="Times New Roman"/>
          <w:sz w:val="28"/>
          <w:szCs w:val="28"/>
          <w:lang w:val="uk-UA"/>
        </w:rPr>
        <w:t xml:space="preserve">зазначенням переліку змін, що внесені до цієї заяви, а також </w:t>
      </w:r>
      <w:r w:rsidR="00732088" w:rsidRPr="00EB5FF7">
        <w:rPr>
          <w:rFonts w:ascii="Times New Roman" w:hAnsi="Times New Roman" w:cs="Times New Roman"/>
          <w:sz w:val="28"/>
          <w:szCs w:val="28"/>
          <w:lang w:val="uk-UA"/>
        </w:rPr>
        <w:t>причин виникнення</w:t>
      </w:r>
      <w:r w:rsidR="00945DA8" w:rsidRPr="00EB5FF7">
        <w:rPr>
          <w:rFonts w:ascii="Times New Roman" w:hAnsi="Times New Roman" w:cs="Times New Roman"/>
          <w:sz w:val="28"/>
          <w:szCs w:val="28"/>
          <w:lang w:val="uk-UA"/>
        </w:rPr>
        <w:t xml:space="preserve"> </w:t>
      </w:r>
      <w:r w:rsidR="00732088" w:rsidRPr="00EB5FF7">
        <w:rPr>
          <w:rFonts w:ascii="Times New Roman" w:hAnsi="Times New Roman" w:cs="Times New Roman"/>
          <w:sz w:val="28"/>
          <w:szCs w:val="28"/>
          <w:lang w:val="uk-UA"/>
        </w:rPr>
        <w:t>таких</w:t>
      </w:r>
      <w:r w:rsidR="0063790A" w:rsidRPr="00EB5FF7">
        <w:rPr>
          <w:rFonts w:ascii="Times New Roman" w:hAnsi="Times New Roman" w:cs="Times New Roman"/>
          <w:sz w:val="28"/>
          <w:szCs w:val="28"/>
          <w:lang w:val="uk-UA"/>
        </w:rPr>
        <w:t xml:space="preserve"> змін та разом з ним</w:t>
      </w:r>
      <w:r w:rsidR="002C50DD" w:rsidRPr="00EB5FF7">
        <w:rPr>
          <w:rFonts w:ascii="Times New Roman" w:hAnsi="Times New Roman" w:cs="Times New Roman"/>
          <w:sz w:val="28"/>
          <w:szCs w:val="28"/>
          <w:lang w:val="uk-UA"/>
        </w:rPr>
        <w:t xml:space="preserve"> </w:t>
      </w:r>
      <w:r w:rsidR="002973C7" w:rsidRPr="00EB5FF7">
        <w:rPr>
          <w:rFonts w:ascii="Times New Roman" w:hAnsi="Times New Roman" w:cs="Times New Roman"/>
          <w:bCs/>
          <w:sz w:val="28"/>
          <w:szCs w:val="28"/>
          <w:lang w:val="uk-UA"/>
        </w:rPr>
        <w:t xml:space="preserve">оновлену заяву </w:t>
      </w:r>
      <w:r w:rsidR="00342125" w:rsidRPr="00EB5FF7">
        <w:rPr>
          <w:rFonts w:ascii="Times New Roman" w:hAnsi="Times New Roman"/>
          <w:sz w:val="28"/>
          <w:lang w:val="uk-UA"/>
        </w:rPr>
        <w:t xml:space="preserve">про </w:t>
      </w:r>
      <w:r w:rsidR="005D2833" w:rsidRPr="00EB5FF7">
        <w:rPr>
          <w:rFonts w:ascii="Times New Roman" w:hAnsi="Times New Roman"/>
          <w:sz w:val="28"/>
          <w:lang w:val="uk-UA"/>
        </w:rPr>
        <w:t xml:space="preserve">реєстрацію та </w:t>
      </w:r>
      <w:r w:rsidR="00342125" w:rsidRPr="00EB5FF7">
        <w:rPr>
          <w:rFonts w:ascii="Times New Roman" w:hAnsi="Times New Roman"/>
          <w:sz w:val="28"/>
          <w:lang w:val="uk-UA"/>
        </w:rPr>
        <w:t xml:space="preserve">внесення до Реєстру </w:t>
      </w:r>
      <w:r w:rsidR="001662EA" w:rsidRPr="00EB5FF7">
        <w:rPr>
          <w:rFonts w:ascii="Times New Roman" w:hAnsi="Times New Roman"/>
          <w:sz w:val="28"/>
          <w:lang w:val="uk-UA"/>
        </w:rPr>
        <w:t xml:space="preserve">платіжної інфраструктури </w:t>
      </w:r>
      <w:r w:rsidR="00342125" w:rsidRPr="00EB5FF7">
        <w:rPr>
          <w:rFonts w:ascii="Times New Roman" w:hAnsi="Times New Roman"/>
          <w:sz w:val="28"/>
          <w:lang w:val="uk-UA"/>
        </w:rPr>
        <w:t>відомостей про учасника міжнародної платіжної системи, оператором якої є нерезидент</w:t>
      </w:r>
      <w:r w:rsidR="002973C7" w:rsidRPr="00EB5FF7">
        <w:rPr>
          <w:rFonts w:ascii="Times New Roman" w:hAnsi="Times New Roman" w:cs="Times New Roman"/>
          <w:bCs/>
          <w:sz w:val="28"/>
          <w:szCs w:val="28"/>
          <w:lang w:val="uk-UA"/>
        </w:rPr>
        <w:t xml:space="preserve">, за </w:t>
      </w:r>
      <w:r w:rsidR="009E752C" w:rsidRPr="00EB5FF7">
        <w:rPr>
          <w:rFonts w:ascii="Times New Roman" w:hAnsi="Times New Roman" w:cs="Times New Roman"/>
          <w:bCs/>
          <w:sz w:val="28"/>
          <w:szCs w:val="28"/>
          <w:lang w:val="uk-UA"/>
        </w:rPr>
        <w:t>формою</w:t>
      </w:r>
      <w:r w:rsidR="002973C7" w:rsidRPr="00EB5FF7">
        <w:rPr>
          <w:rFonts w:ascii="Times New Roman" w:hAnsi="Times New Roman" w:cs="Times New Roman"/>
          <w:bCs/>
          <w:sz w:val="28"/>
          <w:szCs w:val="28"/>
          <w:lang w:val="uk-UA"/>
        </w:rPr>
        <w:t xml:space="preserve"> згідно з додатком 5 до цього Положення</w:t>
      </w:r>
      <w:r w:rsidR="002C50DD" w:rsidRPr="00EB5FF7">
        <w:rPr>
          <w:rFonts w:ascii="Times New Roman" w:hAnsi="Times New Roman" w:cs="Times New Roman"/>
          <w:bCs/>
          <w:sz w:val="28"/>
          <w:szCs w:val="28"/>
          <w:lang w:val="uk-UA"/>
        </w:rPr>
        <w:t>.</w:t>
      </w:r>
    </w:p>
    <w:p w14:paraId="5C50C986" w14:textId="77777777" w:rsidR="00E67460" w:rsidRPr="00EB5FF7" w:rsidRDefault="006E3776"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Прямий учасник міжнародної платіжної системи, відомості щодо участі якого в міжнародній платіжній системі внесені до Реєстру, зобов’язаний не пізніше </w:t>
      </w:r>
      <w:r w:rsidR="009B5E9C" w:rsidRPr="00EB5FF7">
        <w:rPr>
          <w:rFonts w:ascii="Times New Roman" w:hAnsi="Times New Roman"/>
          <w:sz w:val="28"/>
          <w:lang w:val="uk-UA"/>
        </w:rPr>
        <w:t xml:space="preserve">15 </w:t>
      </w:r>
      <w:r w:rsidRPr="00EB5FF7">
        <w:rPr>
          <w:rFonts w:ascii="Times New Roman" w:hAnsi="Times New Roman"/>
          <w:sz w:val="28"/>
          <w:lang w:val="uk-UA"/>
        </w:rPr>
        <w:t>робочих днів із дня уклад</w:t>
      </w:r>
      <w:r w:rsidR="006F5972">
        <w:rPr>
          <w:rFonts w:ascii="Times New Roman" w:hAnsi="Times New Roman"/>
          <w:sz w:val="28"/>
          <w:lang w:val="uk-UA"/>
        </w:rPr>
        <w:t>е</w:t>
      </w:r>
      <w:r w:rsidRPr="00EB5FF7">
        <w:rPr>
          <w:rFonts w:ascii="Times New Roman" w:hAnsi="Times New Roman"/>
          <w:sz w:val="28"/>
          <w:lang w:val="uk-UA"/>
        </w:rPr>
        <w:t xml:space="preserve">ння договору з непрямим учасником такої платіжної системи </w:t>
      </w:r>
      <w:r w:rsidR="00AB1B1B" w:rsidRPr="00EB5FF7">
        <w:rPr>
          <w:rFonts w:ascii="Times New Roman" w:hAnsi="Times New Roman"/>
          <w:sz w:val="28"/>
          <w:lang w:val="uk-UA"/>
        </w:rPr>
        <w:t xml:space="preserve">подати </w:t>
      </w:r>
      <w:r w:rsidRPr="00EB5FF7">
        <w:rPr>
          <w:rFonts w:ascii="Times New Roman" w:hAnsi="Times New Roman"/>
          <w:sz w:val="28"/>
          <w:lang w:val="uk-UA"/>
        </w:rPr>
        <w:t>до Національного банку</w:t>
      </w:r>
      <w:r w:rsidR="00A25C1E" w:rsidRPr="00EB5FF7">
        <w:rPr>
          <w:rFonts w:ascii="Times New Roman" w:hAnsi="Times New Roman"/>
          <w:sz w:val="28"/>
          <w:lang w:val="uk-UA"/>
        </w:rPr>
        <w:t>:</w:t>
      </w:r>
    </w:p>
    <w:p w14:paraId="224FEF40" w14:textId="77777777" w:rsidR="00CF1244" w:rsidRPr="00EB5FF7" w:rsidRDefault="006E3776" w:rsidP="006200C8">
      <w:pPr>
        <w:pStyle w:val="ab"/>
        <w:numPr>
          <w:ilvl w:val="0"/>
          <w:numId w:val="27"/>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lastRenderedPageBreak/>
        <w:t xml:space="preserve">заяву про </w:t>
      </w:r>
      <w:r w:rsidR="005D2833" w:rsidRPr="00EB5FF7">
        <w:rPr>
          <w:rFonts w:ascii="Times New Roman" w:hAnsi="Times New Roman"/>
          <w:sz w:val="28"/>
          <w:lang w:val="uk-UA"/>
        </w:rPr>
        <w:t xml:space="preserve">реєстрацію та </w:t>
      </w:r>
      <w:r w:rsidR="00342125" w:rsidRPr="00EB5FF7">
        <w:rPr>
          <w:rFonts w:ascii="Times New Roman" w:hAnsi="Times New Roman"/>
          <w:sz w:val="28"/>
          <w:lang w:val="uk-UA"/>
        </w:rPr>
        <w:t>внесення до Реєстру</w:t>
      </w:r>
      <w:r w:rsidR="001662EA" w:rsidRPr="00EB5FF7">
        <w:rPr>
          <w:rFonts w:ascii="Times New Roman" w:hAnsi="Times New Roman"/>
          <w:sz w:val="28"/>
          <w:lang w:val="uk-UA"/>
        </w:rPr>
        <w:t xml:space="preserve"> платіжної інфраструктури </w:t>
      </w:r>
      <w:r w:rsidR="00342125" w:rsidRPr="00EB5FF7">
        <w:rPr>
          <w:rFonts w:ascii="Times New Roman" w:hAnsi="Times New Roman"/>
          <w:sz w:val="28"/>
          <w:lang w:val="uk-UA"/>
        </w:rPr>
        <w:t xml:space="preserve">відомостей про </w:t>
      </w:r>
      <w:r w:rsidR="00CC355F" w:rsidRPr="00EB5FF7">
        <w:rPr>
          <w:rFonts w:ascii="Times New Roman" w:hAnsi="Times New Roman"/>
          <w:sz w:val="28"/>
          <w:lang w:val="uk-UA"/>
        </w:rPr>
        <w:t xml:space="preserve">непрямого </w:t>
      </w:r>
      <w:r w:rsidRPr="00EB5FF7">
        <w:rPr>
          <w:rFonts w:ascii="Times New Roman" w:hAnsi="Times New Roman"/>
          <w:sz w:val="28"/>
          <w:lang w:val="uk-UA"/>
        </w:rPr>
        <w:t>учасника міжнародної платіжної системи, оператором якої є нерезидент</w:t>
      </w:r>
      <w:r w:rsidR="0063790A" w:rsidRPr="00EB5FF7">
        <w:rPr>
          <w:rFonts w:ascii="Times New Roman" w:hAnsi="Times New Roman"/>
          <w:sz w:val="28"/>
          <w:lang w:val="uk-UA"/>
        </w:rPr>
        <w:t xml:space="preserve">, за формою згідно з </w:t>
      </w:r>
      <w:r w:rsidRPr="00EB5FF7">
        <w:rPr>
          <w:rFonts w:ascii="Times New Roman" w:hAnsi="Times New Roman"/>
          <w:sz w:val="28"/>
          <w:lang w:val="uk-UA"/>
        </w:rPr>
        <w:t>додат</w:t>
      </w:r>
      <w:r w:rsidR="0063790A" w:rsidRPr="00EB5FF7">
        <w:rPr>
          <w:rFonts w:ascii="Times New Roman" w:hAnsi="Times New Roman"/>
          <w:sz w:val="28"/>
          <w:lang w:val="uk-UA"/>
        </w:rPr>
        <w:t>ком</w:t>
      </w:r>
      <w:r w:rsidRPr="00EB5FF7">
        <w:rPr>
          <w:rFonts w:ascii="Times New Roman" w:hAnsi="Times New Roman"/>
          <w:sz w:val="28"/>
          <w:lang w:val="uk-UA"/>
        </w:rPr>
        <w:t xml:space="preserve"> 6</w:t>
      </w:r>
      <w:r w:rsidR="0063790A" w:rsidRPr="00EB5FF7">
        <w:rPr>
          <w:rFonts w:ascii="Times New Roman" w:hAnsi="Times New Roman"/>
          <w:sz w:val="28"/>
          <w:lang w:val="uk-UA"/>
        </w:rPr>
        <w:t xml:space="preserve"> до цього Положення</w:t>
      </w:r>
      <w:r w:rsidR="00CF1244" w:rsidRPr="00EB5FF7">
        <w:rPr>
          <w:rFonts w:ascii="Times New Roman" w:hAnsi="Times New Roman"/>
          <w:sz w:val="28"/>
          <w:lang w:val="uk-UA"/>
        </w:rPr>
        <w:t>;</w:t>
      </w:r>
    </w:p>
    <w:p w14:paraId="6F9A2E5B" w14:textId="77777777" w:rsidR="00BE748F" w:rsidRPr="00EB5FF7" w:rsidRDefault="00840A25" w:rsidP="006200C8">
      <w:pPr>
        <w:pStyle w:val="ab"/>
        <w:numPr>
          <w:ilvl w:val="0"/>
          <w:numId w:val="27"/>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sz w:val="28"/>
          <w:lang w:val="uk-UA"/>
        </w:rPr>
        <w:t>повідомлення</w:t>
      </w:r>
      <w:r w:rsidR="00CF1244" w:rsidRPr="00EB5FF7">
        <w:rPr>
          <w:rFonts w:ascii="Times New Roman" w:hAnsi="Times New Roman"/>
          <w:sz w:val="28"/>
          <w:lang w:val="uk-UA"/>
        </w:rPr>
        <w:t xml:space="preserve"> оператора міжнародної платіжної системи</w:t>
      </w:r>
      <w:r w:rsidRPr="00EB5FF7">
        <w:rPr>
          <w:rFonts w:ascii="Times New Roman" w:hAnsi="Times New Roman"/>
          <w:sz w:val="28"/>
          <w:lang w:val="uk-UA"/>
        </w:rPr>
        <w:t xml:space="preserve"> про </w:t>
      </w:r>
      <w:r w:rsidR="00FA62D4" w:rsidRPr="00EB5FF7">
        <w:rPr>
          <w:rFonts w:ascii="Times New Roman" w:hAnsi="Times New Roman"/>
          <w:sz w:val="28"/>
          <w:lang w:val="uk-UA"/>
        </w:rPr>
        <w:t xml:space="preserve">надання права прямому учаснику платіжної системи укладати договори </w:t>
      </w:r>
      <w:r w:rsidR="006052A6" w:rsidRPr="00EB5FF7">
        <w:rPr>
          <w:rFonts w:ascii="Times New Roman" w:hAnsi="Times New Roman"/>
          <w:sz w:val="28"/>
          <w:lang w:val="uk-UA"/>
        </w:rPr>
        <w:t>з непрямими учасниками платіжної системи</w:t>
      </w:r>
      <w:r w:rsidR="002C50DD" w:rsidRPr="00EB5FF7">
        <w:rPr>
          <w:rFonts w:ascii="Times New Roman" w:hAnsi="Times New Roman"/>
          <w:sz w:val="28"/>
          <w:lang w:val="uk-UA"/>
        </w:rPr>
        <w:t>.</w:t>
      </w:r>
      <w:r w:rsidR="00567C75" w:rsidRPr="00EB5FF7">
        <w:rPr>
          <w:rFonts w:ascii="Times New Roman" w:hAnsi="Times New Roman"/>
          <w:sz w:val="28"/>
          <w:lang w:val="uk-UA"/>
        </w:rPr>
        <w:t xml:space="preserve"> Повідомлення</w:t>
      </w:r>
      <w:r w:rsidR="00E65953" w:rsidRPr="00EB5FF7">
        <w:rPr>
          <w:rFonts w:ascii="Times New Roman" w:hAnsi="Times New Roman"/>
          <w:sz w:val="28"/>
          <w:lang w:val="uk-UA"/>
        </w:rPr>
        <w:t xml:space="preserve"> </w:t>
      </w:r>
      <w:r w:rsidR="004370BB">
        <w:rPr>
          <w:rFonts w:ascii="Times New Roman" w:hAnsi="Times New Roman"/>
          <w:sz w:val="28"/>
          <w:lang w:val="uk-UA"/>
        </w:rPr>
        <w:t>в</w:t>
      </w:r>
      <w:r w:rsidR="00ED1669" w:rsidRPr="00EB5FF7">
        <w:rPr>
          <w:rFonts w:ascii="Times New Roman" w:hAnsi="Times New Roman"/>
          <w:sz w:val="28"/>
          <w:lang w:val="uk-UA"/>
        </w:rPr>
        <w:t xml:space="preserve"> довільній формі </w:t>
      </w:r>
      <w:r w:rsidR="003461C5" w:rsidRPr="00EB5FF7">
        <w:rPr>
          <w:rFonts w:ascii="Times New Roman" w:hAnsi="Times New Roman"/>
          <w:sz w:val="28"/>
          <w:lang w:val="uk-UA"/>
        </w:rPr>
        <w:t xml:space="preserve">повинно </w:t>
      </w:r>
      <w:r w:rsidR="00567C75" w:rsidRPr="00EB5FF7">
        <w:rPr>
          <w:rFonts w:ascii="Times New Roman" w:hAnsi="Times New Roman"/>
          <w:sz w:val="28"/>
          <w:lang w:val="uk-UA"/>
        </w:rPr>
        <w:t>містити перелік послуг</w:t>
      </w:r>
      <w:r w:rsidR="004370BB">
        <w:rPr>
          <w:rFonts w:ascii="Times New Roman" w:hAnsi="Times New Roman"/>
          <w:sz w:val="28"/>
          <w:lang w:val="uk-UA"/>
        </w:rPr>
        <w:t>,</w:t>
      </w:r>
      <w:r w:rsidR="00567C75" w:rsidRPr="00EB5FF7">
        <w:rPr>
          <w:rFonts w:ascii="Times New Roman" w:hAnsi="Times New Roman"/>
          <w:sz w:val="28"/>
          <w:lang w:val="uk-UA"/>
        </w:rPr>
        <w:t xml:space="preserve"> на надання яких прямий учасник платіжної системи має право укладати договори з непрямими учасниками платіжної системи.</w:t>
      </w:r>
    </w:p>
    <w:p w14:paraId="08F15D89" w14:textId="77777777" w:rsidR="00A73741" w:rsidRPr="00EB5FF7" w:rsidRDefault="00E67460" w:rsidP="006200C8">
      <w:pPr>
        <w:pStyle w:val="ab"/>
        <w:numPr>
          <w:ilvl w:val="0"/>
          <w:numId w:val="2"/>
        </w:numPr>
        <w:tabs>
          <w:tab w:val="left" w:pos="709"/>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cs="Times New Roman"/>
          <w:bCs/>
          <w:sz w:val="28"/>
          <w:szCs w:val="28"/>
          <w:lang w:val="uk-UA"/>
        </w:rPr>
        <w:t xml:space="preserve">Прямий учасник міжнародної платіжної системи, відомості щодо участі якого в міжнародній платіжній системі внесені до Реєстру, зобов’язаний не пізніше 15 робочих днів із дня внесення змін до інформації, яка зазначена </w:t>
      </w:r>
      <w:r w:rsidR="00E737A2">
        <w:rPr>
          <w:rFonts w:ascii="Times New Roman" w:hAnsi="Times New Roman" w:cs="Times New Roman"/>
          <w:bCs/>
          <w:sz w:val="28"/>
          <w:szCs w:val="28"/>
          <w:lang w:val="uk-UA"/>
        </w:rPr>
        <w:t>в</w:t>
      </w:r>
      <w:r w:rsidRPr="00EB5FF7">
        <w:rPr>
          <w:rFonts w:ascii="Times New Roman" w:hAnsi="Times New Roman" w:cs="Times New Roman"/>
          <w:bCs/>
          <w:sz w:val="28"/>
          <w:szCs w:val="28"/>
          <w:lang w:val="uk-UA"/>
        </w:rPr>
        <w:t xml:space="preserve"> заяві про </w:t>
      </w:r>
      <w:r w:rsidR="005D2833" w:rsidRPr="00EB5FF7">
        <w:rPr>
          <w:rFonts w:ascii="Times New Roman" w:hAnsi="Times New Roman" w:cs="Times New Roman"/>
          <w:bCs/>
          <w:sz w:val="28"/>
          <w:szCs w:val="28"/>
          <w:lang w:val="uk-UA"/>
        </w:rPr>
        <w:t xml:space="preserve">реєстрацію та </w:t>
      </w:r>
      <w:r w:rsidR="00342125" w:rsidRPr="00EB5FF7">
        <w:rPr>
          <w:rFonts w:ascii="Times New Roman" w:hAnsi="Times New Roman" w:cs="Times New Roman"/>
          <w:bCs/>
          <w:sz w:val="28"/>
          <w:szCs w:val="28"/>
          <w:lang w:val="uk-UA"/>
        </w:rPr>
        <w:t xml:space="preserve">внесення до Реєстру </w:t>
      </w:r>
      <w:r w:rsidR="001662EA" w:rsidRPr="00EB5FF7">
        <w:rPr>
          <w:rFonts w:ascii="Times New Roman" w:hAnsi="Times New Roman" w:cs="Times New Roman"/>
          <w:bCs/>
          <w:sz w:val="28"/>
          <w:szCs w:val="28"/>
          <w:lang w:val="uk-UA"/>
        </w:rPr>
        <w:t xml:space="preserve">платіжної інфраструктури </w:t>
      </w:r>
      <w:r w:rsidR="00342125" w:rsidRPr="00EB5FF7">
        <w:rPr>
          <w:rFonts w:ascii="Times New Roman" w:hAnsi="Times New Roman" w:cs="Times New Roman"/>
          <w:bCs/>
          <w:sz w:val="28"/>
          <w:szCs w:val="28"/>
          <w:lang w:val="uk-UA"/>
        </w:rPr>
        <w:t xml:space="preserve">відомостей про </w:t>
      </w:r>
      <w:r w:rsidRPr="00EB5FF7">
        <w:rPr>
          <w:rFonts w:ascii="Times New Roman" w:hAnsi="Times New Roman"/>
          <w:sz w:val="28"/>
          <w:lang w:val="uk-UA"/>
        </w:rPr>
        <w:t>непрямого учасника міжнародної платіжної системи, оператором якої є нерезидент</w:t>
      </w:r>
      <w:r w:rsidR="00E737A2">
        <w:rPr>
          <w:rFonts w:ascii="Times New Roman" w:hAnsi="Times New Roman"/>
          <w:sz w:val="28"/>
          <w:lang w:val="uk-UA"/>
        </w:rPr>
        <w:t xml:space="preserve"> (додаток 6)</w:t>
      </w:r>
      <w:r w:rsidRPr="00EB5FF7">
        <w:rPr>
          <w:rFonts w:ascii="Times New Roman" w:hAnsi="Times New Roman"/>
          <w:sz w:val="28"/>
          <w:lang w:val="uk-UA"/>
        </w:rPr>
        <w:t>, подати до Національного банку</w:t>
      </w:r>
      <w:r w:rsidR="002B1C22" w:rsidRPr="00EB5FF7">
        <w:rPr>
          <w:rFonts w:ascii="Times New Roman" w:hAnsi="Times New Roman"/>
          <w:sz w:val="28"/>
          <w:lang w:val="uk-UA"/>
        </w:rPr>
        <w:t xml:space="preserve"> супровідний лист </w:t>
      </w:r>
      <w:r w:rsidR="0063790A" w:rsidRPr="00EB5FF7">
        <w:rPr>
          <w:rFonts w:ascii="Times New Roman" w:hAnsi="Times New Roman"/>
          <w:sz w:val="28"/>
          <w:lang w:val="uk-UA"/>
        </w:rPr>
        <w:t xml:space="preserve">із зазначенням переліку змін, що внесені до цієї заяви, а також </w:t>
      </w:r>
      <w:r w:rsidR="00D10454" w:rsidRPr="00EB5FF7">
        <w:rPr>
          <w:rFonts w:ascii="Times New Roman" w:hAnsi="Times New Roman"/>
          <w:sz w:val="28"/>
          <w:lang w:val="uk-UA"/>
        </w:rPr>
        <w:t>причин виникнення таких</w:t>
      </w:r>
      <w:r w:rsidR="0063790A" w:rsidRPr="00EB5FF7">
        <w:rPr>
          <w:rFonts w:ascii="Times New Roman" w:hAnsi="Times New Roman"/>
          <w:sz w:val="28"/>
          <w:lang w:val="uk-UA"/>
        </w:rPr>
        <w:t xml:space="preserve"> змін та разом з ним</w:t>
      </w:r>
      <w:r w:rsidR="001600F2" w:rsidRPr="00EB5FF7">
        <w:rPr>
          <w:rFonts w:ascii="Times New Roman" w:hAnsi="Times New Roman"/>
          <w:sz w:val="28"/>
          <w:lang w:val="uk-UA"/>
        </w:rPr>
        <w:t xml:space="preserve"> </w:t>
      </w:r>
      <w:r w:rsidRPr="00EB5FF7">
        <w:rPr>
          <w:rFonts w:ascii="Times New Roman" w:hAnsi="Times New Roman"/>
          <w:sz w:val="28"/>
          <w:lang w:val="uk-UA"/>
        </w:rPr>
        <w:t xml:space="preserve">оновлену заяву про </w:t>
      </w:r>
      <w:r w:rsidR="005D2833" w:rsidRPr="00EB5FF7">
        <w:rPr>
          <w:rFonts w:ascii="Times New Roman" w:hAnsi="Times New Roman"/>
          <w:sz w:val="28"/>
          <w:lang w:val="uk-UA"/>
        </w:rPr>
        <w:t xml:space="preserve">реєстрацію та </w:t>
      </w:r>
      <w:r w:rsidRPr="00EB5FF7">
        <w:rPr>
          <w:rFonts w:ascii="Times New Roman" w:hAnsi="Times New Roman"/>
          <w:sz w:val="28"/>
          <w:lang w:val="uk-UA"/>
        </w:rPr>
        <w:t>внесення до Реєстру платіжної інфраструктури відомостей про непрямого учасника міжнародної платіжної системи, оператором якої є нерезидент</w:t>
      </w:r>
      <w:r w:rsidR="0063790A" w:rsidRPr="00EB5FF7">
        <w:rPr>
          <w:rFonts w:ascii="Times New Roman" w:hAnsi="Times New Roman"/>
          <w:sz w:val="28"/>
          <w:lang w:val="uk-UA"/>
        </w:rPr>
        <w:t xml:space="preserve">, за формою згідно з додатком </w:t>
      </w:r>
      <w:r w:rsidRPr="00EB5FF7">
        <w:rPr>
          <w:rFonts w:ascii="Times New Roman" w:hAnsi="Times New Roman"/>
          <w:sz w:val="28"/>
          <w:lang w:val="uk-UA"/>
        </w:rPr>
        <w:t>6</w:t>
      </w:r>
      <w:r w:rsidR="0063790A" w:rsidRPr="00EB5FF7">
        <w:rPr>
          <w:rFonts w:ascii="Times New Roman" w:hAnsi="Times New Roman"/>
          <w:sz w:val="28"/>
          <w:lang w:val="uk-UA"/>
        </w:rPr>
        <w:t xml:space="preserve"> до цього Положення</w:t>
      </w:r>
      <w:r w:rsidR="001600F2" w:rsidRPr="00EB5FF7">
        <w:rPr>
          <w:rFonts w:ascii="Times New Roman" w:hAnsi="Times New Roman"/>
          <w:sz w:val="28"/>
          <w:lang w:val="uk-UA"/>
        </w:rPr>
        <w:t>.</w:t>
      </w:r>
    </w:p>
    <w:p w14:paraId="2E9E09A4" w14:textId="77777777" w:rsidR="00DA44A1" w:rsidRPr="00EB5FF7" w:rsidRDefault="00DA44A1"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Учасник міжнародної платіжної системи має право надавати послуги міжнародної платіжної системи</w:t>
      </w:r>
      <w:r w:rsidR="0051395A" w:rsidRPr="00EB5FF7">
        <w:rPr>
          <w:rFonts w:ascii="Times New Roman" w:hAnsi="Times New Roman"/>
          <w:sz w:val="28"/>
          <w:lang w:val="uk-UA"/>
        </w:rPr>
        <w:t xml:space="preserve">, оператором якої </w:t>
      </w:r>
      <w:r w:rsidR="0051395A" w:rsidRPr="00EB5FF7">
        <w:rPr>
          <w:rFonts w:ascii="Times New Roman" w:hAnsi="Times New Roman" w:cs="Times New Roman"/>
          <w:bCs/>
          <w:sz w:val="28"/>
          <w:szCs w:val="28"/>
          <w:lang w:val="uk-UA"/>
        </w:rPr>
        <w:t>є нерезидент,</w:t>
      </w:r>
      <w:r w:rsidRPr="00EB5FF7">
        <w:rPr>
          <w:rFonts w:ascii="Times New Roman" w:hAnsi="Times New Roman" w:cs="Times New Roman"/>
          <w:bCs/>
          <w:sz w:val="28"/>
          <w:szCs w:val="28"/>
          <w:lang w:val="uk-UA"/>
        </w:rPr>
        <w:t xml:space="preserve"> згідно зі змінами</w:t>
      </w:r>
      <w:r w:rsidR="0051395A" w:rsidRPr="00EB5FF7">
        <w:rPr>
          <w:rFonts w:ascii="Times New Roman" w:hAnsi="Times New Roman" w:cs="Times New Roman"/>
          <w:bCs/>
          <w:sz w:val="28"/>
          <w:szCs w:val="28"/>
          <w:lang w:val="uk-UA"/>
        </w:rPr>
        <w:t xml:space="preserve"> до документів</w:t>
      </w:r>
      <w:r w:rsidR="00AF0936" w:rsidRPr="00EB5FF7">
        <w:rPr>
          <w:rFonts w:ascii="Times New Roman" w:hAnsi="Times New Roman" w:cs="Times New Roman"/>
          <w:bCs/>
          <w:sz w:val="28"/>
          <w:szCs w:val="28"/>
          <w:lang w:val="uk-UA"/>
        </w:rPr>
        <w:t>, що</w:t>
      </w:r>
      <w:r w:rsidRPr="00EB5FF7">
        <w:rPr>
          <w:rFonts w:ascii="Times New Roman" w:hAnsi="Times New Roman" w:cs="Times New Roman"/>
          <w:bCs/>
          <w:sz w:val="28"/>
          <w:szCs w:val="28"/>
          <w:lang w:val="uk-UA"/>
        </w:rPr>
        <w:t xml:space="preserve"> подавал</w:t>
      </w:r>
      <w:r w:rsidR="00AF0936" w:rsidRPr="00EB5FF7">
        <w:rPr>
          <w:rFonts w:ascii="Times New Roman" w:hAnsi="Times New Roman" w:cs="Times New Roman"/>
          <w:bCs/>
          <w:sz w:val="28"/>
          <w:szCs w:val="28"/>
          <w:lang w:val="uk-UA"/>
        </w:rPr>
        <w:t>и</w:t>
      </w:r>
      <w:r w:rsidRPr="00EB5FF7">
        <w:rPr>
          <w:rFonts w:ascii="Times New Roman" w:hAnsi="Times New Roman" w:cs="Times New Roman"/>
          <w:bCs/>
          <w:sz w:val="28"/>
          <w:szCs w:val="28"/>
          <w:lang w:val="uk-UA"/>
        </w:rPr>
        <w:t>с</w:t>
      </w:r>
      <w:r w:rsidR="008A6E76">
        <w:rPr>
          <w:rFonts w:ascii="Times New Roman" w:hAnsi="Times New Roman" w:cs="Times New Roman"/>
          <w:bCs/>
          <w:sz w:val="28"/>
          <w:szCs w:val="28"/>
          <w:lang w:val="uk-UA"/>
        </w:rPr>
        <w:t>я</w:t>
      </w:r>
      <w:r w:rsidR="0051395A" w:rsidRPr="00EB5FF7">
        <w:rPr>
          <w:rFonts w:ascii="Times New Roman" w:hAnsi="Times New Roman" w:cs="Times New Roman"/>
          <w:bCs/>
          <w:sz w:val="28"/>
          <w:szCs w:val="28"/>
          <w:lang w:val="uk-UA"/>
        </w:rPr>
        <w:t xml:space="preserve"> до Національного банку відповідно до пунктів </w:t>
      </w:r>
      <w:r w:rsidR="006711C6" w:rsidRPr="00EB5FF7">
        <w:rPr>
          <w:rFonts w:ascii="Times New Roman" w:hAnsi="Times New Roman" w:cs="Times New Roman"/>
          <w:bCs/>
          <w:sz w:val="28"/>
          <w:szCs w:val="28"/>
          <w:lang w:val="uk-UA"/>
        </w:rPr>
        <w:t>80</w:t>
      </w:r>
      <w:r w:rsidR="00844479" w:rsidRPr="00EB5FF7">
        <w:rPr>
          <w:rFonts w:ascii="Times New Roman" w:hAnsi="Times New Roman" w:cs="Times New Roman"/>
          <w:bCs/>
          <w:sz w:val="28"/>
          <w:szCs w:val="28"/>
          <w:lang w:val="uk-UA"/>
        </w:rPr>
        <w:t xml:space="preserve">, </w:t>
      </w:r>
      <w:r w:rsidR="006711C6" w:rsidRPr="00EB5FF7">
        <w:rPr>
          <w:rFonts w:ascii="Times New Roman" w:hAnsi="Times New Roman" w:cs="Times New Roman"/>
          <w:bCs/>
          <w:sz w:val="28"/>
          <w:szCs w:val="28"/>
          <w:lang w:val="uk-UA"/>
        </w:rPr>
        <w:t>82</w:t>
      </w:r>
      <w:r w:rsidR="006711C6" w:rsidRPr="00EB5FF7">
        <w:rPr>
          <w:rFonts w:ascii="Times New Roman" w:hAnsi="Times New Roman"/>
          <w:sz w:val="28"/>
          <w:lang w:val="uk-UA"/>
        </w:rPr>
        <w:t xml:space="preserve"> </w:t>
      </w:r>
      <w:r w:rsidR="000F210C" w:rsidRPr="00EB5FF7">
        <w:rPr>
          <w:rFonts w:ascii="Times New Roman" w:hAnsi="Times New Roman"/>
          <w:sz w:val="28"/>
          <w:lang w:val="uk-UA"/>
        </w:rPr>
        <w:t>розділу</w:t>
      </w:r>
      <w:r w:rsidR="0051395A" w:rsidRPr="00EB5FF7">
        <w:rPr>
          <w:rFonts w:ascii="Times New Roman" w:hAnsi="Times New Roman"/>
          <w:sz w:val="28"/>
          <w:lang w:val="uk-UA"/>
        </w:rPr>
        <w:t xml:space="preserve"> VІІ цього Положення</w:t>
      </w:r>
      <w:r w:rsidR="00AF0936" w:rsidRPr="00EB5FF7">
        <w:rPr>
          <w:rFonts w:ascii="Times New Roman" w:hAnsi="Times New Roman"/>
          <w:sz w:val="28"/>
          <w:lang w:val="uk-UA"/>
        </w:rPr>
        <w:t xml:space="preserve">, після узгодження </w:t>
      </w:r>
      <w:r w:rsidR="004A506A" w:rsidRPr="00EB5FF7">
        <w:rPr>
          <w:rFonts w:ascii="Times New Roman" w:hAnsi="Times New Roman"/>
          <w:sz w:val="28"/>
          <w:lang w:val="uk-UA"/>
        </w:rPr>
        <w:t xml:space="preserve">цих змін </w:t>
      </w:r>
      <w:r w:rsidR="002B1C22" w:rsidRPr="00EB5FF7">
        <w:rPr>
          <w:rFonts w:ascii="Times New Roman" w:hAnsi="Times New Roman"/>
          <w:sz w:val="28"/>
          <w:lang w:val="uk-UA"/>
        </w:rPr>
        <w:t>Національним банком</w:t>
      </w:r>
      <w:r w:rsidRPr="00EB5FF7">
        <w:rPr>
          <w:rFonts w:ascii="Times New Roman" w:hAnsi="Times New Roman"/>
          <w:sz w:val="28"/>
          <w:lang w:val="uk-UA"/>
        </w:rPr>
        <w:t xml:space="preserve">. </w:t>
      </w:r>
    </w:p>
    <w:p w14:paraId="7FE4AD3E" w14:textId="77777777" w:rsidR="00DA44A1" w:rsidRPr="00EB5FF7" w:rsidRDefault="00DA44A1"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Учасник міжнародної платіжної системи в разі зміни свого найменування зобов’язаний протягом 10 робочих днів після реєстрації змін відповідно до законодавства України </w:t>
      </w:r>
      <w:r w:rsidR="00C5110F" w:rsidRPr="00EB5FF7">
        <w:rPr>
          <w:rFonts w:ascii="Times New Roman" w:hAnsi="Times New Roman"/>
          <w:sz w:val="28"/>
          <w:lang w:val="uk-UA"/>
        </w:rPr>
        <w:t>повідомити про це Національний банк</w:t>
      </w:r>
      <w:r w:rsidRPr="00EB5FF7">
        <w:rPr>
          <w:rFonts w:ascii="Times New Roman" w:hAnsi="Times New Roman"/>
          <w:sz w:val="28"/>
          <w:lang w:val="uk-UA"/>
        </w:rPr>
        <w:t>.</w:t>
      </w:r>
    </w:p>
    <w:p w14:paraId="02D72D78" w14:textId="77777777" w:rsidR="00DA44A1" w:rsidRPr="00EB5FF7" w:rsidRDefault="00DA44A1" w:rsidP="006200C8">
      <w:pPr>
        <w:pStyle w:val="ab"/>
        <w:numPr>
          <w:ilvl w:val="0"/>
          <w:numId w:val="2"/>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sz w:val="28"/>
          <w:lang w:val="uk-UA"/>
        </w:rPr>
        <w:t xml:space="preserve">Учасник платіжної системи, який відповідно до договору </w:t>
      </w:r>
      <w:r w:rsidR="004F11F8">
        <w:rPr>
          <w:rFonts w:ascii="Times New Roman" w:hAnsi="Times New Roman"/>
          <w:sz w:val="28"/>
          <w:lang w:val="uk-UA"/>
        </w:rPr>
        <w:t xml:space="preserve">про </w:t>
      </w:r>
      <w:r w:rsidRPr="00EB5FF7">
        <w:rPr>
          <w:rFonts w:ascii="Times New Roman" w:hAnsi="Times New Roman"/>
          <w:sz w:val="28"/>
          <w:lang w:val="uk-UA"/>
        </w:rPr>
        <w:t>участ</w:t>
      </w:r>
      <w:r w:rsidR="004F11F8">
        <w:rPr>
          <w:rFonts w:ascii="Times New Roman" w:hAnsi="Times New Roman"/>
          <w:sz w:val="28"/>
          <w:lang w:val="uk-UA"/>
        </w:rPr>
        <w:t>ь</w:t>
      </w:r>
      <w:r w:rsidRPr="00EB5FF7">
        <w:rPr>
          <w:rFonts w:ascii="Times New Roman" w:hAnsi="Times New Roman"/>
          <w:sz w:val="28"/>
          <w:lang w:val="uk-UA"/>
        </w:rPr>
        <w:t xml:space="preserve"> у платіжній системі</w:t>
      </w:r>
      <w:r w:rsidR="00027220" w:rsidRPr="00EB5FF7">
        <w:rPr>
          <w:rFonts w:ascii="Times New Roman" w:hAnsi="Times New Roman"/>
          <w:sz w:val="28"/>
          <w:lang w:val="uk-UA"/>
        </w:rPr>
        <w:t xml:space="preserve"> </w:t>
      </w:r>
      <w:r w:rsidRPr="00EB5FF7">
        <w:rPr>
          <w:rFonts w:ascii="Times New Roman" w:hAnsi="Times New Roman"/>
          <w:sz w:val="28"/>
          <w:lang w:val="uk-UA"/>
        </w:rPr>
        <w:t xml:space="preserve">має право здійснювати емісію та/або еквайринг платіжних інструментів цієї системи, а також проводити розрахунки за операціями з їх використання з оператором цієї системи та її учасниками (принциповий учасник платіжної системи), зобов’язаний протягом 10 робочих днів із дати надання оператору платіжної системи гарантій щодо участі іншого учасника </w:t>
      </w:r>
      <w:r w:rsidR="005C21EE">
        <w:rPr>
          <w:rFonts w:ascii="Times New Roman" w:hAnsi="Times New Roman"/>
          <w:sz w:val="28"/>
          <w:lang w:val="uk-UA"/>
        </w:rPr>
        <w:t>в</w:t>
      </w:r>
      <w:r w:rsidRPr="00EB5FF7">
        <w:rPr>
          <w:rFonts w:ascii="Times New Roman" w:hAnsi="Times New Roman"/>
          <w:sz w:val="28"/>
          <w:lang w:val="uk-UA"/>
        </w:rPr>
        <w:t xml:space="preserve"> цій системі повідомити Національний банк про</w:t>
      </w:r>
      <w:r w:rsidR="00652D87" w:rsidRPr="00EB5FF7">
        <w:rPr>
          <w:rFonts w:ascii="Times New Roman" w:hAnsi="Times New Roman"/>
          <w:sz w:val="28"/>
          <w:lang w:val="uk-UA"/>
        </w:rPr>
        <w:t xml:space="preserve">: дату та номер такого договору, </w:t>
      </w:r>
      <w:r w:rsidRPr="00EB5FF7">
        <w:rPr>
          <w:rFonts w:ascii="Times New Roman" w:hAnsi="Times New Roman"/>
          <w:sz w:val="28"/>
          <w:lang w:val="uk-UA"/>
        </w:rPr>
        <w:t>дату початку надання оператору платіжної системи таких гарантій і дату припинення надання таких гарантій.</w:t>
      </w:r>
    </w:p>
    <w:p w14:paraId="13F81782" w14:textId="77777777" w:rsidR="00DA44A1" w:rsidRPr="00EB5FF7" w:rsidRDefault="00DA44A1" w:rsidP="006200C8">
      <w:pPr>
        <w:pStyle w:val="ab"/>
        <w:numPr>
          <w:ilvl w:val="0"/>
          <w:numId w:val="2"/>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Учасник міжнародної платіжної системи протягом 15 робочих днів із дня отримання повідомлення від оператора міжнародної платіжної системи про вчинення ним правочину </w:t>
      </w:r>
      <w:r w:rsidR="005C21EE">
        <w:rPr>
          <w:rFonts w:ascii="Times New Roman" w:hAnsi="Times New Roman" w:cs="Times New Roman"/>
          <w:bCs/>
          <w:sz w:val="28"/>
          <w:szCs w:val="28"/>
          <w:lang w:val="uk-UA"/>
        </w:rPr>
        <w:t>щодо</w:t>
      </w:r>
      <w:r w:rsidR="005C21EE" w:rsidRPr="00EB5FF7">
        <w:rPr>
          <w:rFonts w:ascii="Times New Roman" w:hAnsi="Times New Roman" w:cs="Times New Roman"/>
          <w:bCs/>
          <w:sz w:val="28"/>
          <w:szCs w:val="28"/>
          <w:lang w:val="uk-UA"/>
        </w:rPr>
        <w:t xml:space="preserve"> </w:t>
      </w:r>
      <w:r w:rsidRPr="00EB5FF7">
        <w:rPr>
          <w:rFonts w:ascii="Times New Roman" w:hAnsi="Times New Roman" w:cs="Times New Roman"/>
          <w:bCs/>
          <w:sz w:val="28"/>
          <w:szCs w:val="28"/>
          <w:lang w:val="uk-UA"/>
        </w:rPr>
        <w:t xml:space="preserve">набуття/передавання прав за договором </w:t>
      </w:r>
      <w:r w:rsidR="005C21EE">
        <w:rPr>
          <w:rFonts w:ascii="Times New Roman" w:hAnsi="Times New Roman" w:cs="Times New Roman"/>
          <w:bCs/>
          <w:sz w:val="28"/>
          <w:szCs w:val="28"/>
          <w:lang w:val="uk-UA"/>
        </w:rPr>
        <w:t xml:space="preserve">про </w:t>
      </w:r>
      <w:r w:rsidRPr="00EB5FF7">
        <w:rPr>
          <w:rFonts w:ascii="Times New Roman" w:hAnsi="Times New Roman" w:cs="Times New Roman"/>
          <w:bCs/>
          <w:sz w:val="28"/>
          <w:szCs w:val="28"/>
          <w:lang w:val="uk-UA"/>
        </w:rPr>
        <w:lastRenderedPageBreak/>
        <w:t>участ</w:t>
      </w:r>
      <w:r w:rsidR="005C21EE">
        <w:rPr>
          <w:rFonts w:ascii="Times New Roman" w:hAnsi="Times New Roman" w:cs="Times New Roman"/>
          <w:bCs/>
          <w:sz w:val="28"/>
          <w:szCs w:val="28"/>
          <w:lang w:val="uk-UA"/>
        </w:rPr>
        <w:t>ь</w:t>
      </w:r>
      <w:r w:rsidRPr="00EB5FF7">
        <w:rPr>
          <w:rFonts w:ascii="Times New Roman" w:hAnsi="Times New Roman" w:cs="Times New Roman"/>
          <w:bCs/>
          <w:sz w:val="28"/>
          <w:szCs w:val="28"/>
          <w:lang w:val="uk-UA"/>
        </w:rPr>
        <w:t xml:space="preserve"> у міжнародній платіжній системі </w:t>
      </w:r>
      <w:r w:rsidR="003461C5" w:rsidRPr="00EB5FF7">
        <w:rPr>
          <w:rFonts w:ascii="Times New Roman" w:hAnsi="Times New Roman" w:cs="Times New Roman"/>
          <w:bCs/>
          <w:sz w:val="28"/>
          <w:szCs w:val="28"/>
          <w:lang w:val="uk-UA"/>
        </w:rPr>
        <w:t>повинен</w:t>
      </w:r>
      <w:r w:rsidRPr="00EB5FF7">
        <w:rPr>
          <w:rFonts w:ascii="Times New Roman" w:hAnsi="Times New Roman" w:cs="Times New Roman"/>
          <w:bCs/>
          <w:sz w:val="28"/>
          <w:szCs w:val="28"/>
          <w:lang w:val="uk-UA"/>
        </w:rPr>
        <w:t xml:space="preserve"> подати до Національного банку копію цього повідомлення, а також заяву про </w:t>
      </w:r>
      <w:r w:rsidR="009B481B" w:rsidRPr="00EB5FF7">
        <w:rPr>
          <w:rFonts w:ascii="Times New Roman" w:hAnsi="Times New Roman" w:cs="Times New Roman"/>
          <w:bCs/>
          <w:sz w:val="28"/>
          <w:szCs w:val="28"/>
          <w:lang w:val="uk-UA"/>
        </w:rPr>
        <w:t xml:space="preserve">реєстрацію та </w:t>
      </w:r>
      <w:r w:rsidRPr="00EB5FF7">
        <w:rPr>
          <w:rFonts w:ascii="Times New Roman" w:hAnsi="Times New Roman" w:cs="Times New Roman"/>
          <w:bCs/>
          <w:sz w:val="28"/>
          <w:szCs w:val="28"/>
          <w:lang w:val="uk-UA"/>
        </w:rPr>
        <w:t>внесення до Реєстру</w:t>
      </w:r>
      <w:r w:rsidR="0018482B" w:rsidRPr="0018482B">
        <w:rPr>
          <w:rFonts w:ascii="Times New Roman" w:hAnsi="Times New Roman"/>
          <w:sz w:val="28"/>
          <w:lang w:val="uk-UA"/>
        </w:rPr>
        <w:t xml:space="preserve"> </w:t>
      </w:r>
      <w:r w:rsidR="0018482B" w:rsidRPr="00EB5FF7">
        <w:rPr>
          <w:rFonts w:ascii="Times New Roman" w:hAnsi="Times New Roman"/>
          <w:sz w:val="28"/>
          <w:lang w:val="uk-UA"/>
        </w:rPr>
        <w:t>платіжної інфраструктури</w:t>
      </w:r>
      <w:r w:rsidRPr="00EB5FF7">
        <w:rPr>
          <w:rFonts w:ascii="Times New Roman" w:hAnsi="Times New Roman" w:cs="Times New Roman"/>
          <w:bCs/>
          <w:sz w:val="28"/>
          <w:szCs w:val="28"/>
          <w:lang w:val="uk-UA"/>
        </w:rPr>
        <w:t xml:space="preserve"> відомостей про учасника міжнародної платіжної системи, оператором якої є нерезидент (додаток 5).</w:t>
      </w:r>
    </w:p>
    <w:p w14:paraId="2FAA9193" w14:textId="77777777" w:rsidR="00DA44A1" w:rsidRPr="00EB5FF7" w:rsidRDefault="00DA44A1" w:rsidP="006200C8">
      <w:pPr>
        <w:pStyle w:val="ab"/>
        <w:numPr>
          <w:ilvl w:val="0"/>
          <w:numId w:val="2"/>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Учасник міжнародної платіжної системи зобов’язаний протягом 10 робочих днів із дня розірвання договору </w:t>
      </w:r>
      <w:r w:rsidR="005C21EE">
        <w:rPr>
          <w:rFonts w:ascii="Times New Roman" w:hAnsi="Times New Roman" w:cs="Times New Roman"/>
          <w:bCs/>
          <w:sz w:val="28"/>
          <w:szCs w:val="28"/>
          <w:lang w:val="uk-UA"/>
        </w:rPr>
        <w:t xml:space="preserve">про </w:t>
      </w:r>
      <w:r w:rsidRPr="00EB5FF7">
        <w:rPr>
          <w:rFonts w:ascii="Times New Roman" w:hAnsi="Times New Roman" w:cs="Times New Roman"/>
          <w:bCs/>
          <w:sz w:val="28"/>
          <w:szCs w:val="28"/>
          <w:lang w:val="uk-UA"/>
        </w:rPr>
        <w:t>участ</w:t>
      </w:r>
      <w:r w:rsidR="005C21EE">
        <w:rPr>
          <w:rFonts w:ascii="Times New Roman" w:hAnsi="Times New Roman" w:cs="Times New Roman"/>
          <w:bCs/>
          <w:sz w:val="28"/>
          <w:szCs w:val="28"/>
          <w:lang w:val="uk-UA"/>
        </w:rPr>
        <w:t>ь</w:t>
      </w:r>
      <w:r w:rsidRPr="00EB5FF7">
        <w:rPr>
          <w:rFonts w:ascii="Times New Roman" w:hAnsi="Times New Roman" w:cs="Times New Roman"/>
          <w:bCs/>
          <w:sz w:val="28"/>
          <w:szCs w:val="28"/>
          <w:lang w:val="uk-UA"/>
        </w:rPr>
        <w:t xml:space="preserve"> у міжнародній платіжній системі в письмовій формі повідомити про це Національний банк. </w:t>
      </w:r>
    </w:p>
    <w:p w14:paraId="3D9F797D" w14:textId="77777777" w:rsidR="001662EA" w:rsidRPr="00EB5FF7" w:rsidRDefault="008F07C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Національний банк</w:t>
      </w:r>
      <w:r w:rsidR="00A81C8B" w:rsidRPr="00EB5FF7">
        <w:rPr>
          <w:rFonts w:ascii="Times New Roman" w:hAnsi="Times New Roman"/>
          <w:sz w:val="28"/>
          <w:lang w:val="uk-UA"/>
        </w:rPr>
        <w:t xml:space="preserve"> за результатами розгляду документів, передбачених </w:t>
      </w:r>
      <w:r w:rsidR="005C21EE">
        <w:rPr>
          <w:rFonts w:ascii="Times New Roman" w:hAnsi="Times New Roman"/>
          <w:sz w:val="28"/>
          <w:lang w:val="uk-UA"/>
        </w:rPr>
        <w:t xml:space="preserve">у </w:t>
      </w:r>
      <w:r w:rsidR="000F210C" w:rsidRPr="00EB5FF7">
        <w:rPr>
          <w:rFonts w:ascii="Times New Roman" w:hAnsi="Times New Roman"/>
          <w:sz w:val="28"/>
          <w:lang w:val="uk-UA"/>
        </w:rPr>
        <w:t>розділ</w:t>
      </w:r>
      <w:r w:rsidR="005C21EE">
        <w:rPr>
          <w:rFonts w:ascii="Times New Roman" w:hAnsi="Times New Roman"/>
          <w:sz w:val="28"/>
          <w:lang w:val="uk-UA"/>
        </w:rPr>
        <w:t>і</w:t>
      </w:r>
      <w:r w:rsidR="00A81C8B" w:rsidRPr="00EB5FF7">
        <w:rPr>
          <w:rFonts w:ascii="Times New Roman" w:hAnsi="Times New Roman"/>
          <w:sz w:val="28"/>
          <w:lang w:val="uk-UA"/>
        </w:rPr>
        <w:t xml:space="preserve"> VІІ цього Положення, </w:t>
      </w:r>
      <w:r w:rsidR="001662EA" w:rsidRPr="00EB5FF7">
        <w:rPr>
          <w:rFonts w:ascii="Times New Roman" w:hAnsi="Times New Roman"/>
          <w:sz w:val="28"/>
          <w:lang w:val="uk-UA"/>
        </w:rPr>
        <w:t>повідомляє учасника міжнародної платіжної системи, оператором якої є нерезидент, про:</w:t>
      </w:r>
    </w:p>
    <w:p w14:paraId="2A047605" w14:textId="77777777" w:rsidR="00A81C8B" w:rsidRPr="00EB5FF7" w:rsidRDefault="00830607" w:rsidP="006200C8">
      <w:pPr>
        <w:pStyle w:val="ab"/>
        <w:numPr>
          <w:ilvl w:val="0"/>
          <w:numId w:val="28"/>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реєстрацію та </w:t>
      </w:r>
      <w:r w:rsidR="00A81C8B" w:rsidRPr="00EB5FF7">
        <w:rPr>
          <w:rFonts w:ascii="Times New Roman" w:hAnsi="Times New Roman"/>
          <w:sz w:val="28"/>
          <w:lang w:val="uk-UA"/>
        </w:rPr>
        <w:t xml:space="preserve">внесення </w:t>
      </w:r>
      <w:r w:rsidR="00E01371" w:rsidRPr="00EB5FF7">
        <w:rPr>
          <w:rFonts w:ascii="Times New Roman" w:hAnsi="Times New Roman"/>
          <w:sz w:val="28"/>
          <w:lang w:val="uk-UA"/>
        </w:rPr>
        <w:t xml:space="preserve">до Реєстру </w:t>
      </w:r>
      <w:r w:rsidR="00A81C8B" w:rsidRPr="00EB5FF7">
        <w:rPr>
          <w:rFonts w:ascii="Times New Roman" w:hAnsi="Times New Roman"/>
          <w:sz w:val="28"/>
          <w:lang w:val="uk-UA"/>
        </w:rPr>
        <w:t>відомостей</w:t>
      </w:r>
      <w:r w:rsidR="00E01371" w:rsidRPr="00EB5FF7">
        <w:rPr>
          <w:rFonts w:ascii="Times New Roman" w:hAnsi="Times New Roman"/>
          <w:sz w:val="28"/>
          <w:lang w:val="uk-UA"/>
        </w:rPr>
        <w:t xml:space="preserve"> </w:t>
      </w:r>
      <w:r w:rsidR="00A81C8B" w:rsidRPr="00EB5FF7">
        <w:rPr>
          <w:rFonts w:ascii="Times New Roman" w:hAnsi="Times New Roman"/>
          <w:sz w:val="28"/>
          <w:lang w:val="uk-UA"/>
        </w:rPr>
        <w:t xml:space="preserve">або про відмову </w:t>
      </w:r>
      <w:r w:rsidR="00034182">
        <w:rPr>
          <w:rFonts w:ascii="Times New Roman" w:hAnsi="Times New Roman"/>
          <w:sz w:val="28"/>
          <w:lang w:val="uk-UA"/>
        </w:rPr>
        <w:t>в</w:t>
      </w:r>
      <w:r w:rsidR="00A81C8B" w:rsidRPr="00EB5FF7">
        <w:rPr>
          <w:rFonts w:ascii="Times New Roman" w:hAnsi="Times New Roman"/>
          <w:sz w:val="28"/>
          <w:lang w:val="uk-UA"/>
        </w:rPr>
        <w:t xml:space="preserve"> </w:t>
      </w:r>
      <w:r w:rsidRPr="00EB5FF7">
        <w:rPr>
          <w:rFonts w:ascii="Times New Roman" w:hAnsi="Times New Roman"/>
          <w:sz w:val="28"/>
          <w:lang w:val="uk-UA"/>
        </w:rPr>
        <w:t xml:space="preserve">реєстрації та </w:t>
      </w:r>
      <w:r w:rsidR="00A81C8B" w:rsidRPr="00EB5FF7">
        <w:rPr>
          <w:rFonts w:ascii="Times New Roman" w:hAnsi="Times New Roman"/>
          <w:sz w:val="28"/>
          <w:lang w:val="uk-UA"/>
        </w:rPr>
        <w:t>внесен</w:t>
      </w:r>
      <w:r w:rsidR="009C750E" w:rsidRPr="00EB5FF7">
        <w:rPr>
          <w:rFonts w:ascii="Times New Roman" w:hAnsi="Times New Roman"/>
          <w:sz w:val="28"/>
          <w:lang w:val="uk-UA"/>
        </w:rPr>
        <w:t>н</w:t>
      </w:r>
      <w:r w:rsidR="00A81C8B" w:rsidRPr="00EB5FF7">
        <w:rPr>
          <w:rFonts w:ascii="Times New Roman" w:hAnsi="Times New Roman"/>
          <w:sz w:val="28"/>
          <w:lang w:val="uk-UA"/>
        </w:rPr>
        <w:t xml:space="preserve">і </w:t>
      </w:r>
      <w:r w:rsidR="00E01371" w:rsidRPr="00EB5FF7">
        <w:rPr>
          <w:rFonts w:ascii="Times New Roman" w:hAnsi="Times New Roman"/>
          <w:sz w:val="28"/>
          <w:lang w:val="uk-UA"/>
        </w:rPr>
        <w:t xml:space="preserve">до Реєстру </w:t>
      </w:r>
      <w:r w:rsidR="00A81C8B" w:rsidRPr="00EB5FF7">
        <w:rPr>
          <w:rFonts w:ascii="Times New Roman" w:hAnsi="Times New Roman"/>
          <w:sz w:val="28"/>
          <w:lang w:val="uk-UA"/>
        </w:rPr>
        <w:t>відомостей</w:t>
      </w:r>
      <w:r w:rsidR="00E01371" w:rsidRPr="00EB5FF7">
        <w:rPr>
          <w:rFonts w:ascii="Times New Roman" w:hAnsi="Times New Roman"/>
          <w:sz w:val="28"/>
          <w:lang w:val="uk-UA"/>
        </w:rPr>
        <w:t xml:space="preserve"> про учасника міжнародної платіжної системи</w:t>
      </w:r>
      <w:r w:rsidR="0051395A" w:rsidRPr="00EB5FF7">
        <w:rPr>
          <w:rFonts w:ascii="Times New Roman" w:hAnsi="Times New Roman"/>
          <w:sz w:val="28"/>
          <w:lang w:val="uk-UA"/>
        </w:rPr>
        <w:t>, оператором якої є нерезидент</w:t>
      </w:r>
      <w:r w:rsidR="00023682" w:rsidRPr="00EB5FF7">
        <w:rPr>
          <w:rFonts w:ascii="Times New Roman" w:hAnsi="Times New Roman"/>
          <w:sz w:val="28"/>
          <w:lang w:val="uk-UA"/>
        </w:rPr>
        <w:t>,</w:t>
      </w:r>
      <w:r w:rsidR="00023682" w:rsidRPr="00EB5FF7">
        <w:rPr>
          <w:lang w:val="uk-UA"/>
        </w:rPr>
        <w:t xml:space="preserve"> </w:t>
      </w:r>
      <w:r w:rsidR="00023682" w:rsidRPr="00EB5FF7">
        <w:rPr>
          <w:rFonts w:ascii="Times New Roman" w:hAnsi="Times New Roman"/>
          <w:sz w:val="28"/>
          <w:lang w:val="uk-UA"/>
        </w:rPr>
        <w:t>із зазначенням</w:t>
      </w:r>
      <w:r w:rsidR="00945DA8" w:rsidRPr="00EB5FF7">
        <w:rPr>
          <w:rFonts w:ascii="Times New Roman" w:hAnsi="Times New Roman"/>
          <w:sz w:val="28"/>
          <w:lang w:val="uk-UA"/>
        </w:rPr>
        <w:t xml:space="preserve"> </w:t>
      </w:r>
      <w:r w:rsidR="00023682" w:rsidRPr="00EB5FF7">
        <w:rPr>
          <w:rFonts w:ascii="Times New Roman" w:hAnsi="Times New Roman"/>
          <w:sz w:val="28"/>
          <w:lang w:val="uk-UA"/>
        </w:rPr>
        <w:t>п</w:t>
      </w:r>
      <w:r w:rsidR="009D4DB0" w:rsidRPr="00EB5FF7">
        <w:rPr>
          <w:rFonts w:ascii="Times New Roman" w:hAnsi="Times New Roman"/>
          <w:sz w:val="28"/>
          <w:lang w:val="uk-UA"/>
        </w:rPr>
        <w:t>ідстав</w:t>
      </w:r>
      <w:r w:rsidR="00023682" w:rsidRPr="00EB5FF7">
        <w:rPr>
          <w:rFonts w:ascii="Times New Roman" w:hAnsi="Times New Roman"/>
          <w:sz w:val="28"/>
          <w:lang w:val="uk-UA"/>
        </w:rPr>
        <w:t xml:space="preserve"> відмови</w:t>
      </w:r>
      <w:r w:rsidR="00A81C8B" w:rsidRPr="00EB5FF7">
        <w:rPr>
          <w:rFonts w:ascii="Times New Roman" w:hAnsi="Times New Roman"/>
          <w:sz w:val="28"/>
          <w:lang w:val="uk-UA"/>
        </w:rPr>
        <w:t>;</w:t>
      </w:r>
    </w:p>
    <w:p w14:paraId="08306DD8" w14:textId="77777777" w:rsidR="00F138B4" w:rsidRPr="00EB5FF7" w:rsidRDefault="004A506A" w:rsidP="006200C8">
      <w:pPr>
        <w:pStyle w:val="ab"/>
        <w:numPr>
          <w:ilvl w:val="0"/>
          <w:numId w:val="28"/>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sz w:val="28"/>
          <w:lang w:val="uk-UA"/>
        </w:rPr>
        <w:t>узгодження оновлен</w:t>
      </w:r>
      <w:r w:rsidR="00C5110F" w:rsidRPr="00EB5FF7">
        <w:rPr>
          <w:rFonts w:ascii="Times New Roman" w:hAnsi="Times New Roman"/>
          <w:sz w:val="28"/>
          <w:lang w:val="uk-UA"/>
        </w:rPr>
        <w:t xml:space="preserve">их відповідно до пунктів </w:t>
      </w:r>
      <w:r w:rsidR="006711C6" w:rsidRPr="00EB5FF7">
        <w:rPr>
          <w:rFonts w:ascii="Times New Roman" w:hAnsi="Times New Roman"/>
          <w:sz w:val="28"/>
          <w:lang w:val="uk-UA"/>
        </w:rPr>
        <w:t>80, 82</w:t>
      </w:r>
      <w:r w:rsidR="00844479" w:rsidRPr="00EB5FF7">
        <w:rPr>
          <w:rFonts w:ascii="Times New Roman" w:hAnsi="Times New Roman"/>
          <w:sz w:val="28"/>
          <w:lang w:val="uk-UA"/>
        </w:rPr>
        <w:t xml:space="preserve"> </w:t>
      </w:r>
      <w:r w:rsidR="000F210C" w:rsidRPr="00EB5FF7">
        <w:rPr>
          <w:rFonts w:ascii="Times New Roman" w:hAnsi="Times New Roman"/>
          <w:sz w:val="28"/>
          <w:lang w:val="uk-UA"/>
        </w:rPr>
        <w:t>розділу</w:t>
      </w:r>
      <w:r w:rsidR="00C5110F" w:rsidRPr="00EB5FF7">
        <w:rPr>
          <w:rFonts w:ascii="Times New Roman" w:hAnsi="Times New Roman"/>
          <w:sz w:val="28"/>
          <w:lang w:val="uk-UA"/>
        </w:rPr>
        <w:t xml:space="preserve"> VІІ цього Положення документів</w:t>
      </w:r>
      <w:r w:rsidRPr="00EB5FF7">
        <w:rPr>
          <w:rFonts w:ascii="Times New Roman" w:hAnsi="Times New Roman"/>
          <w:sz w:val="28"/>
          <w:lang w:val="uk-UA"/>
        </w:rPr>
        <w:t xml:space="preserve"> </w:t>
      </w:r>
      <w:r w:rsidR="00A81C8B" w:rsidRPr="00EB5FF7">
        <w:rPr>
          <w:rFonts w:ascii="Times New Roman" w:hAnsi="Times New Roman"/>
          <w:sz w:val="28"/>
          <w:lang w:val="uk-UA"/>
        </w:rPr>
        <w:t xml:space="preserve">або про відмову </w:t>
      </w:r>
      <w:r w:rsidR="008F07C0" w:rsidRPr="00EB5FF7">
        <w:rPr>
          <w:rFonts w:ascii="Times New Roman" w:hAnsi="Times New Roman"/>
          <w:sz w:val="28"/>
          <w:lang w:val="uk-UA"/>
        </w:rPr>
        <w:t>в</w:t>
      </w:r>
      <w:r w:rsidR="00A81C8B" w:rsidRPr="00EB5FF7">
        <w:rPr>
          <w:rFonts w:ascii="Times New Roman" w:hAnsi="Times New Roman"/>
          <w:sz w:val="28"/>
          <w:lang w:val="uk-UA"/>
        </w:rPr>
        <w:t xml:space="preserve"> </w:t>
      </w:r>
      <w:r w:rsidR="00C5110F" w:rsidRPr="00EB5FF7">
        <w:rPr>
          <w:rFonts w:ascii="Times New Roman" w:hAnsi="Times New Roman"/>
          <w:sz w:val="28"/>
          <w:lang w:val="uk-UA"/>
        </w:rPr>
        <w:t xml:space="preserve">узгодженні оновлених відповідно до пунктів </w:t>
      </w:r>
      <w:r w:rsidR="006711C6" w:rsidRPr="00EB5FF7">
        <w:rPr>
          <w:rFonts w:ascii="Times New Roman" w:hAnsi="Times New Roman"/>
          <w:sz w:val="28"/>
          <w:lang w:val="uk-UA"/>
        </w:rPr>
        <w:t>80, 82</w:t>
      </w:r>
      <w:r w:rsidR="009B481B" w:rsidRPr="00EB5FF7">
        <w:rPr>
          <w:rFonts w:ascii="Times New Roman" w:hAnsi="Times New Roman"/>
          <w:sz w:val="28"/>
          <w:lang w:val="uk-UA"/>
        </w:rPr>
        <w:t xml:space="preserve"> </w:t>
      </w:r>
      <w:r w:rsidR="000F210C" w:rsidRPr="00EB5FF7">
        <w:rPr>
          <w:rFonts w:ascii="Times New Roman" w:hAnsi="Times New Roman"/>
          <w:sz w:val="28"/>
          <w:lang w:val="uk-UA"/>
        </w:rPr>
        <w:t>розділу</w:t>
      </w:r>
      <w:r w:rsidR="00C5110F" w:rsidRPr="00EB5FF7">
        <w:rPr>
          <w:rFonts w:ascii="Times New Roman" w:hAnsi="Times New Roman"/>
          <w:sz w:val="28"/>
          <w:lang w:val="uk-UA"/>
        </w:rPr>
        <w:t xml:space="preserve"> VІІ цього Положення документів</w:t>
      </w:r>
      <w:r w:rsidR="00023682" w:rsidRPr="00EB5FF7">
        <w:rPr>
          <w:lang w:val="uk-UA"/>
        </w:rPr>
        <w:t xml:space="preserve"> </w:t>
      </w:r>
      <w:r w:rsidR="00023682" w:rsidRPr="00EB5FF7">
        <w:rPr>
          <w:rFonts w:ascii="Times New Roman" w:hAnsi="Times New Roman"/>
          <w:sz w:val="28"/>
          <w:lang w:val="uk-UA"/>
        </w:rPr>
        <w:t>із зазначенням</w:t>
      </w:r>
      <w:r w:rsidR="00945DA8" w:rsidRPr="00EB5FF7">
        <w:rPr>
          <w:rFonts w:ascii="Times New Roman" w:hAnsi="Times New Roman"/>
          <w:sz w:val="28"/>
          <w:lang w:val="uk-UA"/>
        </w:rPr>
        <w:t xml:space="preserve"> </w:t>
      </w:r>
      <w:r w:rsidR="00023682" w:rsidRPr="00EB5FF7">
        <w:rPr>
          <w:rFonts w:ascii="Times New Roman" w:hAnsi="Times New Roman"/>
          <w:sz w:val="28"/>
          <w:lang w:val="uk-UA"/>
        </w:rPr>
        <w:t>п</w:t>
      </w:r>
      <w:r w:rsidR="009D4DB0" w:rsidRPr="00EB5FF7">
        <w:rPr>
          <w:rFonts w:ascii="Times New Roman" w:hAnsi="Times New Roman"/>
          <w:sz w:val="28"/>
          <w:lang w:val="uk-UA"/>
        </w:rPr>
        <w:t>ідстав</w:t>
      </w:r>
      <w:r w:rsidR="00023682" w:rsidRPr="00EB5FF7">
        <w:rPr>
          <w:rFonts w:ascii="Times New Roman" w:hAnsi="Times New Roman"/>
          <w:sz w:val="28"/>
          <w:lang w:val="uk-UA"/>
        </w:rPr>
        <w:t xml:space="preserve"> відмови</w:t>
      </w:r>
      <w:r w:rsidR="001662EA" w:rsidRPr="00EB5FF7">
        <w:rPr>
          <w:rFonts w:ascii="Times New Roman" w:hAnsi="Times New Roman"/>
          <w:sz w:val="28"/>
          <w:lang w:val="uk-UA"/>
        </w:rPr>
        <w:t>.</w:t>
      </w:r>
    </w:p>
    <w:p w14:paraId="44F2AAA5"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cs="Times New Roman"/>
          <w:bCs/>
          <w:sz w:val="28"/>
          <w:szCs w:val="28"/>
          <w:lang w:val="uk-UA"/>
        </w:rPr>
        <w:t xml:space="preserve">Національний банк має право відмовити </w:t>
      </w:r>
      <w:r w:rsidR="00034182">
        <w:rPr>
          <w:rFonts w:ascii="Times New Roman" w:hAnsi="Times New Roman" w:cs="Times New Roman"/>
          <w:bCs/>
          <w:sz w:val="28"/>
          <w:szCs w:val="28"/>
          <w:lang w:val="uk-UA"/>
        </w:rPr>
        <w:t>в</w:t>
      </w:r>
      <w:r w:rsidRPr="00EB5FF7">
        <w:rPr>
          <w:rFonts w:ascii="Times New Roman" w:hAnsi="Times New Roman" w:cs="Times New Roman"/>
          <w:bCs/>
          <w:sz w:val="28"/>
          <w:szCs w:val="28"/>
          <w:lang w:val="uk-UA"/>
        </w:rPr>
        <w:t xml:space="preserve"> </w:t>
      </w:r>
      <w:r w:rsidR="00027220" w:rsidRPr="00EB5FF7">
        <w:rPr>
          <w:rFonts w:ascii="Times New Roman" w:hAnsi="Times New Roman" w:cs="Times New Roman"/>
          <w:bCs/>
          <w:sz w:val="28"/>
          <w:szCs w:val="28"/>
          <w:lang w:val="uk-UA"/>
        </w:rPr>
        <w:t>реєстрації</w:t>
      </w:r>
      <w:r w:rsidRPr="00EB5FF7">
        <w:rPr>
          <w:rFonts w:ascii="Times New Roman" w:hAnsi="Times New Roman" w:cs="Times New Roman"/>
          <w:bCs/>
          <w:sz w:val="28"/>
          <w:szCs w:val="28"/>
          <w:lang w:val="uk-UA"/>
        </w:rPr>
        <w:t xml:space="preserve"> </w:t>
      </w:r>
      <w:r w:rsidR="00F4465A" w:rsidRPr="00EB5FF7">
        <w:rPr>
          <w:rFonts w:ascii="Times New Roman" w:hAnsi="Times New Roman" w:cs="Times New Roman"/>
          <w:bCs/>
          <w:sz w:val="28"/>
          <w:szCs w:val="28"/>
          <w:lang w:val="uk-UA"/>
        </w:rPr>
        <w:t xml:space="preserve">та внесенні до Реєстру відомостей про </w:t>
      </w:r>
      <w:r w:rsidRPr="00EB5FF7">
        <w:rPr>
          <w:rFonts w:ascii="Times New Roman" w:hAnsi="Times New Roman" w:cs="Times New Roman"/>
          <w:bCs/>
          <w:sz w:val="28"/>
          <w:szCs w:val="28"/>
          <w:lang w:val="uk-UA"/>
        </w:rPr>
        <w:t>учасника міжнародної платіжної системи, оператором якої є нерезидент, або</w:t>
      </w:r>
      <w:r w:rsidRPr="00EB5FF7">
        <w:rPr>
          <w:rFonts w:ascii="Times New Roman" w:hAnsi="Times New Roman" w:cs="Times New Roman"/>
          <w:sz w:val="28"/>
          <w:szCs w:val="28"/>
          <w:lang w:val="uk-UA"/>
        </w:rPr>
        <w:t xml:space="preserve"> </w:t>
      </w:r>
      <w:r w:rsidR="00F4465A" w:rsidRPr="00EB5FF7">
        <w:rPr>
          <w:rFonts w:ascii="Times New Roman" w:hAnsi="Times New Roman" w:cs="Times New Roman"/>
          <w:sz w:val="28"/>
          <w:szCs w:val="28"/>
          <w:lang w:val="uk-UA"/>
        </w:rPr>
        <w:t>в</w:t>
      </w:r>
      <w:r w:rsidR="00C5110F" w:rsidRPr="00EB5FF7">
        <w:rPr>
          <w:rFonts w:ascii="Times New Roman" w:hAnsi="Times New Roman" w:cs="Times New Roman"/>
          <w:sz w:val="28"/>
          <w:szCs w:val="28"/>
          <w:lang w:val="uk-UA"/>
        </w:rPr>
        <w:t xml:space="preserve"> узгодженні оновлених відповідно до пунктів </w:t>
      </w:r>
      <w:r w:rsidR="00B6350E" w:rsidRPr="00EB5FF7">
        <w:rPr>
          <w:rFonts w:ascii="Times New Roman" w:hAnsi="Times New Roman" w:cs="Times New Roman"/>
          <w:sz w:val="28"/>
          <w:szCs w:val="28"/>
          <w:lang w:val="uk-UA"/>
        </w:rPr>
        <w:t>8</w:t>
      </w:r>
      <w:r w:rsidR="006711C6" w:rsidRPr="00EB5FF7">
        <w:rPr>
          <w:rFonts w:ascii="Times New Roman" w:hAnsi="Times New Roman" w:cs="Times New Roman"/>
          <w:sz w:val="28"/>
          <w:szCs w:val="28"/>
          <w:lang w:val="uk-UA"/>
        </w:rPr>
        <w:t>0</w:t>
      </w:r>
      <w:r w:rsidR="00B6350E" w:rsidRPr="00EB5FF7">
        <w:rPr>
          <w:rFonts w:ascii="Times New Roman" w:hAnsi="Times New Roman" w:cs="Times New Roman"/>
          <w:sz w:val="28"/>
          <w:szCs w:val="28"/>
          <w:lang w:val="uk-UA"/>
        </w:rPr>
        <w:t>, 8</w:t>
      </w:r>
      <w:r w:rsidR="006711C6" w:rsidRPr="00EB5FF7">
        <w:rPr>
          <w:rFonts w:ascii="Times New Roman" w:hAnsi="Times New Roman" w:cs="Times New Roman"/>
          <w:sz w:val="28"/>
          <w:szCs w:val="28"/>
          <w:lang w:val="uk-UA"/>
        </w:rPr>
        <w:t>2</w:t>
      </w:r>
      <w:r w:rsidR="00027220" w:rsidRPr="00EB5FF7">
        <w:rPr>
          <w:rFonts w:ascii="Times New Roman" w:hAnsi="Times New Roman" w:cs="Times New Roman"/>
          <w:sz w:val="28"/>
          <w:szCs w:val="28"/>
          <w:lang w:val="uk-UA"/>
        </w:rPr>
        <w:t xml:space="preserve"> </w:t>
      </w:r>
      <w:r w:rsidR="000F210C" w:rsidRPr="00EB5FF7">
        <w:rPr>
          <w:rFonts w:ascii="Times New Roman" w:hAnsi="Times New Roman"/>
          <w:sz w:val="28"/>
          <w:lang w:val="uk-UA"/>
        </w:rPr>
        <w:t>розділу</w:t>
      </w:r>
      <w:r w:rsidR="00C5110F" w:rsidRPr="00EB5FF7">
        <w:rPr>
          <w:rFonts w:ascii="Times New Roman" w:hAnsi="Times New Roman"/>
          <w:sz w:val="28"/>
          <w:lang w:val="uk-UA"/>
        </w:rPr>
        <w:t xml:space="preserve"> VІІ цього Положення документів </w:t>
      </w:r>
      <w:r w:rsidRPr="00EB5FF7">
        <w:rPr>
          <w:rFonts w:ascii="Times New Roman" w:hAnsi="Times New Roman"/>
          <w:sz w:val="28"/>
          <w:lang w:val="uk-UA"/>
        </w:rPr>
        <w:t xml:space="preserve">на таких підставах: </w:t>
      </w:r>
    </w:p>
    <w:p w14:paraId="2C89581B"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 xml:space="preserve">1) </w:t>
      </w:r>
      <w:r w:rsidR="00B65B73" w:rsidRPr="00EB5FF7">
        <w:rPr>
          <w:rFonts w:ascii="Times New Roman" w:hAnsi="Times New Roman"/>
          <w:sz w:val="28"/>
        </w:rPr>
        <w:t>невідповідн</w:t>
      </w:r>
      <w:r w:rsidR="003609D5">
        <w:rPr>
          <w:rFonts w:ascii="Times New Roman" w:hAnsi="Times New Roman"/>
          <w:sz w:val="28"/>
        </w:rPr>
        <w:t>ість</w:t>
      </w:r>
      <w:r w:rsidR="00B65B73" w:rsidRPr="00EB5FF7">
        <w:rPr>
          <w:rFonts w:ascii="Times New Roman" w:hAnsi="Times New Roman"/>
          <w:sz w:val="28"/>
        </w:rPr>
        <w:t xml:space="preserve"> документів вимогам цього Положення</w:t>
      </w:r>
      <w:r w:rsidRPr="00EB5FF7">
        <w:rPr>
          <w:rFonts w:ascii="Times New Roman" w:hAnsi="Times New Roman"/>
          <w:sz w:val="28"/>
        </w:rPr>
        <w:t>;</w:t>
      </w:r>
    </w:p>
    <w:p w14:paraId="2C05C752"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2)</w:t>
      </w:r>
      <w:r w:rsidR="00B65B73" w:rsidRPr="00EB5FF7">
        <w:rPr>
          <w:rFonts w:ascii="Times New Roman" w:hAnsi="Times New Roman"/>
          <w:sz w:val="28"/>
        </w:rPr>
        <w:t xml:space="preserve"> надання недостовірної інформації Національному банку</w:t>
      </w:r>
      <w:r w:rsidR="00B17153" w:rsidRPr="00EB5FF7">
        <w:rPr>
          <w:rFonts w:ascii="Times New Roman" w:hAnsi="Times New Roman"/>
          <w:sz w:val="28"/>
        </w:rPr>
        <w:t>;</w:t>
      </w:r>
    </w:p>
    <w:p w14:paraId="74BC6183"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 xml:space="preserve">3) </w:t>
      </w:r>
      <w:r w:rsidR="005D3FEE">
        <w:rPr>
          <w:rFonts w:ascii="Times New Roman" w:hAnsi="Times New Roman"/>
          <w:sz w:val="28"/>
        </w:rPr>
        <w:t>немає</w:t>
      </w:r>
      <w:r w:rsidR="005D3FEE" w:rsidRPr="00EB5FF7">
        <w:rPr>
          <w:rFonts w:ascii="Times New Roman" w:hAnsi="Times New Roman"/>
          <w:sz w:val="28"/>
        </w:rPr>
        <w:t xml:space="preserve"> </w:t>
      </w:r>
      <w:r w:rsidRPr="00EB5FF7">
        <w:rPr>
          <w:rFonts w:ascii="Times New Roman" w:hAnsi="Times New Roman"/>
          <w:sz w:val="28"/>
        </w:rPr>
        <w:t>відомостей про міжнаро</w:t>
      </w:r>
      <w:r w:rsidR="00B17153" w:rsidRPr="00EB5FF7">
        <w:rPr>
          <w:rFonts w:ascii="Times New Roman" w:hAnsi="Times New Roman"/>
          <w:sz w:val="28"/>
        </w:rPr>
        <w:t>дну платіжну систему в Реєстрі;</w:t>
      </w:r>
    </w:p>
    <w:p w14:paraId="79F5DECA"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4) невідповідн</w:t>
      </w:r>
      <w:r w:rsidR="005F1284">
        <w:rPr>
          <w:rFonts w:ascii="Times New Roman" w:hAnsi="Times New Roman"/>
          <w:sz w:val="28"/>
        </w:rPr>
        <w:t>ість</w:t>
      </w:r>
      <w:r w:rsidRPr="00EB5FF7">
        <w:rPr>
          <w:rFonts w:ascii="Times New Roman" w:hAnsi="Times New Roman"/>
          <w:sz w:val="28"/>
        </w:rPr>
        <w:t xml:space="preserve"> порядку виконання платіжних операцій, право на здійснення яких учасник міжнародної платіжної системи набуватиме після внесення до Реєстру відомостей про учасника міжнародної платіжної системи, оператором якої є нерезидент, або змін до них, вимогам законодавства України </w:t>
      </w:r>
      <w:r w:rsidR="00DD2119" w:rsidRPr="00EB5FF7">
        <w:rPr>
          <w:rFonts w:ascii="Times New Roman" w:hAnsi="Times New Roman"/>
          <w:sz w:val="28"/>
        </w:rPr>
        <w:t xml:space="preserve">з питань регулювання діяльності на платіжному ринку </w:t>
      </w:r>
      <w:r w:rsidRPr="00EB5FF7">
        <w:rPr>
          <w:rFonts w:ascii="Times New Roman" w:hAnsi="Times New Roman"/>
          <w:sz w:val="28"/>
        </w:rPr>
        <w:t>та вимогам валютного законодавства Ук</w:t>
      </w:r>
      <w:r w:rsidR="00B17153" w:rsidRPr="00EB5FF7">
        <w:rPr>
          <w:rFonts w:ascii="Times New Roman" w:hAnsi="Times New Roman"/>
          <w:sz w:val="28"/>
        </w:rPr>
        <w:t>раїни;</w:t>
      </w:r>
    </w:p>
    <w:p w14:paraId="6870E37E" w14:textId="77777777" w:rsidR="007B0220" w:rsidRPr="00EB5FF7" w:rsidRDefault="006222F6" w:rsidP="006200C8">
      <w:pPr>
        <w:spacing w:before="100" w:beforeAutospacing="1" w:after="240"/>
        <w:ind w:firstLine="567"/>
        <w:jc w:val="both"/>
        <w:rPr>
          <w:rFonts w:ascii="Times New Roman" w:hAnsi="Times New Roman"/>
          <w:sz w:val="28"/>
        </w:rPr>
      </w:pPr>
      <w:r w:rsidRPr="00EB5FF7">
        <w:rPr>
          <w:rFonts w:ascii="Times New Roman" w:hAnsi="Times New Roman"/>
          <w:sz w:val="28"/>
        </w:rPr>
        <w:t>5</w:t>
      </w:r>
      <w:r w:rsidR="007B0220" w:rsidRPr="00EB5FF7">
        <w:rPr>
          <w:rFonts w:ascii="Times New Roman" w:hAnsi="Times New Roman"/>
          <w:sz w:val="28"/>
        </w:rPr>
        <w:t xml:space="preserve">) застосування до учасника міжнародної платіжної системи (протягом року, що передує </w:t>
      </w:r>
      <w:r w:rsidR="00274888" w:rsidRPr="00EB5FF7">
        <w:rPr>
          <w:rFonts w:ascii="Times New Roman" w:hAnsi="Times New Roman"/>
          <w:sz w:val="28"/>
        </w:rPr>
        <w:t>даті подання повного пакета документів</w:t>
      </w:r>
      <w:r w:rsidR="007B0220" w:rsidRPr="00EB5FF7">
        <w:rPr>
          <w:rFonts w:ascii="Times New Roman" w:hAnsi="Times New Roman"/>
          <w:sz w:val="28"/>
        </w:rPr>
        <w:t xml:space="preserve">) заходів впливу за порушення законодавства України з питань діяльності платіжних систем відповідно до нормативно-правових актів Національного банку з питань </w:t>
      </w:r>
      <w:r w:rsidR="007B0220" w:rsidRPr="00EB5FF7">
        <w:rPr>
          <w:rFonts w:ascii="Times New Roman" w:hAnsi="Times New Roman"/>
          <w:sz w:val="28"/>
        </w:rPr>
        <w:lastRenderedPageBreak/>
        <w:t xml:space="preserve">застосування заходів впливу до об’єктів нагляду </w:t>
      </w:r>
      <w:r w:rsidR="00191192" w:rsidRPr="00EB5FF7">
        <w:rPr>
          <w:rFonts w:ascii="Times New Roman" w:hAnsi="Times New Roman"/>
          <w:sz w:val="28"/>
        </w:rPr>
        <w:t>(</w:t>
      </w:r>
      <w:proofErr w:type="spellStart"/>
      <w:r w:rsidR="00191192" w:rsidRPr="00EB5FF7">
        <w:rPr>
          <w:rFonts w:ascii="Times New Roman" w:hAnsi="Times New Roman"/>
          <w:sz w:val="28"/>
        </w:rPr>
        <w:t>оверсайт</w:t>
      </w:r>
      <w:r w:rsidR="00B21586">
        <w:rPr>
          <w:rFonts w:ascii="Times New Roman" w:hAnsi="Times New Roman"/>
          <w:sz w:val="28"/>
        </w:rPr>
        <w:t>у</w:t>
      </w:r>
      <w:proofErr w:type="spellEnd"/>
      <w:r w:rsidR="00191192" w:rsidRPr="00EB5FF7">
        <w:rPr>
          <w:rFonts w:ascii="Times New Roman" w:hAnsi="Times New Roman"/>
          <w:sz w:val="28"/>
        </w:rPr>
        <w:t>)</w:t>
      </w:r>
      <w:r w:rsidR="00D10454" w:rsidRPr="00EB5FF7">
        <w:rPr>
          <w:rFonts w:ascii="Times New Roman" w:hAnsi="Times New Roman"/>
          <w:sz w:val="28"/>
        </w:rPr>
        <w:t>, які не були виконані до дати подання повного пакета документів</w:t>
      </w:r>
      <w:r w:rsidR="00CA1D13" w:rsidRPr="00EB5FF7">
        <w:rPr>
          <w:rFonts w:ascii="Times New Roman" w:hAnsi="Times New Roman"/>
          <w:sz w:val="28"/>
        </w:rPr>
        <w:t>,</w:t>
      </w:r>
      <w:r w:rsidR="00191192" w:rsidRPr="00EB5FF7">
        <w:rPr>
          <w:rFonts w:ascii="Times New Roman" w:hAnsi="Times New Roman"/>
          <w:sz w:val="28"/>
        </w:rPr>
        <w:t xml:space="preserve"> </w:t>
      </w:r>
      <w:r w:rsidR="007B0220" w:rsidRPr="00EB5FF7">
        <w:rPr>
          <w:rFonts w:ascii="Times New Roman" w:hAnsi="Times New Roman"/>
          <w:sz w:val="28"/>
        </w:rPr>
        <w:t xml:space="preserve">та/або </w:t>
      </w:r>
      <w:proofErr w:type="spellStart"/>
      <w:r w:rsidR="007B0220" w:rsidRPr="00EB5FF7">
        <w:rPr>
          <w:rFonts w:ascii="Times New Roman" w:hAnsi="Times New Roman"/>
          <w:sz w:val="28"/>
        </w:rPr>
        <w:t>неусунення</w:t>
      </w:r>
      <w:proofErr w:type="spellEnd"/>
      <w:r w:rsidR="007B0220" w:rsidRPr="00EB5FF7">
        <w:rPr>
          <w:rFonts w:ascii="Times New Roman" w:hAnsi="Times New Roman"/>
          <w:sz w:val="28"/>
        </w:rPr>
        <w:t xml:space="preserve"> причин, які стали підставою для застосування до учасника міжнародної платіж</w:t>
      </w:r>
      <w:r w:rsidR="00B17153" w:rsidRPr="00EB5FF7">
        <w:rPr>
          <w:rFonts w:ascii="Times New Roman" w:hAnsi="Times New Roman"/>
          <w:sz w:val="28"/>
        </w:rPr>
        <w:t>ної системи цих заходів впливу;</w:t>
      </w:r>
    </w:p>
    <w:p w14:paraId="4DD43935" w14:textId="77777777" w:rsidR="005F5919" w:rsidRPr="00EB5FF7" w:rsidRDefault="004D49C7" w:rsidP="006200C8">
      <w:pPr>
        <w:ind w:firstLine="567"/>
        <w:jc w:val="both"/>
        <w:rPr>
          <w:rFonts w:ascii="Times New Roman" w:hAnsi="Times New Roman"/>
          <w:sz w:val="28"/>
        </w:rPr>
      </w:pPr>
      <w:r w:rsidRPr="00EB5FF7">
        <w:rPr>
          <w:rFonts w:ascii="Times New Roman" w:hAnsi="Times New Roman"/>
          <w:sz w:val="28"/>
        </w:rPr>
        <w:t>6</w:t>
      </w:r>
      <w:r w:rsidR="00665EF3" w:rsidRPr="00EB5FF7">
        <w:rPr>
          <w:rFonts w:ascii="Times New Roman" w:hAnsi="Times New Roman"/>
          <w:sz w:val="28"/>
        </w:rPr>
        <w:t xml:space="preserve">) </w:t>
      </w:r>
      <w:r w:rsidR="00F4465A" w:rsidRPr="00EB5FF7">
        <w:rPr>
          <w:rFonts w:ascii="Times New Roman" w:hAnsi="Times New Roman"/>
          <w:sz w:val="28"/>
        </w:rPr>
        <w:t>наявн</w:t>
      </w:r>
      <w:r w:rsidR="005F1284">
        <w:rPr>
          <w:rFonts w:ascii="Times New Roman" w:hAnsi="Times New Roman"/>
          <w:sz w:val="28"/>
        </w:rPr>
        <w:t>ість</w:t>
      </w:r>
      <w:r w:rsidR="005F5919" w:rsidRPr="00EB5FF7">
        <w:rPr>
          <w:rFonts w:ascii="Times New Roman" w:hAnsi="Times New Roman"/>
          <w:sz w:val="28"/>
        </w:rPr>
        <w:t xml:space="preserve"> протягом одного року, що передує даті </w:t>
      </w:r>
      <w:r w:rsidR="00F4465A" w:rsidRPr="00EB5FF7">
        <w:rPr>
          <w:rFonts w:ascii="Times New Roman" w:hAnsi="Times New Roman"/>
          <w:sz w:val="28"/>
        </w:rPr>
        <w:t>подання повного</w:t>
      </w:r>
      <w:r w:rsidR="005F5919" w:rsidRPr="00EB5FF7">
        <w:rPr>
          <w:rFonts w:ascii="Times New Roman" w:hAnsi="Times New Roman"/>
          <w:sz w:val="28"/>
        </w:rPr>
        <w:t xml:space="preserve"> пакета документів, застосованих до учасника міжнародної платіжної системи заходів впливу за порушення </w:t>
      </w:r>
      <w:r w:rsidR="00270F00" w:rsidRPr="00EB5FF7">
        <w:rPr>
          <w:rFonts w:ascii="Times New Roman" w:hAnsi="Times New Roman"/>
          <w:sz w:val="28"/>
        </w:rPr>
        <w:t>законів</w:t>
      </w:r>
      <w:r w:rsidR="00F4465A" w:rsidRPr="00EB5FF7">
        <w:rPr>
          <w:rFonts w:ascii="Times New Roman" w:hAnsi="Times New Roman"/>
          <w:sz w:val="28"/>
        </w:rPr>
        <w:t xml:space="preserve"> України, </w:t>
      </w:r>
      <w:r w:rsidR="005F5919" w:rsidRPr="00EB5FF7">
        <w:rPr>
          <w:rFonts w:ascii="Times New Roman" w:hAnsi="Times New Roman"/>
          <w:sz w:val="28"/>
        </w:rPr>
        <w:t xml:space="preserve">нормативно-правових </w:t>
      </w:r>
      <w:r w:rsidR="00F4465A" w:rsidRPr="00EB5FF7">
        <w:rPr>
          <w:rFonts w:ascii="Times New Roman" w:hAnsi="Times New Roman"/>
          <w:sz w:val="28"/>
        </w:rPr>
        <w:t>актів</w:t>
      </w:r>
      <w:r w:rsidR="005F5919" w:rsidRPr="00EB5FF7">
        <w:rPr>
          <w:rFonts w:ascii="Times New Roman" w:hAnsi="Times New Roman"/>
          <w:sz w:val="28"/>
        </w:rPr>
        <w:t xml:space="preserve"> Національного банку з питань регулювання ринку фінансових послуг (щодо надавачів фінансових платіжних послуг),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реалізації спеціальних економічних та інших обмежувальних заходів (санкцій), валютного законодавства, які не були виконані до дати </w:t>
      </w:r>
      <w:r w:rsidR="00F4465A" w:rsidRPr="00EB5FF7">
        <w:rPr>
          <w:rFonts w:ascii="Times New Roman" w:hAnsi="Times New Roman"/>
          <w:sz w:val="28"/>
        </w:rPr>
        <w:t>подання повного</w:t>
      </w:r>
      <w:r w:rsidR="005F5919" w:rsidRPr="00EB5FF7">
        <w:rPr>
          <w:rFonts w:ascii="Times New Roman" w:hAnsi="Times New Roman"/>
          <w:sz w:val="28"/>
        </w:rPr>
        <w:t xml:space="preserve"> пакета документів</w:t>
      </w:r>
      <w:r w:rsidR="00B21586">
        <w:rPr>
          <w:rFonts w:ascii="Times New Roman" w:hAnsi="Times New Roman"/>
          <w:sz w:val="28"/>
        </w:rPr>
        <w:t>,</w:t>
      </w:r>
      <w:r w:rsidR="005F5919" w:rsidRPr="00EB5FF7">
        <w:rPr>
          <w:rFonts w:ascii="Times New Roman" w:hAnsi="Times New Roman"/>
          <w:sz w:val="28"/>
        </w:rPr>
        <w:t xml:space="preserve"> та/або </w:t>
      </w:r>
      <w:proofErr w:type="spellStart"/>
      <w:r w:rsidR="005F5919" w:rsidRPr="00EB5FF7">
        <w:rPr>
          <w:rFonts w:ascii="Times New Roman" w:hAnsi="Times New Roman"/>
          <w:sz w:val="28"/>
        </w:rPr>
        <w:t>неусунення</w:t>
      </w:r>
      <w:proofErr w:type="spellEnd"/>
      <w:r w:rsidR="005F5919" w:rsidRPr="00EB5FF7">
        <w:rPr>
          <w:rFonts w:ascii="Times New Roman" w:hAnsi="Times New Roman"/>
          <w:sz w:val="28"/>
        </w:rPr>
        <w:t xml:space="preserve"> причин, які стали підставою для застосування до учасника міжнародної платіжної системи цих заходів впливу;</w:t>
      </w:r>
    </w:p>
    <w:p w14:paraId="61A37753" w14:textId="77777777" w:rsidR="009B481B" w:rsidRPr="00EB5FF7" w:rsidRDefault="009B481B" w:rsidP="006200C8">
      <w:pPr>
        <w:ind w:firstLine="567"/>
        <w:jc w:val="both"/>
        <w:rPr>
          <w:rFonts w:ascii="Times New Roman" w:hAnsi="Times New Roman"/>
          <w:sz w:val="28"/>
        </w:rPr>
      </w:pPr>
    </w:p>
    <w:p w14:paraId="57259985" w14:textId="77777777" w:rsidR="00665EF3" w:rsidRPr="00EB5FF7" w:rsidRDefault="004D49C7" w:rsidP="006200C8">
      <w:pPr>
        <w:ind w:firstLine="567"/>
        <w:jc w:val="both"/>
        <w:rPr>
          <w:rFonts w:ascii="Times New Roman" w:hAnsi="Times New Roman"/>
          <w:sz w:val="28"/>
        </w:rPr>
      </w:pPr>
      <w:r w:rsidRPr="00EB5FF7">
        <w:rPr>
          <w:rFonts w:ascii="Times New Roman" w:hAnsi="Times New Roman" w:cs="Times New Roman"/>
          <w:sz w:val="28"/>
          <w:szCs w:val="28"/>
        </w:rPr>
        <w:t>7</w:t>
      </w:r>
      <w:r w:rsidR="005F5919" w:rsidRPr="00EB5FF7">
        <w:rPr>
          <w:rFonts w:ascii="Times New Roman" w:hAnsi="Times New Roman"/>
          <w:sz w:val="28"/>
        </w:rPr>
        <w:t xml:space="preserve">) </w:t>
      </w:r>
      <w:r w:rsidR="00665EF3" w:rsidRPr="00EB5FF7">
        <w:rPr>
          <w:rFonts w:ascii="Times New Roman" w:hAnsi="Times New Roman"/>
          <w:sz w:val="28"/>
        </w:rPr>
        <w:t>учасник міжнародної плат</w:t>
      </w:r>
      <w:r w:rsidR="001E7B29" w:rsidRPr="00EB5FF7">
        <w:rPr>
          <w:rFonts w:ascii="Times New Roman" w:hAnsi="Times New Roman"/>
          <w:sz w:val="28"/>
        </w:rPr>
        <w:t>іжної системи та/або</w:t>
      </w:r>
      <w:r w:rsidR="00665EF3" w:rsidRPr="00EB5FF7">
        <w:rPr>
          <w:rFonts w:ascii="Times New Roman" w:hAnsi="Times New Roman"/>
          <w:sz w:val="28"/>
        </w:rPr>
        <w:t xml:space="preserve"> </w:t>
      </w:r>
      <w:r w:rsidR="00F826ED" w:rsidRPr="00EB5FF7">
        <w:rPr>
          <w:rFonts w:ascii="Times New Roman" w:hAnsi="Times New Roman" w:cs="Times New Roman"/>
          <w:sz w:val="28"/>
          <w:szCs w:val="28"/>
        </w:rPr>
        <w:t>власники</w:t>
      </w:r>
      <w:r w:rsidR="009C750E" w:rsidRPr="00EB5FF7">
        <w:rPr>
          <w:rFonts w:ascii="Times New Roman" w:hAnsi="Times New Roman" w:cs="Times New Roman"/>
          <w:sz w:val="28"/>
          <w:szCs w:val="28"/>
        </w:rPr>
        <w:t>,</w:t>
      </w:r>
      <w:r w:rsidR="00F826ED" w:rsidRPr="00EB5FF7">
        <w:rPr>
          <w:rFonts w:ascii="Times New Roman" w:hAnsi="Times New Roman" w:cs="Times New Roman"/>
          <w:sz w:val="28"/>
          <w:szCs w:val="28"/>
        </w:rPr>
        <w:t xml:space="preserve"> та/або</w:t>
      </w:r>
      <w:r w:rsidR="00665EF3" w:rsidRPr="00EB5FF7">
        <w:rPr>
          <w:rFonts w:ascii="Times New Roman" w:hAnsi="Times New Roman" w:cs="Times New Roman"/>
          <w:sz w:val="28"/>
          <w:szCs w:val="28"/>
        </w:rPr>
        <w:t xml:space="preserve"> </w:t>
      </w:r>
      <w:r w:rsidR="00665EF3" w:rsidRPr="00EB5FF7">
        <w:rPr>
          <w:rFonts w:ascii="Times New Roman" w:hAnsi="Times New Roman"/>
          <w:sz w:val="28"/>
        </w:rPr>
        <w:t xml:space="preserve">керівники учасника міжнародної платіжної системи є </w:t>
      </w:r>
      <w:r w:rsidR="00665EF3" w:rsidRPr="00EB5FF7">
        <w:rPr>
          <w:rFonts w:ascii="Times New Roman" w:hAnsi="Times New Roman" w:cs="Times New Roman"/>
          <w:sz w:val="28"/>
          <w:szCs w:val="28"/>
        </w:rPr>
        <w:t>податковим</w:t>
      </w:r>
      <w:r w:rsidR="00F826ED" w:rsidRPr="00EB5FF7">
        <w:rPr>
          <w:rFonts w:ascii="Times New Roman" w:hAnsi="Times New Roman" w:cs="Times New Roman"/>
          <w:sz w:val="28"/>
          <w:szCs w:val="28"/>
        </w:rPr>
        <w:t>и</w:t>
      </w:r>
      <w:r w:rsidR="00665EF3" w:rsidRPr="00EB5FF7">
        <w:rPr>
          <w:rFonts w:ascii="Times New Roman" w:hAnsi="Times New Roman" w:cs="Times New Roman"/>
          <w:sz w:val="28"/>
          <w:szCs w:val="28"/>
        </w:rPr>
        <w:t xml:space="preserve"> резидент</w:t>
      </w:r>
      <w:r w:rsidR="00F826ED" w:rsidRPr="00EB5FF7">
        <w:rPr>
          <w:rFonts w:ascii="Times New Roman" w:hAnsi="Times New Roman" w:cs="Times New Roman"/>
          <w:sz w:val="28"/>
          <w:szCs w:val="28"/>
        </w:rPr>
        <w:t>ами</w:t>
      </w:r>
      <w:r w:rsidR="001E7B29" w:rsidRPr="00EB5FF7">
        <w:rPr>
          <w:rFonts w:ascii="Times New Roman" w:hAnsi="Times New Roman" w:cs="Times New Roman"/>
          <w:sz w:val="28"/>
          <w:szCs w:val="28"/>
        </w:rPr>
        <w:t xml:space="preserve"> </w:t>
      </w:r>
      <w:r w:rsidR="00665EF3" w:rsidRPr="00EB5FF7">
        <w:rPr>
          <w:rFonts w:ascii="Times New Roman" w:hAnsi="Times New Roman"/>
          <w:sz w:val="28"/>
        </w:rPr>
        <w:t xml:space="preserve">та/або </w:t>
      </w:r>
      <w:r w:rsidR="00665EF3" w:rsidRPr="00EB5FF7">
        <w:rPr>
          <w:rFonts w:ascii="Times New Roman" w:hAnsi="Times New Roman" w:cs="Times New Roman"/>
          <w:sz w:val="28"/>
          <w:szCs w:val="28"/>
        </w:rPr>
        <w:t>громадянам</w:t>
      </w:r>
      <w:r w:rsidR="00F826ED" w:rsidRPr="00EB5FF7">
        <w:rPr>
          <w:rFonts w:ascii="Times New Roman" w:hAnsi="Times New Roman" w:cs="Times New Roman"/>
          <w:sz w:val="28"/>
          <w:szCs w:val="28"/>
        </w:rPr>
        <w:t>и</w:t>
      </w:r>
      <w:r w:rsidR="001E7B29" w:rsidRPr="00EB5FF7">
        <w:rPr>
          <w:rFonts w:ascii="Times New Roman" w:hAnsi="Times New Roman" w:cs="Times New Roman"/>
          <w:sz w:val="28"/>
          <w:szCs w:val="28"/>
        </w:rPr>
        <w:t xml:space="preserve"> </w:t>
      </w:r>
      <w:r w:rsidR="00665EF3" w:rsidRPr="00EB5FF7">
        <w:rPr>
          <w:rFonts w:ascii="Times New Roman" w:hAnsi="Times New Roman"/>
          <w:sz w:val="28"/>
        </w:rPr>
        <w:t>держави, що здійсню</w:t>
      </w:r>
      <w:r w:rsidR="001E7B29" w:rsidRPr="00EB5FF7">
        <w:rPr>
          <w:rFonts w:ascii="Times New Roman" w:hAnsi="Times New Roman" w:cs="Times New Roman"/>
          <w:sz w:val="28"/>
          <w:szCs w:val="28"/>
        </w:rPr>
        <w:t>є</w:t>
      </w:r>
      <w:r w:rsidR="00665EF3" w:rsidRPr="00EB5FF7">
        <w:rPr>
          <w:rFonts w:ascii="Times New Roman" w:hAnsi="Times New Roman"/>
          <w:sz w:val="28"/>
        </w:rPr>
        <w:t xml:space="preserve"> збройну агресію проти України у значенні, наведеному в статті 1 Закону </w:t>
      </w:r>
      <w:r w:rsidR="001E7B29" w:rsidRPr="00EB5FF7">
        <w:rPr>
          <w:rFonts w:ascii="Times New Roman" w:hAnsi="Times New Roman"/>
          <w:sz w:val="28"/>
        </w:rPr>
        <w:t>України “Про оборону України”;</w:t>
      </w:r>
    </w:p>
    <w:p w14:paraId="587F7282" w14:textId="77777777" w:rsidR="007B0220" w:rsidRPr="00EB5FF7" w:rsidRDefault="00A9494E" w:rsidP="006200C8">
      <w:pPr>
        <w:spacing w:before="100" w:beforeAutospacing="1" w:after="240"/>
        <w:ind w:firstLine="567"/>
        <w:jc w:val="both"/>
        <w:rPr>
          <w:rFonts w:ascii="Times New Roman" w:hAnsi="Times New Roman"/>
          <w:sz w:val="28"/>
        </w:rPr>
      </w:pPr>
      <w:r w:rsidRPr="00EB5FF7">
        <w:rPr>
          <w:rFonts w:ascii="Times New Roman" w:hAnsi="Times New Roman"/>
          <w:sz w:val="28"/>
        </w:rPr>
        <w:t>8</w:t>
      </w:r>
      <w:r w:rsidR="00706FEB" w:rsidRPr="00EB5FF7">
        <w:rPr>
          <w:rFonts w:ascii="Times New Roman" w:hAnsi="Times New Roman"/>
          <w:sz w:val="28"/>
        </w:rPr>
        <w:t xml:space="preserve">) </w:t>
      </w:r>
      <w:r w:rsidR="007B0220" w:rsidRPr="00EB5FF7">
        <w:rPr>
          <w:rFonts w:ascii="Times New Roman" w:hAnsi="Times New Roman"/>
          <w:sz w:val="28"/>
        </w:rPr>
        <w:t>застосування до учасника</w:t>
      </w:r>
      <w:r w:rsidR="00F4465A" w:rsidRPr="00EB5FF7">
        <w:rPr>
          <w:rFonts w:ascii="Times New Roman" w:hAnsi="Times New Roman"/>
          <w:sz w:val="28"/>
        </w:rPr>
        <w:t xml:space="preserve"> та/або власників</w:t>
      </w:r>
      <w:r w:rsidR="009C750E" w:rsidRPr="00EB5FF7">
        <w:rPr>
          <w:rFonts w:ascii="Times New Roman" w:hAnsi="Times New Roman"/>
          <w:sz w:val="28"/>
        </w:rPr>
        <w:t>,</w:t>
      </w:r>
      <w:r w:rsidR="00B65B73" w:rsidRPr="00EB5FF7">
        <w:rPr>
          <w:rFonts w:ascii="Times New Roman" w:hAnsi="Times New Roman" w:cs="Times New Roman"/>
          <w:sz w:val="28"/>
          <w:szCs w:val="28"/>
        </w:rPr>
        <w:t xml:space="preserve"> </w:t>
      </w:r>
      <w:r w:rsidR="00B65B73" w:rsidRPr="00EB5FF7">
        <w:rPr>
          <w:rFonts w:ascii="Times New Roman" w:hAnsi="Times New Roman"/>
          <w:sz w:val="28"/>
        </w:rPr>
        <w:t>та/або</w:t>
      </w:r>
      <w:r w:rsidR="007B0220" w:rsidRPr="00EB5FF7">
        <w:rPr>
          <w:rFonts w:ascii="Times New Roman" w:hAnsi="Times New Roman"/>
          <w:sz w:val="28"/>
        </w:rPr>
        <w:t xml:space="preserve"> керівників учасника міжнародної платіжної системи санкцій іноземними державами (крім держави, що здійснює збройну агресію проти України), міждержавними об’єднаннями, міжнародними організаціями </w:t>
      </w:r>
      <w:r w:rsidR="00060406" w:rsidRPr="00EB5FF7">
        <w:rPr>
          <w:rFonts w:ascii="Times New Roman" w:hAnsi="Times New Roman"/>
          <w:sz w:val="28"/>
        </w:rPr>
        <w:t>та/</w:t>
      </w:r>
      <w:r w:rsidR="007B0220" w:rsidRPr="00EB5FF7">
        <w:rPr>
          <w:rFonts w:ascii="Times New Roman" w:hAnsi="Times New Roman"/>
          <w:sz w:val="28"/>
        </w:rPr>
        <w:t>або Україною (вимога застосовується протягом строку дії санкцій і трьох р</w:t>
      </w:r>
      <w:r w:rsidR="00B17153" w:rsidRPr="00EB5FF7">
        <w:rPr>
          <w:rFonts w:ascii="Times New Roman" w:hAnsi="Times New Roman"/>
          <w:sz w:val="28"/>
        </w:rPr>
        <w:t>оків після скасування санкцій);</w:t>
      </w:r>
    </w:p>
    <w:p w14:paraId="2C58D459" w14:textId="77777777" w:rsidR="00060406" w:rsidRPr="00EB5FF7" w:rsidRDefault="00A9494E" w:rsidP="006200C8">
      <w:pPr>
        <w:spacing w:before="100" w:beforeAutospacing="1" w:after="240"/>
        <w:ind w:firstLine="567"/>
        <w:jc w:val="both"/>
        <w:rPr>
          <w:rFonts w:ascii="Times New Roman" w:hAnsi="Times New Roman"/>
          <w:sz w:val="28"/>
        </w:rPr>
      </w:pPr>
      <w:r w:rsidRPr="00EB5FF7">
        <w:rPr>
          <w:rFonts w:ascii="Times New Roman" w:hAnsi="Times New Roman"/>
          <w:sz w:val="28"/>
        </w:rPr>
        <w:t>9</w:t>
      </w:r>
      <w:r w:rsidR="00060406" w:rsidRPr="00EB5FF7">
        <w:rPr>
          <w:rFonts w:ascii="Times New Roman" w:hAnsi="Times New Roman"/>
          <w:sz w:val="28"/>
        </w:rPr>
        <w:t xml:space="preserve">) </w:t>
      </w:r>
      <w:r w:rsidR="005B6834" w:rsidRPr="00EB5FF7">
        <w:rPr>
          <w:rFonts w:ascii="Times New Roman" w:hAnsi="Times New Roman"/>
          <w:sz w:val="28"/>
        </w:rPr>
        <w:t>наявн</w:t>
      </w:r>
      <w:r w:rsidR="005F1284">
        <w:rPr>
          <w:rFonts w:ascii="Times New Roman" w:hAnsi="Times New Roman"/>
          <w:sz w:val="28"/>
        </w:rPr>
        <w:t>ість</w:t>
      </w:r>
      <w:r w:rsidR="005B6834" w:rsidRPr="00EB5FF7">
        <w:rPr>
          <w:rFonts w:ascii="Times New Roman" w:hAnsi="Times New Roman"/>
          <w:sz w:val="28"/>
        </w:rPr>
        <w:t xml:space="preserve"> інформації про те, що </w:t>
      </w:r>
      <w:r w:rsidR="00060406" w:rsidRPr="00EB5FF7">
        <w:rPr>
          <w:rFonts w:ascii="Times New Roman" w:hAnsi="Times New Roman"/>
          <w:sz w:val="28"/>
        </w:rPr>
        <w:t>учасник</w:t>
      </w:r>
      <w:r w:rsidR="005B6834" w:rsidRPr="00EB5FF7">
        <w:rPr>
          <w:rFonts w:ascii="Times New Roman" w:hAnsi="Times New Roman"/>
          <w:sz w:val="28"/>
        </w:rPr>
        <w:t xml:space="preserve"> міжнародної платіжної системи</w:t>
      </w:r>
      <w:r w:rsidR="00060406" w:rsidRPr="00EB5FF7">
        <w:rPr>
          <w:rFonts w:ascii="Times New Roman" w:hAnsi="Times New Roman"/>
          <w:sz w:val="28"/>
        </w:rPr>
        <w:t xml:space="preserve"> </w:t>
      </w:r>
      <w:r w:rsidR="00F826ED" w:rsidRPr="00EB5FF7">
        <w:rPr>
          <w:rFonts w:ascii="Times New Roman" w:hAnsi="Times New Roman" w:cs="Times New Roman"/>
          <w:sz w:val="28"/>
          <w:szCs w:val="28"/>
        </w:rPr>
        <w:t>та/або</w:t>
      </w:r>
      <w:r w:rsidR="00F4465A" w:rsidRPr="00EB5FF7">
        <w:rPr>
          <w:rFonts w:ascii="Times New Roman" w:hAnsi="Times New Roman" w:cs="Times New Roman"/>
          <w:sz w:val="28"/>
          <w:szCs w:val="28"/>
        </w:rPr>
        <w:t xml:space="preserve"> власник</w:t>
      </w:r>
      <w:r w:rsidR="002E34D9">
        <w:rPr>
          <w:rFonts w:ascii="Times New Roman" w:hAnsi="Times New Roman" w:cs="Times New Roman"/>
          <w:sz w:val="28"/>
          <w:szCs w:val="28"/>
        </w:rPr>
        <w:t>и,</w:t>
      </w:r>
      <w:r w:rsidR="00F4465A" w:rsidRPr="00EB5FF7">
        <w:rPr>
          <w:rFonts w:ascii="Times New Roman" w:hAnsi="Times New Roman" w:cs="Times New Roman"/>
          <w:sz w:val="28"/>
          <w:szCs w:val="28"/>
        </w:rPr>
        <w:t xml:space="preserve"> та/або</w:t>
      </w:r>
      <w:r w:rsidR="00060406" w:rsidRPr="00EB5FF7">
        <w:rPr>
          <w:rFonts w:ascii="Times New Roman" w:hAnsi="Times New Roman"/>
          <w:sz w:val="28"/>
        </w:rPr>
        <w:t xml:space="preserve"> керівник</w:t>
      </w:r>
      <w:r w:rsidR="002E34D9">
        <w:rPr>
          <w:rFonts w:ascii="Times New Roman" w:hAnsi="Times New Roman"/>
          <w:sz w:val="28"/>
        </w:rPr>
        <w:t>и</w:t>
      </w:r>
      <w:r w:rsidR="00060406" w:rsidRPr="00EB5FF7">
        <w:rPr>
          <w:rFonts w:ascii="Times New Roman" w:hAnsi="Times New Roman"/>
          <w:sz w:val="28"/>
        </w:rPr>
        <w:t xml:space="preserve"> учасника міжнародної платіжної системи </w:t>
      </w:r>
      <w:r w:rsidR="005B6834" w:rsidRPr="00EB5FF7">
        <w:rPr>
          <w:rFonts w:ascii="Times New Roman" w:hAnsi="Times New Roman"/>
          <w:sz w:val="28"/>
        </w:rPr>
        <w:t>включен</w:t>
      </w:r>
      <w:r w:rsidR="002E34D9">
        <w:rPr>
          <w:rFonts w:ascii="Times New Roman" w:hAnsi="Times New Roman"/>
          <w:sz w:val="28"/>
        </w:rPr>
        <w:t>і</w:t>
      </w:r>
      <w:r w:rsidR="005B6834" w:rsidRPr="00EB5FF7">
        <w:rPr>
          <w:rFonts w:ascii="Times New Roman" w:hAnsi="Times New Roman"/>
          <w:sz w:val="28"/>
        </w:rPr>
        <w:t xml:space="preserve"> </w:t>
      </w:r>
      <w:r w:rsidR="00060406" w:rsidRPr="00EB5FF7">
        <w:rPr>
          <w:rFonts w:ascii="Times New Roman" w:hAnsi="Times New Roman"/>
          <w:sz w:val="28"/>
        </w:rPr>
        <w:t>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п’яти років після її виключення з нього);</w:t>
      </w:r>
    </w:p>
    <w:p w14:paraId="66D71C1E" w14:textId="77777777" w:rsidR="007B0220" w:rsidRPr="00EB5FF7" w:rsidRDefault="00F4465A" w:rsidP="006200C8">
      <w:pPr>
        <w:spacing w:before="100" w:beforeAutospacing="1" w:after="240"/>
        <w:ind w:firstLine="567"/>
        <w:jc w:val="both"/>
        <w:rPr>
          <w:rFonts w:ascii="Times New Roman" w:hAnsi="Times New Roman"/>
          <w:sz w:val="28"/>
        </w:rPr>
      </w:pPr>
      <w:r w:rsidRPr="00EB5FF7">
        <w:rPr>
          <w:rFonts w:ascii="Times New Roman" w:hAnsi="Times New Roman" w:cs="Times New Roman"/>
          <w:sz w:val="28"/>
          <w:szCs w:val="28"/>
        </w:rPr>
        <w:t>1</w:t>
      </w:r>
      <w:r w:rsidR="00A9494E" w:rsidRPr="00EB5FF7">
        <w:rPr>
          <w:rFonts w:ascii="Times New Roman" w:hAnsi="Times New Roman" w:cs="Times New Roman"/>
          <w:sz w:val="28"/>
          <w:szCs w:val="28"/>
        </w:rPr>
        <w:t>0</w:t>
      </w:r>
      <w:r w:rsidR="007B0220" w:rsidRPr="00EB5FF7">
        <w:rPr>
          <w:rFonts w:ascii="Times New Roman" w:hAnsi="Times New Roman"/>
          <w:sz w:val="28"/>
        </w:rPr>
        <w:t>) наявн</w:t>
      </w:r>
      <w:r w:rsidR="005F1284">
        <w:rPr>
          <w:rFonts w:ascii="Times New Roman" w:hAnsi="Times New Roman"/>
          <w:sz w:val="28"/>
        </w:rPr>
        <w:t>ість</w:t>
      </w:r>
      <w:r w:rsidR="007B0220" w:rsidRPr="00EB5FF7">
        <w:rPr>
          <w:rFonts w:ascii="Times New Roman" w:hAnsi="Times New Roman"/>
          <w:sz w:val="28"/>
        </w:rPr>
        <w:t xml:space="preserve"> інформації про те, що учасник міжнародної платіжної системи та/або </w:t>
      </w:r>
      <w:r w:rsidRPr="00EB5FF7">
        <w:rPr>
          <w:rFonts w:ascii="Times New Roman" w:hAnsi="Times New Roman"/>
          <w:sz w:val="28"/>
        </w:rPr>
        <w:t>власники</w:t>
      </w:r>
      <w:r w:rsidR="002633B4">
        <w:rPr>
          <w:rFonts w:ascii="Times New Roman" w:hAnsi="Times New Roman"/>
          <w:sz w:val="28"/>
        </w:rPr>
        <w:t>,</w:t>
      </w:r>
      <w:r w:rsidR="00665EF3" w:rsidRPr="00EB5FF7">
        <w:rPr>
          <w:rFonts w:ascii="Times New Roman" w:hAnsi="Times New Roman" w:cs="Times New Roman"/>
          <w:sz w:val="28"/>
          <w:szCs w:val="28"/>
        </w:rPr>
        <w:t xml:space="preserve"> </w:t>
      </w:r>
      <w:r w:rsidR="007B0220" w:rsidRPr="00EB5FF7">
        <w:rPr>
          <w:rFonts w:ascii="Times New Roman" w:hAnsi="Times New Roman"/>
          <w:sz w:val="28"/>
        </w:rPr>
        <w:t xml:space="preserve">та/або керівники учасника міжнародної платіжної системи є одночасно </w:t>
      </w:r>
      <w:r w:rsidRPr="00EB5FF7">
        <w:rPr>
          <w:rFonts w:ascii="Times New Roman" w:hAnsi="Times New Roman"/>
          <w:sz w:val="28"/>
        </w:rPr>
        <w:t>власниками</w:t>
      </w:r>
      <w:r w:rsidR="00665EF3" w:rsidRPr="00EB5FF7">
        <w:rPr>
          <w:rFonts w:ascii="Times New Roman" w:hAnsi="Times New Roman" w:cs="Times New Roman"/>
          <w:sz w:val="28"/>
          <w:szCs w:val="28"/>
        </w:rPr>
        <w:t xml:space="preserve"> </w:t>
      </w:r>
      <w:r w:rsidR="007B0220" w:rsidRPr="00EB5FF7">
        <w:rPr>
          <w:rFonts w:ascii="Times New Roman" w:hAnsi="Times New Roman"/>
          <w:sz w:val="28"/>
        </w:rPr>
        <w:t>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w:t>
      </w:r>
      <w:r w:rsidR="00B17153" w:rsidRPr="00EB5FF7">
        <w:rPr>
          <w:rFonts w:ascii="Times New Roman" w:hAnsi="Times New Roman"/>
          <w:sz w:val="28"/>
        </w:rPr>
        <w:t xml:space="preserve">ими організаціями </w:t>
      </w:r>
      <w:r w:rsidR="00060406" w:rsidRPr="00EB5FF7">
        <w:rPr>
          <w:rFonts w:ascii="Times New Roman" w:hAnsi="Times New Roman"/>
          <w:sz w:val="28"/>
        </w:rPr>
        <w:t>та/</w:t>
      </w:r>
      <w:r w:rsidR="00B17153" w:rsidRPr="00EB5FF7">
        <w:rPr>
          <w:rFonts w:ascii="Times New Roman" w:hAnsi="Times New Roman"/>
          <w:sz w:val="28"/>
        </w:rPr>
        <w:t>або Україною</w:t>
      </w:r>
      <w:r w:rsidR="00060406" w:rsidRPr="00EB5FF7">
        <w:rPr>
          <w:rFonts w:ascii="Times New Roman" w:hAnsi="Times New Roman"/>
          <w:sz w:val="28"/>
        </w:rPr>
        <w:t xml:space="preserve"> або яких включено до переліку осіб, пов’язаних із здійсненням терористичної діяльності або стосовно яких застосовано міжнародні санкції;</w:t>
      </w:r>
    </w:p>
    <w:p w14:paraId="655E972B" w14:textId="77777777" w:rsidR="007B0220" w:rsidRPr="00EB5FF7" w:rsidRDefault="004D49C7"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sz w:val="28"/>
        </w:rPr>
        <w:lastRenderedPageBreak/>
        <w:t>1</w:t>
      </w:r>
      <w:r w:rsidR="00A9494E" w:rsidRPr="00EB5FF7">
        <w:rPr>
          <w:rFonts w:ascii="Times New Roman" w:hAnsi="Times New Roman"/>
          <w:sz w:val="28"/>
        </w:rPr>
        <w:t>1</w:t>
      </w:r>
      <w:r w:rsidR="007B0220" w:rsidRPr="00EB5FF7">
        <w:rPr>
          <w:rFonts w:ascii="Times New Roman" w:hAnsi="Times New Roman"/>
          <w:sz w:val="28"/>
        </w:rPr>
        <w:t>) виконання платіжних операцій користувачів платіжних послуг з використанням платіжних систем, до яких або до операторів платіжних систем</w:t>
      </w:r>
      <w:r w:rsidR="00F4465A" w:rsidRPr="00EB5FF7">
        <w:rPr>
          <w:rFonts w:ascii="Times New Roman" w:hAnsi="Times New Roman"/>
          <w:sz w:val="28"/>
        </w:rPr>
        <w:t xml:space="preserve"> та/або власників</w:t>
      </w:r>
      <w:r w:rsidR="00B21586">
        <w:rPr>
          <w:rFonts w:ascii="Times New Roman" w:hAnsi="Times New Roman"/>
          <w:sz w:val="28"/>
        </w:rPr>
        <w:t>,</w:t>
      </w:r>
      <w:r w:rsidR="00F4465A" w:rsidRPr="00EB5FF7">
        <w:rPr>
          <w:rFonts w:ascii="Times New Roman" w:hAnsi="Times New Roman"/>
          <w:sz w:val="28"/>
        </w:rPr>
        <w:t xml:space="preserve"> </w:t>
      </w:r>
      <w:r w:rsidR="00317DC4" w:rsidRPr="00EB5FF7">
        <w:rPr>
          <w:rFonts w:ascii="Times New Roman" w:hAnsi="Times New Roman"/>
          <w:sz w:val="28"/>
        </w:rPr>
        <w:t xml:space="preserve">та/або керівників </w:t>
      </w:r>
      <w:r w:rsidR="007B0220" w:rsidRPr="00EB5FF7">
        <w:rPr>
          <w:rFonts w:ascii="Times New Roman" w:hAnsi="Times New Roman"/>
          <w:sz w:val="28"/>
        </w:rPr>
        <w:t>яких</w:t>
      </w:r>
      <w:r w:rsidR="007B0220" w:rsidRPr="00EB5FF7">
        <w:rPr>
          <w:rFonts w:ascii="Times New Roman" w:hAnsi="Times New Roman" w:cs="Times New Roman"/>
          <w:sz w:val="28"/>
          <w:szCs w:val="28"/>
        </w:rPr>
        <w:t xml:space="preserve">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w:t>
      </w:r>
      <w:r w:rsidR="00C74A0D" w:rsidRPr="00EB5FF7">
        <w:rPr>
          <w:rFonts w:ascii="Times New Roman" w:hAnsi="Times New Roman" w:cs="Times New Roman"/>
          <w:sz w:val="28"/>
          <w:szCs w:val="28"/>
        </w:rPr>
        <w:t>та/</w:t>
      </w:r>
      <w:r w:rsidR="007B0220" w:rsidRPr="00EB5FF7">
        <w:rPr>
          <w:rFonts w:ascii="Times New Roman" w:hAnsi="Times New Roman" w:cs="Times New Roman"/>
          <w:sz w:val="28"/>
          <w:szCs w:val="28"/>
        </w:rPr>
        <w:t>або Україною (вимога застосовується протягом строку дії санкцій і трьох років після скасування санкцій);</w:t>
      </w:r>
    </w:p>
    <w:p w14:paraId="78DA3884" w14:textId="77777777" w:rsidR="003E5840" w:rsidRPr="00EB5FF7" w:rsidRDefault="004D49C7" w:rsidP="006200C8">
      <w:pPr>
        <w:spacing w:before="100" w:beforeAutospacing="1" w:after="240"/>
        <w:ind w:firstLine="567"/>
        <w:jc w:val="both"/>
        <w:rPr>
          <w:rFonts w:ascii="Times New Roman" w:hAnsi="Times New Roman"/>
          <w:sz w:val="28"/>
        </w:rPr>
      </w:pPr>
      <w:r w:rsidRPr="00EB5FF7">
        <w:rPr>
          <w:rFonts w:ascii="Times New Roman" w:hAnsi="Times New Roman" w:cs="Times New Roman"/>
          <w:sz w:val="28"/>
          <w:szCs w:val="28"/>
        </w:rPr>
        <w:t>1</w:t>
      </w:r>
      <w:r w:rsidR="00A9494E" w:rsidRPr="00EB5FF7">
        <w:rPr>
          <w:rFonts w:ascii="Times New Roman" w:hAnsi="Times New Roman" w:cs="Times New Roman"/>
          <w:sz w:val="28"/>
          <w:szCs w:val="28"/>
        </w:rPr>
        <w:t>2</w:t>
      </w:r>
      <w:r w:rsidR="00060406" w:rsidRPr="00EB5FF7">
        <w:rPr>
          <w:rFonts w:ascii="Times New Roman" w:hAnsi="Times New Roman" w:cs="Times New Roman"/>
          <w:sz w:val="28"/>
          <w:szCs w:val="28"/>
        </w:rPr>
        <w:t>) застосовування до учасника</w:t>
      </w:r>
      <w:r w:rsidR="005B6834" w:rsidRPr="00EB5FF7">
        <w:rPr>
          <w:rFonts w:ascii="Times New Roman" w:hAnsi="Times New Roman" w:cs="Times New Roman"/>
          <w:sz w:val="28"/>
          <w:szCs w:val="28"/>
        </w:rPr>
        <w:t xml:space="preserve"> міжнародної платіжної системи</w:t>
      </w:r>
      <w:r w:rsidR="00F4465A" w:rsidRPr="00EB5FF7">
        <w:rPr>
          <w:rFonts w:ascii="Times New Roman" w:hAnsi="Times New Roman"/>
          <w:sz w:val="28"/>
        </w:rPr>
        <w:t xml:space="preserve"> та/або власників</w:t>
      </w:r>
      <w:r w:rsidR="00DC2A1C">
        <w:rPr>
          <w:rFonts w:ascii="Times New Roman" w:hAnsi="Times New Roman"/>
          <w:sz w:val="28"/>
        </w:rPr>
        <w:t>,</w:t>
      </w:r>
      <w:r w:rsidR="00F4465A" w:rsidRPr="00EB5FF7">
        <w:rPr>
          <w:rFonts w:ascii="Times New Roman" w:hAnsi="Times New Roman"/>
          <w:sz w:val="28"/>
        </w:rPr>
        <w:t xml:space="preserve"> </w:t>
      </w:r>
      <w:r w:rsidRPr="00EB5FF7">
        <w:rPr>
          <w:rFonts w:ascii="Times New Roman" w:hAnsi="Times New Roman"/>
          <w:sz w:val="28"/>
        </w:rPr>
        <w:t>та/або</w:t>
      </w:r>
      <w:r w:rsidR="00060406" w:rsidRPr="00EB5FF7">
        <w:rPr>
          <w:rFonts w:ascii="Times New Roman" w:hAnsi="Times New Roman"/>
          <w:sz w:val="28"/>
        </w:rPr>
        <w:t xml:space="preserve"> керівників учасника міжнародної платіжної системи державними органами іноземної держави заходів впливу за порушення санкцій, застосованих іноземними державами, міждержавними об’єднаннями або міжнародними організаціями</w:t>
      </w:r>
      <w:r w:rsidR="003E5840" w:rsidRPr="00EB5FF7">
        <w:rPr>
          <w:rFonts w:ascii="Times New Roman" w:hAnsi="Times New Roman"/>
          <w:sz w:val="28"/>
        </w:rPr>
        <w:t xml:space="preserve"> (вимога застосовується протягом трьох років після застосування відповідних заходів впливу);</w:t>
      </w:r>
    </w:p>
    <w:p w14:paraId="66B70F5F" w14:textId="77777777" w:rsidR="00060406" w:rsidRPr="00EB5FF7" w:rsidRDefault="003E5840"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sz w:val="28"/>
        </w:rPr>
        <w:t>1</w:t>
      </w:r>
      <w:r w:rsidR="00A9494E" w:rsidRPr="00EB5FF7">
        <w:rPr>
          <w:rFonts w:ascii="Times New Roman" w:hAnsi="Times New Roman"/>
          <w:sz w:val="28"/>
        </w:rPr>
        <w:t>3</w:t>
      </w:r>
      <w:r w:rsidRPr="00EB5FF7">
        <w:rPr>
          <w:rFonts w:ascii="Times New Roman" w:hAnsi="Times New Roman"/>
          <w:sz w:val="28"/>
        </w:rPr>
        <w:t>)</w:t>
      </w:r>
      <w:r w:rsidR="00060406" w:rsidRPr="00EB5FF7">
        <w:rPr>
          <w:rFonts w:ascii="Times New Roman" w:hAnsi="Times New Roman"/>
          <w:sz w:val="28"/>
        </w:rPr>
        <w:t xml:space="preserve"> </w:t>
      </w:r>
      <w:r w:rsidRPr="00EB5FF7">
        <w:rPr>
          <w:rFonts w:ascii="Times New Roman" w:hAnsi="Times New Roman"/>
          <w:sz w:val="28"/>
        </w:rPr>
        <w:t xml:space="preserve">застосовування до </w:t>
      </w:r>
      <w:bookmarkStart w:id="60" w:name="_Hlk110429145"/>
      <w:r w:rsidRPr="00EB5FF7">
        <w:rPr>
          <w:rFonts w:ascii="Times New Roman" w:hAnsi="Times New Roman"/>
          <w:sz w:val="28"/>
        </w:rPr>
        <w:t xml:space="preserve">учасника міжнародної платіжної системи </w:t>
      </w:r>
      <w:bookmarkEnd w:id="60"/>
      <w:r w:rsidR="00317DC4" w:rsidRPr="00EB5FF7">
        <w:rPr>
          <w:rFonts w:ascii="Times New Roman" w:hAnsi="Times New Roman"/>
          <w:sz w:val="28"/>
        </w:rPr>
        <w:t xml:space="preserve">державними органами іноземної держави </w:t>
      </w:r>
      <w:r w:rsidRPr="00EB5FF7">
        <w:rPr>
          <w:rFonts w:ascii="Times New Roman" w:hAnsi="Times New Roman"/>
          <w:sz w:val="28"/>
        </w:rPr>
        <w:t>заходів</w:t>
      </w:r>
      <w:r w:rsidRPr="00EB5FF7">
        <w:rPr>
          <w:rFonts w:ascii="Times New Roman" w:hAnsi="Times New Roman" w:cs="Times New Roman"/>
          <w:sz w:val="28"/>
          <w:szCs w:val="28"/>
        </w:rPr>
        <w:t xml:space="preserve"> впливу </w:t>
      </w:r>
      <w:r w:rsidR="00060406" w:rsidRPr="00EB5FF7">
        <w:rPr>
          <w:rFonts w:ascii="Times New Roman" w:hAnsi="Times New Roman" w:cs="Times New Roman"/>
          <w:sz w:val="28"/>
          <w:szCs w:val="28"/>
        </w:rPr>
        <w:t>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(вимога застосовується протягом трьох років після застосування відповідних заходів впливу);</w:t>
      </w:r>
    </w:p>
    <w:p w14:paraId="17D58D40" w14:textId="77777777" w:rsidR="007B0220" w:rsidRPr="00EB5FF7" w:rsidRDefault="00060406" w:rsidP="006200C8">
      <w:pPr>
        <w:spacing w:before="100" w:beforeAutospacing="1" w:after="240"/>
        <w:ind w:firstLine="567"/>
        <w:jc w:val="both"/>
        <w:rPr>
          <w:rFonts w:ascii="Times New Roman" w:hAnsi="Times New Roman" w:cs="Times New Roman"/>
          <w:sz w:val="28"/>
          <w:szCs w:val="28"/>
        </w:rPr>
      </w:pPr>
      <w:r w:rsidRPr="00EB5FF7">
        <w:rPr>
          <w:rFonts w:ascii="Times New Roman" w:hAnsi="Times New Roman" w:cs="Times New Roman"/>
          <w:sz w:val="28"/>
          <w:szCs w:val="28"/>
        </w:rPr>
        <w:t>1</w:t>
      </w:r>
      <w:r w:rsidR="00A9494E" w:rsidRPr="00EB5FF7">
        <w:rPr>
          <w:rFonts w:ascii="Times New Roman" w:hAnsi="Times New Roman" w:cs="Times New Roman"/>
          <w:sz w:val="28"/>
          <w:szCs w:val="28"/>
        </w:rPr>
        <w:t>4</w:t>
      </w:r>
      <w:r w:rsidR="007B0220" w:rsidRPr="00EB5FF7">
        <w:rPr>
          <w:rFonts w:ascii="Times New Roman" w:hAnsi="Times New Roman" w:cs="Times New Roman"/>
          <w:sz w:val="28"/>
          <w:szCs w:val="28"/>
        </w:rPr>
        <w:t>) наявн</w:t>
      </w:r>
      <w:r w:rsidR="005F1284">
        <w:rPr>
          <w:rFonts w:ascii="Times New Roman" w:hAnsi="Times New Roman" w:cs="Times New Roman"/>
          <w:sz w:val="28"/>
          <w:szCs w:val="28"/>
        </w:rPr>
        <w:t>ість</w:t>
      </w:r>
      <w:r w:rsidR="007B0220" w:rsidRPr="00EB5FF7">
        <w:rPr>
          <w:rFonts w:ascii="Times New Roman" w:hAnsi="Times New Roman" w:cs="Times New Roman"/>
          <w:sz w:val="28"/>
          <w:szCs w:val="28"/>
        </w:rPr>
        <w:t xml:space="preserve">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w:t>
      </w:r>
      <w:r w:rsidR="00830607" w:rsidRPr="00EB5FF7">
        <w:rPr>
          <w:rFonts w:ascii="Times New Roman" w:hAnsi="Times New Roman"/>
          <w:sz w:val="28"/>
        </w:rPr>
        <w:t xml:space="preserve">діяльність </w:t>
      </w:r>
      <w:r w:rsidR="00462D8C" w:rsidRPr="00EB5FF7">
        <w:rPr>
          <w:rFonts w:ascii="Times New Roman" w:hAnsi="Times New Roman"/>
          <w:sz w:val="28"/>
        </w:rPr>
        <w:t xml:space="preserve">учасника </w:t>
      </w:r>
      <w:r w:rsidR="00830607" w:rsidRPr="00EB5FF7">
        <w:rPr>
          <w:rFonts w:ascii="Times New Roman" w:hAnsi="Times New Roman"/>
          <w:sz w:val="28"/>
        </w:rPr>
        <w:t>міжнародної</w:t>
      </w:r>
      <w:r w:rsidR="007B0220" w:rsidRPr="00EB5FF7">
        <w:rPr>
          <w:rFonts w:ascii="Times New Roman" w:hAnsi="Times New Roman"/>
          <w:sz w:val="28"/>
        </w:rPr>
        <w:t xml:space="preserve"> платіжн</w:t>
      </w:r>
      <w:r w:rsidR="00830607" w:rsidRPr="00EB5FF7">
        <w:rPr>
          <w:rFonts w:ascii="Times New Roman" w:hAnsi="Times New Roman"/>
          <w:sz w:val="28"/>
        </w:rPr>
        <w:t>ої системи місти</w:t>
      </w:r>
      <w:r w:rsidR="007B0220" w:rsidRPr="00EB5FF7">
        <w:rPr>
          <w:rFonts w:ascii="Times New Roman" w:hAnsi="Times New Roman"/>
          <w:sz w:val="28"/>
        </w:rPr>
        <w:t>ть ризики виникнення загро</w:t>
      </w:r>
      <w:r w:rsidR="00B17153" w:rsidRPr="00EB5FF7">
        <w:rPr>
          <w:rFonts w:ascii="Times New Roman" w:hAnsi="Times New Roman"/>
          <w:sz w:val="28"/>
        </w:rPr>
        <w:t>з національній безпеці України</w:t>
      </w:r>
      <w:r w:rsidR="00706FEB" w:rsidRPr="00EB5FF7">
        <w:rPr>
          <w:rFonts w:ascii="Times New Roman" w:hAnsi="Times New Roman"/>
          <w:sz w:val="28"/>
        </w:rPr>
        <w:t>.</w:t>
      </w:r>
    </w:p>
    <w:p w14:paraId="76988CA4" w14:textId="77777777" w:rsidR="007B0220" w:rsidRPr="00EB5FF7" w:rsidRDefault="00706FEB" w:rsidP="006200C8">
      <w:pPr>
        <w:pStyle w:val="ab"/>
        <w:numPr>
          <w:ilvl w:val="0"/>
          <w:numId w:val="2"/>
        </w:numPr>
        <w:spacing w:before="100" w:beforeAutospacing="1" w:after="240"/>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sz w:val="28"/>
          <w:szCs w:val="28"/>
          <w:lang w:val="uk-UA"/>
        </w:rPr>
        <w:t xml:space="preserve">Відмова в узгодженні оновлених відповідно до пунктів </w:t>
      </w:r>
      <w:r w:rsidR="00B6350E" w:rsidRPr="00EB5FF7">
        <w:rPr>
          <w:rFonts w:ascii="Times New Roman" w:hAnsi="Times New Roman" w:cs="Times New Roman"/>
          <w:sz w:val="28"/>
          <w:szCs w:val="28"/>
          <w:lang w:val="uk-UA"/>
        </w:rPr>
        <w:t>81, 83</w:t>
      </w:r>
      <w:r w:rsidR="009B481B" w:rsidRPr="00EB5FF7">
        <w:rPr>
          <w:rFonts w:ascii="Times New Roman" w:hAnsi="Times New Roman" w:cs="Times New Roman"/>
          <w:sz w:val="28"/>
          <w:szCs w:val="28"/>
          <w:lang w:val="uk-UA"/>
        </w:rPr>
        <w:t xml:space="preserve"> </w:t>
      </w:r>
      <w:r w:rsidRPr="00EB5FF7">
        <w:rPr>
          <w:rFonts w:ascii="Times New Roman" w:hAnsi="Times New Roman"/>
          <w:sz w:val="28"/>
          <w:lang w:val="uk-UA"/>
        </w:rPr>
        <w:t>розділу VІІ цього Положення документів</w:t>
      </w:r>
      <w:r w:rsidR="007B0220" w:rsidRPr="00EB5FF7">
        <w:rPr>
          <w:rFonts w:ascii="Times New Roman" w:hAnsi="Times New Roman" w:cs="Times New Roman"/>
          <w:sz w:val="28"/>
          <w:szCs w:val="28"/>
          <w:lang w:val="uk-UA"/>
        </w:rPr>
        <w:t xml:space="preserve"> </w:t>
      </w:r>
      <w:r w:rsidR="007B0220" w:rsidRPr="00EB5FF7">
        <w:rPr>
          <w:rFonts w:ascii="Times New Roman" w:hAnsi="Times New Roman" w:cs="Times New Roman"/>
          <w:bCs/>
          <w:sz w:val="28"/>
          <w:szCs w:val="28"/>
          <w:lang w:val="uk-UA"/>
        </w:rPr>
        <w:t>не тягне за собою виключення з Реєстру відомостей про учасника міжнародної платіжної системи</w:t>
      </w:r>
      <w:r w:rsidR="00B17153" w:rsidRPr="00EB5FF7">
        <w:rPr>
          <w:rFonts w:ascii="Times New Roman" w:hAnsi="Times New Roman" w:cs="Times New Roman"/>
          <w:bCs/>
          <w:sz w:val="28"/>
          <w:szCs w:val="28"/>
          <w:lang w:val="uk-UA"/>
        </w:rPr>
        <w:t>, оператором якої є нерезидент.</w:t>
      </w:r>
    </w:p>
    <w:p w14:paraId="555858DA" w14:textId="77777777" w:rsidR="002B05AD" w:rsidRPr="00EB5FF7" w:rsidRDefault="002B05AD" w:rsidP="006200C8">
      <w:pPr>
        <w:pStyle w:val="ab"/>
        <w:numPr>
          <w:ilvl w:val="0"/>
          <w:numId w:val="2"/>
        </w:numPr>
        <w:spacing w:before="100" w:beforeAutospacing="1"/>
        <w:ind w:left="0" w:firstLine="567"/>
        <w:contextualSpacing w:val="0"/>
        <w:jc w:val="both"/>
        <w:rPr>
          <w:rFonts w:ascii="Times New Roman" w:hAnsi="Times New Roman"/>
          <w:sz w:val="28"/>
          <w:lang w:val="uk-UA"/>
        </w:rPr>
      </w:pPr>
      <w:r w:rsidRPr="00EB5FF7">
        <w:rPr>
          <w:rFonts w:ascii="Times New Roman" w:hAnsi="Times New Roman" w:cs="Times New Roman"/>
          <w:sz w:val="28"/>
          <w:szCs w:val="28"/>
          <w:lang w:val="uk-UA"/>
        </w:rPr>
        <w:t xml:space="preserve">Строк розгляду Національним банком документів, що подаються відповідно до </w:t>
      </w:r>
      <w:r w:rsidR="000F210C" w:rsidRPr="00EB5FF7">
        <w:rPr>
          <w:rFonts w:ascii="Times New Roman" w:hAnsi="Times New Roman" w:cs="Times New Roman"/>
          <w:sz w:val="28"/>
          <w:szCs w:val="28"/>
          <w:lang w:val="uk-UA"/>
        </w:rPr>
        <w:t>розділу</w:t>
      </w:r>
      <w:r w:rsidRPr="00EB5FF7">
        <w:rPr>
          <w:rFonts w:ascii="Times New Roman" w:hAnsi="Times New Roman" w:cs="Times New Roman"/>
          <w:sz w:val="28"/>
          <w:szCs w:val="28"/>
          <w:lang w:val="uk-UA"/>
        </w:rPr>
        <w:t xml:space="preserve"> VIІ цього Положення, становить 30</w:t>
      </w:r>
      <w:r w:rsidR="00706FEB"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робочих днів</w:t>
      </w:r>
      <w:r w:rsidR="005B6050" w:rsidRPr="00EB5FF7">
        <w:rPr>
          <w:rFonts w:ascii="Times New Roman" w:hAnsi="Times New Roman"/>
          <w:sz w:val="28"/>
          <w:lang w:val="uk-UA"/>
        </w:rPr>
        <w:t xml:space="preserve"> з дати подання повного пакета документів</w:t>
      </w:r>
      <w:r w:rsidRPr="00EB5FF7">
        <w:rPr>
          <w:rFonts w:ascii="Times New Roman" w:hAnsi="Times New Roman"/>
          <w:sz w:val="28"/>
          <w:lang w:val="uk-UA"/>
        </w:rPr>
        <w:t>.</w:t>
      </w:r>
    </w:p>
    <w:p w14:paraId="395584FA" w14:textId="77777777" w:rsidR="007B0220" w:rsidRPr="00EB5FF7" w:rsidRDefault="007B0220" w:rsidP="006200C8">
      <w:pPr>
        <w:pStyle w:val="ab"/>
        <w:numPr>
          <w:ilvl w:val="0"/>
          <w:numId w:val="3"/>
        </w:numPr>
        <w:spacing w:before="100" w:beforeAutospacing="1" w:after="240"/>
        <w:ind w:left="0" w:firstLine="567"/>
        <w:contextualSpacing w:val="0"/>
        <w:jc w:val="center"/>
        <w:outlineLvl w:val="0"/>
        <w:rPr>
          <w:rFonts w:ascii="Times New Roman" w:hAnsi="Times New Roman"/>
          <w:sz w:val="28"/>
          <w:lang w:val="uk-UA"/>
        </w:rPr>
      </w:pPr>
      <w:r w:rsidRPr="00EB5FF7">
        <w:rPr>
          <w:rFonts w:ascii="Times New Roman" w:hAnsi="Times New Roman"/>
          <w:sz w:val="28"/>
          <w:lang w:val="uk-UA"/>
        </w:rPr>
        <w:t xml:space="preserve">Порядок </w:t>
      </w:r>
      <w:r w:rsidR="00166169" w:rsidRPr="00EB5FF7">
        <w:rPr>
          <w:rFonts w:ascii="Times New Roman" w:hAnsi="Times New Roman"/>
          <w:sz w:val="28"/>
          <w:lang w:val="uk-UA"/>
        </w:rPr>
        <w:t>реєстрації</w:t>
      </w:r>
      <w:r w:rsidRPr="00EB5FF7">
        <w:rPr>
          <w:rFonts w:ascii="Times New Roman" w:hAnsi="Times New Roman"/>
          <w:sz w:val="28"/>
          <w:lang w:val="uk-UA"/>
        </w:rPr>
        <w:t xml:space="preserve"> технологічного оператора</w:t>
      </w:r>
    </w:p>
    <w:p w14:paraId="20DB463C"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Юридична особа зобов’язана для </w:t>
      </w:r>
      <w:r w:rsidR="00C55F96" w:rsidRPr="00EB5FF7">
        <w:rPr>
          <w:rFonts w:ascii="Times New Roman" w:hAnsi="Times New Roman"/>
          <w:sz w:val="28"/>
          <w:lang w:val="uk-UA"/>
        </w:rPr>
        <w:t xml:space="preserve">реєстрації </w:t>
      </w:r>
      <w:r w:rsidR="00B7151E" w:rsidRPr="00EB5FF7">
        <w:rPr>
          <w:rFonts w:ascii="Times New Roman" w:hAnsi="Times New Roman"/>
          <w:sz w:val="28"/>
          <w:lang w:val="uk-UA"/>
        </w:rPr>
        <w:t>та внесення до Реєстру відомостей про неї</w:t>
      </w:r>
      <w:r w:rsidR="00652D87" w:rsidRPr="00EB5FF7">
        <w:rPr>
          <w:rFonts w:ascii="Times New Roman" w:hAnsi="Times New Roman"/>
          <w:sz w:val="28"/>
          <w:lang w:val="uk-UA"/>
        </w:rPr>
        <w:t xml:space="preserve"> </w:t>
      </w:r>
      <w:r w:rsidR="00C55F96" w:rsidRPr="00EB5FF7">
        <w:rPr>
          <w:rFonts w:ascii="Times New Roman" w:hAnsi="Times New Roman"/>
          <w:sz w:val="28"/>
          <w:lang w:val="uk-UA"/>
        </w:rPr>
        <w:t>як</w:t>
      </w:r>
      <w:r w:rsidRPr="00EB5FF7">
        <w:rPr>
          <w:rFonts w:ascii="Times New Roman" w:hAnsi="Times New Roman"/>
          <w:sz w:val="28"/>
          <w:lang w:val="uk-UA"/>
        </w:rPr>
        <w:t xml:space="preserve"> технологічного оператора подати до Національного банку такі документи:</w:t>
      </w:r>
    </w:p>
    <w:p w14:paraId="1722365A"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lastRenderedPageBreak/>
        <w:t xml:space="preserve">1) </w:t>
      </w:r>
      <w:bookmarkStart w:id="61" w:name="_Hlk109914113"/>
      <w:r w:rsidRPr="00EB5FF7">
        <w:rPr>
          <w:rFonts w:ascii="Times New Roman" w:hAnsi="Times New Roman"/>
          <w:sz w:val="28"/>
        </w:rPr>
        <w:t xml:space="preserve">заяву про </w:t>
      </w:r>
      <w:r w:rsidR="009B481B" w:rsidRPr="00EB5FF7">
        <w:rPr>
          <w:rFonts w:ascii="Times New Roman" w:hAnsi="Times New Roman"/>
          <w:sz w:val="28"/>
        </w:rPr>
        <w:t xml:space="preserve">реєстрацію та </w:t>
      </w:r>
      <w:r w:rsidR="00706FEB" w:rsidRPr="00EB5FF7">
        <w:rPr>
          <w:rFonts w:ascii="Times New Roman" w:hAnsi="Times New Roman"/>
          <w:sz w:val="28"/>
        </w:rPr>
        <w:t xml:space="preserve">внесення до Реєстру </w:t>
      </w:r>
      <w:r w:rsidR="00531C35" w:rsidRPr="00EB5FF7">
        <w:rPr>
          <w:rFonts w:ascii="Times New Roman" w:hAnsi="Times New Roman"/>
          <w:sz w:val="28"/>
        </w:rPr>
        <w:t xml:space="preserve">платіжної інфраструктури </w:t>
      </w:r>
      <w:r w:rsidR="00706FEB" w:rsidRPr="00EB5FF7">
        <w:rPr>
          <w:rFonts w:ascii="Times New Roman" w:hAnsi="Times New Roman"/>
          <w:sz w:val="28"/>
        </w:rPr>
        <w:t xml:space="preserve">відомостей про </w:t>
      </w:r>
      <w:r w:rsidRPr="00EB5FF7">
        <w:rPr>
          <w:rFonts w:ascii="Times New Roman" w:hAnsi="Times New Roman"/>
          <w:sz w:val="28"/>
        </w:rPr>
        <w:t>технологічного оператор</w:t>
      </w:r>
      <w:r w:rsidR="00B17153" w:rsidRPr="00EB5FF7">
        <w:rPr>
          <w:rFonts w:ascii="Times New Roman" w:hAnsi="Times New Roman"/>
          <w:sz w:val="28"/>
        </w:rPr>
        <w:t>а платіжних послуг</w:t>
      </w:r>
      <w:r w:rsidR="00652D87" w:rsidRPr="00EB5FF7">
        <w:rPr>
          <w:rFonts w:ascii="Times New Roman" w:hAnsi="Times New Roman"/>
          <w:sz w:val="28"/>
        </w:rPr>
        <w:t xml:space="preserve"> за формою згідно з </w:t>
      </w:r>
      <w:r w:rsidR="00B17153" w:rsidRPr="00EB5FF7">
        <w:rPr>
          <w:rFonts w:ascii="Times New Roman" w:hAnsi="Times New Roman"/>
          <w:sz w:val="28"/>
        </w:rPr>
        <w:t>додат</w:t>
      </w:r>
      <w:r w:rsidR="00652D87" w:rsidRPr="00EB5FF7">
        <w:rPr>
          <w:rFonts w:ascii="Times New Roman" w:hAnsi="Times New Roman"/>
          <w:sz w:val="28"/>
        </w:rPr>
        <w:t>ком</w:t>
      </w:r>
      <w:r w:rsidR="00B17153" w:rsidRPr="00EB5FF7">
        <w:rPr>
          <w:rFonts w:ascii="Times New Roman" w:hAnsi="Times New Roman"/>
          <w:sz w:val="28"/>
        </w:rPr>
        <w:t xml:space="preserve"> 7</w:t>
      </w:r>
      <w:r w:rsidR="00652D87" w:rsidRPr="00EB5FF7">
        <w:rPr>
          <w:rFonts w:ascii="Times New Roman" w:hAnsi="Times New Roman"/>
          <w:sz w:val="28"/>
        </w:rPr>
        <w:t xml:space="preserve"> до цього Положення</w:t>
      </w:r>
      <w:r w:rsidR="00B17153" w:rsidRPr="00EB5FF7">
        <w:rPr>
          <w:rFonts w:ascii="Times New Roman" w:hAnsi="Times New Roman"/>
          <w:sz w:val="28"/>
        </w:rPr>
        <w:t>;</w:t>
      </w:r>
    </w:p>
    <w:p w14:paraId="168BEA46"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 xml:space="preserve">2) анкету, підписану керівником технологічного оператора, за формою </w:t>
      </w:r>
      <w:r w:rsidR="00652D87" w:rsidRPr="00EB5FF7">
        <w:rPr>
          <w:rFonts w:ascii="Times New Roman" w:hAnsi="Times New Roman"/>
          <w:sz w:val="28"/>
        </w:rPr>
        <w:t>згідно з</w:t>
      </w:r>
      <w:r w:rsidRPr="00EB5FF7">
        <w:rPr>
          <w:rFonts w:ascii="Times New Roman" w:hAnsi="Times New Roman"/>
          <w:sz w:val="28"/>
        </w:rPr>
        <w:t xml:space="preserve"> додатк</w:t>
      </w:r>
      <w:r w:rsidR="00652D87" w:rsidRPr="00EB5FF7">
        <w:rPr>
          <w:rFonts w:ascii="Times New Roman" w:hAnsi="Times New Roman"/>
          <w:sz w:val="28"/>
        </w:rPr>
        <w:t>ом</w:t>
      </w:r>
      <w:r w:rsidRPr="00EB5FF7">
        <w:rPr>
          <w:rFonts w:ascii="Times New Roman" w:hAnsi="Times New Roman"/>
          <w:sz w:val="28"/>
        </w:rPr>
        <w:t xml:space="preserve"> 2 до цього Положення. Анкета додатково </w:t>
      </w:r>
      <w:r w:rsidR="00DC2A1C">
        <w:rPr>
          <w:rFonts w:ascii="Times New Roman" w:hAnsi="Times New Roman"/>
          <w:sz w:val="28"/>
        </w:rPr>
        <w:t>по</w:t>
      </w:r>
      <w:r w:rsidRPr="00EB5FF7">
        <w:rPr>
          <w:rFonts w:ascii="Times New Roman" w:hAnsi="Times New Roman"/>
          <w:sz w:val="28"/>
        </w:rPr>
        <w:t xml:space="preserve">дається </w:t>
      </w:r>
      <w:r w:rsidR="00680B3D" w:rsidRPr="00EB5FF7">
        <w:rPr>
          <w:rFonts w:ascii="Times New Roman" w:hAnsi="Times New Roman"/>
          <w:sz w:val="28"/>
        </w:rPr>
        <w:t xml:space="preserve">в електронній формі у </w:t>
      </w:r>
      <w:r w:rsidRPr="00EB5FF7">
        <w:rPr>
          <w:rFonts w:ascii="Times New Roman" w:hAnsi="Times New Roman"/>
          <w:sz w:val="28"/>
        </w:rPr>
        <w:t xml:space="preserve">форматі </w:t>
      </w:r>
      <w:proofErr w:type="spellStart"/>
      <w:r w:rsidRPr="00EB5FF7">
        <w:rPr>
          <w:rFonts w:ascii="Times New Roman" w:hAnsi="Times New Roman"/>
          <w:sz w:val="28"/>
        </w:rPr>
        <w:t>xls</w:t>
      </w:r>
      <w:proofErr w:type="spellEnd"/>
      <w:r w:rsidRPr="00EB5FF7">
        <w:rPr>
          <w:rFonts w:ascii="Times New Roman" w:hAnsi="Times New Roman"/>
          <w:sz w:val="28"/>
        </w:rPr>
        <w:t xml:space="preserve"> або </w:t>
      </w:r>
      <w:proofErr w:type="spellStart"/>
      <w:r w:rsidRPr="00EB5FF7">
        <w:rPr>
          <w:rFonts w:ascii="Times New Roman" w:hAnsi="Times New Roman"/>
          <w:sz w:val="28"/>
        </w:rPr>
        <w:t>xls</w:t>
      </w:r>
      <w:r w:rsidR="00B17153" w:rsidRPr="00EB5FF7">
        <w:rPr>
          <w:rFonts w:ascii="Times New Roman" w:hAnsi="Times New Roman"/>
          <w:sz w:val="28"/>
        </w:rPr>
        <w:t>x</w:t>
      </w:r>
      <w:proofErr w:type="spellEnd"/>
      <w:r w:rsidR="00B17153" w:rsidRPr="00EB5FF7">
        <w:rPr>
          <w:rFonts w:ascii="Times New Roman" w:hAnsi="Times New Roman"/>
          <w:sz w:val="28"/>
        </w:rPr>
        <w:t>;</w:t>
      </w:r>
    </w:p>
    <w:p w14:paraId="10A72F2A" w14:textId="77777777" w:rsidR="007B0220"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sz w:val="28"/>
        </w:rPr>
        <w:t xml:space="preserve">3) інформаційну довідку </w:t>
      </w:r>
      <w:bookmarkStart w:id="62" w:name="_Hlk91580258"/>
      <w:r w:rsidRPr="00EB5FF7">
        <w:rPr>
          <w:rFonts w:ascii="Times New Roman" w:hAnsi="Times New Roman"/>
          <w:sz w:val="28"/>
        </w:rPr>
        <w:t>щодо умов та порядку надання послуг технологічним оператором</w:t>
      </w:r>
      <w:r w:rsidR="0042079B" w:rsidRPr="00EB5FF7">
        <w:rPr>
          <w:rFonts w:ascii="Times New Roman" w:hAnsi="Times New Roman"/>
          <w:sz w:val="28"/>
        </w:rPr>
        <w:t xml:space="preserve"> платіжних послуг</w:t>
      </w:r>
      <w:r w:rsidR="00652D87" w:rsidRPr="00EB5FF7">
        <w:rPr>
          <w:rFonts w:ascii="Times New Roman" w:hAnsi="Times New Roman"/>
          <w:sz w:val="28"/>
        </w:rPr>
        <w:t xml:space="preserve"> за формою згідно з додатком </w:t>
      </w:r>
      <w:r w:rsidRPr="00EB5FF7">
        <w:rPr>
          <w:rFonts w:ascii="Times New Roman" w:hAnsi="Times New Roman"/>
          <w:sz w:val="28"/>
        </w:rPr>
        <w:t>8</w:t>
      </w:r>
      <w:bookmarkEnd w:id="62"/>
      <w:r w:rsidR="00652D87" w:rsidRPr="00EB5FF7">
        <w:rPr>
          <w:rFonts w:ascii="Times New Roman" w:hAnsi="Times New Roman"/>
          <w:sz w:val="28"/>
        </w:rPr>
        <w:t xml:space="preserve"> до цього Положення</w:t>
      </w:r>
      <w:r w:rsidR="00B17153" w:rsidRPr="00EB5FF7">
        <w:rPr>
          <w:rFonts w:ascii="Times New Roman" w:hAnsi="Times New Roman"/>
          <w:sz w:val="28"/>
        </w:rPr>
        <w:t>;</w:t>
      </w:r>
    </w:p>
    <w:p w14:paraId="78C9066B" w14:textId="77777777" w:rsidR="00C55F96" w:rsidRPr="00EB5FF7" w:rsidRDefault="007B0220" w:rsidP="006200C8">
      <w:pPr>
        <w:spacing w:before="100" w:beforeAutospacing="1" w:after="240"/>
        <w:ind w:firstLine="567"/>
        <w:jc w:val="both"/>
        <w:rPr>
          <w:rFonts w:ascii="Times New Roman" w:hAnsi="Times New Roman"/>
          <w:sz w:val="28"/>
        </w:rPr>
      </w:pPr>
      <w:r w:rsidRPr="00EB5FF7">
        <w:rPr>
          <w:rFonts w:ascii="Times New Roman" w:hAnsi="Times New Roman" w:cs="Times New Roman"/>
          <w:sz w:val="28"/>
          <w:szCs w:val="28"/>
        </w:rPr>
        <w:t xml:space="preserve">4) </w:t>
      </w:r>
      <w:r w:rsidR="002A6BED" w:rsidRPr="00EB5FF7">
        <w:rPr>
          <w:rFonts w:ascii="Times New Roman" w:hAnsi="Times New Roman"/>
          <w:sz w:val="28"/>
        </w:rPr>
        <w:t>копії чинних документів</w:t>
      </w:r>
      <w:r w:rsidR="00A67710" w:rsidRPr="00EB5FF7">
        <w:rPr>
          <w:rFonts w:ascii="Times New Roman" w:hAnsi="Times New Roman"/>
          <w:sz w:val="28"/>
        </w:rPr>
        <w:t xml:space="preserve">, що підтверджують відповідність міжнародному стандарту безпеки даних індустрії платіжних карток </w:t>
      </w:r>
      <w:proofErr w:type="spellStart"/>
      <w:r w:rsidR="00A67710" w:rsidRPr="00EB5FF7">
        <w:rPr>
          <w:rFonts w:ascii="Times New Roman" w:hAnsi="Times New Roman"/>
          <w:sz w:val="28"/>
        </w:rPr>
        <w:t>Payment</w:t>
      </w:r>
      <w:proofErr w:type="spellEnd"/>
      <w:r w:rsidR="00A67710" w:rsidRPr="00EB5FF7">
        <w:rPr>
          <w:rFonts w:ascii="Times New Roman" w:hAnsi="Times New Roman"/>
          <w:sz w:val="28"/>
        </w:rPr>
        <w:t xml:space="preserve"> </w:t>
      </w:r>
      <w:proofErr w:type="spellStart"/>
      <w:r w:rsidR="00A67710" w:rsidRPr="00EB5FF7">
        <w:rPr>
          <w:rFonts w:ascii="Times New Roman" w:hAnsi="Times New Roman"/>
          <w:sz w:val="28"/>
        </w:rPr>
        <w:t>Card</w:t>
      </w:r>
      <w:proofErr w:type="spellEnd"/>
      <w:r w:rsidR="00A67710" w:rsidRPr="00EB5FF7">
        <w:rPr>
          <w:rFonts w:ascii="Times New Roman" w:hAnsi="Times New Roman"/>
          <w:sz w:val="28"/>
        </w:rPr>
        <w:t xml:space="preserve"> </w:t>
      </w:r>
      <w:proofErr w:type="spellStart"/>
      <w:r w:rsidR="00A67710" w:rsidRPr="00EB5FF7">
        <w:rPr>
          <w:rFonts w:ascii="Times New Roman" w:hAnsi="Times New Roman"/>
          <w:sz w:val="28"/>
        </w:rPr>
        <w:t>Industry</w:t>
      </w:r>
      <w:proofErr w:type="spellEnd"/>
      <w:r w:rsidR="00A67710" w:rsidRPr="00EB5FF7">
        <w:rPr>
          <w:rFonts w:ascii="Times New Roman" w:hAnsi="Times New Roman"/>
          <w:sz w:val="28"/>
        </w:rPr>
        <w:t xml:space="preserve"> </w:t>
      </w:r>
      <w:proofErr w:type="spellStart"/>
      <w:r w:rsidR="00A67710" w:rsidRPr="00EB5FF7">
        <w:rPr>
          <w:rFonts w:ascii="Times New Roman" w:hAnsi="Times New Roman"/>
          <w:sz w:val="28"/>
        </w:rPr>
        <w:t>Data</w:t>
      </w:r>
      <w:proofErr w:type="spellEnd"/>
      <w:r w:rsidR="00A67710" w:rsidRPr="00EB5FF7">
        <w:rPr>
          <w:rFonts w:ascii="Times New Roman" w:hAnsi="Times New Roman"/>
          <w:sz w:val="28"/>
        </w:rPr>
        <w:t xml:space="preserve"> </w:t>
      </w:r>
      <w:proofErr w:type="spellStart"/>
      <w:r w:rsidR="00A67710" w:rsidRPr="00EB5FF7">
        <w:rPr>
          <w:rFonts w:ascii="Times New Roman" w:hAnsi="Times New Roman"/>
          <w:sz w:val="28"/>
        </w:rPr>
        <w:t>Security</w:t>
      </w:r>
      <w:proofErr w:type="spellEnd"/>
      <w:r w:rsidR="00A67710" w:rsidRPr="00EB5FF7">
        <w:rPr>
          <w:rFonts w:ascii="Times New Roman" w:hAnsi="Times New Roman"/>
          <w:sz w:val="28"/>
        </w:rPr>
        <w:t xml:space="preserve"> Standard (далі ‒ PCI DSS) </w:t>
      </w:r>
      <w:bookmarkStart w:id="63" w:name="_Hlk110435210"/>
      <w:r w:rsidR="00A67710" w:rsidRPr="00EB5FF7">
        <w:rPr>
          <w:rFonts w:ascii="Times New Roman" w:hAnsi="Times New Roman"/>
          <w:sz w:val="28"/>
        </w:rPr>
        <w:t>‒</w:t>
      </w:r>
      <w:bookmarkEnd w:id="63"/>
      <w:r w:rsidR="00A67710" w:rsidRPr="00EB5FF7">
        <w:rPr>
          <w:rFonts w:ascii="Times New Roman" w:hAnsi="Times New Roman"/>
          <w:sz w:val="28"/>
        </w:rPr>
        <w:t xml:space="preserve"> сертифікат PCI DSS та відповідний йому </w:t>
      </w:r>
      <w:proofErr w:type="spellStart"/>
      <w:r w:rsidR="00A67710" w:rsidRPr="00EB5FF7">
        <w:rPr>
          <w:rFonts w:ascii="Times New Roman" w:hAnsi="Times New Roman"/>
          <w:sz w:val="28"/>
        </w:rPr>
        <w:t>Attestation</w:t>
      </w:r>
      <w:proofErr w:type="spellEnd"/>
      <w:r w:rsidR="00A67710" w:rsidRPr="00EB5FF7">
        <w:rPr>
          <w:rFonts w:ascii="Times New Roman" w:hAnsi="Times New Roman"/>
          <w:sz w:val="28"/>
        </w:rPr>
        <w:t xml:space="preserve"> </w:t>
      </w:r>
      <w:proofErr w:type="spellStart"/>
      <w:r w:rsidR="00A67710" w:rsidRPr="00EB5FF7">
        <w:rPr>
          <w:rFonts w:ascii="Times New Roman" w:hAnsi="Times New Roman"/>
          <w:sz w:val="28"/>
        </w:rPr>
        <w:t>of</w:t>
      </w:r>
      <w:proofErr w:type="spellEnd"/>
      <w:r w:rsidR="00A67710" w:rsidRPr="00EB5FF7">
        <w:rPr>
          <w:rFonts w:ascii="Times New Roman" w:hAnsi="Times New Roman"/>
          <w:sz w:val="28"/>
        </w:rPr>
        <w:t xml:space="preserve"> </w:t>
      </w:r>
      <w:proofErr w:type="spellStart"/>
      <w:r w:rsidR="00A67710" w:rsidRPr="00EB5FF7">
        <w:rPr>
          <w:rFonts w:ascii="Times New Roman" w:hAnsi="Times New Roman"/>
          <w:sz w:val="28"/>
        </w:rPr>
        <w:t>Compliance</w:t>
      </w:r>
      <w:proofErr w:type="spellEnd"/>
      <w:r w:rsidR="004162A1">
        <w:rPr>
          <w:rFonts w:ascii="Times New Roman" w:hAnsi="Times New Roman"/>
          <w:sz w:val="28"/>
        </w:rPr>
        <w:t>,</w:t>
      </w:r>
      <w:r w:rsidR="00603EDA" w:rsidRPr="00EB5FF7">
        <w:rPr>
          <w:rFonts w:ascii="Times New Roman" w:hAnsi="Times New Roman"/>
          <w:sz w:val="28"/>
        </w:rPr>
        <w:t xml:space="preserve"> ‒</w:t>
      </w:r>
      <w:r w:rsidR="00834183" w:rsidRPr="00EB5FF7">
        <w:rPr>
          <w:rFonts w:ascii="Times New Roman" w:hAnsi="Times New Roman"/>
          <w:sz w:val="28"/>
        </w:rPr>
        <w:t xml:space="preserve"> </w:t>
      </w:r>
      <w:r w:rsidR="00834183" w:rsidRPr="00EB5FF7">
        <w:rPr>
          <w:rFonts w:ascii="Times New Roman" w:hAnsi="Times New Roman" w:cs="Times New Roman"/>
          <w:sz w:val="28"/>
          <w:szCs w:val="28"/>
        </w:rPr>
        <w:t xml:space="preserve">у разі надання послуг, </w:t>
      </w:r>
      <w:r w:rsidR="004162A1">
        <w:rPr>
          <w:rFonts w:ascii="Times New Roman" w:hAnsi="Times New Roman" w:cs="Times New Roman"/>
          <w:sz w:val="28"/>
          <w:szCs w:val="28"/>
        </w:rPr>
        <w:t>що</w:t>
      </w:r>
      <w:r w:rsidR="004162A1" w:rsidRPr="00EB5FF7">
        <w:rPr>
          <w:rFonts w:ascii="Times New Roman" w:hAnsi="Times New Roman" w:cs="Times New Roman"/>
          <w:sz w:val="28"/>
          <w:szCs w:val="28"/>
        </w:rPr>
        <w:t xml:space="preserve"> </w:t>
      </w:r>
      <w:r w:rsidR="00834183" w:rsidRPr="00EB5FF7">
        <w:rPr>
          <w:rFonts w:ascii="Times New Roman" w:hAnsi="Times New Roman" w:cs="Times New Roman"/>
          <w:sz w:val="28"/>
          <w:szCs w:val="28"/>
        </w:rPr>
        <w:t xml:space="preserve">пов’язані з обслуговуванням платіжних операцій з використанням </w:t>
      </w:r>
      <w:r w:rsidR="00834183" w:rsidRPr="00EB5FF7">
        <w:rPr>
          <w:rFonts w:ascii="Times New Roman" w:hAnsi="Times New Roman"/>
          <w:sz w:val="28"/>
        </w:rPr>
        <w:t>платіжних карток</w:t>
      </w:r>
      <w:r w:rsidR="00C55F96" w:rsidRPr="00EB5FF7">
        <w:rPr>
          <w:rFonts w:ascii="Times New Roman" w:hAnsi="Times New Roman"/>
          <w:sz w:val="28"/>
        </w:rPr>
        <w:t>;</w:t>
      </w:r>
    </w:p>
    <w:bookmarkEnd w:id="61"/>
    <w:p w14:paraId="53081E7F" w14:textId="77777777" w:rsidR="00652D87" w:rsidRPr="00EB5FF7" w:rsidRDefault="00652D87" w:rsidP="006200C8">
      <w:pPr>
        <w:spacing w:before="100" w:beforeAutospacing="1" w:after="240"/>
        <w:ind w:firstLine="567"/>
        <w:jc w:val="both"/>
        <w:rPr>
          <w:rFonts w:ascii="Times New Roman" w:hAnsi="Times New Roman"/>
          <w:sz w:val="28"/>
        </w:rPr>
      </w:pPr>
      <w:r w:rsidRPr="00EB5FF7">
        <w:rPr>
          <w:rFonts w:ascii="Times New Roman" w:hAnsi="Times New Roman"/>
          <w:sz w:val="28"/>
        </w:rPr>
        <w:t>5)</w:t>
      </w:r>
      <w:r w:rsidRPr="00EB5FF7">
        <w:rPr>
          <w:rFonts w:ascii="Times New Roman" w:hAnsi="Times New Roman"/>
          <w:sz w:val="28"/>
        </w:rPr>
        <w:tab/>
        <w:t xml:space="preserve">копію документа, що підтверджує здійснення </w:t>
      </w:r>
      <w:r w:rsidR="009B481B" w:rsidRPr="00EB5FF7">
        <w:rPr>
          <w:rFonts w:ascii="Times New Roman" w:hAnsi="Times New Roman"/>
          <w:sz w:val="28"/>
        </w:rPr>
        <w:t>о</w:t>
      </w:r>
      <w:r w:rsidRPr="00EB5FF7">
        <w:rPr>
          <w:rFonts w:ascii="Times New Roman" w:hAnsi="Times New Roman"/>
          <w:sz w:val="28"/>
        </w:rPr>
        <w:t xml:space="preserve">плати за розгляд документів </w:t>
      </w:r>
      <w:r w:rsidR="004162A1">
        <w:rPr>
          <w:rFonts w:ascii="Times New Roman" w:hAnsi="Times New Roman"/>
          <w:sz w:val="28"/>
        </w:rPr>
        <w:t>у</w:t>
      </w:r>
      <w:r w:rsidRPr="00EB5FF7">
        <w:rPr>
          <w:rFonts w:ascii="Times New Roman" w:hAnsi="Times New Roman"/>
          <w:sz w:val="28"/>
        </w:rPr>
        <w:t xml:space="preserve"> межах процедури реєстрації технологічного оператора платіжних послуг.</w:t>
      </w:r>
    </w:p>
    <w:p w14:paraId="7986D011" w14:textId="77777777" w:rsidR="00455665"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Технологічний оператор зобов’язаний протягом 15 робочих днів із дня внесення змін до документів, передбачених </w:t>
      </w:r>
      <w:r w:rsidR="004162A1">
        <w:rPr>
          <w:rFonts w:ascii="Times New Roman" w:hAnsi="Times New Roman"/>
          <w:sz w:val="28"/>
          <w:lang w:val="uk-UA"/>
        </w:rPr>
        <w:t xml:space="preserve">у </w:t>
      </w:r>
      <w:r w:rsidRPr="00EB5FF7">
        <w:rPr>
          <w:rFonts w:ascii="Times New Roman" w:hAnsi="Times New Roman"/>
          <w:sz w:val="28"/>
          <w:lang w:val="uk-UA"/>
        </w:rPr>
        <w:t>підпункта</w:t>
      </w:r>
      <w:r w:rsidR="004162A1">
        <w:rPr>
          <w:rFonts w:ascii="Times New Roman" w:hAnsi="Times New Roman"/>
          <w:sz w:val="28"/>
          <w:lang w:val="uk-UA"/>
        </w:rPr>
        <w:t>х</w:t>
      </w:r>
      <w:r w:rsidRPr="00EB5FF7">
        <w:rPr>
          <w:rFonts w:ascii="Times New Roman" w:hAnsi="Times New Roman"/>
          <w:sz w:val="28"/>
          <w:lang w:val="uk-UA"/>
        </w:rPr>
        <w:t xml:space="preserve"> 2</w:t>
      </w:r>
      <w:r w:rsidR="00736AC8" w:rsidRPr="00EB5FF7">
        <w:rPr>
          <w:rFonts w:ascii="Times New Roman" w:hAnsi="Times New Roman"/>
          <w:sz w:val="28"/>
          <w:lang w:val="uk-UA"/>
        </w:rPr>
        <w:t>,</w:t>
      </w:r>
      <w:r w:rsidR="009C5E3F" w:rsidRPr="00EB5FF7">
        <w:rPr>
          <w:rFonts w:ascii="Times New Roman" w:hAnsi="Times New Roman"/>
          <w:sz w:val="28"/>
          <w:lang w:val="uk-UA"/>
        </w:rPr>
        <w:t xml:space="preserve"> </w:t>
      </w:r>
      <w:r w:rsidR="00736AC8" w:rsidRPr="00EB5FF7">
        <w:rPr>
          <w:rFonts w:ascii="Times New Roman" w:hAnsi="Times New Roman"/>
          <w:sz w:val="28"/>
          <w:lang w:val="uk-UA"/>
        </w:rPr>
        <w:t xml:space="preserve">3 </w:t>
      </w:r>
      <w:r w:rsidRPr="00EB5FF7">
        <w:rPr>
          <w:rFonts w:ascii="Times New Roman" w:hAnsi="Times New Roman"/>
          <w:sz w:val="28"/>
          <w:lang w:val="uk-UA"/>
        </w:rPr>
        <w:t>пункту</w:t>
      </w:r>
      <w:r w:rsidR="00AA0D53" w:rsidRPr="00EB5FF7">
        <w:rPr>
          <w:rFonts w:ascii="Times New Roman" w:hAnsi="Times New Roman"/>
          <w:sz w:val="28"/>
          <w:lang w:val="uk-UA"/>
        </w:rPr>
        <w:t xml:space="preserve"> </w:t>
      </w:r>
      <w:r w:rsidR="008306C6" w:rsidRPr="00EB5FF7">
        <w:rPr>
          <w:rFonts w:ascii="Times New Roman" w:hAnsi="Times New Roman"/>
          <w:sz w:val="28"/>
          <w:lang w:val="uk-UA"/>
        </w:rPr>
        <w:t xml:space="preserve">92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VІІІ цього Положення, подати до Національного банку</w:t>
      </w:r>
      <w:r w:rsidR="00BB56B0" w:rsidRPr="00EB5FF7">
        <w:rPr>
          <w:rFonts w:ascii="Times New Roman" w:hAnsi="Times New Roman"/>
          <w:sz w:val="28"/>
          <w:lang w:val="uk-UA"/>
        </w:rPr>
        <w:t xml:space="preserve"> супровідний лист</w:t>
      </w:r>
      <w:r w:rsidR="00C55F96" w:rsidRPr="00EB5FF7">
        <w:rPr>
          <w:rFonts w:ascii="Times New Roman" w:hAnsi="Times New Roman"/>
          <w:sz w:val="28"/>
          <w:lang w:val="uk-UA"/>
        </w:rPr>
        <w:t xml:space="preserve"> із зазначенням переліку змін, що внесені до документів, </w:t>
      </w:r>
      <w:r w:rsidR="00455665" w:rsidRPr="00EB5FF7">
        <w:rPr>
          <w:rFonts w:ascii="Times New Roman" w:hAnsi="Times New Roman"/>
          <w:sz w:val="28"/>
          <w:lang w:val="uk-UA"/>
        </w:rPr>
        <w:t xml:space="preserve">а також </w:t>
      </w:r>
      <w:r w:rsidR="00CA1D13" w:rsidRPr="00EB5FF7">
        <w:rPr>
          <w:rFonts w:ascii="Times New Roman" w:hAnsi="Times New Roman"/>
          <w:sz w:val="28"/>
          <w:lang w:val="uk-UA"/>
        </w:rPr>
        <w:t>причин</w:t>
      </w:r>
      <w:r w:rsidR="001600F2" w:rsidRPr="00EB5FF7">
        <w:rPr>
          <w:rFonts w:ascii="Times New Roman" w:hAnsi="Times New Roman"/>
          <w:sz w:val="28"/>
          <w:lang w:val="uk-UA"/>
        </w:rPr>
        <w:t xml:space="preserve"> </w:t>
      </w:r>
      <w:r w:rsidR="00CA1D13" w:rsidRPr="00EB5FF7">
        <w:rPr>
          <w:rFonts w:ascii="Times New Roman" w:hAnsi="Times New Roman"/>
          <w:sz w:val="28"/>
          <w:lang w:val="uk-UA"/>
        </w:rPr>
        <w:t>виникнення</w:t>
      </w:r>
      <w:r w:rsidR="00C55F96" w:rsidRPr="00EB5FF7">
        <w:rPr>
          <w:rFonts w:ascii="Times New Roman" w:hAnsi="Times New Roman"/>
          <w:sz w:val="28"/>
          <w:lang w:val="uk-UA"/>
        </w:rPr>
        <w:t xml:space="preserve"> таких змін та </w:t>
      </w:r>
      <w:r w:rsidR="00455665" w:rsidRPr="00EB5FF7">
        <w:rPr>
          <w:rFonts w:ascii="Times New Roman" w:hAnsi="Times New Roman"/>
          <w:sz w:val="28"/>
          <w:lang w:val="uk-UA"/>
        </w:rPr>
        <w:t>разом з ним:</w:t>
      </w:r>
    </w:p>
    <w:p w14:paraId="43E90586" w14:textId="77777777" w:rsidR="007B0220" w:rsidRPr="00EB5FF7" w:rsidRDefault="004F1706" w:rsidP="006200C8">
      <w:pPr>
        <w:pStyle w:val="ab"/>
        <w:numPr>
          <w:ilvl w:val="0"/>
          <w:numId w:val="1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оновлені документи</w:t>
      </w:r>
      <w:r w:rsidR="009C5E3F" w:rsidRPr="00EB5FF7">
        <w:rPr>
          <w:rFonts w:ascii="Times New Roman" w:hAnsi="Times New Roman"/>
          <w:sz w:val="28"/>
          <w:lang w:val="uk-UA"/>
        </w:rPr>
        <w:t xml:space="preserve">, </w:t>
      </w:r>
      <w:r w:rsidRPr="00EB5FF7">
        <w:rPr>
          <w:rFonts w:ascii="Times New Roman" w:hAnsi="Times New Roman"/>
          <w:sz w:val="28"/>
          <w:lang w:val="uk-UA"/>
        </w:rPr>
        <w:t>що зазнали змін;</w:t>
      </w:r>
    </w:p>
    <w:p w14:paraId="5D85CE81" w14:textId="77777777" w:rsidR="00455665" w:rsidRPr="00EB5FF7" w:rsidRDefault="00455665" w:rsidP="006200C8">
      <w:pPr>
        <w:pStyle w:val="ab"/>
        <w:numPr>
          <w:ilvl w:val="0"/>
          <w:numId w:val="1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копію документа, що підтверджує здійснення </w:t>
      </w:r>
      <w:r w:rsidR="009B481B" w:rsidRPr="00EB5FF7">
        <w:rPr>
          <w:rFonts w:ascii="Times New Roman" w:hAnsi="Times New Roman"/>
          <w:sz w:val="28"/>
          <w:lang w:val="uk-UA"/>
        </w:rPr>
        <w:t>о</w:t>
      </w:r>
      <w:r w:rsidRPr="00EB5FF7">
        <w:rPr>
          <w:rFonts w:ascii="Times New Roman" w:hAnsi="Times New Roman"/>
          <w:sz w:val="28"/>
          <w:lang w:val="uk-UA"/>
        </w:rPr>
        <w:t xml:space="preserve">плати за розгляд документів </w:t>
      </w:r>
      <w:r w:rsidR="004162A1">
        <w:rPr>
          <w:rFonts w:ascii="Times New Roman" w:hAnsi="Times New Roman"/>
          <w:sz w:val="28"/>
          <w:lang w:val="uk-UA"/>
        </w:rPr>
        <w:t>у</w:t>
      </w:r>
      <w:r w:rsidRPr="00EB5FF7">
        <w:rPr>
          <w:rFonts w:ascii="Times New Roman" w:hAnsi="Times New Roman"/>
          <w:sz w:val="28"/>
          <w:lang w:val="uk-UA"/>
        </w:rPr>
        <w:t xml:space="preserve"> межах процедури реєстрації технологічного оператора платіжних послуг.</w:t>
      </w:r>
    </w:p>
    <w:p w14:paraId="7150091F" w14:textId="77777777" w:rsidR="009C5E3F" w:rsidRPr="00EB5FF7" w:rsidRDefault="005653D4"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Технологічний оператор має право надавати послуги згідно з</w:t>
      </w:r>
      <w:r w:rsidR="00CF3BD7" w:rsidRPr="00EB5FF7">
        <w:rPr>
          <w:rFonts w:ascii="Times New Roman" w:hAnsi="Times New Roman"/>
          <w:sz w:val="28"/>
          <w:lang w:val="uk-UA"/>
        </w:rPr>
        <w:t xml:space="preserve"> оновленою </w:t>
      </w:r>
      <w:r w:rsidR="007F4E80">
        <w:rPr>
          <w:rFonts w:ascii="Times New Roman" w:hAnsi="Times New Roman"/>
          <w:sz w:val="28"/>
          <w:lang w:val="uk-UA"/>
        </w:rPr>
        <w:t>і</w:t>
      </w:r>
      <w:r w:rsidR="00CF3BD7" w:rsidRPr="00EB5FF7">
        <w:rPr>
          <w:rFonts w:ascii="Times New Roman" w:hAnsi="Times New Roman"/>
          <w:sz w:val="28"/>
          <w:lang w:val="uk-UA"/>
        </w:rPr>
        <w:t>нформаційною</w:t>
      </w:r>
      <w:r w:rsidRPr="00EB5FF7">
        <w:rPr>
          <w:rFonts w:ascii="Times New Roman" w:hAnsi="Times New Roman"/>
          <w:sz w:val="28"/>
          <w:lang w:val="uk-UA"/>
        </w:rPr>
        <w:t xml:space="preserve"> довідк</w:t>
      </w:r>
      <w:r w:rsidR="00CF3BD7" w:rsidRPr="00EB5FF7">
        <w:rPr>
          <w:rFonts w:ascii="Times New Roman" w:hAnsi="Times New Roman"/>
          <w:sz w:val="28"/>
          <w:lang w:val="uk-UA"/>
        </w:rPr>
        <w:t>ою</w:t>
      </w:r>
      <w:r w:rsidRPr="00EB5FF7">
        <w:rPr>
          <w:rFonts w:ascii="Times New Roman" w:hAnsi="Times New Roman"/>
          <w:sz w:val="28"/>
          <w:lang w:val="uk-UA"/>
        </w:rPr>
        <w:t xml:space="preserve"> щодо умов та порядку надання послуг технологічним оператором (додаток 8) після </w:t>
      </w:r>
      <w:r w:rsidR="00CF3BD7" w:rsidRPr="00EB5FF7">
        <w:rPr>
          <w:rFonts w:ascii="Times New Roman" w:hAnsi="Times New Roman"/>
          <w:sz w:val="28"/>
          <w:lang w:val="uk-UA"/>
        </w:rPr>
        <w:t xml:space="preserve">її </w:t>
      </w:r>
      <w:r w:rsidRPr="00EB5FF7">
        <w:rPr>
          <w:rFonts w:ascii="Times New Roman" w:hAnsi="Times New Roman"/>
          <w:sz w:val="28"/>
          <w:lang w:val="uk-UA"/>
        </w:rPr>
        <w:t>узгодження з Національним банком</w:t>
      </w:r>
      <w:r w:rsidR="00160B73" w:rsidRPr="00EB5FF7">
        <w:rPr>
          <w:rFonts w:ascii="Times New Roman" w:hAnsi="Times New Roman"/>
          <w:sz w:val="28"/>
          <w:lang w:val="uk-UA"/>
        </w:rPr>
        <w:t>.</w:t>
      </w:r>
    </w:p>
    <w:p w14:paraId="267AD76F" w14:textId="77777777" w:rsidR="007B0220" w:rsidRPr="00EB5FF7" w:rsidRDefault="00736AC8"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Технологічний оператор зобов’язаний протягом 15 робочих днів із дня отримання нового документ</w:t>
      </w:r>
      <w:r w:rsidR="007F4E80">
        <w:rPr>
          <w:rFonts w:ascii="Times New Roman" w:hAnsi="Times New Roman"/>
          <w:sz w:val="28"/>
          <w:lang w:val="uk-UA"/>
        </w:rPr>
        <w:t>а</w:t>
      </w:r>
      <w:r w:rsidRPr="00EB5FF7">
        <w:rPr>
          <w:rFonts w:ascii="Times New Roman" w:hAnsi="Times New Roman"/>
          <w:sz w:val="28"/>
          <w:lang w:val="uk-UA"/>
        </w:rPr>
        <w:t xml:space="preserve">, передбаченого </w:t>
      </w:r>
      <w:r w:rsidR="004162A1">
        <w:rPr>
          <w:rFonts w:ascii="Times New Roman" w:hAnsi="Times New Roman"/>
          <w:sz w:val="28"/>
          <w:lang w:val="uk-UA"/>
        </w:rPr>
        <w:t xml:space="preserve">в </w:t>
      </w:r>
      <w:r w:rsidRPr="00EB5FF7">
        <w:rPr>
          <w:rFonts w:ascii="Times New Roman" w:hAnsi="Times New Roman"/>
          <w:sz w:val="28"/>
          <w:lang w:val="uk-UA"/>
        </w:rPr>
        <w:t>підпункт</w:t>
      </w:r>
      <w:r w:rsidR="004162A1">
        <w:rPr>
          <w:rFonts w:ascii="Times New Roman" w:hAnsi="Times New Roman"/>
          <w:sz w:val="28"/>
          <w:lang w:val="uk-UA"/>
        </w:rPr>
        <w:t>і</w:t>
      </w:r>
      <w:r w:rsidRPr="00EB5FF7">
        <w:rPr>
          <w:rFonts w:ascii="Times New Roman" w:hAnsi="Times New Roman"/>
          <w:sz w:val="28"/>
          <w:lang w:val="uk-UA"/>
        </w:rPr>
        <w:t xml:space="preserve"> 4 пункту </w:t>
      </w:r>
      <w:r w:rsidR="008306C6" w:rsidRPr="00EB5FF7">
        <w:rPr>
          <w:rFonts w:ascii="Times New Roman" w:hAnsi="Times New Roman"/>
          <w:sz w:val="28"/>
          <w:lang w:val="uk-UA"/>
        </w:rPr>
        <w:t xml:space="preserve">92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VІІІ цього Положення, подати до Національного банку </w:t>
      </w:r>
      <w:r w:rsidR="009842F5" w:rsidRPr="00EB5FF7">
        <w:rPr>
          <w:rFonts w:ascii="Times New Roman" w:hAnsi="Times New Roman"/>
          <w:sz w:val="28"/>
          <w:lang w:val="uk-UA"/>
        </w:rPr>
        <w:t>цей</w:t>
      </w:r>
      <w:r w:rsidRPr="00EB5FF7">
        <w:rPr>
          <w:rFonts w:ascii="Times New Roman" w:hAnsi="Times New Roman"/>
          <w:sz w:val="28"/>
          <w:lang w:val="uk-UA"/>
        </w:rPr>
        <w:t xml:space="preserve"> документ. </w:t>
      </w:r>
    </w:p>
    <w:p w14:paraId="51A789D3" w14:textId="77777777" w:rsidR="004A6AFB" w:rsidRPr="00EB5FF7" w:rsidRDefault="004A6AFB" w:rsidP="006200C8">
      <w:pPr>
        <w:pStyle w:val="ab"/>
        <w:numPr>
          <w:ilvl w:val="0"/>
          <w:numId w:val="2"/>
        </w:numPr>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Рішення про </w:t>
      </w:r>
      <w:r w:rsidR="00CA1D13" w:rsidRPr="00EB5FF7">
        <w:rPr>
          <w:rFonts w:ascii="Times New Roman" w:hAnsi="Times New Roman" w:cs="Times New Roman"/>
          <w:bCs/>
          <w:sz w:val="28"/>
          <w:szCs w:val="28"/>
          <w:lang w:val="uk-UA"/>
        </w:rPr>
        <w:t xml:space="preserve">реєстрацію та </w:t>
      </w:r>
      <w:r w:rsidRPr="00EB5FF7">
        <w:rPr>
          <w:rFonts w:ascii="Times New Roman" w:hAnsi="Times New Roman" w:cs="Times New Roman"/>
          <w:bCs/>
          <w:sz w:val="28"/>
          <w:szCs w:val="28"/>
          <w:lang w:val="uk-UA"/>
        </w:rPr>
        <w:t xml:space="preserve">внесення до Реєстру відомостей про технологічного оператора або про відмову </w:t>
      </w:r>
      <w:r w:rsidR="00CA1D13" w:rsidRPr="00EB5FF7">
        <w:rPr>
          <w:rFonts w:ascii="Times New Roman" w:hAnsi="Times New Roman" w:cs="Times New Roman"/>
          <w:bCs/>
          <w:sz w:val="28"/>
          <w:szCs w:val="28"/>
          <w:lang w:val="uk-UA"/>
        </w:rPr>
        <w:t>в реєстрації та</w:t>
      </w:r>
      <w:r w:rsidRPr="00EB5FF7">
        <w:rPr>
          <w:rFonts w:ascii="Times New Roman" w:hAnsi="Times New Roman" w:cs="Times New Roman"/>
          <w:bCs/>
          <w:sz w:val="28"/>
          <w:szCs w:val="28"/>
          <w:lang w:val="uk-UA"/>
        </w:rPr>
        <w:t xml:space="preserve"> внесенні</w:t>
      </w:r>
      <w:r w:rsidR="00BA02D0" w:rsidRPr="00EB5FF7">
        <w:rPr>
          <w:rFonts w:ascii="Times New Roman" w:hAnsi="Times New Roman" w:cs="Times New Roman"/>
          <w:bCs/>
          <w:sz w:val="28"/>
          <w:szCs w:val="28"/>
          <w:lang w:val="uk-UA"/>
        </w:rPr>
        <w:t xml:space="preserve"> до Реєстру відомостей про технологічного оператора</w:t>
      </w:r>
      <w:r w:rsidRPr="00EB5FF7">
        <w:rPr>
          <w:rFonts w:ascii="Times New Roman" w:hAnsi="Times New Roman"/>
          <w:sz w:val="28"/>
          <w:lang w:val="uk-UA"/>
        </w:rPr>
        <w:t xml:space="preserve">, про узгодження оновлених </w:t>
      </w:r>
      <w:r w:rsidRPr="00EB5FF7">
        <w:rPr>
          <w:rFonts w:ascii="Times New Roman" w:hAnsi="Times New Roman"/>
          <w:sz w:val="28"/>
          <w:lang w:val="uk-UA"/>
        </w:rPr>
        <w:lastRenderedPageBreak/>
        <w:t>документів або про відмову в узгоджен</w:t>
      </w:r>
      <w:r w:rsidR="00100A4B" w:rsidRPr="00EB5FF7">
        <w:rPr>
          <w:rFonts w:ascii="Times New Roman" w:hAnsi="Times New Roman"/>
          <w:sz w:val="28"/>
          <w:lang w:val="uk-UA"/>
        </w:rPr>
        <w:t>н</w:t>
      </w:r>
      <w:r w:rsidRPr="00EB5FF7">
        <w:rPr>
          <w:rFonts w:ascii="Times New Roman" w:hAnsi="Times New Roman"/>
          <w:sz w:val="28"/>
          <w:lang w:val="uk-UA"/>
        </w:rPr>
        <w:t>і оновлених документів приймає уповноважений орган Національного банку.</w:t>
      </w:r>
    </w:p>
    <w:p w14:paraId="235F4EF4" w14:textId="77777777" w:rsidR="004A6AFB" w:rsidRPr="00EB5FF7" w:rsidRDefault="004A6AFB" w:rsidP="006200C8">
      <w:pPr>
        <w:pStyle w:val="ab"/>
        <w:ind w:left="0" w:firstLine="567"/>
        <w:contextualSpacing w:val="0"/>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 xml:space="preserve">Національний банк не пізніше наступного робочого дня після прийняття рішення про </w:t>
      </w:r>
      <w:r w:rsidR="00CA1D13" w:rsidRPr="00EB5FF7">
        <w:rPr>
          <w:rFonts w:ascii="Times New Roman" w:hAnsi="Times New Roman" w:cs="Times New Roman"/>
          <w:bCs/>
          <w:sz w:val="28"/>
          <w:szCs w:val="28"/>
          <w:lang w:val="uk-UA"/>
        </w:rPr>
        <w:t xml:space="preserve">реєстрацію та </w:t>
      </w:r>
      <w:r w:rsidRPr="00EB5FF7">
        <w:rPr>
          <w:rFonts w:ascii="Times New Roman" w:hAnsi="Times New Roman" w:cs="Times New Roman"/>
          <w:bCs/>
          <w:sz w:val="28"/>
          <w:szCs w:val="28"/>
          <w:lang w:val="uk-UA"/>
        </w:rPr>
        <w:t xml:space="preserve">внесення до Реєстру відомостей про </w:t>
      </w:r>
      <w:r w:rsidR="00FB307C" w:rsidRPr="00EB5FF7">
        <w:rPr>
          <w:rFonts w:ascii="Times New Roman" w:hAnsi="Times New Roman" w:cs="Times New Roman"/>
          <w:bCs/>
          <w:sz w:val="28"/>
          <w:szCs w:val="28"/>
          <w:lang w:val="uk-UA"/>
        </w:rPr>
        <w:t>технологічного оператора</w:t>
      </w:r>
      <w:r w:rsidRPr="00EB5FF7">
        <w:rPr>
          <w:rFonts w:ascii="Times New Roman" w:hAnsi="Times New Roman" w:cs="Times New Roman"/>
          <w:bCs/>
          <w:sz w:val="28"/>
          <w:szCs w:val="28"/>
          <w:lang w:val="uk-UA"/>
        </w:rPr>
        <w:t xml:space="preserve"> вносить до Реєстру відомості щодо </w:t>
      </w:r>
      <w:r w:rsidR="00FB307C" w:rsidRPr="00EB5FF7">
        <w:rPr>
          <w:rFonts w:ascii="Times New Roman" w:hAnsi="Times New Roman" w:cs="Times New Roman"/>
          <w:bCs/>
          <w:sz w:val="28"/>
          <w:szCs w:val="28"/>
          <w:lang w:val="uk-UA"/>
        </w:rPr>
        <w:t>цього</w:t>
      </w:r>
      <w:r w:rsidRPr="00EB5FF7">
        <w:rPr>
          <w:rFonts w:ascii="Times New Roman" w:hAnsi="Times New Roman"/>
          <w:sz w:val="28"/>
          <w:lang w:val="uk-UA"/>
        </w:rPr>
        <w:t xml:space="preserve"> </w:t>
      </w:r>
      <w:r w:rsidR="00FB307C" w:rsidRPr="00EB5FF7">
        <w:rPr>
          <w:rFonts w:ascii="Times New Roman" w:hAnsi="Times New Roman"/>
          <w:sz w:val="28"/>
          <w:lang w:val="uk-UA"/>
        </w:rPr>
        <w:t>технологічного оператора.</w:t>
      </w:r>
      <w:r w:rsidRPr="00EB5FF7">
        <w:rPr>
          <w:rFonts w:ascii="Times New Roman" w:hAnsi="Times New Roman"/>
          <w:sz w:val="28"/>
          <w:lang w:val="uk-UA"/>
        </w:rPr>
        <w:t xml:space="preserve"> </w:t>
      </w:r>
    </w:p>
    <w:p w14:paraId="1A649E51" w14:textId="77777777" w:rsidR="004A6AFB" w:rsidRPr="00EB5FF7" w:rsidRDefault="004A6AFB" w:rsidP="006200C8">
      <w:pPr>
        <w:ind w:firstLine="567"/>
        <w:jc w:val="both"/>
        <w:rPr>
          <w:rFonts w:ascii="Times New Roman" w:hAnsi="Times New Roman" w:cs="Times New Roman"/>
          <w:bCs/>
          <w:sz w:val="28"/>
          <w:szCs w:val="28"/>
        </w:rPr>
      </w:pPr>
      <w:r w:rsidRPr="00EB5FF7">
        <w:rPr>
          <w:rFonts w:ascii="Times New Roman" w:hAnsi="Times New Roman" w:cs="Times New Roman"/>
          <w:bCs/>
          <w:sz w:val="28"/>
          <w:szCs w:val="28"/>
        </w:rPr>
        <w:t xml:space="preserve">Національний банк протягом трьох робочих днів після прийняття рішення про </w:t>
      </w:r>
      <w:r w:rsidR="00CA1D13" w:rsidRPr="00EB5FF7">
        <w:rPr>
          <w:rFonts w:ascii="Times New Roman" w:hAnsi="Times New Roman" w:cs="Times New Roman"/>
          <w:bCs/>
          <w:sz w:val="28"/>
          <w:szCs w:val="28"/>
        </w:rPr>
        <w:t xml:space="preserve">реєстрацію та </w:t>
      </w:r>
      <w:r w:rsidRPr="00EB5FF7">
        <w:rPr>
          <w:rFonts w:ascii="Times New Roman" w:hAnsi="Times New Roman" w:cs="Times New Roman"/>
          <w:bCs/>
          <w:sz w:val="28"/>
          <w:szCs w:val="28"/>
        </w:rPr>
        <w:t xml:space="preserve">внесення до Реєстру відомостей про </w:t>
      </w:r>
      <w:r w:rsidR="00FB307C" w:rsidRPr="00EB5FF7">
        <w:rPr>
          <w:rFonts w:ascii="Times New Roman" w:hAnsi="Times New Roman" w:cs="Times New Roman"/>
          <w:bCs/>
          <w:sz w:val="28"/>
          <w:szCs w:val="28"/>
        </w:rPr>
        <w:t>технологічного оператора</w:t>
      </w:r>
      <w:r w:rsidRPr="00EB5FF7">
        <w:rPr>
          <w:rFonts w:ascii="Times New Roman" w:hAnsi="Times New Roman" w:cs="Times New Roman"/>
          <w:bCs/>
          <w:sz w:val="28"/>
          <w:szCs w:val="28"/>
        </w:rPr>
        <w:t xml:space="preserve"> або про відмову </w:t>
      </w:r>
      <w:r w:rsidR="00CA1D13" w:rsidRPr="00EB5FF7">
        <w:rPr>
          <w:rFonts w:ascii="Times New Roman" w:hAnsi="Times New Roman" w:cs="Times New Roman"/>
          <w:bCs/>
          <w:sz w:val="28"/>
          <w:szCs w:val="28"/>
        </w:rPr>
        <w:t>в реєстрації та</w:t>
      </w:r>
      <w:r w:rsidRPr="00EB5FF7">
        <w:rPr>
          <w:rFonts w:ascii="Times New Roman" w:hAnsi="Times New Roman" w:cs="Times New Roman"/>
          <w:bCs/>
          <w:sz w:val="28"/>
          <w:szCs w:val="28"/>
        </w:rPr>
        <w:t xml:space="preserve"> внесенні</w:t>
      </w:r>
      <w:r w:rsidR="00BA02D0" w:rsidRPr="00EB5FF7">
        <w:rPr>
          <w:rFonts w:ascii="Times New Roman" w:hAnsi="Times New Roman" w:cs="Times New Roman"/>
          <w:bCs/>
          <w:sz w:val="28"/>
          <w:szCs w:val="28"/>
        </w:rPr>
        <w:t xml:space="preserve"> до Реєстру відомостей про технологічного оператора</w:t>
      </w:r>
      <w:r w:rsidRPr="00EB5FF7">
        <w:rPr>
          <w:rFonts w:ascii="Times New Roman" w:hAnsi="Times New Roman"/>
          <w:sz w:val="28"/>
        </w:rPr>
        <w:t>, про узгодження оновлених документів або про відмову в узгодже</w:t>
      </w:r>
      <w:r w:rsidR="00100A4B" w:rsidRPr="00EB5FF7">
        <w:rPr>
          <w:rFonts w:ascii="Times New Roman" w:hAnsi="Times New Roman"/>
          <w:sz w:val="28"/>
        </w:rPr>
        <w:t>н</w:t>
      </w:r>
      <w:r w:rsidRPr="00EB5FF7">
        <w:rPr>
          <w:rFonts w:ascii="Times New Roman" w:hAnsi="Times New Roman"/>
          <w:sz w:val="28"/>
        </w:rPr>
        <w:t xml:space="preserve">ні оновлених документів </w:t>
      </w:r>
      <w:r w:rsidRPr="00EB5FF7">
        <w:rPr>
          <w:rFonts w:ascii="Times New Roman" w:hAnsi="Times New Roman" w:cs="Times New Roman"/>
          <w:bCs/>
          <w:sz w:val="28"/>
          <w:szCs w:val="28"/>
        </w:rPr>
        <w:t xml:space="preserve">повідомляє </w:t>
      </w:r>
      <w:r w:rsidR="00FB307C" w:rsidRPr="00EB5FF7">
        <w:rPr>
          <w:rFonts w:ascii="Times New Roman" w:hAnsi="Times New Roman" w:cs="Times New Roman"/>
          <w:bCs/>
          <w:sz w:val="28"/>
          <w:szCs w:val="28"/>
        </w:rPr>
        <w:t>технологічного оператора</w:t>
      </w:r>
      <w:r w:rsidRPr="00EB5FF7">
        <w:rPr>
          <w:rFonts w:ascii="Times New Roman" w:hAnsi="Times New Roman" w:cs="Times New Roman"/>
          <w:bCs/>
          <w:sz w:val="28"/>
          <w:szCs w:val="28"/>
        </w:rPr>
        <w:t xml:space="preserve"> про прийняте рішення</w:t>
      </w:r>
      <w:r w:rsidR="00023682" w:rsidRPr="00BA1466">
        <w:rPr>
          <w:rFonts w:ascii="Times New Roman" w:hAnsi="Times New Roman" w:cs="Times New Roman"/>
          <w:sz w:val="28"/>
          <w:szCs w:val="28"/>
        </w:rPr>
        <w:t xml:space="preserve"> </w:t>
      </w:r>
      <w:r w:rsidR="00023682" w:rsidRPr="00EB5FF7">
        <w:rPr>
          <w:rFonts w:ascii="Times New Roman" w:hAnsi="Times New Roman" w:cs="Times New Roman"/>
          <w:bCs/>
          <w:sz w:val="28"/>
          <w:szCs w:val="28"/>
        </w:rPr>
        <w:t xml:space="preserve">та </w:t>
      </w:r>
      <w:r w:rsidR="005B1CB7">
        <w:rPr>
          <w:rFonts w:ascii="Times New Roman" w:hAnsi="Times New Roman" w:cs="Times New Roman"/>
          <w:bCs/>
          <w:sz w:val="28"/>
          <w:szCs w:val="28"/>
        </w:rPr>
        <w:t>в</w:t>
      </w:r>
      <w:r w:rsidR="00023682" w:rsidRPr="00EB5FF7">
        <w:rPr>
          <w:rFonts w:ascii="Times New Roman" w:hAnsi="Times New Roman" w:cs="Times New Roman"/>
          <w:bCs/>
          <w:sz w:val="28"/>
          <w:szCs w:val="28"/>
        </w:rPr>
        <w:t xml:space="preserve"> разі відмови в реєстрації або узгодженні оновлених документів повідомляє про під</w:t>
      </w:r>
      <w:r w:rsidR="009D4DB0" w:rsidRPr="00EB5FF7">
        <w:rPr>
          <w:rFonts w:ascii="Times New Roman" w:hAnsi="Times New Roman" w:cs="Times New Roman"/>
          <w:bCs/>
          <w:sz w:val="28"/>
          <w:szCs w:val="28"/>
        </w:rPr>
        <w:t>стави</w:t>
      </w:r>
      <w:r w:rsidR="00023682" w:rsidRPr="00EB5FF7">
        <w:rPr>
          <w:rFonts w:ascii="Times New Roman" w:hAnsi="Times New Roman" w:cs="Times New Roman"/>
          <w:bCs/>
          <w:sz w:val="28"/>
          <w:szCs w:val="28"/>
        </w:rPr>
        <w:t xml:space="preserve"> такої відмови</w:t>
      </w:r>
      <w:r w:rsidRPr="00EB5FF7">
        <w:rPr>
          <w:rFonts w:ascii="Times New Roman" w:hAnsi="Times New Roman" w:cs="Times New Roman"/>
          <w:bCs/>
          <w:sz w:val="28"/>
          <w:szCs w:val="28"/>
        </w:rPr>
        <w:t>.</w:t>
      </w:r>
    </w:p>
    <w:p w14:paraId="211A3B55"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відмовити </w:t>
      </w:r>
      <w:r w:rsidR="00034182">
        <w:rPr>
          <w:rFonts w:ascii="Times New Roman" w:hAnsi="Times New Roman"/>
          <w:sz w:val="28"/>
          <w:lang w:val="uk-UA"/>
        </w:rPr>
        <w:t>в</w:t>
      </w:r>
      <w:r w:rsidR="00706FEB" w:rsidRPr="00EB5FF7">
        <w:rPr>
          <w:rFonts w:ascii="Times New Roman" w:hAnsi="Times New Roman"/>
          <w:sz w:val="28"/>
          <w:lang w:val="uk-UA"/>
        </w:rPr>
        <w:t xml:space="preserve"> </w:t>
      </w:r>
      <w:r w:rsidR="00CA1D13" w:rsidRPr="00EB5FF7">
        <w:rPr>
          <w:rFonts w:ascii="Times New Roman" w:hAnsi="Times New Roman"/>
          <w:sz w:val="28"/>
          <w:lang w:val="uk-UA"/>
        </w:rPr>
        <w:t xml:space="preserve">реєстрації та </w:t>
      </w:r>
      <w:r w:rsidR="00706FEB" w:rsidRPr="00EB5FF7">
        <w:rPr>
          <w:rFonts w:ascii="Times New Roman" w:hAnsi="Times New Roman"/>
          <w:sz w:val="28"/>
          <w:lang w:val="uk-UA"/>
        </w:rPr>
        <w:t>внесенні до Реєстру відомостей про</w:t>
      </w:r>
      <w:r w:rsidR="00CC2A5F" w:rsidRPr="00EB5FF7">
        <w:rPr>
          <w:rFonts w:ascii="Times New Roman" w:hAnsi="Times New Roman"/>
          <w:sz w:val="28"/>
          <w:lang w:val="uk-UA"/>
        </w:rPr>
        <w:t xml:space="preserve"> </w:t>
      </w:r>
      <w:r w:rsidRPr="00EB5FF7">
        <w:rPr>
          <w:rFonts w:ascii="Times New Roman" w:hAnsi="Times New Roman"/>
          <w:sz w:val="28"/>
          <w:lang w:val="uk-UA"/>
        </w:rPr>
        <w:t xml:space="preserve">технологічного оператора </w:t>
      </w:r>
      <w:r w:rsidR="004C1710" w:rsidRPr="00EB5FF7">
        <w:rPr>
          <w:rFonts w:ascii="Times New Roman" w:hAnsi="Times New Roman"/>
          <w:sz w:val="28"/>
          <w:lang w:val="uk-UA"/>
        </w:rPr>
        <w:t xml:space="preserve">або узгодженні </w:t>
      </w:r>
      <w:r w:rsidR="007C0B52" w:rsidRPr="00EB5FF7">
        <w:rPr>
          <w:rFonts w:ascii="Times New Roman" w:hAnsi="Times New Roman"/>
          <w:sz w:val="28"/>
          <w:lang w:val="uk-UA"/>
        </w:rPr>
        <w:t>оновлених</w:t>
      </w:r>
      <w:r w:rsidR="004C1710" w:rsidRPr="00EB5FF7">
        <w:rPr>
          <w:rFonts w:ascii="Times New Roman" w:hAnsi="Times New Roman"/>
          <w:sz w:val="28"/>
          <w:lang w:val="uk-UA"/>
        </w:rPr>
        <w:t xml:space="preserve"> документів </w:t>
      </w:r>
      <w:r w:rsidRPr="00EB5FF7">
        <w:rPr>
          <w:rFonts w:ascii="Times New Roman" w:hAnsi="Times New Roman"/>
          <w:sz w:val="28"/>
          <w:lang w:val="uk-UA"/>
        </w:rPr>
        <w:t xml:space="preserve">на таких </w:t>
      </w:r>
      <w:r w:rsidR="005C5C4C" w:rsidRPr="00EB5FF7">
        <w:rPr>
          <w:rFonts w:ascii="Times New Roman" w:hAnsi="Times New Roman"/>
          <w:sz w:val="28"/>
          <w:lang w:val="uk-UA"/>
        </w:rPr>
        <w:t>підставах:</w:t>
      </w:r>
    </w:p>
    <w:p w14:paraId="0662DE4F" w14:textId="77777777" w:rsidR="007B0220" w:rsidRPr="00EB5FF7" w:rsidRDefault="007B0220" w:rsidP="006200C8">
      <w:pPr>
        <w:pStyle w:val="ab"/>
        <w:numPr>
          <w:ilvl w:val="0"/>
          <w:numId w:val="34"/>
        </w:numPr>
        <w:tabs>
          <w:tab w:val="left" w:pos="993"/>
        </w:tabs>
        <w:spacing w:before="100" w:beforeAutospacing="1" w:after="240"/>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невідповідн</w:t>
      </w:r>
      <w:r w:rsidR="005F1284">
        <w:rPr>
          <w:rFonts w:ascii="Times New Roman" w:hAnsi="Times New Roman" w:cs="Times New Roman"/>
          <w:sz w:val="28"/>
          <w:szCs w:val="28"/>
          <w:lang w:val="uk-UA"/>
        </w:rPr>
        <w:t>ість</w:t>
      </w:r>
      <w:r w:rsidRPr="00EB5FF7">
        <w:rPr>
          <w:rFonts w:ascii="Times New Roman" w:hAnsi="Times New Roman" w:cs="Times New Roman"/>
          <w:sz w:val="28"/>
          <w:szCs w:val="28"/>
          <w:lang w:val="uk-UA"/>
        </w:rPr>
        <w:t xml:space="preserve"> доку</w:t>
      </w:r>
      <w:r w:rsidR="00B17153" w:rsidRPr="00EB5FF7">
        <w:rPr>
          <w:rFonts w:ascii="Times New Roman" w:hAnsi="Times New Roman" w:cs="Times New Roman"/>
          <w:sz w:val="28"/>
          <w:szCs w:val="28"/>
          <w:lang w:val="uk-UA"/>
        </w:rPr>
        <w:t>ментів вимогам цього Положення;</w:t>
      </w:r>
    </w:p>
    <w:p w14:paraId="19F7398B" w14:textId="77777777" w:rsidR="00706FEB" w:rsidRPr="00EB5FF7" w:rsidRDefault="00706FEB" w:rsidP="006200C8">
      <w:pPr>
        <w:pStyle w:val="ab"/>
        <w:tabs>
          <w:tab w:val="left" w:pos="993"/>
        </w:tabs>
        <w:spacing w:before="100" w:beforeAutospacing="1" w:after="240"/>
        <w:ind w:left="0" w:firstLine="567"/>
        <w:jc w:val="both"/>
        <w:rPr>
          <w:rFonts w:ascii="Times New Roman" w:hAnsi="Times New Roman" w:cs="Times New Roman"/>
          <w:sz w:val="28"/>
          <w:szCs w:val="28"/>
          <w:lang w:val="uk-UA"/>
        </w:rPr>
      </w:pPr>
    </w:p>
    <w:p w14:paraId="3C674FDB" w14:textId="77777777" w:rsidR="007B0220" w:rsidRPr="00EB5FF7" w:rsidRDefault="007B0220" w:rsidP="006200C8">
      <w:pPr>
        <w:pStyle w:val="ab"/>
        <w:numPr>
          <w:ilvl w:val="0"/>
          <w:numId w:val="34"/>
        </w:numPr>
        <w:tabs>
          <w:tab w:val="left" w:pos="993"/>
        </w:tabs>
        <w:spacing w:before="100" w:beforeAutospacing="1" w:after="240"/>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надання недостовірної інформації Національному бан</w:t>
      </w:r>
      <w:r w:rsidR="00B17153" w:rsidRPr="00EB5FF7">
        <w:rPr>
          <w:rFonts w:ascii="Times New Roman" w:hAnsi="Times New Roman" w:cs="Times New Roman"/>
          <w:sz w:val="28"/>
          <w:szCs w:val="28"/>
          <w:lang w:val="uk-UA"/>
        </w:rPr>
        <w:t>ку;</w:t>
      </w:r>
    </w:p>
    <w:p w14:paraId="626F4D89" w14:textId="77777777" w:rsidR="00706FEB" w:rsidRPr="00EB5FF7" w:rsidRDefault="00706FEB" w:rsidP="006200C8">
      <w:pPr>
        <w:pStyle w:val="ab"/>
        <w:tabs>
          <w:tab w:val="left" w:pos="993"/>
        </w:tabs>
        <w:ind w:left="0" w:firstLine="567"/>
        <w:rPr>
          <w:rFonts w:ascii="Times New Roman" w:hAnsi="Times New Roman" w:cs="Times New Roman"/>
          <w:sz w:val="28"/>
          <w:szCs w:val="28"/>
          <w:lang w:val="uk-UA"/>
        </w:rPr>
      </w:pPr>
    </w:p>
    <w:p w14:paraId="62FE7DD3" w14:textId="77777777" w:rsidR="007B0220" w:rsidRPr="00EB5FF7" w:rsidRDefault="007B0220" w:rsidP="006200C8">
      <w:pPr>
        <w:pStyle w:val="ab"/>
        <w:numPr>
          <w:ilvl w:val="0"/>
          <w:numId w:val="34"/>
        </w:numPr>
        <w:tabs>
          <w:tab w:val="left" w:pos="993"/>
        </w:tabs>
        <w:spacing w:before="100" w:beforeAutospacing="1" w:after="240"/>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невідповідн</w:t>
      </w:r>
      <w:r w:rsidR="005F1284">
        <w:rPr>
          <w:rFonts w:ascii="Times New Roman" w:hAnsi="Times New Roman" w:cs="Times New Roman"/>
          <w:sz w:val="28"/>
          <w:szCs w:val="28"/>
          <w:lang w:val="uk-UA"/>
        </w:rPr>
        <w:t>ість</w:t>
      </w:r>
      <w:r w:rsidRPr="00EB5FF7">
        <w:rPr>
          <w:rFonts w:ascii="Times New Roman" w:hAnsi="Times New Roman" w:cs="Times New Roman"/>
          <w:sz w:val="28"/>
          <w:szCs w:val="28"/>
          <w:lang w:val="uk-UA"/>
        </w:rPr>
        <w:t xml:space="preserve"> умов та порядку діяльності технологічного оператора вимогам законодавства України з питань</w:t>
      </w:r>
      <w:r w:rsidR="00A55563" w:rsidRPr="00EB5FF7">
        <w:rPr>
          <w:lang w:val="uk-UA"/>
        </w:rPr>
        <w:t xml:space="preserve"> </w:t>
      </w:r>
      <w:r w:rsidR="00A55563" w:rsidRPr="00EB5FF7">
        <w:rPr>
          <w:rFonts w:ascii="Times New Roman" w:hAnsi="Times New Roman" w:cs="Times New Roman"/>
          <w:sz w:val="28"/>
          <w:szCs w:val="28"/>
          <w:lang w:val="uk-UA"/>
        </w:rPr>
        <w:t>регулювання діяльності на платіжному ринку</w:t>
      </w:r>
      <w:r w:rsidR="00B17153" w:rsidRPr="00EB5FF7">
        <w:rPr>
          <w:rFonts w:ascii="Times New Roman" w:hAnsi="Times New Roman" w:cs="Times New Roman"/>
          <w:sz w:val="28"/>
          <w:szCs w:val="28"/>
          <w:lang w:val="uk-UA"/>
        </w:rPr>
        <w:t>, захисту інформації;</w:t>
      </w:r>
    </w:p>
    <w:p w14:paraId="582DE78F" w14:textId="77777777" w:rsidR="00706FEB" w:rsidRPr="00EB5FF7" w:rsidRDefault="00706FEB" w:rsidP="006200C8">
      <w:pPr>
        <w:pStyle w:val="ab"/>
        <w:tabs>
          <w:tab w:val="left" w:pos="993"/>
        </w:tabs>
        <w:ind w:left="0" w:firstLine="567"/>
        <w:rPr>
          <w:rFonts w:ascii="Times New Roman" w:hAnsi="Times New Roman" w:cs="Times New Roman"/>
          <w:sz w:val="28"/>
          <w:szCs w:val="28"/>
          <w:lang w:val="uk-UA"/>
        </w:rPr>
      </w:pPr>
    </w:p>
    <w:p w14:paraId="741945F8" w14:textId="77777777" w:rsidR="005F5919" w:rsidRPr="00EB5FF7" w:rsidRDefault="001E7B29" w:rsidP="006200C8">
      <w:pPr>
        <w:pStyle w:val="ab"/>
        <w:numPr>
          <w:ilvl w:val="0"/>
          <w:numId w:val="34"/>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cs="Times New Roman"/>
          <w:sz w:val="28"/>
          <w:szCs w:val="28"/>
          <w:lang w:val="uk-UA"/>
        </w:rPr>
        <w:t>технологічний оператор та/або</w:t>
      </w:r>
      <w:r w:rsidR="005F5919" w:rsidRPr="00EB5FF7">
        <w:rPr>
          <w:rFonts w:ascii="Times New Roman" w:hAnsi="Times New Roman" w:cs="Times New Roman"/>
          <w:sz w:val="28"/>
          <w:szCs w:val="28"/>
          <w:lang w:val="uk-UA"/>
        </w:rPr>
        <w:t xml:space="preserve"> </w:t>
      </w:r>
      <w:r w:rsidR="00375449" w:rsidRPr="00EB5FF7">
        <w:rPr>
          <w:rFonts w:ascii="Times New Roman" w:hAnsi="Times New Roman" w:cs="Times New Roman"/>
          <w:sz w:val="28"/>
          <w:szCs w:val="28"/>
          <w:lang w:val="uk-UA"/>
        </w:rPr>
        <w:t>власники</w:t>
      </w:r>
      <w:r w:rsidR="00100A4B" w:rsidRPr="00EB5FF7">
        <w:rPr>
          <w:rFonts w:ascii="Times New Roman" w:hAnsi="Times New Roman" w:cs="Times New Roman"/>
          <w:sz w:val="28"/>
          <w:szCs w:val="28"/>
          <w:lang w:val="uk-UA"/>
        </w:rPr>
        <w:t>,</w:t>
      </w:r>
      <w:r w:rsidR="00375449" w:rsidRPr="00EB5FF7">
        <w:rPr>
          <w:rFonts w:ascii="Times New Roman" w:hAnsi="Times New Roman" w:cs="Times New Roman"/>
          <w:sz w:val="28"/>
          <w:szCs w:val="28"/>
          <w:lang w:val="uk-UA"/>
        </w:rPr>
        <w:t xml:space="preserve"> та/або</w:t>
      </w:r>
      <w:r w:rsidR="005F5919" w:rsidRPr="00EB5FF7">
        <w:rPr>
          <w:rFonts w:ascii="Times New Roman" w:hAnsi="Times New Roman" w:cs="Times New Roman"/>
          <w:sz w:val="28"/>
          <w:szCs w:val="28"/>
          <w:lang w:val="uk-UA"/>
        </w:rPr>
        <w:t xml:space="preserve"> керівники технологічного</w:t>
      </w:r>
      <w:r w:rsidR="005F5919" w:rsidRPr="00EB5FF7">
        <w:rPr>
          <w:rFonts w:ascii="Times New Roman" w:hAnsi="Times New Roman"/>
          <w:sz w:val="28"/>
          <w:lang w:val="uk-UA"/>
        </w:rPr>
        <w:t xml:space="preserve"> оператора є податковим</w:t>
      </w:r>
      <w:r w:rsidRPr="00EB5FF7">
        <w:rPr>
          <w:rFonts w:ascii="Times New Roman" w:hAnsi="Times New Roman"/>
          <w:sz w:val="28"/>
          <w:lang w:val="uk-UA"/>
        </w:rPr>
        <w:t>и</w:t>
      </w:r>
      <w:r w:rsidR="005F5919" w:rsidRPr="00EB5FF7">
        <w:rPr>
          <w:rFonts w:ascii="Times New Roman" w:hAnsi="Times New Roman"/>
          <w:sz w:val="28"/>
          <w:lang w:val="uk-UA"/>
        </w:rPr>
        <w:t xml:space="preserve"> резидент</w:t>
      </w:r>
      <w:r w:rsidRPr="00EB5FF7">
        <w:rPr>
          <w:rFonts w:ascii="Times New Roman" w:hAnsi="Times New Roman"/>
          <w:sz w:val="28"/>
          <w:lang w:val="uk-UA"/>
        </w:rPr>
        <w:t>ами</w:t>
      </w:r>
      <w:r w:rsidR="005F5919" w:rsidRPr="00EB5FF7">
        <w:rPr>
          <w:rFonts w:ascii="Times New Roman" w:hAnsi="Times New Roman"/>
          <w:sz w:val="28"/>
          <w:lang w:val="uk-UA"/>
        </w:rPr>
        <w:t xml:space="preserve"> та/або громадянам</w:t>
      </w:r>
      <w:r w:rsidRPr="00EB5FF7">
        <w:rPr>
          <w:rFonts w:ascii="Times New Roman" w:hAnsi="Times New Roman"/>
          <w:sz w:val="28"/>
          <w:lang w:val="uk-UA"/>
        </w:rPr>
        <w:t>и</w:t>
      </w:r>
      <w:r w:rsidR="005F5919" w:rsidRPr="00EB5FF7">
        <w:rPr>
          <w:rFonts w:ascii="Times New Roman" w:hAnsi="Times New Roman"/>
          <w:sz w:val="28"/>
          <w:lang w:val="uk-UA"/>
        </w:rPr>
        <w:t xml:space="preserve"> держави, що здійснює збройну агресію проти України у значенні, наведеному в статті 1 Закону України “Про оборону України”;</w:t>
      </w:r>
    </w:p>
    <w:p w14:paraId="089E1FF3" w14:textId="77777777" w:rsidR="00706FEB" w:rsidRPr="00EB5FF7" w:rsidRDefault="00706FEB" w:rsidP="006200C8">
      <w:pPr>
        <w:pStyle w:val="ab"/>
        <w:tabs>
          <w:tab w:val="left" w:pos="993"/>
        </w:tabs>
        <w:ind w:left="0" w:firstLine="567"/>
        <w:rPr>
          <w:rFonts w:ascii="Times New Roman" w:hAnsi="Times New Roman"/>
          <w:sz w:val="28"/>
          <w:lang w:val="uk-UA"/>
        </w:rPr>
      </w:pPr>
    </w:p>
    <w:p w14:paraId="353C73A3" w14:textId="77777777" w:rsidR="007B0220" w:rsidRPr="00EB5FF7" w:rsidRDefault="007B0220" w:rsidP="006200C8">
      <w:pPr>
        <w:pStyle w:val="ab"/>
        <w:numPr>
          <w:ilvl w:val="0"/>
          <w:numId w:val="34"/>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 xml:space="preserve">застосування до технологічного оператора </w:t>
      </w:r>
      <w:r w:rsidR="00375449" w:rsidRPr="00EB5FF7">
        <w:rPr>
          <w:rFonts w:ascii="Times New Roman" w:hAnsi="Times New Roman" w:cs="Times New Roman"/>
          <w:sz w:val="28"/>
          <w:szCs w:val="28"/>
          <w:lang w:val="uk-UA"/>
        </w:rPr>
        <w:t>та/або</w:t>
      </w:r>
      <w:r w:rsidR="00706FEB" w:rsidRPr="00EB5FF7">
        <w:rPr>
          <w:rFonts w:ascii="Times New Roman" w:hAnsi="Times New Roman" w:cs="Times New Roman"/>
          <w:sz w:val="28"/>
          <w:szCs w:val="28"/>
          <w:lang w:val="uk-UA"/>
        </w:rPr>
        <w:t xml:space="preserve"> власників</w:t>
      </w:r>
      <w:r w:rsidR="00100A4B" w:rsidRPr="00EB5FF7">
        <w:rPr>
          <w:rFonts w:ascii="Times New Roman" w:hAnsi="Times New Roman" w:cs="Times New Roman"/>
          <w:sz w:val="28"/>
          <w:szCs w:val="28"/>
          <w:lang w:val="uk-UA"/>
        </w:rPr>
        <w:t>,</w:t>
      </w:r>
      <w:r w:rsidR="00706FEB" w:rsidRPr="00EB5FF7">
        <w:rPr>
          <w:rFonts w:ascii="Times New Roman" w:hAnsi="Times New Roman" w:cs="Times New Roman"/>
          <w:sz w:val="28"/>
          <w:szCs w:val="28"/>
          <w:lang w:val="uk-UA"/>
        </w:rPr>
        <w:t xml:space="preserve"> та/або</w:t>
      </w:r>
      <w:r w:rsidRPr="00EB5FF7">
        <w:rPr>
          <w:rFonts w:ascii="Times New Roman" w:hAnsi="Times New Roman"/>
          <w:sz w:val="28"/>
          <w:lang w:val="uk-UA"/>
        </w:rPr>
        <w:t xml:space="preserve"> керівників технологічного оператора санкцій іноземними державами (крім держави, що здійснює збройну агресію проти України), міждержавними об’єднаннями, міжнародними організаціями </w:t>
      </w:r>
      <w:r w:rsidR="00060406" w:rsidRPr="00EB5FF7">
        <w:rPr>
          <w:rFonts w:ascii="Times New Roman" w:hAnsi="Times New Roman"/>
          <w:sz w:val="28"/>
          <w:lang w:val="uk-UA"/>
        </w:rPr>
        <w:t>та/</w:t>
      </w:r>
      <w:r w:rsidRPr="00EB5FF7">
        <w:rPr>
          <w:rFonts w:ascii="Times New Roman" w:hAnsi="Times New Roman"/>
          <w:sz w:val="28"/>
          <w:lang w:val="uk-UA"/>
        </w:rPr>
        <w:t>або Україною (вимога застосовується протягом строку дії санкцій і трьох років п</w:t>
      </w:r>
      <w:r w:rsidR="00B17153" w:rsidRPr="00EB5FF7">
        <w:rPr>
          <w:rFonts w:ascii="Times New Roman" w:hAnsi="Times New Roman"/>
          <w:sz w:val="28"/>
          <w:lang w:val="uk-UA"/>
        </w:rPr>
        <w:t>ісля скасування санкцій);</w:t>
      </w:r>
    </w:p>
    <w:p w14:paraId="6B2CFD31" w14:textId="77777777" w:rsidR="00706FEB" w:rsidRPr="00EB5FF7" w:rsidRDefault="00706FEB" w:rsidP="006200C8">
      <w:pPr>
        <w:pStyle w:val="ab"/>
        <w:tabs>
          <w:tab w:val="left" w:pos="993"/>
        </w:tabs>
        <w:ind w:left="0" w:firstLine="567"/>
        <w:rPr>
          <w:rFonts w:ascii="Times New Roman" w:hAnsi="Times New Roman"/>
          <w:sz w:val="28"/>
          <w:lang w:val="uk-UA"/>
        </w:rPr>
      </w:pPr>
    </w:p>
    <w:p w14:paraId="37FA3DDB" w14:textId="77777777" w:rsidR="00060406" w:rsidRPr="00EB5FF7" w:rsidRDefault="00FA76FE" w:rsidP="006200C8">
      <w:pPr>
        <w:pStyle w:val="ab"/>
        <w:numPr>
          <w:ilvl w:val="0"/>
          <w:numId w:val="34"/>
        </w:numPr>
        <w:tabs>
          <w:tab w:val="left" w:pos="993"/>
        </w:tabs>
        <w:spacing w:before="100" w:beforeAutospacing="1" w:after="240"/>
        <w:ind w:left="0" w:firstLine="567"/>
        <w:jc w:val="both"/>
        <w:rPr>
          <w:rFonts w:ascii="Times New Roman" w:hAnsi="Times New Roman" w:cs="Times New Roman"/>
          <w:sz w:val="28"/>
          <w:szCs w:val="28"/>
          <w:lang w:val="uk-UA"/>
        </w:rPr>
      </w:pPr>
      <w:r w:rsidRPr="00EB5FF7">
        <w:rPr>
          <w:rFonts w:ascii="Times New Roman" w:hAnsi="Times New Roman"/>
          <w:sz w:val="28"/>
          <w:lang w:val="uk-UA"/>
        </w:rPr>
        <w:t>наявн</w:t>
      </w:r>
      <w:r w:rsidR="006B00C3">
        <w:rPr>
          <w:rFonts w:ascii="Times New Roman" w:hAnsi="Times New Roman"/>
          <w:sz w:val="28"/>
          <w:lang w:val="uk-UA"/>
        </w:rPr>
        <w:t>ість</w:t>
      </w:r>
      <w:r w:rsidRPr="00EB5FF7">
        <w:rPr>
          <w:rFonts w:ascii="Times New Roman" w:hAnsi="Times New Roman"/>
          <w:sz w:val="28"/>
          <w:lang w:val="uk-UA"/>
        </w:rPr>
        <w:t xml:space="preserve"> інформації про те, що </w:t>
      </w:r>
      <w:r w:rsidR="00472E00" w:rsidRPr="00EB5FF7">
        <w:rPr>
          <w:rFonts w:ascii="Times New Roman" w:hAnsi="Times New Roman"/>
          <w:sz w:val="28"/>
          <w:lang w:val="uk-UA"/>
        </w:rPr>
        <w:t>технологічн</w:t>
      </w:r>
      <w:r w:rsidRPr="00EB5FF7">
        <w:rPr>
          <w:rFonts w:ascii="Times New Roman" w:hAnsi="Times New Roman"/>
          <w:sz w:val="28"/>
          <w:lang w:val="uk-UA"/>
        </w:rPr>
        <w:t>ий</w:t>
      </w:r>
      <w:r w:rsidR="00706FEB" w:rsidRPr="00EB5FF7">
        <w:rPr>
          <w:rFonts w:ascii="Times New Roman" w:hAnsi="Times New Roman"/>
          <w:sz w:val="28"/>
          <w:lang w:val="uk-UA"/>
        </w:rPr>
        <w:t xml:space="preserve"> оператор</w:t>
      </w:r>
      <w:r w:rsidR="00472E00" w:rsidRPr="00EB5FF7">
        <w:rPr>
          <w:rFonts w:ascii="Times New Roman" w:hAnsi="Times New Roman"/>
          <w:sz w:val="28"/>
          <w:lang w:val="uk-UA"/>
        </w:rPr>
        <w:t xml:space="preserve"> </w:t>
      </w:r>
      <w:r w:rsidR="00706FEB" w:rsidRPr="00EB5FF7">
        <w:rPr>
          <w:rFonts w:ascii="Times New Roman" w:hAnsi="Times New Roman"/>
          <w:sz w:val="28"/>
          <w:lang w:val="uk-UA"/>
        </w:rPr>
        <w:t>та/або власники</w:t>
      </w:r>
      <w:r w:rsidR="00100A4B" w:rsidRPr="00EB5FF7">
        <w:rPr>
          <w:rFonts w:ascii="Times New Roman" w:hAnsi="Times New Roman"/>
          <w:sz w:val="28"/>
          <w:lang w:val="uk-UA"/>
        </w:rPr>
        <w:t>,</w:t>
      </w:r>
      <w:r w:rsidR="00FB5550" w:rsidRPr="00EB5FF7">
        <w:rPr>
          <w:rFonts w:ascii="Times New Roman" w:hAnsi="Times New Roman" w:cs="Times New Roman"/>
          <w:sz w:val="28"/>
          <w:szCs w:val="28"/>
          <w:lang w:val="uk-UA"/>
        </w:rPr>
        <w:t xml:space="preserve"> </w:t>
      </w:r>
      <w:r w:rsidR="00FB5550" w:rsidRPr="00EB5FF7">
        <w:rPr>
          <w:rFonts w:ascii="Times New Roman" w:hAnsi="Times New Roman"/>
          <w:sz w:val="28"/>
          <w:lang w:val="uk-UA"/>
        </w:rPr>
        <w:t>та/або</w:t>
      </w:r>
      <w:r w:rsidR="00472E00" w:rsidRPr="00EB5FF7">
        <w:rPr>
          <w:rFonts w:ascii="Times New Roman" w:hAnsi="Times New Roman"/>
          <w:sz w:val="28"/>
          <w:lang w:val="uk-UA"/>
        </w:rPr>
        <w:t xml:space="preserve"> керівник</w:t>
      </w:r>
      <w:r w:rsidRPr="00EB5FF7">
        <w:rPr>
          <w:rFonts w:ascii="Times New Roman" w:hAnsi="Times New Roman"/>
          <w:sz w:val="28"/>
          <w:lang w:val="uk-UA"/>
        </w:rPr>
        <w:t>и</w:t>
      </w:r>
      <w:r w:rsidR="00472E00" w:rsidRPr="00EB5FF7">
        <w:rPr>
          <w:rFonts w:ascii="Times New Roman" w:hAnsi="Times New Roman"/>
          <w:sz w:val="28"/>
          <w:lang w:val="uk-UA"/>
        </w:rPr>
        <w:t xml:space="preserve"> технологічного оператора </w:t>
      </w:r>
      <w:r w:rsidR="00317DC4" w:rsidRPr="00EB5FF7">
        <w:rPr>
          <w:rFonts w:ascii="Times New Roman" w:hAnsi="Times New Roman"/>
          <w:sz w:val="28"/>
          <w:lang w:val="uk-UA"/>
        </w:rPr>
        <w:t>включені</w:t>
      </w:r>
      <w:r w:rsidR="00317DC4" w:rsidRPr="00EB5FF7">
        <w:rPr>
          <w:rFonts w:ascii="Times New Roman" w:hAnsi="Times New Roman" w:cs="Times New Roman"/>
          <w:sz w:val="28"/>
          <w:szCs w:val="28"/>
          <w:lang w:val="uk-UA"/>
        </w:rPr>
        <w:t xml:space="preserve"> </w:t>
      </w:r>
      <w:r w:rsidR="00472E00" w:rsidRPr="00EB5FF7">
        <w:rPr>
          <w:rFonts w:ascii="Times New Roman" w:hAnsi="Times New Roman" w:cs="Times New Roman"/>
          <w:sz w:val="28"/>
          <w:szCs w:val="28"/>
          <w:lang w:val="uk-UA"/>
        </w:rPr>
        <w:t>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п’яти років після її виключення з нього);</w:t>
      </w:r>
    </w:p>
    <w:p w14:paraId="1623DA8B" w14:textId="77777777" w:rsidR="004248CE" w:rsidRPr="00EB5FF7" w:rsidRDefault="004248CE" w:rsidP="006200C8">
      <w:pPr>
        <w:pStyle w:val="ab"/>
        <w:tabs>
          <w:tab w:val="left" w:pos="993"/>
        </w:tabs>
        <w:ind w:left="0" w:firstLine="567"/>
        <w:rPr>
          <w:rFonts w:ascii="Times New Roman" w:hAnsi="Times New Roman" w:cs="Times New Roman"/>
          <w:sz w:val="28"/>
          <w:szCs w:val="28"/>
          <w:lang w:val="uk-UA"/>
        </w:rPr>
      </w:pPr>
    </w:p>
    <w:p w14:paraId="7883D41E" w14:textId="77777777" w:rsidR="007B0220" w:rsidRPr="00EB5FF7" w:rsidRDefault="007B0220" w:rsidP="006200C8">
      <w:pPr>
        <w:pStyle w:val="ab"/>
        <w:numPr>
          <w:ilvl w:val="0"/>
          <w:numId w:val="34"/>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cs="Times New Roman"/>
          <w:sz w:val="28"/>
          <w:szCs w:val="28"/>
          <w:lang w:val="uk-UA"/>
        </w:rPr>
        <w:lastRenderedPageBreak/>
        <w:t>наявн</w:t>
      </w:r>
      <w:r w:rsidR="006B00C3">
        <w:rPr>
          <w:rFonts w:ascii="Times New Roman" w:hAnsi="Times New Roman" w:cs="Times New Roman"/>
          <w:sz w:val="28"/>
          <w:szCs w:val="28"/>
          <w:lang w:val="uk-UA"/>
        </w:rPr>
        <w:t>ість</w:t>
      </w:r>
      <w:r w:rsidRPr="00EB5FF7">
        <w:rPr>
          <w:rFonts w:ascii="Times New Roman" w:hAnsi="Times New Roman" w:cs="Times New Roman"/>
          <w:sz w:val="28"/>
          <w:szCs w:val="28"/>
          <w:lang w:val="uk-UA"/>
        </w:rPr>
        <w:t xml:space="preserve"> інформації про те, що технологічний оператор</w:t>
      </w:r>
      <w:r w:rsidR="004248CE" w:rsidRPr="00EB5FF7">
        <w:rPr>
          <w:rFonts w:ascii="Times New Roman" w:hAnsi="Times New Roman" w:cs="Times New Roman"/>
          <w:sz w:val="28"/>
          <w:szCs w:val="28"/>
          <w:lang w:val="uk-UA"/>
        </w:rPr>
        <w:t xml:space="preserve"> та/або власники</w:t>
      </w:r>
      <w:r w:rsidR="00100A4B" w:rsidRPr="00EB5FF7">
        <w:rPr>
          <w:rFonts w:ascii="Times New Roman" w:hAnsi="Times New Roman" w:cs="Times New Roman"/>
          <w:sz w:val="28"/>
          <w:szCs w:val="28"/>
          <w:lang w:val="uk-UA"/>
        </w:rPr>
        <w:t>,</w:t>
      </w:r>
      <w:r w:rsidRPr="00EB5FF7">
        <w:rPr>
          <w:rFonts w:ascii="Times New Roman" w:hAnsi="Times New Roman" w:cs="Times New Roman"/>
          <w:sz w:val="28"/>
          <w:szCs w:val="28"/>
          <w:lang w:val="uk-UA"/>
        </w:rPr>
        <w:t xml:space="preserve"> та/або керівники технологічного оператора є одночасно власниками</w:t>
      </w:r>
      <w:r w:rsidRPr="00EB5FF7">
        <w:rPr>
          <w:rFonts w:ascii="Times New Roman" w:hAnsi="Times New Roman"/>
          <w:sz w:val="28"/>
          <w:lang w:val="uk-UA"/>
        </w:rPr>
        <w:t xml:space="preserve"> та/або керівниками в інших юридичних особах, до яких застосовано санкції іноземними державами (крім держави, що здійснює збройну агресію проти України), міждержавними об’єднаннями, міжнародн</w:t>
      </w:r>
      <w:r w:rsidR="00B17153" w:rsidRPr="00EB5FF7">
        <w:rPr>
          <w:rFonts w:ascii="Times New Roman" w:hAnsi="Times New Roman"/>
          <w:sz w:val="28"/>
          <w:lang w:val="uk-UA"/>
        </w:rPr>
        <w:t xml:space="preserve">ими організаціями </w:t>
      </w:r>
      <w:r w:rsidR="00472E00" w:rsidRPr="00EB5FF7">
        <w:rPr>
          <w:rFonts w:ascii="Times New Roman" w:hAnsi="Times New Roman"/>
          <w:sz w:val="28"/>
          <w:lang w:val="uk-UA"/>
        </w:rPr>
        <w:t>та/</w:t>
      </w:r>
      <w:r w:rsidR="00B17153" w:rsidRPr="00EB5FF7">
        <w:rPr>
          <w:rFonts w:ascii="Times New Roman" w:hAnsi="Times New Roman"/>
          <w:sz w:val="28"/>
          <w:lang w:val="uk-UA"/>
        </w:rPr>
        <w:t>або Україною</w:t>
      </w:r>
      <w:r w:rsidR="00472E00" w:rsidRPr="00EB5FF7">
        <w:rPr>
          <w:rFonts w:ascii="Times New Roman" w:hAnsi="Times New Roman"/>
          <w:sz w:val="28"/>
          <w:lang w:val="uk-UA"/>
        </w:rPr>
        <w:t xml:space="preserve"> або яких включено до переліку осіб, пов’язаних із здійсненням терористичної діяльності або стосовно яких застосовано міжнародні санкції</w:t>
      </w:r>
      <w:r w:rsidR="00B17153" w:rsidRPr="00EB5FF7">
        <w:rPr>
          <w:rFonts w:ascii="Times New Roman" w:hAnsi="Times New Roman"/>
          <w:sz w:val="28"/>
          <w:lang w:val="uk-UA"/>
        </w:rPr>
        <w:t>;</w:t>
      </w:r>
    </w:p>
    <w:p w14:paraId="746D89FE" w14:textId="77777777" w:rsidR="004248CE" w:rsidRPr="00EB5FF7" w:rsidRDefault="004248CE" w:rsidP="006200C8">
      <w:pPr>
        <w:pStyle w:val="ab"/>
        <w:tabs>
          <w:tab w:val="left" w:pos="993"/>
        </w:tabs>
        <w:ind w:left="0" w:firstLine="567"/>
        <w:rPr>
          <w:rFonts w:ascii="Times New Roman" w:hAnsi="Times New Roman"/>
          <w:sz w:val="28"/>
          <w:lang w:val="uk-UA"/>
        </w:rPr>
      </w:pPr>
    </w:p>
    <w:p w14:paraId="2953C24C" w14:textId="77777777" w:rsidR="00DC4CD8" w:rsidRPr="00EB5FF7" w:rsidRDefault="007B0220" w:rsidP="006200C8">
      <w:pPr>
        <w:pStyle w:val="ab"/>
        <w:numPr>
          <w:ilvl w:val="0"/>
          <w:numId w:val="34"/>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 xml:space="preserve">застосування до технологічного оператора (протягом року, що передує </w:t>
      </w:r>
      <w:r w:rsidR="00274888" w:rsidRPr="00EB5FF7">
        <w:rPr>
          <w:rFonts w:ascii="Times New Roman" w:hAnsi="Times New Roman"/>
          <w:sz w:val="28"/>
          <w:lang w:val="uk-UA"/>
        </w:rPr>
        <w:t>даті подання повного пакета документів</w:t>
      </w:r>
      <w:r w:rsidRPr="00EB5FF7">
        <w:rPr>
          <w:rFonts w:ascii="Times New Roman" w:hAnsi="Times New Roman"/>
          <w:sz w:val="28"/>
          <w:lang w:val="uk-UA"/>
        </w:rPr>
        <w:t>) заходів впливу за порушення законодавства України з питань діяльності платіжних систем відповідно до нормативно-правових актів Національного банку з питань застосування заходів впливу до об’єктів нагляду (</w:t>
      </w:r>
      <w:proofErr w:type="spellStart"/>
      <w:r w:rsidRPr="00EB5FF7">
        <w:rPr>
          <w:rFonts w:ascii="Times New Roman" w:hAnsi="Times New Roman"/>
          <w:sz w:val="28"/>
          <w:lang w:val="uk-UA"/>
        </w:rPr>
        <w:t>оверсайт</w:t>
      </w:r>
      <w:r w:rsidR="006B00C3">
        <w:rPr>
          <w:rFonts w:ascii="Times New Roman" w:hAnsi="Times New Roman"/>
          <w:sz w:val="28"/>
          <w:lang w:val="uk-UA"/>
        </w:rPr>
        <w:t>у</w:t>
      </w:r>
      <w:proofErr w:type="spellEnd"/>
      <w:r w:rsidRPr="00EB5FF7">
        <w:rPr>
          <w:rFonts w:ascii="Times New Roman" w:hAnsi="Times New Roman"/>
          <w:sz w:val="28"/>
          <w:lang w:val="uk-UA"/>
        </w:rPr>
        <w:t>)</w:t>
      </w:r>
      <w:r w:rsidR="00CA1D13" w:rsidRPr="00EB5FF7">
        <w:rPr>
          <w:rFonts w:ascii="Times New Roman" w:hAnsi="Times New Roman"/>
          <w:sz w:val="28"/>
          <w:lang w:val="uk-UA"/>
        </w:rPr>
        <w:t>, які не були виконанні до дати подання повного пакета документів,</w:t>
      </w:r>
      <w:r w:rsidRPr="00EB5FF7">
        <w:rPr>
          <w:rFonts w:ascii="Times New Roman" w:hAnsi="Times New Roman"/>
          <w:sz w:val="28"/>
          <w:lang w:val="uk-UA"/>
        </w:rPr>
        <w:t xml:space="preserve"> та/або </w:t>
      </w:r>
      <w:proofErr w:type="spellStart"/>
      <w:r w:rsidRPr="00EB5FF7">
        <w:rPr>
          <w:rFonts w:ascii="Times New Roman" w:hAnsi="Times New Roman"/>
          <w:sz w:val="28"/>
          <w:lang w:val="uk-UA"/>
        </w:rPr>
        <w:t>неусунення</w:t>
      </w:r>
      <w:proofErr w:type="spellEnd"/>
      <w:r w:rsidRPr="00EB5FF7">
        <w:rPr>
          <w:rFonts w:ascii="Times New Roman" w:hAnsi="Times New Roman"/>
          <w:sz w:val="28"/>
          <w:lang w:val="uk-UA"/>
        </w:rPr>
        <w:t xml:space="preserve"> причин, які стали підставою для застосування до технологічного оператора цих заходів впливу (крім випадків унесення змін до документів, спрямованих виключно на усунення таких причин)</w:t>
      </w:r>
      <w:r w:rsidR="00706FEB" w:rsidRPr="00EB5FF7">
        <w:rPr>
          <w:rFonts w:ascii="Times New Roman" w:hAnsi="Times New Roman"/>
          <w:sz w:val="28"/>
          <w:lang w:val="uk-UA"/>
        </w:rPr>
        <w:t>;</w:t>
      </w:r>
    </w:p>
    <w:p w14:paraId="0D519C2E" w14:textId="77777777" w:rsidR="004248CE" w:rsidRPr="00EB5FF7" w:rsidRDefault="004248CE" w:rsidP="006200C8">
      <w:pPr>
        <w:pStyle w:val="ab"/>
        <w:tabs>
          <w:tab w:val="left" w:pos="993"/>
        </w:tabs>
        <w:ind w:left="0" w:firstLine="567"/>
        <w:contextualSpacing w:val="0"/>
        <w:rPr>
          <w:rFonts w:ascii="Times New Roman" w:hAnsi="Times New Roman"/>
          <w:sz w:val="28"/>
          <w:lang w:val="uk-UA"/>
        </w:rPr>
      </w:pPr>
    </w:p>
    <w:p w14:paraId="0EE13787" w14:textId="77777777" w:rsidR="00706FEB" w:rsidRPr="00EB5FF7" w:rsidRDefault="00706FEB" w:rsidP="006200C8">
      <w:pPr>
        <w:pStyle w:val="ab"/>
        <w:numPr>
          <w:ilvl w:val="0"/>
          <w:numId w:val="34"/>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6B00C3">
        <w:rPr>
          <w:rFonts w:ascii="Times New Roman" w:hAnsi="Times New Roman"/>
          <w:sz w:val="28"/>
          <w:lang w:val="uk-UA"/>
        </w:rPr>
        <w:t>ість</w:t>
      </w:r>
      <w:r w:rsidRPr="00EB5FF7">
        <w:rPr>
          <w:rFonts w:ascii="Times New Roman" w:hAnsi="Times New Roman"/>
          <w:sz w:val="28"/>
          <w:lang w:val="uk-UA"/>
        </w:rPr>
        <w:t xml:space="preserve">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технологічного оператора містить ризики виникнення загро</w:t>
      </w:r>
      <w:r w:rsidR="004248CE" w:rsidRPr="00EB5FF7">
        <w:rPr>
          <w:rFonts w:ascii="Times New Roman" w:hAnsi="Times New Roman"/>
          <w:sz w:val="28"/>
          <w:lang w:val="uk-UA"/>
        </w:rPr>
        <w:t>з національній безпеці України.</w:t>
      </w:r>
    </w:p>
    <w:p w14:paraId="711BECF6" w14:textId="77777777" w:rsidR="004248CE" w:rsidRPr="00EB5FF7" w:rsidRDefault="004248CE" w:rsidP="006200C8">
      <w:pPr>
        <w:pStyle w:val="ab"/>
        <w:ind w:left="0" w:firstLine="567"/>
        <w:contextualSpacing w:val="0"/>
        <w:rPr>
          <w:rFonts w:ascii="Times New Roman" w:hAnsi="Times New Roman"/>
          <w:sz w:val="28"/>
          <w:lang w:val="uk-UA"/>
        </w:rPr>
      </w:pPr>
    </w:p>
    <w:p w14:paraId="575E9F0A" w14:textId="77777777" w:rsidR="00BE7A67" w:rsidRPr="00EB5FF7" w:rsidRDefault="00BE7A67" w:rsidP="006200C8">
      <w:pPr>
        <w:pStyle w:val="ab"/>
        <w:numPr>
          <w:ilvl w:val="0"/>
          <w:numId w:val="2"/>
        </w:numPr>
        <w:ind w:left="0" w:firstLine="567"/>
        <w:contextualSpacing w:val="0"/>
        <w:jc w:val="both"/>
        <w:rPr>
          <w:rFonts w:ascii="Times New Roman" w:hAnsi="Times New Roman"/>
          <w:sz w:val="28"/>
          <w:lang w:val="uk-UA"/>
        </w:rPr>
      </w:pPr>
      <w:bookmarkStart w:id="64" w:name="_Hlk109914523"/>
      <w:r w:rsidRPr="00EB5FF7">
        <w:rPr>
          <w:rFonts w:ascii="Times New Roman" w:hAnsi="Times New Roman"/>
          <w:sz w:val="28"/>
          <w:lang w:val="uk-UA"/>
        </w:rPr>
        <w:t xml:space="preserve">Строк розгляду Національним банком документів, що подаються відповідно до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VIІ</w:t>
      </w:r>
      <w:r w:rsidR="007C0B52" w:rsidRPr="00EB5FF7">
        <w:rPr>
          <w:rFonts w:ascii="Times New Roman" w:hAnsi="Times New Roman"/>
          <w:sz w:val="28"/>
          <w:lang w:val="uk-UA"/>
        </w:rPr>
        <w:t xml:space="preserve">I цього Положення, становить 45 </w:t>
      </w:r>
      <w:r w:rsidRPr="00EB5FF7">
        <w:rPr>
          <w:rFonts w:ascii="Times New Roman" w:hAnsi="Times New Roman"/>
          <w:sz w:val="28"/>
          <w:lang w:val="uk-UA"/>
        </w:rPr>
        <w:t>робочих днів</w:t>
      </w:r>
      <w:r w:rsidR="005B6050" w:rsidRPr="00EB5FF7">
        <w:rPr>
          <w:rFonts w:ascii="Times New Roman" w:hAnsi="Times New Roman"/>
          <w:sz w:val="28"/>
          <w:lang w:val="uk-UA"/>
        </w:rPr>
        <w:t xml:space="preserve"> з дати подання повного пакета документів</w:t>
      </w:r>
      <w:r w:rsidRPr="00EB5FF7">
        <w:rPr>
          <w:rFonts w:ascii="Times New Roman" w:hAnsi="Times New Roman"/>
          <w:sz w:val="28"/>
          <w:lang w:val="uk-UA"/>
        </w:rPr>
        <w:t>.</w:t>
      </w:r>
    </w:p>
    <w:p w14:paraId="64081E45" w14:textId="77777777" w:rsidR="007B0220" w:rsidRPr="00EB5FF7" w:rsidRDefault="000F5783" w:rsidP="006200C8">
      <w:pPr>
        <w:pStyle w:val="ab"/>
        <w:numPr>
          <w:ilvl w:val="0"/>
          <w:numId w:val="3"/>
        </w:numPr>
        <w:spacing w:before="100" w:beforeAutospacing="1" w:after="240"/>
        <w:ind w:left="0" w:firstLine="567"/>
        <w:contextualSpacing w:val="0"/>
        <w:jc w:val="center"/>
        <w:outlineLvl w:val="0"/>
        <w:rPr>
          <w:rFonts w:ascii="Times New Roman" w:hAnsi="Times New Roman" w:cs="Times New Roman"/>
          <w:sz w:val="28"/>
          <w:szCs w:val="28"/>
          <w:lang w:val="uk-UA"/>
        </w:rPr>
      </w:pPr>
      <w:bookmarkStart w:id="65" w:name="_Hlk90901640"/>
      <w:bookmarkEnd w:id="64"/>
      <w:r w:rsidRPr="00EB5FF7">
        <w:rPr>
          <w:rFonts w:ascii="Times New Roman" w:hAnsi="Times New Roman"/>
          <w:sz w:val="28"/>
          <w:lang w:val="uk-UA"/>
        </w:rPr>
        <w:t>С</w:t>
      </w:r>
      <w:r w:rsidR="00CC2A5F" w:rsidRPr="00EB5FF7">
        <w:rPr>
          <w:rFonts w:ascii="Times New Roman" w:hAnsi="Times New Roman"/>
          <w:sz w:val="28"/>
          <w:lang w:val="uk-UA"/>
        </w:rPr>
        <w:t>касування реєстрації</w:t>
      </w:r>
      <w:r w:rsidR="007B0220" w:rsidRPr="00EB5FF7">
        <w:rPr>
          <w:rFonts w:ascii="Times New Roman" w:hAnsi="Times New Roman"/>
          <w:sz w:val="28"/>
          <w:lang w:val="uk-UA"/>
        </w:rPr>
        <w:t xml:space="preserve"> </w:t>
      </w:r>
      <w:r w:rsidR="007B0220" w:rsidRPr="00EB5FF7">
        <w:rPr>
          <w:rFonts w:ascii="Times New Roman" w:hAnsi="Times New Roman" w:cs="Times New Roman"/>
          <w:sz w:val="28"/>
          <w:szCs w:val="28"/>
          <w:lang w:val="uk-UA"/>
        </w:rPr>
        <w:t>платіжн</w:t>
      </w:r>
      <w:r w:rsidR="00CC2A5F" w:rsidRPr="00EB5FF7">
        <w:rPr>
          <w:rFonts w:ascii="Times New Roman" w:hAnsi="Times New Roman" w:cs="Times New Roman"/>
          <w:sz w:val="28"/>
          <w:szCs w:val="28"/>
          <w:lang w:val="uk-UA"/>
        </w:rPr>
        <w:t>ої</w:t>
      </w:r>
      <w:r w:rsidR="007B0220" w:rsidRPr="00EB5FF7">
        <w:rPr>
          <w:rFonts w:ascii="Times New Roman" w:hAnsi="Times New Roman" w:cs="Times New Roman"/>
          <w:sz w:val="28"/>
          <w:szCs w:val="28"/>
          <w:lang w:val="uk-UA"/>
        </w:rPr>
        <w:t xml:space="preserve"> систем</w:t>
      </w:r>
      <w:r w:rsidR="00CC2A5F" w:rsidRPr="00EB5FF7">
        <w:rPr>
          <w:rFonts w:ascii="Times New Roman" w:hAnsi="Times New Roman" w:cs="Times New Roman"/>
          <w:sz w:val="28"/>
          <w:szCs w:val="28"/>
          <w:lang w:val="uk-UA"/>
        </w:rPr>
        <w:t>и</w:t>
      </w:r>
      <w:r w:rsidR="007B0220" w:rsidRPr="00EB5FF7">
        <w:rPr>
          <w:rFonts w:ascii="Times New Roman" w:hAnsi="Times New Roman" w:cs="Times New Roman"/>
          <w:sz w:val="28"/>
          <w:szCs w:val="28"/>
          <w:lang w:val="uk-UA"/>
        </w:rPr>
        <w:t>, учасника платіжної системи та технологічного оператора</w:t>
      </w:r>
    </w:p>
    <w:bookmarkEnd w:id="65"/>
    <w:p w14:paraId="267E1C87"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cs="Times New Roman"/>
          <w:sz w:val="28"/>
          <w:szCs w:val="28"/>
          <w:lang w:val="uk-UA"/>
        </w:rPr>
        <w:t>Національн</w:t>
      </w:r>
      <w:r w:rsidR="00F960AA" w:rsidRPr="00EB5FF7">
        <w:rPr>
          <w:rFonts w:ascii="Times New Roman" w:hAnsi="Times New Roman" w:cs="Times New Roman"/>
          <w:sz w:val="28"/>
          <w:szCs w:val="28"/>
          <w:lang w:val="uk-UA"/>
        </w:rPr>
        <w:t>ий</w:t>
      </w:r>
      <w:r w:rsidRPr="00EB5FF7">
        <w:rPr>
          <w:rFonts w:ascii="Times New Roman" w:hAnsi="Times New Roman"/>
          <w:sz w:val="28"/>
          <w:lang w:val="uk-UA"/>
        </w:rPr>
        <w:t xml:space="preserve"> банк має право </w:t>
      </w:r>
      <w:r w:rsidR="00CC2A5F" w:rsidRPr="00EB5FF7">
        <w:rPr>
          <w:rFonts w:ascii="Times New Roman" w:hAnsi="Times New Roman"/>
          <w:sz w:val="28"/>
          <w:lang w:val="uk-UA"/>
        </w:rPr>
        <w:t>скасува</w:t>
      </w:r>
      <w:r w:rsidR="006D337A" w:rsidRPr="00EB5FF7">
        <w:rPr>
          <w:rFonts w:ascii="Times New Roman" w:hAnsi="Times New Roman"/>
          <w:sz w:val="28"/>
          <w:lang w:val="uk-UA"/>
        </w:rPr>
        <w:t>ти</w:t>
      </w:r>
      <w:r w:rsidR="00CC2A5F" w:rsidRPr="00EB5FF7">
        <w:rPr>
          <w:rFonts w:ascii="Times New Roman" w:hAnsi="Times New Roman"/>
          <w:sz w:val="28"/>
          <w:lang w:val="uk-UA"/>
        </w:rPr>
        <w:t xml:space="preserve"> реєстраці</w:t>
      </w:r>
      <w:r w:rsidR="006D337A" w:rsidRPr="00EB5FF7">
        <w:rPr>
          <w:rFonts w:ascii="Times New Roman" w:hAnsi="Times New Roman"/>
          <w:sz w:val="28"/>
          <w:lang w:val="uk-UA"/>
        </w:rPr>
        <w:t>ю</w:t>
      </w:r>
      <w:r w:rsidRPr="00EB5FF7">
        <w:rPr>
          <w:rFonts w:ascii="Times New Roman" w:hAnsi="Times New Roman"/>
          <w:sz w:val="28"/>
          <w:lang w:val="uk-UA"/>
        </w:rPr>
        <w:t xml:space="preserve"> платіжн</w:t>
      </w:r>
      <w:r w:rsidR="00CC2A5F" w:rsidRPr="00EB5FF7">
        <w:rPr>
          <w:rFonts w:ascii="Times New Roman" w:hAnsi="Times New Roman"/>
          <w:sz w:val="28"/>
          <w:lang w:val="uk-UA"/>
        </w:rPr>
        <w:t>ої</w:t>
      </w:r>
      <w:r w:rsidRPr="00EB5FF7">
        <w:rPr>
          <w:rFonts w:ascii="Times New Roman" w:hAnsi="Times New Roman"/>
          <w:sz w:val="28"/>
          <w:lang w:val="uk-UA"/>
        </w:rPr>
        <w:t xml:space="preserve"> систем</w:t>
      </w:r>
      <w:r w:rsidR="00CC2A5F" w:rsidRPr="00EB5FF7">
        <w:rPr>
          <w:rFonts w:ascii="Times New Roman" w:hAnsi="Times New Roman"/>
          <w:sz w:val="28"/>
          <w:lang w:val="uk-UA"/>
        </w:rPr>
        <w:t>и</w:t>
      </w:r>
      <w:r w:rsidRPr="00EB5FF7">
        <w:rPr>
          <w:rFonts w:ascii="Times New Roman" w:hAnsi="Times New Roman"/>
          <w:sz w:val="28"/>
          <w:lang w:val="uk-UA"/>
        </w:rPr>
        <w:t xml:space="preserve">, оператором якої є резидент, </w:t>
      </w:r>
      <w:r w:rsidR="00111CCC" w:rsidRPr="00EB5FF7">
        <w:rPr>
          <w:rFonts w:ascii="Times New Roman" w:hAnsi="Times New Roman"/>
          <w:sz w:val="28"/>
          <w:lang w:val="uk-UA"/>
        </w:rPr>
        <w:t xml:space="preserve">на </w:t>
      </w:r>
      <w:r w:rsidRPr="00EB5FF7">
        <w:rPr>
          <w:rFonts w:ascii="Times New Roman" w:hAnsi="Times New Roman"/>
          <w:sz w:val="28"/>
          <w:lang w:val="uk-UA"/>
        </w:rPr>
        <w:t>таких підстав</w:t>
      </w:r>
      <w:r w:rsidR="00111CCC" w:rsidRPr="00EB5FF7">
        <w:rPr>
          <w:rFonts w:ascii="Times New Roman" w:hAnsi="Times New Roman"/>
          <w:sz w:val="28"/>
          <w:lang w:val="uk-UA"/>
        </w:rPr>
        <w:t>ах</w:t>
      </w:r>
      <w:r w:rsidRPr="00EB5FF7">
        <w:rPr>
          <w:rFonts w:ascii="Times New Roman" w:hAnsi="Times New Roman"/>
          <w:sz w:val="28"/>
          <w:lang w:val="uk-UA"/>
        </w:rPr>
        <w:t>:</w:t>
      </w:r>
    </w:p>
    <w:p w14:paraId="4F192A41" w14:textId="77777777" w:rsidR="004248CE" w:rsidRPr="00EB5FF7" w:rsidRDefault="004248CE" w:rsidP="006200C8">
      <w:pPr>
        <w:pStyle w:val="ab"/>
        <w:ind w:left="0" w:firstLine="567"/>
        <w:contextualSpacing w:val="0"/>
        <w:jc w:val="both"/>
        <w:rPr>
          <w:rFonts w:ascii="Times New Roman" w:hAnsi="Times New Roman"/>
          <w:sz w:val="28"/>
          <w:lang w:val="uk-UA"/>
        </w:rPr>
      </w:pPr>
    </w:p>
    <w:p w14:paraId="1376D6D5" w14:textId="77777777" w:rsidR="007B0220" w:rsidRPr="00EB5FF7" w:rsidRDefault="007B0220" w:rsidP="005F1284">
      <w:pPr>
        <w:pStyle w:val="ab"/>
        <w:numPr>
          <w:ilvl w:val="0"/>
          <w:numId w:val="9"/>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отримання повідомлення від оператора платіжної системи про </w:t>
      </w:r>
      <w:r w:rsidR="00111CCC" w:rsidRPr="00EB5FF7">
        <w:rPr>
          <w:rFonts w:ascii="Times New Roman" w:hAnsi="Times New Roman"/>
          <w:sz w:val="28"/>
          <w:lang w:val="uk-UA"/>
        </w:rPr>
        <w:t xml:space="preserve">припинення надання послуг </w:t>
      </w:r>
      <w:r w:rsidR="00455665" w:rsidRPr="00EB5FF7">
        <w:rPr>
          <w:rFonts w:ascii="Times New Roman" w:hAnsi="Times New Roman"/>
          <w:sz w:val="28"/>
          <w:lang w:val="uk-UA"/>
        </w:rPr>
        <w:t>цієї</w:t>
      </w:r>
      <w:r w:rsidRPr="00EB5FF7">
        <w:rPr>
          <w:rFonts w:ascii="Times New Roman" w:hAnsi="Times New Roman"/>
          <w:sz w:val="28"/>
          <w:lang w:val="uk-UA"/>
        </w:rPr>
        <w:t xml:space="preserve"> платіжно</w:t>
      </w:r>
      <w:r w:rsidR="00455665" w:rsidRPr="00EB5FF7">
        <w:rPr>
          <w:rFonts w:ascii="Times New Roman" w:hAnsi="Times New Roman"/>
          <w:sz w:val="28"/>
          <w:lang w:val="uk-UA"/>
        </w:rPr>
        <w:t>ї</w:t>
      </w:r>
      <w:r w:rsidRPr="00EB5FF7">
        <w:rPr>
          <w:rFonts w:ascii="Times New Roman" w:hAnsi="Times New Roman"/>
          <w:sz w:val="28"/>
          <w:lang w:val="uk-UA"/>
        </w:rPr>
        <w:t xml:space="preserve"> систем</w:t>
      </w:r>
      <w:r w:rsidR="00455665" w:rsidRPr="00EB5FF7">
        <w:rPr>
          <w:rFonts w:ascii="Times New Roman" w:hAnsi="Times New Roman"/>
          <w:sz w:val="28"/>
          <w:lang w:val="uk-UA"/>
        </w:rPr>
        <w:t>и</w:t>
      </w:r>
      <w:r w:rsidRPr="00EB5FF7">
        <w:rPr>
          <w:rFonts w:ascii="Times New Roman" w:hAnsi="Times New Roman"/>
          <w:sz w:val="28"/>
          <w:lang w:val="uk-UA"/>
        </w:rPr>
        <w:t>;</w:t>
      </w:r>
    </w:p>
    <w:p w14:paraId="511C6D57" w14:textId="77777777" w:rsidR="0098443C" w:rsidRPr="00EB5FF7" w:rsidRDefault="0098443C" w:rsidP="006200C8">
      <w:pPr>
        <w:pStyle w:val="ab"/>
        <w:tabs>
          <w:tab w:val="left" w:pos="1134"/>
        </w:tabs>
        <w:ind w:left="0" w:firstLine="567"/>
        <w:contextualSpacing w:val="0"/>
        <w:jc w:val="both"/>
        <w:rPr>
          <w:rFonts w:ascii="Times New Roman" w:hAnsi="Times New Roman"/>
          <w:sz w:val="28"/>
          <w:lang w:val="uk-UA"/>
        </w:rPr>
      </w:pPr>
    </w:p>
    <w:p w14:paraId="4A9B72C7" w14:textId="77777777" w:rsidR="007B25CA" w:rsidRPr="00EB5FF7" w:rsidRDefault="007B25CA" w:rsidP="005F1284">
      <w:pPr>
        <w:pStyle w:val="ab"/>
        <w:numPr>
          <w:ilvl w:val="0"/>
          <w:numId w:val="9"/>
        </w:numPr>
        <w:tabs>
          <w:tab w:val="left" w:pos="993"/>
        </w:tabs>
        <w:ind w:left="0" w:firstLine="567"/>
        <w:contextualSpacing w:val="0"/>
        <w:jc w:val="both"/>
        <w:rPr>
          <w:rFonts w:ascii="Times New Roman" w:hAnsi="Times New Roman"/>
          <w:sz w:val="28"/>
          <w:lang w:val="uk-UA"/>
        </w:rPr>
      </w:pPr>
      <w:bookmarkStart w:id="66" w:name="_Hlk100227888"/>
      <w:r w:rsidRPr="00EB5FF7">
        <w:rPr>
          <w:rFonts w:ascii="Times New Roman" w:hAnsi="Times New Roman"/>
          <w:sz w:val="28"/>
          <w:lang w:val="uk-UA"/>
        </w:rPr>
        <w:t xml:space="preserve">припинення надання платіжною системою послуг, передбачених правилами платіжної системи, більше ніж на 180 календарних днів та </w:t>
      </w:r>
      <w:proofErr w:type="spellStart"/>
      <w:r w:rsidRPr="00EB5FF7">
        <w:rPr>
          <w:rFonts w:ascii="Times New Roman" w:hAnsi="Times New Roman"/>
          <w:sz w:val="28"/>
          <w:lang w:val="uk-UA"/>
        </w:rPr>
        <w:t>невідновлення</w:t>
      </w:r>
      <w:proofErr w:type="spellEnd"/>
      <w:r w:rsidRPr="00EB5FF7">
        <w:rPr>
          <w:rFonts w:ascii="Times New Roman" w:hAnsi="Times New Roman"/>
          <w:sz w:val="28"/>
          <w:lang w:val="uk-UA"/>
        </w:rPr>
        <w:t xml:space="preserve"> надання таких послуг протягом 90 календарних днів із дня повідомлення про це Національним банком;</w:t>
      </w:r>
    </w:p>
    <w:p w14:paraId="488F23C5" w14:textId="77777777" w:rsidR="007B25CA" w:rsidRPr="00EB5FF7" w:rsidRDefault="007B25CA" w:rsidP="006200C8">
      <w:pPr>
        <w:pStyle w:val="ab"/>
        <w:ind w:left="0" w:firstLine="567"/>
        <w:rPr>
          <w:rFonts w:ascii="Times New Roman" w:hAnsi="Times New Roman"/>
          <w:sz w:val="28"/>
          <w:lang w:val="uk-UA"/>
        </w:rPr>
      </w:pPr>
    </w:p>
    <w:p w14:paraId="365C107D" w14:textId="77777777" w:rsidR="00EB5F97" w:rsidRPr="00EB5FF7" w:rsidRDefault="00EB5F97" w:rsidP="005F1284">
      <w:pPr>
        <w:pStyle w:val="ab"/>
        <w:numPr>
          <w:ilvl w:val="0"/>
          <w:numId w:val="9"/>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t>прийняття юридичною особою, яка є оператором платіжної системи, рішення про припинення юридичної особи (крім перетворення);</w:t>
      </w:r>
    </w:p>
    <w:p w14:paraId="04F14FAC" w14:textId="77777777" w:rsidR="0098443C" w:rsidRPr="00EB5FF7" w:rsidRDefault="0098443C" w:rsidP="006200C8">
      <w:pPr>
        <w:pStyle w:val="ab"/>
        <w:ind w:left="0" w:firstLine="567"/>
        <w:contextualSpacing w:val="0"/>
        <w:rPr>
          <w:rFonts w:ascii="Times New Roman" w:hAnsi="Times New Roman"/>
          <w:sz w:val="28"/>
          <w:lang w:val="uk-UA"/>
        </w:rPr>
      </w:pPr>
    </w:p>
    <w:p w14:paraId="388A3F2B" w14:textId="77777777" w:rsidR="00EB5F97" w:rsidRPr="00EB5FF7" w:rsidRDefault="00EB5F97" w:rsidP="005F1284">
      <w:pPr>
        <w:pStyle w:val="ab"/>
        <w:numPr>
          <w:ilvl w:val="0"/>
          <w:numId w:val="9"/>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lastRenderedPageBreak/>
        <w:t>наявн</w:t>
      </w:r>
      <w:r w:rsidR="005F1284">
        <w:rPr>
          <w:rFonts w:ascii="Times New Roman" w:hAnsi="Times New Roman"/>
          <w:sz w:val="28"/>
          <w:lang w:val="uk-UA"/>
        </w:rPr>
        <w:t>ість</w:t>
      </w:r>
      <w:r w:rsidRPr="00EB5FF7">
        <w:rPr>
          <w:rFonts w:ascii="Times New Roman" w:hAnsi="Times New Roman"/>
          <w:sz w:val="28"/>
          <w:lang w:val="uk-UA"/>
        </w:rPr>
        <w:t xml:space="preserve"> в Єдиному державному реєстрі юридичних осіб, фізичних осіб-підприємців та громадських формувань відомостей про державну реєстрацію припинення юридичної особи, яка є оператором платіжної системи;</w:t>
      </w:r>
    </w:p>
    <w:p w14:paraId="2AA62B9D" w14:textId="77777777" w:rsidR="0098443C" w:rsidRPr="00EB5FF7" w:rsidRDefault="0098443C" w:rsidP="006200C8">
      <w:pPr>
        <w:pStyle w:val="ab"/>
        <w:ind w:left="0" w:firstLine="567"/>
        <w:contextualSpacing w:val="0"/>
        <w:rPr>
          <w:rFonts w:ascii="Times New Roman" w:hAnsi="Times New Roman"/>
          <w:sz w:val="28"/>
          <w:lang w:val="uk-UA"/>
        </w:rPr>
      </w:pPr>
    </w:p>
    <w:p w14:paraId="43E3FB74" w14:textId="77777777" w:rsidR="00EB5F97" w:rsidRPr="00EB5FF7" w:rsidRDefault="00EB5F97" w:rsidP="005F1284">
      <w:pPr>
        <w:pStyle w:val="ab"/>
        <w:numPr>
          <w:ilvl w:val="0"/>
          <w:numId w:val="9"/>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t>визнання юридичної особи, яка є оператором платіжної системи, банкрутом;</w:t>
      </w:r>
      <w:r w:rsidRPr="00EB5FF7" w:rsidDel="00E45C3B">
        <w:rPr>
          <w:rFonts w:ascii="Times New Roman" w:hAnsi="Times New Roman"/>
          <w:sz w:val="28"/>
          <w:lang w:val="uk-UA"/>
        </w:rPr>
        <w:t xml:space="preserve"> </w:t>
      </w:r>
    </w:p>
    <w:p w14:paraId="1C326DAE" w14:textId="77777777" w:rsidR="0098443C" w:rsidRPr="00EB5FF7" w:rsidRDefault="0098443C" w:rsidP="006200C8">
      <w:pPr>
        <w:pStyle w:val="ab"/>
        <w:ind w:left="0" w:firstLine="567"/>
        <w:contextualSpacing w:val="0"/>
        <w:rPr>
          <w:rFonts w:ascii="Times New Roman" w:hAnsi="Times New Roman"/>
          <w:sz w:val="28"/>
          <w:lang w:val="uk-UA"/>
        </w:rPr>
      </w:pPr>
    </w:p>
    <w:p w14:paraId="55A66C33" w14:textId="77777777" w:rsidR="0098443C" w:rsidRPr="00EB5FF7" w:rsidRDefault="0098443C" w:rsidP="005F1284">
      <w:pPr>
        <w:pStyle w:val="ab"/>
        <w:numPr>
          <w:ilvl w:val="0"/>
          <w:numId w:val="9"/>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5F1284">
        <w:rPr>
          <w:rFonts w:ascii="Times New Roman" w:hAnsi="Times New Roman"/>
          <w:sz w:val="28"/>
          <w:lang w:val="uk-UA"/>
        </w:rPr>
        <w:t>ість</w:t>
      </w:r>
      <w:r w:rsidRPr="00EB5FF7">
        <w:rPr>
          <w:rFonts w:ascii="Times New Roman" w:hAnsi="Times New Roman"/>
          <w:sz w:val="28"/>
          <w:lang w:val="uk-UA"/>
        </w:rPr>
        <w:t xml:space="preserve"> інформації про те, що кількість учасників платіжної системи</w:t>
      </w:r>
      <w:r w:rsidR="00945DA8" w:rsidRPr="00EB5FF7">
        <w:rPr>
          <w:rFonts w:ascii="Times New Roman" w:hAnsi="Times New Roman"/>
          <w:sz w:val="28"/>
          <w:lang w:val="uk-UA"/>
        </w:rPr>
        <w:t xml:space="preserve"> </w:t>
      </w:r>
      <w:r w:rsidRPr="00EB5FF7">
        <w:rPr>
          <w:rFonts w:ascii="Times New Roman" w:hAnsi="Times New Roman"/>
          <w:sz w:val="28"/>
          <w:lang w:val="uk-UA"/>
        </w:rPr>
        <w:t xml:space="preserve">протягом 180 календарних днів не відповідає вимогам законодавства України з </w:t>
      </w:r>
      <w:r w:rsidR="00A55563" w:rsidRPr="00EB5FF7">
        <w:rPr>
          <w:rFonts w:ascii="Times New Roman" w:hAnsi="Times New Roman"/>
          <w:sz w:val="28"/>
          <w:lang w:val="uk-UA"/>
        </w:rPr>
        <w:t>питань регулювання діяльності на платіжному ринку</w:t>
      </w:r>
      <w:r w:rsidRPr="00EB5FF7">
        <w:rPr>
          <w:rFonts w:ascii="Times New Roman" w:hAnsi="Times New Roman"/>
          <w:sz w:val="28"/>
          <w:lang w:val="uk-UA"/>
        </w:rPr>
        <w:t>;</w:t>
      </w:r>
    </w:p>
    <w:p w14:paraId="6C91BF02" w14:textId="77777777" w:rsidR="0098443C" w:rsidRPr="00EB5FF7" w:rsidRDefault="0098443C" w:rsidP="006200C8">
      <w:pPr>
        <w:pStyle w:val="ab"/>
        <w:ind w:left="0" w:firstLine="567"/>
        <w:contextualSpacing w:val="0"/>
        <w:rPr>
          <w:rFonts w:ascii="Times New Roman" w:hAnsi="Times New Roman"/>
          <w:sz w:val="28"/>
          <w:lang w:val="uk-UA"/>
        </w:rPr>
      </w:pPr>
    </w:p>
    <w:p w14:paraId="2E59B1CE" w14:textId="77777777" w:rsidR="007B0220" w:rsidRPr="00EB5FF7" w:rsidRDefault="007B0220" w:rsidP="005F1284">
      <w:pPr>
        <w:pStyle w:val="ab"/>
        <w:numPr>
          <w:ilvl w:val="0"/>
          <w:numId w:val="9"/>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t>відкликання Національним банком у банку, який є оператором платіжної системи, банківської ліцензії;</w:t>
      </w:r>
    </w:p>
    <w:p w14:paraId="4206EBE6" w14:textId="77777777" w:rsidR="0098443C" w:rsidRPr="00EB5FF7" w:rsidRDefault="0098443C" w:rsidP="006200C8">
      <w:pPr>
        <w:pStyle w:val="ab"/>
        <w:ind w:left="0" w:firstLine="567"/>
        <w:contextualSpacing w:val="0"/>
        <w:rPr>
          <w:rFonts w:ascii="Times New Roman" w:hAnsi="Times New Roman"/>
          <w:sz w:val="28"/>
          <w:lang w:val="uk-UA"/>
        </w:rPr>
      </w:pPr>
    </w:p>
    <w:p w14:paraId="1E94BC03" w14:textId="77777777" w:rsidR="0098443C" w:rsidRPr="00EB5FF7" w:rsidRDefault="007B0220" w:rsidP="005F1284">
      <w:pPr>
        <w:pStyle w:val="ab"/>
        <w:numPr>
          <w:ilvl w:val="0"/>
          <w:numId w:val="9"/>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відкликання </w:t>
      </w:r>
      <w:r w:rsidR="007E1F61" w:rsidRPr="00EB5FF7">
        <w:rPr>
          <w:rFonts w:ascii="Times New Roman" w:hAnsi="Times New Roman"/>
          <w:sz w:val="28"/>
          <w:lang w:val="uk-UA"/>
        </w:rPr>
        <w:t xml:space="preserve">(анулювання) </w:t>
      </w:r>
      <w:r w:rsidRPr="00EB5FF7">
        <w:rPr>
          <w:rFonts w:ascii="Times New Roman" w:hAnsi="Times New Roman"/>
          <w:sz w:val="28"/>
          <w:lang w:val="uk-UA"/>
        </w:rPr>
        <w:t xml:space="preserve">Національним банком у надавача фінансових платіжних послуг, який є оператором платіжної системи, ліцензії на надання </w:t>
      </w:r>
      <w:r w:rsidR="00DE1FDF" w:rsidRPr="00EB5FF7">
        <w:rPr>
          <w:rFonts w:ascii="Times New Roman" w:hAnsi="Times New Roman"/>
          <w:sz w:val="28"/>
          <w:lang w:val="uk-UA"/>
        </w:rPr>
        <w:t xml:space="preserve">фінансових </w:t>
      </w:r>
      <w:r w:rsidRPr="00EB5FF7">
        <w:rPr>
          <w:rFonts w:ascii="Times New Roman" w:hAnsi="Times New Roman"/>
          <w:sz w:val="28"/>
          <w:lang w:val="uk-UA"/>
        </w:rPr>
        <w:t>платіжних послуг (у разі надання оператором платіжної системи фінансових платіжних послуг</w:t>
      </w:r>
      <w:r w:rsidR="00B356DF" w:rsidRPr="00EB5FF7">
        <w:rPr>
          <w:rFonts w:ascii="Times New Roman" w:hAnsi="Times New Roman"/>
          <w:sz w:val="28"/>
          <w:lang w:val="uk-UA"/>
        </w:rPr>
        <w:t xml:space="preserve"> відповідно до правил платіжної системи</w:t>
      </w:r>
      <w:r w:rsidRPr="00EB5FF7">
        <w:rPr>
          <w:rFonts w:ascii="Times New Roman" w:hAnsi="Times New Roman"/>
          <w:sz w:val="28"/>
          <w:lang w:val="uk-UA"/>
        </w:rPr>
        <w:t>)</w:t>
      </w:r>
      <w:bookmarkEnd w:id="66"/>
      <w:r w:rsidRPr="00EB5FF7">
        <w:rPr>
          <w:rFonts w:ascii="Times New Roman" w:hAnsi="Times New Roman"/>
          <w:sz w:val="28"/>
          <w:lang w:val="uk-UA"/>
        </w:rPr>
        <w:t>;</w:t>
      </w:r>
    </w:p>
    <w:p w14:paraId="4AFD7051" w14:textId="77777777" w:rsidR="00AA6473" w:rsidRPr="00EB5FF7" w:rsidRDefault="00AA6473" w:rsidP="006200C8">
      <w:pPr>
        <w:pStyle w:val="ab"/>
        <w:ind w:left="0" w:firstLine="567"/>
        <w:contextualSpacing w:val="0"/>
        <w:rPr>
          <w:rFonts w:ascii="Times New Roman" w:hAnsi="Times New Roman"/>
          <w:sz w:val="28"/>
          <w:lang w:val="uk-UA"/>
        </w:rPr>
      </w:pPr>
    </w:p>
    <w:p w14:paraId="77CABA39" w14:textId="77777777" w:rsidR="007B0220" w:rsidRPr="00EB5FF7" w:rsidRDefault="007B0220" w:rsidP="005F1284">
      <w:pPr>
        <w:pStyle w:val="ab"/>
        <w:numPr>
          <w:ilvl w:val="0"/>
          <w:numId w:val="9"/>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t>установлення факту узгодження документів, що подавалис</w:t>
      </w:r>
      <w:r w:rsidR="00646341">
        <w:rPr>
          <w:rFonts w:ascii="Times New Roman" w:hAnsi="Times New Roman"/>
          <w:sz w:val="28"/>
          <w:lang w:val="uk-UA"/>
        </w:rPr>
        <w:t>я</w:t>
      </w:r>
      <w:r w:rsidRPr="00EB5FF7">
        <w:rPr>
          <w:rFonts w:ascii="Times New Roman" w:hAnsi="Times New Roman"/>
          <w:sz w:val="28"/>
          <w:lang w:val="uk-UA"/>
        </w:rPr>
        <w:t xml:space="preserve"> до Національного банку з метою </w:t>
      </w:r>
      <w:r w:rsidR="00646341">
        <w:rPr>
          <w:rFonts w:ascii="Times New Roman" w:hAnsi="Times New Roman"/>
          <w:sz w:val="28"/>
          <w:lang w:val="uk-UA"/>
        </w:rPr>
        <w:t>в</w:t>
      </w:r>
      <w:r w:rsidRPr="00EB5FF7">
        <w:rPr>
          <w:rFonts w:ascii="Times New Roman" w:hAnsi="Times New Roman"/>
          <w:sz w:val="28"/>
          <w:lang w:val="uk-UA"/>
        </w:rPr>
        <w:t>несення відомостей до Реєстру на підставі недостовірних даних;</w:t>
      </w:r>
    </w:p>
    <w:p w14:paraId="37572501" w14:textId="77777777" w:rsidR="00E45C3B" w:rsidRPr="00EB5FF7" w:rsidRDefault="00E45C3B" w:rsidP="006200C8">
      <w:pPr>
        <w:pStyle w:val="ab"/>
        <w:tabs>
          <w:tab w:val="left" w:pos="1134"/>
        </w:tabs>
        <w:ind w:left="0" w:firstLine="567"/>
        <w:contextualSpacing w:val="0"/>
        <w:jc w:val="both"/>
        <w:rPr>
          <w:rFonts w:ascii="Times New Roman" w:hAnsi="Times New Roman"/>
          <w:sz w:val="28"/>
          <w:lang w:val="uk-UA"/>
        </w:rPr>
      </w:pPr>
    </w:p>
    <w:p w14:paraId="25335A6D" w14:textId="77777777" w:rsidR="004248CE" w:rsidRPr="00EB5FF7" w:rsidRDefault="004248CE" w:rsidP="006200C8">
      <w:pPr>
        <w:pStyle w:val="ab"/>
        <w:numPr>
          <w:ilvl w:val="0"/>
          <w:numId w:val="9"/>
        </w:numPr>
        <w:ind w:left="0" w:firstLine="567"/>
        <w:contextualSpacing w:val="0"/>
        <w:jc w:val="both"/>
        <w:rPr>
          <w:rFonts w:ascii="Times New Roman" w:hAnsi="Times New Roman"/>
          <w:sz w:val="28"/>
          <w:lang w:val="uk-UA"/>
        </w:rPr>
      </w:pPr>
      <w:r w:rsidRPr="00EB5FF7">
        <w:rPr>
          <w:rFonts w:ascii="Times New Roman" w:hAnsi="Times New Roman"/>
          <w:sz w:val="28"/>
          <w:lang w:val="uk-UA"/>
        </w:rPr>
        <w:t>застосування Національним банком до оператора платіжної системи заходів впливу за порушення законодавства України з питань діяльності платіжних систем у вигляді виключення відомостей про платіжну систему з Реєстру;</w:t>
      </w:r>
    </w:p>
    <w:p w14:paraId="3E20D0E1" w14:textId="77777777" w:rsidR="004248CE" w:rsidRPr="00EB5FF7" w:rsidRDefault="004248CE" w:rsidP="006200C8">
      <w:pPr>
        <w:pStyle w:val="ab"/>
        <w:ind w:left="0" w:firstLine="567"/>
        <w:contextualSpacing w:val="0"/>
        <w:rPr>
          <w:rFonts w:ascii="Times New Roman" w:hAnsi="Times New Roman"/>
          <w:sz w:val="28"/>
          <w:lang w:val="uk-UA"/>
        </w:rPr>
      </w:pPr>
    </w:p>
    <w:p w14:paraId="0BFA13F2" w14:textId="77777777" w:rsidR="00B356DF" w:rsidRPr="00EB5FF7" w:rsidRDefault="00B356DF" w:rsidP="006200C8">
      <w:pPr>
        <w:pStyle w:val="af7"/>
        <w:numPr>
          <w:ilvl w:val="0"/>
          <w:numId w:val="9"/>
        </w:numPr>
        <w:ind w:left="0" w:firstLine="567"/>
        <w:jc w:val="both"/>
        <w:rPr>
          <w:color w:val="000000"/>
          <w:sz w:val="28"/>
          <w:szCs w:val="28"/>
        </w:rPr>
      </w:pPr>
      <w:r w:rsidRPr="00EB5FF7">
        <w:rPr>
          <w:sz w:val="28"/>
          <w:szCs w:val="28"/>
        </w:rPr>
        <w:t>власники та/або</w:t>
      </w:r>
      <w:r w:rsidRPr="00EB5FF7">
        <w:rPr>
          <w:sz w:val="28"/>
        </w:rPr>
        <w:t xml:space="preserve"> керівники оператора платіжної системи є п</w:t>
      </w:r>
      <w:r w:rsidRPr="00EB5FF7">
        <w:rPr>
          <w:color w:val="000000"/>
          <w:sz w:val="28"/>
        </w:rPr>
        <w:t>одатковими резидентами та/або громадянами держави, що здійснює збройну агресію проти України у значенні, наведеному в статті 1 Закону України “Про оборону України”;</w:t>
      </w:r>
    </w:p>
    <w:p w14:paraId="13DBD3FA" w14:textId="77777777" w:rsidR="00B356DF" w:rsidRPr="00EB5FF7" w:rsidRDefault="00B356DF" w:rsidP="006200C8">
      <w:pPr>
        <w:pStyle w:val="ab"/>
        <w:ind w:left="0" w:firstLine="567"/>
        <w:contextualSpacing w:val="0"/>
        <w:rPr>
          <w:rFonts w:ascii="Times New Roman" w:hAnsi="Times New Roman"/>
          <w:sz w:val="28"/>
          <w:lang w:val="uk-UA"/>
        </w:rPr>
      </w:pPr>
    </w:p>
    <w:p w14:paraId="735FE5F9" w14:textId="77777777" w:rsidR="007B0220" w:rsidRPr="00EB5FF7" w:rsidRDefault="007B0220" w:rsidP="005F1284">
      <w:pPr>
        <w:pStyle w:val="ab"/>
        <w:numPr>
          <w:ilvl w:val="0"/>
          <w:numId w:val="9"/>
        </w:numPr>
        <w:tabs>
          <w:tab w:val="left" w:pos="993"/>
        </w:tabs>
        <w:ind w:left="0" w:firstLine="567"/>
        <w:contextualSpacing w:val="0"/>
        <w:jc w:val="both"/>
        <w:rPr>
          <w:rFonts w:ascii="Times New Roman" w:hAnsi="Times New Roman"/>
          <w:sz w:val="28"/>
          <w:lang w:val="uk-UA"/>
        </w:rPr>
      </w:pPr>
      <w:r w:rsidRPr="00EB5FF7">
        <w:rPr>
          <w:rFonts w:ascii="Times New Roman" w:hAnsi="Times New Roman"/>
          <w:sz w:val="28"/>
          <w:lang w:val="uk-UA"/>
        </w:rPr>
        <w:t>здійснення платіжною системою</w:t>
      </w:r>
      <w:r w:rsidR="00131BC4" w:rsidRPr="00EB5FF7">
        <w:rPr>
          <w:rFonts w:ascii="Times New Roman" w:hAnsi="Times New Roman"/>
          <w:sz w:val="28"/>
          <w:lang w:val="uk-UA"/>
        </w:rPr>
        <w:t xml:space="preserve">, оператором якої є резидент, </w:t>
      </w:r>
      <w:r w:rsidRPr="00EB5FF7">
        <w:rPr>
          <w:rFonts w:ascii="Times New Roman" w:hAnsi="Times New Roman"/>
          <w:sz w:val="28"/>
          <w:lang w:val="uk-UA"/>
        </w:rPr>
        <w:t xml:space="preserve">платіжних операцій за участю </w:t>
      </w:r>
      <w:r w:rsidR="00131BC4" w:rsidRPr="00EB5FF7">
        <w:rPr>
          <w:rFonts w:ascii="Times New Roman" w:hAnsi="Times New Roman"/>
          <w:sz w:val="28"/>
          <w:lang w:val="uk-UA"/>
        </w:rPr>
        <w:t xml:space="preserve">іншої </w:t>
      </w:r>
      <w:r w:rsidRPr="00EB5FF7">
        <w:rPr>
          <w:rFonts w:ascii="Times New Roman" w:hAnsi="Times New Roman"/>
          <w:sz w:val="28"/>
          <w:lang w:val="uk-UA"/>
        </w:rPr>
        <w:t>платіжної системи, до якої або до оператора платіжної системи (чи іншої юридичної особи, що управляє відповідною платіжною системою)</w:t>
      </w:r>
      <w:r w:rsidR="00131BC4" w:rsidRPr="00EB5FF7">
        <w:rPr>
          <w:rFonts w:ascii="Times New Roman" w:hAnsi="Times New Roman"/>
          <w:sz w:val="28"/>
          <w:lang w:val="uk-UA"/>
        </w:rPr>
        <w:t xml:space="preserve"> та/або до </w:t>
      </w:r>
      <w:r w:rsidRPr="00EB5FF7">
        <w:rPr>
          <w:rFonts w:ascii="Times New Roman" w:hAnsi="Times New Roman"/>
          <w:sz w:val="28"/>
          <w:lang w:val="uk-UA"/>
        </w:rPr>
        <w:t>власників</w:t>
      </w:r>
      <w:r w:rsidR="009C4E0A">
        <w:rPr>
          <w:rFonts w:ascii="Times New Roman" w:hAnsi="Times New Roman"/>
          <w:sz w:val="28"/>
          <w:lang w:val="uk-UA"/>
        </w:rPr>
        <w:t>,</w:t>
      </w:r>
      <w:r w:rsidRPr="00EB5FF7">
        <w:rPr>
          <w:rFonts w:ascii="Times New Roman" w:hAnsi="Times New Roman"/>
          <w:sz w:val="28"/>
          <w:lang w:val="uk-UA"/>
        </w:rPr>
        <w:t xml:space="preserve"> та/або керівників </w:t>
      </w:r>
      <w:r w:rsidR="00131BC4" w:rsidRPr="00EB5FF7">
        <w:rPr>
          <w:rFonts w:ascii="Times New Roman" w:hAnsi="Times New Roman"/>
          <w:sz w:val="28"/>
          <w:lang w:val="uk-UA"/>
        </w:rPr>
        <w:t xml:space="preserve">яких </w:t>
      </w:r>
      <w:r w:rsidRPr="00EB5FF7">
        <w:rPr>
          <w:rFonts w:ascii="Times New Roman" w:hAnsi="Times New Roman"/>
          <w:sz w:val="28"/>
          <w:lang w:val="uk-UA"/>
        </w:rPr>
        <w:t>застосовані</w:t>
      </w:r>
      <w:r w:rsidR="0036672C" w:rsidRPr="00EB5FF7">
        <w:rPr>
          <w:rFonts w:ascii="Times New Roman" w:hAnsi="Times New Roman"/>
          <w:sz w:val="28"/>
          <w:lang w:val="uk-UA"/>
        </w:rPr>
        <w:t xml:space="preserve"> </w:t>
      </w:r>
      <w:r w:rsidR="00131BC4" w:rsidRPr="00EB5FF7">
        <w:rPr>
          <w:rFonts w:ascii="Times New Roman" w:hAnsi="Times New Roman"/>
          <w:sz w:val="28"/>
          <w:lang w:val="uk-UA"/>
        </w:rPr>
        <w:t>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r w:rsidRPr="00EB5FF7">
        <w:rPr>
          <w:rFonts w:ascii="Times New Roman" w:hAnsi="Times New Roman"/>
          <w:sz w:val="28"/>
          <w:lang w:val="uk-UA"/>
        </w:rPr>
        <w:t>;</w:t>
      </w:r>
    </w:p>
    <w:p w14:paraId="41067E96" w14:textId="77777777" w:rsidR="0098443C" w:rsidRPr="00EB5FF7" w:rsidRDefault="0098443C" w:rsidP="006200C8">
      <w:pPr>
        <w:pStyle w:val="ab"/>
        <w:ind w:left="0" w:firstLine="567"/>
        <w:contextualSpacing w:val="0"/>
        <w:rPr>
          <w:rFonts w:ascii="Times New Roman" w:hAnsi="Times New Roman"/>
          <w:sz w:val="28"/>
          <w:lang w:val="uk-UA"/>
        </w:rPr>
      </w:pPr>
    </w:p>
    <w:p w14:paraId="31332785" w14:textId="77777777" w:rsidR="007B0220" w:rsidRPr="00EB5FF7" w:rsidRDefault="007B0220" w:rsidP="006200C8">
      <w:pPr>
        <w:pStyle w:val="ab"/>
        <w:numPr>
          <w:ilvl w:val="0"/>
          <w:numId w:val="9"/>
        </w:numPr>
        <w:ind w:left="0" w:firstLine="567"/>
        <w:contextualSpacing w:val="0"/>
        <w:jc w:val="both"/>
        <w:rPr>
          <w:rFonts w:ascii="Times New Roman" w:hAnsi="Times New Roman"/>
          <w:sz w:val="28"/>
          <w:lang w:val="uk-UA"/>
        </w:rPr>
      </w:pPr>
      <w:r w:rsidRPr="00EB5FF7">
        <w:rPr>
          <w:rFonts w:ascii="Times New Roman" w:hAnsi="Times New Roman"/>
          <w:sz w:val="28"/>
          <w:lang w:val="uk-UA"/>
        </w:rPr>
        <w:t>застосування до оператора платіжної системи</w:t>
      </w:r>
      <w:r w:rsidR="004248CE" w:rsidRPr="00EB5FF7">
        <w:rPr>
          <w:rFonts w:ascii="Times New Roman" w:hAnsi="Times New Roman"/>
          <w:sz w:val="28"/>
          <w:lang w:val="uk-UA"/>
        </w:rPr>
        <w:t xml:space="preserve"> та/або</w:t>
      </w:r>
      <w:r w:rsidRPr="00EB5FF7">
        <w:rPr>
          <w:rFonts w:ascii="Times New Roman" w:hAnsi="Times New Roman"/>
          <w:sz w:val="28"/>
          <w:lang w:val="uk-UA"/>
        </w:rPr>
        <w:t xml:space="preserve"> </w:t>
      </w:r>
      <w:r w:rsidR="007B4FC5" w:rsidRPr="00EB5FF7">
        <w:rPr>
          <w:rFonts w:ascii="Times New Roman" w:hAnsi="Times New Roman" w:cs="Times New Roman"/>
          <w:sz w:val="28"/>
          <w:szCs w:val="28"/>
          <w:lang w:val="uk-UA"/>
        </w:rPr>
        <w:t>власників</w:t>
      </w:r>
      <w:r w:rsidR="009C4E0A">
        <w:rPr>
          <w:rFonts w:ascii="Times New Roman" w:hAnsi="Times New Roman" w:cs="Times New Roman"/>
          <w:sz w:val="28"/>
          <w:szCs w:val="28"/>
          <w:lang w:val="uk-UA"/>
        </w:rPr>
        <w:t>,</w:t>
      </w:r>
      <w:r w:rsidR="00442DC8" w:rsidRPr="00EB5FF7">
        <w:rPr>
          <w:rFonts w:ascii="Times New Roman" w:hAnsi="Times New Roman"/>
          <w:sz w:val="28"/>
          <w:lang w:val="uk-UA"/>
        </w:rPr>
        <w:t xml:space="preserve"> та/або</w:t>
      </w:r>
      <w:r w:rsidRPr="00EB5FF7">
        <w:rPr>
          <w:rFonts w:ascii="Times New Roman" w:hAnsi="Times New Roman"/>
          <w:sz w:val="28"/>
          <w:lang w:val="uk-UA"/>
        </w:rPr>
        <w:t xml:space="preserve"> керівників оператора платіжної системи санкцій іноземними державами (крім </w:t>
      </w:r>
      <w:r w:rsidRPr="00EB5FF7">
        <w:rPr>
          <w:rFonts w:ascii="Times New Roman" w:hAnsi="Times New Roman"/>
          <w:sz w:val="28"/>
          <w:lang w:val="uk-UA"/>
        </w:rPr>
        <w:lastRenderedPageBreak/>
        <w:t xml:space="preserve">держави, що здійснює збройну агресію проти України), міждержавними об’єднаннями, міжнародними організаціями </w:t>
      </w:r>
      <w:r w:rsidR="00AA6473" w:rsidRPr="00EB5FF7">
        <w:rPr>
          <w:rFonts w:ascii="Times New Roman" w:hAnsi="Times New Roman"/>
          <w:sz w:val="28"/>
          <w:lang w:val="uk-UA"/>
        </w:rPr>
        <w:t>та/</w:t>
      </w:r>
      <w:r w:rsidRPr="00EB5FF7">
        <w:rPr>
          <w:rFonts w:ascii="Times New Roman" w:hAnsi="Times New Roman"/>
          <w:sz w:val="28"/>
          <w:lang w:val="uk-UA"/>
        </w:rPr>
        <w:t>або Україною (вимога застосовується протягом строку дії санкцій і трьох років після скасування санкцій);</w:t>
      </w:r>
    </w:p>
    <w:p w14:paraId="127FE9CB" w14:textId="77777777" w:rsidR="0098443C" w:rsidRPr="00EB5FF7" w:rsidRDefault="0098443C" w:rsidP="006200C8">
      <w:pPr>
        <w:pStyle w:val="ab"/>
        <w:ind w:left="0" w:firstLine="567"/>
        <w:contextualSpacing w:val="0"/>
        <w:rPr>
          <w:rFonts w:ascii="Times New Roman" w:hAnsi="Times New Roman"/>
          <w:sz w:val="28"/>
          <w:lang w:val="uk-UA"/>
        </w:rPr>
      </w:pPr>
    </w:p>
    <w:p w14:paraId="5038C75E" w14:textId="77777777" w:rsidR="00131BC4" w:rsidRPr="00EB5FF7" w:rsidRDefault="00F10D95" w:rsidP="006200C8">
      <w:pPr>
        <w:pStyle w:val="ab"/>
        <w:numPr>
          <w:ilvl w:val="0"/>
          <w:numId w:val="9"/>
        </w:numPr>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5F1284">
        <w:rPr>
          <w:rFonts w:ascii="Times New Roman" w:hAnsi="Times New Roman"/>
          <w:sz w:val="28"/>
          <w:lang w:val="uk-UA"/>
        </w:rPr>
        <w:t>ість</w:t>
      </w:r>
      <w:r w:rsidRPr="00EB5FF7">
        <w:rPr>
          <w:rFonts w:ascii="Times New Roman" w:hAnsi="Times New Roman"/>
          <w:sz w:val="28"/>
          <w:lang w:val="uk-UA"/>
        </w:rPr>
        <w:t xml:space="preserve"> інформації про те, що</w:t>
      </w:r>
      <w:r w:rsidR="00131BC4" w:rsidRPr="00EB5FF7">
        <w:rPr>
          <w:rFonts w:ascii="Times New Roman" w:hAnsi="Times New Roman"/>
          <w:sz w:val="28"/>
          <w:lang w:val="uk-UA"/>
        </w:rPr>
        <w:t xml:space="preserve"> оператор платіжної системи</w:t>
      </w:r>
      <w:r w:rsidR="004248CE" w:rsidRPr="00EB5FF7">
        <w:rPr>
          <w:rFonts w:ascii="Times New Roman" w:hAnsi="Times New Roman"/>
          <w:sz w:val="28"/>
          <w:lang w:val="uk-UA"/>
        </w:rPr>
        <w:t xml:space="preserve"> та/або</w:t>
      </w:r>
      <w:r w:rsidR="00131BC4" w:rsidRPr="00EB5FF7">
        <w:rPr>
          <w:rFonts w:ascii="Times New Roman" w:hAnsi="Times New Roman"/>
          <w:sz w:val="28"/>
          <w:lang w:val="uk-UA"/>
        </w:rPr>
        <w:t xml:space="preserve"> власник</w:t>
      </w:r>
      <w:r w:rsidR="002E34D9">
        <w:rPr>
          <w:rFonts w:ascii="Times New Roman" w:hAnsi="Times New Roman"/>
          <w:sz w:val="28"/>
          <w:lang w:val="uk-UA"/>
        </w:rPr>
        <w:t>и,</w:t>
      </w:r>
      <w:r w:rsidR="00131BC4" w:rsidRPr="00EB5FF7">
        <w:rPr>
          <w:rFonts w:ascii="Times New Roman" w:hAnsi="Times New Roman"/>
          <w:sz w:val="28"/>
          <w:lang w:val="uk-UA"/>
        </w:rPr>
        <w:t xml:space="preserve"> </w:t>
      </w:r>
      <w:r w:rsidR="007B4FC5" w:rsidRPr="00EB5FF7">
        <w:rPr>
          <w:rFonts w:ascii="Times New Roman" w:hAnsi="Times New Roman" w:cs="Times New Roman"/>
          <w:sz w:val="28"/>
          <w:szCs w:val="28"/>
          <w:lang w:val="uk-UA"/>
        </w:rPr>
        <w:t>та/або</w:t>
      </w:r>
      <w:r w:rsidR="00131BC4" w:rsidRPr="00EB5FF7">
        <w:rPr>
          <w:rFonts w:ascii="Times New Roman" w:hAnsi="Times New Roman"/>
          <w:sz w:val="28"/>
          <w:lang w:val="uk-UA"/>
        </w:rPr>
        <w:t xml:space="preserve"> керівник</w:t>
      </w:r>
      <w:r w:rsidR="002E34D9">
        <w:rPr>
          <w:rFonts w:ascii="Times New Roman" w:hAnsi="Times New Roman"/>
          <w:sz w:val="28"/>
          <w:lang w:val="uk-UA"/>
        </w:rPr>
        <w:t>и</w:t>
      </w:r>
      <w:r w:rsidR="00131BC4" w:rsidRPr="00EB5FF7">
        <w:rPr>
          <w:rFonts w:ascii="Times New Roman" w:hAnsi="Times New Roman"/>
          <w:sz w:val="28"/>
          <w:lang w:val="uk-UA"/>
        </w:rPr>
        <w:t xml:space="preserve"> оператора платіжної системи </w:t>
      </w:r>
      <w:r w:rsidRPr="00EB5FF7">
        <w:rPr>
          <w:rFonts w:ascii="Times New Roman" w:hAnsi="Times New Roman"/>
          <w:sz w:val="28"/>
          <w:lang w:val="uk-UA"/>
        </w:rPr>
        <w:t>включен</w:t>
      </w:r>
      <w:r w:rsidR="002E34D9">
        <w:rPr>
          <w:rFonts w:ascii="Times New Roman" w:hAnsi="Times New Roman"/>
          <w:sz w:val="28"/>
          <w:lang w:val="uk-UA"/>
        </w:rPr>
        <w:t>і</w:t>
      </w:r>
      <w:r w:rsidRPr="00EB5FF7">
        <w:rPr>
          <w:rFonts w:ascii="Times New Roman" w:hAnsi="Times New Roman"/>
          <w:sz w:val="28"/>
          <w:lang w:val="uk-UA"/>
        </w:rPr>
        <w:t xml:space="preserve"> </w:t>
      </w:r>
      <w:r w:rsidR="00131BC4" w:rsidRPr="00EB5FF7">
        <w:rPr>
          <w:rFonts w:ascii="Times New Roman" w:hAnsi="Times New Roman"/>
          <w:sz w:val="28"/>
          <w:lang w:val="uk-UA"/>
        </w:rPr>
        <w:t>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п’яти років після її виключення з нього);</w:t>
      </w:r>
    </w:p>
    <w:p w14:paraId="2D454AF3" w14:textId="77777777" w:rsidR="00131BC4" w:rsidRPr="00EB5FF7" w:rsidRDefault="00131BC4" w:rsidP="006200C8">
      <w:pPr>
        <w:pStyle w:val="ab"/>
        <w:ind w:left="0" w:firstLine="567"/>
        <w:contextualSpacing w:val="0"/>
        <w:rPr>
          <w:rFonts w:ascii="Times New Roman" w:hAnsi="Times New Roman"/>
          <w:sz w:val="28"/>
          <w:lang w:val="uk-UA"/>
        </w:rPr>
      </w:pPr>
    </w:p>
    <w:p w14:paraId="56591209" w14:textId="77777777" w:rsidR="00EA3D67" w:rsidRPr="00EB5FF7" w:rsidRDefault="007B0220" w:rsidP="006200C8">
      <w:pPr>
        <w:pStyle w:val="ab"/>
        <w:numPr>
          <w:ilvl w:val="0"/>
          <w:numId w:val="9"/>
        </w:numPr>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5F1284">
        <w:rPr>
          <w:rFonts w:ascii="Times New Roman" w:hAnsi="Times New Roman"/>
          <w:sz w:val="28"/>
          <w:lang w:val="uk-UA"/>
        </w:rPr>
        <w:t>ість</w:t>
      </w:r>
      <w:r w:rsidRPr="00EB5FF7">
        <w:rPr>
          <w:rFonts w:ascii="Times New Roman" w:hAnsi="Times New Roman"/>
          <w:sz w:val="28"/>
          <w:lang w:val="uk-UA"/>
        </w:rPr>
        <w:t xml:space="preserve"> інформації про те, що оператор цієї платіжної системи та/або власники</w:t>
      </w:r>
      <w:r w:rsidR="002633B4">
        <w:rPr>
          <w:rFonts w:ascii="Times New Roman" w:hAnsi="Times New Roman"/>
          <w:sz w:val="28"/>
          <w:lang w:val="uk-UA"/>
        </w:rPr>
        <w:t>,</w:t>
      </w:r>
      <w:r w:rsidRPr="00EB5FF7">
        <w:rPr>
          <w:rFonts w:ascii="Times New Roman" w:hAnsi="Times New Roman"/>
          <w:sz w:val="28"/>
          <w:lang w:val="uk-UA"/>
        </w:rPr>
        <w:t xml:space="preserve"> та/або керівники оператора платіжної системи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w:t>
      </w:r>
      <w:r w:rsidR="00131BC4" w:rsidRPr="00EB5FF7">
        <w:rPr>
          <w:rFonts w:ascii="Times New Roman" w:hAnsi="Times New Roman"/>
          <w:sz w:val="28"/>
          <w:lang w:val="uk-UA"/>
        </w:rPr>
        <w:t>та/</w:t>
      </w:r>
      <w:r w:rsidRPr="00EB5FF7">
        <w:rPr>
          <w:rFonts w:ascii="Times New Roman" w:hAnsi="Times New Roman"/>
          <w:sz w:val="28"/>
          <w:lang w:val="uk-UA"/>
        </w:rPr>
        <w:t>або Україною</w:t>
      </w:r>
      <w:r w:rsidR="00131BC4" w:rsidRPr="00EB5FF7">
        <w:rPr>
          <w:rFonts w:ascii="Times New Roman" w:hAnsi="Times New Roman"/>
          <w:sz w:val="28"/>
          <w:lang w:val="uk-UA"/>
        </w:rPr>
        <w:t xml:space="preserve"> або яких включено до переліку осіб, пов’язаних із здійсненням терористичної діяльності або стосовно яких застосовано міжнародні санкції</w:t>
      </w:r>
      <w:r w:rsidRPr="00EB5FF7">
        <w:rPr>
          <w:rFonts w:ascii="Times New Roman" w:hAnsi="Times New Roman"/>
          <w:sz w:val="28"/>
          <w:lang w:val="uk-UA"/>
        </w:rPr>
        <w:t>;</w:t>
      </w:r>
      <w:r w:rsidR="00EA3D67" w:rsidRPr="00EB5FF7">
        <w:rPr>
          <w:rFonts w:ascii="Times New Roman" w:hAnsi="Times New Roman"/>
          <w:sz w:val="28"/>
          <w:lang w:val="uk-UA"/>
        </w:rPr>
        <w:t xml:space="preserve"> </w:t>
      </w:r>
    </w:p>
    <w:p w14:paraId="3215C13B" w14:textId="77777777" w:rsidR="0098443C" w:rsidRPr="00EB5FF7" w:rsidRDefault="0098443C" w:rsidP="006200C8">
      <w:pPr>
        <w:pStyle w:val="ab"/>
        <w:ind w:left="0" w:firstLine="567"/>
        <w:contextualSpacing w:val="0"/>
        <w:rPr>
          <w:rFonts w:ascii="Times New Roman" w:hAnsi="Times New Roman"/>
          <w:sz w:val="28"/>
          <w:lang w:val="uk-UA"/>
        </w:rPr>
      </w:pPr>
    </w:p>
    <w:p w14:paraId="07A2C5BC" w14:textId="77777777" w:rsidR="007B0220" w:rsidRPr="00EB5FF7" w:rsidRDefault="007B0220" w:rsidP="006200C8">
      <w:pPr>
        <w:pStyle w:val="ab"/>
        <w:numPr>
          <w:ilvl w:val="0"/>
          <w:numId w:val="9"/>
        </w:numPr>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5F1284">
        <w:rPr>
          <w:rFonts w:ascii="Times New Roman" w:hAnsi="Times New Roman"/>
          <w:sz w:val="28"/>
          <w:lang w:val="uk-UA"/>
        </w:rPr>
        <w:t>ість</w:t>
      </w:r>
      <w:r w:rsidRPr="00EB5FF7">
        <w:rPr>
          <w:rFonts w:ascii="Times New Roman" w:hAnsi="Times New Roman"/>
          <w:sz w:val="28"/>
          <w:lang w:val="uk-UA"/>
        </w:rPr>
        <w:t xml:space="preserve">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w:t>
      </w:r>
      <w:r w:rsidR="00945DA8" w:rsidRPr="00EB5FF7">
        <w:rPr>
          <w:rFonts w:ascii="Times New Roman" w:hAnsi="Times New Roman"/>
          <w:sz w:val="28"/>
          <w:lang w:val="uk-UA"/>
        </w:rPr>
        <w:t xml:space="preserve"> </w:t>
      </w:r>
      <w:r w:rsidRPr="00EB5FF7">
        <w:rPr>
          <w:rFonts w:ascii="Times New Roman" w:hAnsi="Times New Roman"/>
          <w:sz w:val="28"/>
          <w:lang w:val="uk-UA"/>
        </w:rPr>
        <w:t>платіжної системи містить ризики виникнення загр</w:t>
      </w:r>
      <w:r w:rsidR="0098443C" w:rsidRPr="00EB5FF7">
        <w:rPr>
          <w:rFonts w:ascii="Times New Roman" w:hAnsi="Times New Roman"/>
          <w:sz w:val="28"/>
          <w:lang w:val="uk-UA"/>
        </w:rPr>
        <w:t>оз національній безпеці України.</w:t>
      </w:r>
    </w:p>
    <w:p w14:paraId="0A8873D9" w14:textId="77777777" w:rsidR="0074446A" w:rsidRPr="00EB5FF7" w:rsidRDefault="0074446A"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Рішення </w:t>
      </w:r>
      <w:r w:rsidR="001B124A" w:rsidRPr="00EB5FF7">
        <w:rPr>
          <w:rFonts w:ascii="Times New Roman" w:hAnsi="Times New Roman"/>
          <w:sz w:val="28"/>
          <w:lang w:val="uk-UA"/>
        </w:rPr>
        <w:t xml:space="preserve">про </w:t>
      </w:r>
      <w:r w:rsidR="00FB39E9" w:rsidRPr="00EB5FF7">
        <w:rPr>
          <w:rFonts w:ascii="Times New Roman" w:hAnsi="Times New Roman"/>
          <w:sz w:val="28"/>
          <w:lang w:val="uk-UA"/>
        </w:rPr>
        <w:t>скасування реєстрації</w:t>
      </w:r>
      <w:r w:rsidR="001B124A" w:rsidRPr="00EB5FF7">
        <w:rPr>
          <w:rFonts w:ascii="Times New Roman" w:hAnsi="Times New Roman"/>
          <w:sz w:val="28"/>
          <w:lang w:val="uk-UA"/>
        </w:rPr>
        <w:t xml:space="preserve"> платіжн</w:t>
      </w:r>
      <w:r w:rsidR="00FB39E9" w:rsidRPr="00EB5FF7">
        <w:rPr>
          <w:rFonts w:ascii="Times New Roman" w:hAnsi="Times New Roman"/>
          <w:sz w:val="28"/>
          <w:lang w:val="uk-UA"/>
        </w:rPr>
        <w:t>ої</w:t>
      </w:r>
      <w:r w:rsidR="001B124A" w:rsidRPr="00EB5FF7">
        <w:rPr>
          <w:rFonts w:ascii="Times New Roman" w:hAnsi="Times New Roman"/>
          <w:sz w:val="28"/>
          <w:lang w:val="uk-UA"/>
        </w:rPr>
        <w:t xml:space="preserve"> систем</w:t>
      </w:r>
      <w:r w:rsidR="00FB39E9" w:rsidRPr="00EB5FF7">
        <w:rPr>
          <w:rFonts w:ascii="Times New Roman" w:hAnsi="Times New Roman"/>
          <w:sz w:val="28"/>
          <w:lang w:val="uk-UA"/>
        </w:rPr>
        <w:t>и</w:t>
      </w:r>
      <w:r w:rsidR="001B124A" w:rsidRPr="00EB5FF7">
        <w:rPr>
          <w:rFonts w:ascii="Times New Roman" w:hAnsi="Times New Roman"/>
          <w:sz w:val="28"/>
          <w:lang w:val="uk-UA"/>
        </w:rPr>
        <w:t xml:space="preserve">, оператором якої є резидент, </w:t>
      </w:r>
      <w:r w:rsidR="006B5E35">
        <w:rPr>
          <w:rFonts w:ascii="Times New Roman" w:hAnsi="Times New Roman"/>
          <w:sz w:val="28"/>
          <w:lang w:val="uk-UA"/>
        </w:rPr>
        <w:t>на</w:t>
      </w:r>
      <w:r w:rsidR="00C21B88" w:rsidRPr="00EB5FF7">
        <w:rPr>
          <w:rFonts w:ascii="Times New Roman" w:hAnsi="Times New Roman"/>
          <w:sz w:val="28"/>
          <w:lang w:val="uk-UA"/>
        </w:rPr>
        <w:t xml:space="preserve"> підстав</w:t>
      </w:r>
      <w:r w:rsidR="006B5E35">
        <w:rPr>
          <w:rFonts w:ascii="Times New Roman" w:hAnsi="Times New Roman"/>
          <w:sz w:val="28"/>
          <w:lang w:val="uk-UA"/>
        </w:rPr>
        <w:t>ах</w:t>
      </w:r>
      <w:r w:rsidR="00C21B88" w:rsidRPr="00EB5FF7">
        <w:rPr>
          <w:rFonts w:ascii="Times New Roman" w:hAnsi="Times New Roman"/>
          <w:sz w:val="28"/>
          <w:lang w:val="uk-UA"/>
        </w:rPr>
        <w:t xml:space="preserve">, визначених </w:t>
      </w:r>
      <w:r w:rsidR="006B5E35">
        <w:rPr>
          <w:rFonts w:ascii="Times New Roman" w:hAnsi="Times New Roman"/>
          <w:sz w:val="28"/>
          <w:lang w:val="uk-UA"/>
        </w:rPr>
        <w:t xml:space="preserve">у </w:t>
      </w:r>
      <w:r w:rsidR="00C21B88" w:rsidRPr="00EB5FF7">
        <w:rPr>
          <w:rFonts w:ascii="Times New Roman" w:hAnsi="Times New Roman"/>
          <w:sz w:val="28"/>
          <w:lang w:val="uk-UA"/>
        </w:rPr>
        <w:t>пункт</w:t>
      </w:r>
      <w:r w:rsidR="006B5E35">
        <w:rPr>
          <w:rFonts w:ascii="Times New Roman" w:hAnsi="Times New Roman"/>
          <w:sz w:val="28"/>
          <w:lang w:val="uk-UA"/>
        </w:rPr>
        <w:t>і</w:t>
      </w:r>
      <w:r w:rsidR="00C21B88" w:rsidRPr="00EB5FF7">
        <w:rPr>
          <w:rFonts w:ascii="Times New Roman" w:hAnsi="Times New Roman"/>
          <w:sz w:val="28"/>
          <w:lang w:val="uk-UA"/>
        </w:rPr>
        <w:t xml:space="preserve"> </w:t>
      </w:r>
      <w:r w:rsidR="008306C6" w:rsidRPr="00EB5FF7">
        <w:rPr>
          <w:rFonts w:ascii="Times New Roman" w:hAnsi="Times New Roman"/>
          <w:sz w:val="28"/>
          <w:lang w:val="uk-UA"/>
        </w:rPr>
        <w:t xml:space="preserve">99 </w:t>
      </w:r>
      <w:r w:rsidR="00C21B88" w:rsidRPr="00EB5FF7">
        <w:rPr>
          <w:rFonts w:ascii="Times New Roman" w:hAnsi="Times New Roman"/>
          <w:sz w:val="28"/>
          <w:lang w:val="uk-UA"/>
        </w:rPr>
        <w:t xml:space="preserve">розділу IX цього Положення (крім підпункту </w:t>
      </w:r>
      <w:r w:rsidR="00AA6473" w:rsidRPr="00EB5FF7">
        <w:rPr>
          <w:rFonts w:ascii="Times New Roman" w:hAnsi="Times New Roman"/>
          <w:sz w:val="28"/>
          <w:lang w:val="uk-UA"/>
        </w:rPr>
        <w:t>7</w:t>
      </w:r>
      <w:r w:rsidR="00EB5F97" w:rsidRPr="00EB5FF7">
        <w:rPr>
          <w:rFonts w:ascii="Times New Roman" w:hAnsi="Times New Roman"/>
          <w:sz w:val="28"/>
          <w:lang w:val="uk-UA"/>
        </w:rPr>
        <w:t xml:space="preserve"> пункту </w:t>
      </w:r>
      <w:r w:rsidR="008306C6" w:rsidRPr="00EB5FF7">
        <w:rPr>
          <w:rFonts w:ascii="Times New Roman" w:hAnsi="Times New Roman"/>
          <w:sz w:val="28"/>
          <w:lang w:val="uk-UA"/>
        </w:rPr>
        <w:t xml:space="preserve">99 </w:t>
      </w:r>
      <w:r w:rsidR="00EB5F97" w:rsidRPr="00EB5FF7">
        <w:rPr>
          <w:rFonts w:ascii="Times New Roman" w:hAnsi="Times New Roman"/>
          <w:sz w:val="28"/>
          <w:lang w:val="uk-UA"/>
        </w:rPr>
        <w:t>розділу IX цього Положення</w:t>
      </w:r>
      <w:r w:rsidR="00C21B88" w:rsidRPr="00EB5FF7">
        <w:rPr>
          <w:rFonts w:ascii="Times New Roman" w:hAnsi="Times New Roman"/>
          <w:sz w:val="28"/>
          <w:lang w:val="uk-UA"/>
        </w:rPr>
        <w:t>)</w:t>
      </w:r>
      <w:r w:rsidR="006B5E35">
        <w:rPr>
          <w:rFonts w:ascii="Times New Roman" w:hAnsi="Times New Roman"/>
          <w:sz w:val="28"/>
          <w:lang w:val="uk-UA"/>
        </w:rPr>
        <w:t>,</w:t>
      </w:r>
      <w:r w:rsidR="00C21B88" w:rsidRPr="00EB5FF7">
        <w:rPr>
          <w:rFonts w:ascii="Times New Roman" w:hAnsi="Times New Roman"/>
          <w:sz w:val="28"/>
          <w:lang w:val="uk-UA"/>
        </w:rPr>
        <w:t xml:space="preserve"> приймає уповноважений орган Національного банку. Рішення </w:t>
      </w:r>
      <w:r w:rsidR="001B124A" w:rsidRPr="00EB5FF7">
        <w:rPr>
          <w:rFonts w:ascii="Times New Roman" w:hAnsi="Times New Roman"/>
          <w:sz w:val="28"/>
          <w:lang w:val="uk-UA"/>
        </w:rPr>
        <w:t xml:space="preserve">про </w:t>
      </w:r>
      <w:r w:rsidR="004D1B8C" w:rsidRPr="00EB5FF7">
        <w:rPr>
          <w:rFonts w:ascii="Times New Roman" w:hAnsi="Times New Roman"/>
          <w:sz w:val="28"/>
          <w:lang w:val="uk-UA"/>
        </w:rPr>
        <w:t xml:space="preserve">скасування реєстрації </w:t>
      </w:r>
      <w:r w:rsidR="001B124A" w:rsidRPr="00EB5FF7">
        <w:rPr>
          <w:rFonts w:ascii="Times New Roman" w:hAnsi="Times New Roman"/>
          <w:sz w:val="28"/>
          <w:lang w:val="uk-UA"/>
        </w:rPr>
        <w:t>платіжн</w:t>
      </w:r>
      <w:r w:rsidR="004D1B8C" w:rsidRPr="00EB5FF7">
        <w:rPr>
          <w:rFonts w:ascii="Times New Roman" w:hAnsi="Times New Roman"/>
          <w:sz w:val="28"/>
          <w:lang w:val="uk-UA"/>
        </w:rPr>
        <w:t>ої</w:t>
      </w:r>
      <w:r w:rsidR="001B124A" w:rsidRPr="00EB5FF7">
        <w:rPr>
          <w:rFonts w:ascii="Times New Roman" w:hAnsi="Times New Roman"/>
          <w:sz w:val="28"/>
          <w:lang w:val="uk-UA"/>
        </w:rPr>
        <w:t xml:space="preserve"> систем</w:t>
      </w:r>
      <w:r w:rsidR="004D1B8C" w:rsidRPr="00EB5FF7">
        <w:rPr>
          <w:rFonts w:ascii="Times New Roman" w:hAnsi="Times New Roman"/>
          <w:sz w:val="28"/>
          <w:lang w:val="uk-UA"/>
        </w:rPr>
        <w:t>и</w:t>
      </w:r>
      <w:r w:rsidR="001B124A" w:rsidRPr="00EB5FF7">
        <w:rPr>
          <w:rFonts w:ascii="Times New Roman" w:hAnsi="Times New Roman"/>
          <w:sz w:val="28"/>
          <w:lang w:val="uk-UA"/>
        </w:rPr>
        <w:t xml:space="preserve">, оператором якої є резидент, </w:t>
      </w:r>
      <w:r w:rsidR="006B5E35">
        <w:rPr>
          <w:rFonts w:ascii="Times New Roman" w:hAnsi="Times New Roman"/>
          <w:sz w:val="28"/>
          <w:lang w:val="uk-UA"/>
        </w:rPr>
        <w:t>на</w:t>
      </w:r>
      <w:r w:rsidR="00C21B88" w:rsidRPr="00EB5FF7">
        <w:rPr>
          <w:rFonts w:ascii="Times New Roman" w:hAnsi="Times New Roman"/>
          <w:sz w:val="28"/>
          <w:lang w:val="uk-UA"/>
        </w:rPr>
        <w:t xml:space="preserve"> підстав</w:t>
      </w:r>
      <w:r w:rsidR="006B5E35">
        <w:rPr>
          <w:rFonts w:ascii="Times New Roman" w:hAnsi="Times New Roman"/>
          <w:sz w:val="28"/>
          <w:lang w:val="uk-UA"/>
        </w:rPr>
        <w:t>і</w:t>
      </w:r>
      <w:r w:rsidR="00C21B88" w:rsidRPr="00EB5FF7">
        <w:rPr>
          <w:rFonts w:ascii="Times New Roman" w:hAnsi="Times New Roman"/>
          <w:sz w:val="28"/>
          <w:lang w:val="uk-UA"/>
        </w:rPr>
        <w:t>, визначен</w:t>
      </w:r>
      <w:r w:rsidR="006B5E35">
        <w:rPr>
          <w:rFonts w:ascii="Times New Roman" w:hAnsi="Times New Roman"/>
          <w:sz w:val="28"/>
          <w:lang w:val="uk-UA"/>
        </w:rPr>
        <w:t>ій у</w:t>
      </w:r>
      <w:r w:rsidR="00C21B88" w:rsidRPr="00EB5FF7">
        <w:rPr>
          <w:rFonts w:ascii="Times New Roman" w:hAnsi="Times New Roman"/>
          <w:sz w:val="28"/>
          <w:lang w:val="uk-UA"/>
        </w:rPr>
        <w:t xml:space="preserve"> підпункт</w:t>
      </w:r>
      <w:r w:rsidR="006B5E35">
        <w:rPr>
          <w:rFonts w:ascii="Times New Roman" w:hAnsi="Times New Roman"/>
          <w:sz w:val="28"/>
          <w:lang w:val="uk-UA"/>
        </w:rPr>
        <w:t>і</w:t>
      </w:r>
      <w:r w:rsidR="00C21B88" w:rsidRPr="00EB5FF7">
        <w:rPr>
          <w:rFonts w:ascii="Times New Roman" w:hAnsi="Times New Roman"/>
          <w:sz w:val="28"/>
          <w:lang w:val="uk-UA"/>
        </w:rPr>
        <w:t xml:space="preserve"> </w:t>
      </w:r>
      <w:r w:rsidR="00AA6473" w:rsidRPr="00EB5FF7">
        <w:rPr>
          <w:rFonts w:ascii="Times New Roman" w:hAnsi="Times New Roman"/>
          <w:sz w:val="28"/>
          <w:lang w:val="uk-UA"/>
        </w:rPr>
        <w:t>7</w:t>
      </w:r>
      <w:r w:rsidR="00C21B88" w:rsidRPr="00EB5FF7">
        <w:rPr>
          <w:rFonts w:ascii="Times New Roman" w:hAnsi="Times New Roman"/>
          <w:sz w:val="28"/>
          <w:lang w:val="uk-UA"/>
        </w:rPr>
        <w:t xml:space="preserve"> пункту </w:t>
      </w:r>
      <w:r w:rsidR="008306C6" w:rsidRPr="00EB5FF7">
        <w:rPr>
          <w:rFonts w:ascii="Times New Roman" w:hAnsi="Times New Roman"/>
          <w:sz w:val="28"/>
          <w:lang w:val="uk-UA"/>
        </w:rPr>
        <w:t xml:space="preserve">99 </w:t>
      </w:r>
      <w:r w:rsidR="00C21B88" w:rsidRPr="00EB5FF7">
        <w:rPr>
          <w:rFonts w:ascii="Times New Roman" w:hAnsi="Times New Roman"/>
          <w:sz w:val="28"/>
          <w:lang w:val="uk-UA"/>
        </w:rPr>
        <w:t>розділу IX цього Положення</w:t>
      </w:r>
      <w:r w:rsidR="006B5E35">
        <w:rPr>
          <w:rFonts w:ascii="Times New Roman" w:hAnsi="Times New Roman"/>
          <w:sz w:val="28"/>
          <w:lang w:val="uk-UA"/>
        </w:rPr>
        <w:t>,</w:t>
      </w:r>
      <w:r w:rsidR="00C21B88" w:rsidRPr="00EB5FF7">
        <w:rPr>
          <w:rFonts w:ascii="Times New Roman" w:hAnsi="Times New Roman"/>
          <w:sz w:val="28"/>
          <w:lang w:val="uk-UA"/>
        </w:rPr>
        <w:t xml:space="preserve"> приймає Правління Національного банку </w:t>
      </w:r>
      <w:r w:rsidR="00252EEF" w:rsidRPr="00EB5FF7">
        <w:rPr>
          <w:rFonts w:ascii="Times New Roman" w:hAnsi="Times New Roman"/>
          <w:sz w:val="28"/>
          <w:lang w:val="uk-UA"/>
        </w:rPr>
        <w:t xml:space="preserve">одночасно з відкликанням у банку, який є оператором платіжної системи, банківської ліцензії. </w:t>
      </w:r>
    </w:p>
    <w:p w14:paraId="2FD1084D"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Оператор платіжної системи, у якій виконувалися платіжні операції, після отримання повідомлення Національного банку про </w:t>
      </w:r>
      <w:r w:rsidR="00EB1620" w:rsidRPr="00EB5FF7">
        <w:rPr>
          <w:rFonts w:ascii="Times New Roman" w:hAnsi="Times New Roman"/>
          <w:sz w:val="28"/>
          <w:lang w:val="uk-UA"/>
        </w:rPr>
        <w:t xml:space="preserve">скасування </w:t>
      </w:r>
      <w:r w:rsidR="007F1F24" w:rsidRPr="00EB5FF7">
        <w:rPr>
          <w:rFonts w:ascii="Times New Roman" w:hAnsi="Times New Roman"/>
          <w:sz w:val="28"/>
          <w:lang w:val="uk-UA"/>
        </w:rPr>
        <w:t>реєстрації</w:t>
      </w:r>
      <w:r w:rsidR="007E1F61" w:rsidRPr="00EB5FF7">
        <w:rPr>
          <w:rFonts w:ascii="Times New Roman" w:hAnsi="Times New Roman"/>
          <w:sz w:val="28"/>
          <w:lang w:val="uk-UA"/>
        </w:rPr>
        <w:t xml:space="preserve"> </w:t>
      </w:r>
      <w:r w:rsidRPr="00EB5FF7">
        <w:rPr>
          <w:rFonts w:ascii="Times New Roman" w:hAnsi="Times New Roman"/>
          <w:sz w:val="28"/>
          <w:lang w:val="uk-UA"/>
        </w:rPr>
        <w:t>платіжн</w:t>
      </w:r>
      <w:r w:rsidR="007F1F24" w:rsidRPr="00EB5FF7">
        <w:rPr>
          <w:rFonts w:ascii="Times New Roman" w:hAnsi="Times New Roman"/>
          <w:sz w:val="28"/>
          <w:lang w:val="uk-UA"/>
        </w:rPr>
        <w:t>ої</w:t>
      </w:r>
      <w:r w:rsidRPr="00EB5FF7">
        <w:rPr>
          <w:rFonts w:ascii="Times New Roman" w:hAnsi="Times New Roman"/>
          <w:sz w:val="28"/>
          <w:lang w:val="uk-UA"/>
        </w:rPr>
        <w:t xml:space="preserve"> систем</w:t>
      </w:r>
      <w:r w:rsidR="007F1F24" w:rsidRPr="00EB5FF7">
        <w:rPr>
          <w:rFonts w:ascii="Times New Roman" w:hAnsi="Times New Roman"/>
          <w:sz w:val="28"/>
          <w:lang w:val="uk-UA"/>
        </w:rPr>
        <w:t>и</w:t>
      </w:r>
      <w:r w:rsidRPr="00EB5FF7">
        <w:rPr>
          <w:rFonts w:ascii="Times New Roman" w:hAnsi="Times New Roman"/>
          <w:sz w:val="28"/>
          <w:lang w:val="uk-UA"/>
        </w:rPr>
        <w:t xml:space="preserve">, </w:t>
      </w:r>
      <w:r w:rsidR="007F1F24" w:rsidRPr="00EB5FF7">
        <w:rPr>
          <w:rFonts w:ascii="Times New Roman" w:hAnsi="Times New Roman"/>
          <w:sz w:val="28"/>
          <w:lang w:val="uk-UA"/>
        </w:rPr>
        <w:t xml:space="preserve">оператором якої є резидент, </w:t>
      </w:r>
      <w:r w:rsidR="005F1284">
        <w:rPr>
          <w:rFonts w:ascii="Times New Roman" w:hAnsi="Times New Roman"/>
          <w:sz w:val="28"/>
          <w:lang w:val="uk-UA"/>
        </w:rPr>
        <w:t>на</w:t>
      </w:r>
      <w:r w:rsidRPr="00EB5FF7">
        <w:rPr>
          <w:rFonts w:ascii="Times New Roman" w:hAnsi="Times New Roman"/>
          <w:sz w:val="28"/>
          <w:lang w:val="uk-UA"/>
        </w:rPr>
        <w:t xml:space="preserve"> підстав</w:t>
      </w:r>
      <w:r w:rsidR="005F1284">
        <w:rPr>
          <w:rFonts w:ascii="Times New Roman" w:hAnsi="Times New Roman"/>
          <w:sz w:val="28"/>
          <w:lang w:val="uk-UA"/>
        </w:rPr>
        <w:t>ах</w:t>
      </w:r>
      <w:r w:rsidR="00E0026E">
        <w:rPr>
          <w:rFonts w:ascii="Times New Roman" w:hAnsi="Times New Roman"/>
          <w:sz w:val="28"/>
          <w:lang w:val="uk-UA"/>
        </w:rPr>
        <w:t>,</w:t>
      </w:r>
      <w:r w:rsidRPr="00EB5FF7">
        <w:rPr>
          <w:rFonts w:ascii="Times New Roman" w:hAnsi="Times New Roman"/>
          <w:sz w:val="28"/>
          <w:lang w:val="uk-UA"/>
        </w:rPr>
        <w:t xml:space="preserve"> передбачених </w:t>
      </w:r>
      <w:r w:rsidR="005F1284">
        <w:rPr>
          <w:rFonts w:ascii="Times New Roman" w:hAnsi="Times New Roman"/>
          <w:sz w:val="28"/>
          <w:lang w:val="uk-UA"/>
        </w:rPr>
        <w:t xml:space="preserve">у </w:t>
      </w:r>
      <w:r w:rsidRPr="00EB5FF7">
        <w:rPr>
          <w:rFonts w:ascii="Times New Roman" w:hAnsi="Times New Roman"/>
          <w:sz w:val="28"/>
          <w:lang w:val="uk-UA"/>
        </w:rPr>
        <w:t>підпункта</w:t>
      </w:r>
      <w:r w:rsidR="005F1284">
        <w:rPr>
          <w:rFonts w:ascii="Times New Roman" w:hAnsi="Times New Roman"/>
          <w:sz w:val="28"/>
          <w:lang w:val="uk-UA"/>
        </w:rPr>
        <w:t>х</w:t>
      </w:r>
      <w:r w:rsidRPr="00EB5FF7">
        <w:rPr>
          <w:rFonts w:ascii="Times New Roman" w:hAnsi="Times New Roman"/>
          <w:sz w:val="28"/>
          <w:lang w:val="uk-UA"/>
        </w:rPr>
        <w:t xml:space="preserve"> </w:t>
      </w:r>
      <w:r w:rsidR="007B25CA" w:rsidRPr="00EB5FF7">
        <w:rPr>
          <w:rFonts w:ascii="Times New Roman" w:hAnsi="Times New Roman"/>
          <w:sz w:val="28"/>
          <w:lang w:val="uk-UA"/>
        </w:rPr>
        <w:t>3</w:t>
      </w:r>
      <w:r w:rsidR="005F1284">
        <w:rPr>
          <w:rFonts w:ascii="Times New Roman" w:hAnsi="Times New Roman"/>
          <w:sz w:val="28"/>
          <w:lang w:val="uk-UA"/>
        </w:rPr>
        <w:t>–</w:t>
      </w:r>
      <w:r w:rsidR="007B25CA" w:rsidRPr="00EB5FF7">
        <w:rPr>
          <w:rFonts w:ascii="Times New Roman" w:hAnsi="Times New Roman"/>
          <w:sz w:val="28"/>
          <w:lang w:val="uk-UA"/>
        </w:rPr>
        <w:t>16</w:t>
      </w:r>
      <w:r w:rsidRPr="00EB5FF7">
        <w:rPr>
          <w:rFonts w:ascii="Times New Roman" w:hAnsi="Times New Roman"/>
          <w:sz w:val="28"/>
          <w:lang w:val="uk-UA"/>
        </w:rPr>
        <w:t xml:space="preserve"> </w:t>
      </w:r>
      <w:r w:rsidR="009045DC" w:rsidRPr="00EB5FF7">
        <w:rPr>
          <w:rFonts w:ascii="Times New Roman" w:hAnsi="Times New Roman"/>
          <w:sz w:val="28"/>
          <w:lang w:val="uk-UA"/>
        </w:rPr>
        <w:t xml:space="preserve">пункту </w:t>
      </w:r>
      <w:r w:rsidR="008306C6" w:rsidRPr="00EB5FF7">
        <w:rPr>
          <w:rFonts w:ascii="Times New Roman" w:hAnsi="Times New Roman"/>
          <w:sz w:val="28"/>
          <w:lang w:val="uk-UA"/>
        </w:rPr>
        <w:t xml:space="preserve">99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w:t>
      </w:r>
      <w:r w:rsidR="009045DC" w:rsidRPr="00EB5FF7">
        <w:rPr>
          <w:rFonts w:ascii="Times New Roman" w:hAnsi="Times New Roman"/>
          <w:sz w:val="28"/>
          <w:lang w:val="uk-UA"/>
        </w:rPr>
        <w:t xml:space="preserve">IX </w:t>
      </w:r>
      <w:r w:rsidRPr="00EB5FF7">
        <w:rPr>
          <w:rFonts w:ascii="Times New Roman" w:hAnsi="Times New Roman"/>
          <w:sz w:val="28"/>
          <w:lang w:val="uk-UA"/>
        </w:rPr>
        <w:t>цього Положення</w:t>
      </w:r>
      <w:r w:rsidR="00E0026E">
        <w:rPr>
          <w:rFonts w:ascii="Times New Roman" w:hAnsi="Times New Roman"/>
          <w:sz w:val="28"/>
          <w:lang w:val="uk-UA"/>
        </w:rPr>
        <w:t>,</w:t>
      </w:r>
      <w:r w:rsidR="00E0026E" w:rsidRPr="00E0026E">
        <w:rPr>
          <w:rFonts w:ascii="Times New Roman" w:hAnsi="Times New Roman"/>
          <w:sz w:val="28"/>
          <w:lang w:val="uk-UA"/>
        </w:rPr>
        <w:t xml:space="preserve"> </w:t>
      </w:r>
      <w:r w:rsidR="00E0026E" w:rsidRPr="00EB5FF7">
        <w:rPr>
          <w:rFonts w:ascii="Times New Roman" w:hAnsi="Times New Roman"/>
          <w:sz w:val="28"/>
          <w:lang w:val="uk-UA"/>
        </w:rPr>
        <w:t>зобов’язаний</w:t>
      </w:r>
      <w:r w:rsidRPr="00EB5FF7">
        <w:rPr>
          <w:rFonts w:ascii="Times New Roman" w:hAnsi="Times New Roman"/>
          <w:sz w:val="28"/>
          <w:lang w:val="uk-UA"/>
        </w:rPr>
        <w:t>:</w:t>
      </w:r>
    </w:p>
    <w:p w14:paraId="01383BDB" w14:textId="77777777" w:rsidR="00B356DF" w:rsidRPr="00EB5FF7" w:rsidRDefault="00B356DF" w:rsidP="006200C8">
      <w:pPr>
        <w:pStyle w:val="ab"/>
        <w:ind w:left="0" w:firstLine="567"/>
        <w:contextualSpacing w:val="0"/>
        <w:jc w:val="both"/>
        <w:rPr>
          <w:rFonts w:ascii="Times New Roman" w:hAnsi="Times New Roman"/>
          <w:sz w:val="28"/>
          <w:lang w:val="uk-UA"/>
        </w:rPr>
      </w:pPr>
    </w:p>
    <w:p w14:paraId="655CF7C7" w14:textId="77777777" w:rsidR="003635F0" w:rsidRPr="00EB5FF7" w:rsidRDefault="007B0220" w:rsidP="006200C8">
      <w:pPr>
        <w:pStyle w:val="ab"/>
        <w:numPr>
          <w:ilvl w:val="0"/>
          <w:numId w:val="29"/>
        </w:numPr>
        <w:ind w:left="0" w:firstLine="567"/>
        <w:contextualSpacing w:val="0"/>
        <w:jc w:val="both"/>
        <w:rPr>
          <w:rFonts w:ascii="Times New Roman" w:hAnsi="Times New Roman"/>
          <w:sz w:val="28"/>
          <w:lang w:val="uk-UA"/>
        </w:rPr>
      </w:pPr>
      <w:r w:rsidRPr="00EB5FF7">
        <w:rPr>
          <w:rFonts w:ascii="Times New Roman" w:hAnsi="Times New Roman"/>
          <w:sz w:val="28"/>
          <w:lang w:val="uk-UA"/>
        </w:rPr>
        <w:t>припинити надання послуг платіжної системи в установлений у повідомленні строк;</w:t>
      </w:r>
    </w:p>
    <w:p w14:paraId="3A9A887A" w14:textId="77777777" w:rsidR="00B356DF" w:rsidRPr="00EB5FF7" w:rsidRDefault="00B356DF" w:rsidP="006200C8">
      <w:pPr>
        <w:ind w:firstLine="567"/>
        <w:jc w:val="both"/>
        <w:rPr>
          <w:rFonts w:ascii="Times New Roman" w:hAnsi="Times New Roman"/>
          <w:sz w:val="28"/>
        </w:rPr>
      </w:pPr>
    </w:p>
    <w:p w14:paraId="557286F0" w14:textId="77777777" w:rsidR="007B0220" w:rsidRPr="00EB5FF7" w:rsidRDefault="007B0220" w:rsidP="006200C8">
      <w:pPr>
        <w:pStyle w:val="ab"/>
        <w:numPr>
          <w:ilvl w:val="0"/>
          <w:numId w:val="29"/>
        </w:numPr>
        <w:ind w:left="0" w:firstLine="567"/>
        <w:contextualSpacing w:val="0"/>
        <w:jc w:val="both"/>
        <w:rPr>
          <w:rFonts w:ascii="Times New Roman" w:hAnsi="Times New Roman"/>
          <w:sz w:val="28"/>
          <w:lang w:val="uk-UA"/>
        </w:rPr>
      </w:pPr>
      <w:r w:rsidRPr="00EB5FF7">
        <w:rPr>
          <w:rFonts w:ascii="Times New Roman" w:hAnsi="Times New Roman"/>
          <w:sz w:val="28"/>
          <w:lang w:val="uk-UA"/>
        </w:rPr>
        <w:t>повідомити учасників цієї платіжної системи про необхідність припинення надання послуг відповідної платіжної системи в установлений у повідомленні строк.</w:t>
      </w:r>
    </w:p>
    <w:p w14:paraId="25AF7E21"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lastRenderedPageBreak/>
        <w:t>Розрахунки за виконаними платіжними операціями в платіжній системі, а також припинення участі в платіжній системі здійснюються згідно з правилами цієї системи та відповідними договорами.</w:t>
      </w:r>
    </w:p>
    <w:p w14:paraId="588682C4"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w:t>
      </w:r>
      <w:r w:rsidR="00FB39E9" w:rsidRPr="00EB5FF7">
        <w:rPr>
          <w:rFonts w:ascii="Times New Roman" w:hAnsi="Times New Roman"/>
          <w:sz w:val="28"/>
          <w:lang w:val="uk-UA"/>
        </w:rPr>
        <w:t>скасувати реєстрацію</w:t>
      </w:r>
      <w:r w:rsidRPr="00EB5FF7">
        <w:rPr>
          <w:rFonts w:ascii="Times New Roman" w:hAnsi="Times New Roman"/>
          <w:sz w:val="28"/>
          <w:lang w:val="uk-UA"/>
        </w:rPr>
        <w:t xml:space="preserve"> учасника платіжної системи, оператором якої є резидент,</w:t>
      </w:r>
      <w:r w:rsidR="003635F0" w:rsidRPr="00EB5FF7">
        <w:rPr>
          <w:rFonts w:ascii="Times New Roman" w:hAnsi="Times New Roman"/>
          <w:sz w:val="28"/>
          <w:lang w:val="uk-UA"/>
        </w:rPr>
        <w:t xml:space="preserve"> </w:t>
      </w:r>
      <w:r w:rsidRPr="00EB5FF7">
        <w:rPr>
          <w:rFonts w:ascii="Times New Roman" w:hAnsi="Times New Roman"/>
          <w:sz w:val="28"/>
          <w:lang w:val="uk-UA"/>
        </w:rPr>
        <w:t>на таких підставах:</w:t>
      </w:r>
    </w:p>
    <w:p w14:paraId="3B537DAF" w14:textId="77777777" w:rsidR="00DC5EB2" w:rsidRPr="00EB5FF7" w:rsidRDefault="007B0220" w:rsidP="006200C8">
      <w:pPr>
        <w:pStyle w:val="ab"/>
        <w:numPr>
          <w:ilvl w:val="1"/>
          <w:numId w:val="18"/>
        </w:numPr>
        <w:tabs>
          <w:tab w:val="left" w:pos="993"/>
        </w:tabs>
        <w:spacing w:before="100" w:beforeAutospacing="1" w:after="240"/>
        <w:ind w:left="0" w:firstLine="567"/>
        <w:contextualSpacing w:val="0"/>
        <w:jc w:val="both"/>
        <w:rPr>
          <w:rFonts w:ascii="Times New Roman" w:hAnsi="Times New Roman"/>
          <w:sz w:val="28"/>
          <w:lang w:val="uk-UA"/>
        </w:rPr>
      </w:pPr>
      <w:bookmarkStart w:id="67" w:name="_Hlk94191232"/>
      <w:r w:rsidRPr="00EB5FF7">
        <w:rPr>
          <w:rFonts w:ascii="Times New Roman" w:hAnsi="Times New Roman"/>
          <w:sz w:val="28"/>
          <w:lang w:val="uk-UA"/>
        </w:rPr>
        <w:t xml:space="preserve">отримання повідомлення </w:t>
      </w:r>
      <w:r w:rsidR="00F8134E" w:rsidRPr="00EB5FF7">
        <w:rPr>
          <w:rFonts w:ascii="Times New Roman" w:hAnsi="Times New Roman"/>
          <w:sz w:val="28"/>
          <w:lang w:val="uk-UA"/>
        </w:rPr>
        <w:t xml:space="preserve">про </w:t>
      </w:r>
      <w:r w:rsidR="00FB39E9" w:rsidRPr="00EB5FF7">
        <w:rPr>
          <w:rFonts w:ascii="Times New Roman" w:hAnsi="Times New Roman"/>
          <w:sz w:val="28"/>
          <w:lang w:val="uk-UA"/>
        </w:rPr>
        <w:t>скасування реєстрації</w:t>
      </w:r>
      <w:r w:rsidR="00F8134E" w:rsidRPr="00EB5FF7">
        <w:rPr>
          <w:rFonts w:ascii="Times New Roman" w:hAnsi="Times New Roman"/>
          <w:sz w:val="28"/>
          <w:lang w:val="uk-UA"/>
        </w:rPr>
        <w:t xml:space="preserve"> учасника платіжної системи</w:t>
      </w:r>
      <w:bookmarkEnd w:id="67"/>
      <w:r w:rsidR="00AA13CE" w:rsidRPr="00EB5FF7">
        <w:rPr>
          <w:rFonts w:ascii="Times New Roman" w:hAnsi="Times New Roman"/>
          <w:sz w:val="28"/>
          <w:lang w:val="uk-UA"/>
        </w:rPr>
        <w:t xml:space="preserve"> від оператора платіжної системи або учасника платіжної системи</w:t>
      </w:r>
      <w:r w:rsidRPr="00EB5FF7">
        <w:rPr>
          <w:rFonts w:ascii="Times New Roman" w:hAnsi="Times New Roman"/>
          <w:sz w:val="28"/>
          <w:lang w:val="uk-UA"/>
        </w:rPr>
        <w:t>;</w:t>
      </w:r>
    </w:p>
    <w:p w14:paraId="0D096C4F" w14:textId="77777777" w:rsidR="007B25CA" w:rsidRPr="00EB5FF7" w:rsidRDefault="007B25CA" w:rsidP="006200C8">
      <w:pPr>
        <w:pStyle w:val="ab"/>
        <w:numPr>
          <w:ilvl w:val="1"/>
          <w:numId w:val="18"/>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ненадання учасником платіжної системи послуг платіжної системи протягом 180 календарних днів та </w:t>
      </w:r>
      <w:proofErr w:type="spellStart"/>
      <w:r w:rsidRPr="00EB5FF7">
        <w:rPr>
          <w:rFonts w:ascii="Times New Roman" w:hAnsi="Times New Roman"/>
          <w:sz w:val="28"/>
          <w:lang w:val="uk-UA"/>
        </w:rPr>
        <w:t>невідновлення</w:t>
      </w:r>
      <w:proofErr w:type="spellEnd"/>
      <w:r w:rsidRPr="00EB5FF7">
        <w:rPr>
          <w:rFonts w:ascii="Times New Roman" w:hAnsi="Times New Roman"/>
          <w:sz w:val="28"/>
          <w:lang w:val="uk-UA"/>
        </w:rPr>
        <w:t xml:space="preserve"> такої діяльності протягом 90 календарних днів із дня повідомлення про це Національним банком;</w:t>
      </w:r>
    </w:p>
    <w:p w14:paraId="3D8CBBFC" w14:textId="77777777" w:rsidR="007B0220" w:rsidRPr="00EB5FF7" w:rsidRDefault="007B0220" w:rsidP="006200C8">
      <w:pPr>
        <w:pStyle w:val="ab"/>
        <w:numPr>
          <w:ilvl w:val="1"/>
          <w:numId w:val="18"/>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відкликання Національним банком у банку банківської ліцензії;</w:t>
      </w:r>
    </w:p>
    <w:p w14:paraId="5B148F9B" w14:textId="77777777" w:rsidR="007B0220" w:rsidRPr="00EB5FF7" w:rsidRDefault="007B0220" w:rsidP="006200C8">
      <w:pPr>
        <w:pStyle w:val="ab"/>
        <w:numPr>
          <w:ilvl w:val="1"/>
          <w:numId w:val="18"/>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відкликання </w:t>
      </w:r>
      <w:r w:rsidR="007E1F61" w:rsidRPr="00EB5FF7">
        <w:rPr>
          <w:rFonts w:ascii="Times New Roman" w:hAnsi="Times New Roman"/>
          <w:sz w:val="28"/>
          <w:lang w:val="uk-UA"/>
        </w:rPr>
        <w:t xml:space="preserve">(анулювання) </w:t>
      </w:r>
      <w:r w:rsidRPr="00EB5FF7">
        <w:rPr>
          <w:rFonts w:ascii="Times New Roman" w:hAnsi="Times New Roman"/>
          <w:sz w:val="28"/>
          <w:lang w:val="uk-UA"/>
        </w:rPr>
        <w:t xml:space="preserve">Національним банком у надавача фінансових платіжних послуг ліцензії на надання </w:t>
      </w:r>
      <w:r w:rsidR="00A52534" w:rsidRPr="00EB5FF7">
        <w:rPr>
          <w:rFonts w:ascii="Times New Roman" w:hAnsi="Times New Roman"/>
          <w:sz w:val="28"/>
          <w:lang w:val="uk-UA"/>
        </w:rPr>
        <w:t xml:space="preserve">фінансових </w:t>
      </w:r>
      <w:r w:rsidRPr="00EB5FF7">
        <w:rPr>
          <w:rFonts w:ascii="Times New Roman" w:hAnsi="Times New Roman"/>
          <w:sz w:val="28"/>
          <w:lang w:val="uk-UA"/>
        </w:rPr>
        <w:t>платіжних послуг;</w:t>
      </w:r>
    </w:p>
    <w:p w14:paraId="3ED61E13" w14:textId="77777777" w:rsidR="004D1B8C" w:rsidRPr="00EB5FF7" w:rsidRDefault="004D1B8C" w:rsidP="006200C8">
      <w:pPr>
        <w:pStyle w:val="ab"/>
        <w:numPr>
          <w:ilvl w:val="1"/>
          <w:numId w:val="18"/>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скасування реєстрації платіжної системи;</w:t>
      </w:r>
    </w:p>
    <w:p w14:paraId="374CA6E7" w14:textId="77777777" w:rsidR="004D1B8C" w:rsidRPr="00EB5FF7" w:rsidRDefault="004D1B8C" w:rsidP="006200C8">
      <w:pPr>
        <w:pStyle w:val="ab"/>
        <w:numPr>
          <w:ilvl w:val="1"/>
          <w:numId w:val="18"/>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виключення з Реєстру відомостей про прямого учасника платіжної системи, через якого працює непрямий учасник;</w:t>
      </w:r>
    </w:p>
    <w:p w14:paraId="12ABCA41" w14:textId="77777777" w:rsidR="007B0220" w:rsidRPr="00EB5FF7" w:rsidRDefault="007B0220" w:rsidP="006200C8">
      <w:pPr>
        <w:pStyle w:val="ab"/>
        <w:numPr>
          <w:ilvl w:val="1"/>
          <w:numId w:val="18"/>
        </w:numPr>
        <w:tabs>
          <w:tab w:val="left" w:pos="568"/>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застосування Національним банком до учасника платіжної системи заходів впливу за порушення законодавства України з питань </w:t>
      </w:r>
      <w:r w:rsidR="00A55563" w:rsidRPr="00EB5FF7">
        <w:rPr>
          <w:rFonts w:ascii="Times New Roman" w:hAnsi="Times New Roman"/>
          <w:sz w:val="28"/>
          <w:lang w:val="uk-UA"/>
        </w:rPr>
        <w:t xml:space="preserve">регулювання діяльності на платіжному ринку </w:t>
      </w:r>
      <w:r w:rsidRPr="00EB5FF7">
        <w:rPr>
          <w:rFonts w:ascii="Times New Roman" w:hAnsi="Times New Roman"/>
          <w:sz w:val="28"/>
          <w:lang w:val="uk-UA"/>
        </w:rPr>
        <w:t xml:space="preserve">у вигляді виключення </w:t>
      </w:r>
      <w:r w:rsidR="000F5783" w:rsidRPr="00EB5FF7">
        <w:rPr>
          <w:rFonts w:ascii="Times New Roman" w:hAnsi="Times New Roman"/>
          <w:sz w:val="28"/>
          <w:lang w:val="uk-UA"/>
        </w:rPr>
        <w:t xml:space="preserve">відомостей про </w:t>
      </w:r>
      <w:r w:rsidRPr="00EB5FF7">
        <w:rPr>
          <w:rFonts w:ascii="Times New Roman" w:hAnsi="Times New Roman"/>
          <w:sz w:val="28"/>
          <w:lang w:val="uk-UA"/>
        </w:rPr>
        <w:t>учасника платіжної системи з Реєстру;</w:t>
      </w:r>
    </w:p>
    <w:p w14:paraId="637AED63" w14:textId="77777777" w:rsidR="004D1B8C" w:rsidRPr="00EB5FF7" w:rsidRDefault="004D1B8C" w:rsidP="006200C8">
      <w:pPr>
        <w:pStyle w:val="ab"/>
        <w:numPr>
          <w:ilvl w:val="1"/>
          <w:numId w:val="18"/>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учасник</w:t>
      </w:r>
      <w:r w:rsidR="00641A07" w:rsidRPr="00EB5FF7">
        <w:rPr>
          <w:rFonts w:ascii="Times New Roman" w:hAnsi="Times New Roman"/>
          <w:sz w:val="28"/>
          <w:lang w:val="uk-UA"/>
        </w:rPr>
        <w:t xml:space="preserve"> платіжної системи</w:t>
      </w:r>
      <w:r w:rsidRPr="00EB5FF7">
        <w:rPr>
          <w:rFonts w:ascii="Times New Roman" w:hAnsi="Times New Roman"/>
          <w:sz w:val="28"/>
          <w:lang w:val="uk-UA"/>
        </w:rPr>
        <w:t xml:space="preserve"> та/або власники</w:t>
      </w:r>
      <w:r w:rsidR="00D80B68">
        <w:rPr>
          <w:rFonts w:ascii="Times New Roman" w:hAnsi="Times New Roman"/>
          <w:sz w:val="28"/>
          <w:lang w:val="uk-UA"/>
        </w:rPr>
        <w:t>,</w:t>
      </w:r>
      <w:r w:rsidRPr="00EB5FF7">
        <w:rPr>
          <w:rFonts w:ascii="Times New Roman" w:hAnsi="Times New Roman"/>
          <w:sz w:val="28"/>
          <w:lang w:val="uk-UA"/>
        </w:rPr>
        <w:t xml:space="preserve"> та/або керівники учасника</w:t>
      </w:r>
      <w:r w:rsidR="007F1F24" w:rsidRPr="00EB5FF7">
        <w:rPr>
          <w:rFonts w:ascii="Times New Roman" w:hAnsi="Times New Roman"/>
          <w:sz w:val="28"/>
          <w:lang w:val="uk-UA"/>
        </w:rPr>
        <w:t xml:space="preserve"> платіжної системи</w:t>
      </w:r>
      <w:r w:rsidRPr="00EB5FF7">
        <w:rPr>
          <w:rFonts w:ascii="Times New Roman" w:hAnsi="Times New Roman"/>
          <w:sz w:val="28"/>
          <w:lang w:val="uk-UA"/>
        </w:rPr>
        <w:t xml:space="preserve"> є податковими резидентами та/або громадянами держави, що здійснює збройну агресію проти України у значенні, наведеному в статті 1 Закону України “Про оборону України”; </w:t>
      </w:r>
    </w:p>
    <w:p w14:paraId="7DF1DDA1" w14:textId="77777777" w:rsidR="007B0220" w:rsidRPr="00EB5FF7" w:rsidRDefault="004D1B8C" w:rsidP="006200C8">
      <w:pPr>
        <w:pStyle w:val="ab"/>
        <w:numPr>
          <w:ilvl w:val="1"/>
          <w:numId w:val="18"/>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застосування до учасника</w:t>
      </w:r>
      <w:r w:rsidR="00641A07" w:rsidRPr="00EB5FF7">
        <w:rPr>
          <w:rFonts w:ascii="Times New Roman" w:hAnsi="Times New Roman"/>
          <w:sz w:val="28"/>
          <w:lang w:val="uk-UA"/>
        </w:rPr>
        <w:t xml:space="preserve"> платіжної системи</w:t>
      </w:r>
      <w:r w:rsidRPr="00EB5FF7">
        <w:rPr>
          <w:rFonts w:ascii="Times New Roman" w:hAnsi="Times New Roman"/>
          <w:sz w:val="28"/>
          <w:lang w:val="uk-UA"/>
        </w:rPr>
        <w:t xml:space="preserve"> та/або власників</w:t>
      </w:r>
      <w:r w:rsidR="00B70092" w:rsidRPr="00EB5FF7">
        <w:rPr>
          <w:rFonts w:ascii="Times New Roman" w:hAnsi="Times New Roman"/>
          <w:sz w:val="28"/>
          <w:lang w:val="uk-UA"/>
        </w:rPr>
        <w:t>,</w:t>
      </w:r>
      <w:r w:rsidRPr="00EB5FF7">
        <w:rPr>
          <w:rFonts w:ascii="Times New Roman" w:hAnsi="Times New Roman"/>
          <w:sz w:val="28"/>
          <w:lang w:val="uk-UA"/>
        </w:rPr>
        <w:t xml:space="preserve"> </w:t>
      </w:r>
      <w:r w:rsidR="00442DC8" w:rsidRPr="00EB5FF7">
        <w:rPr>
          <w:rFonts w:ascii="Times New Roman" w:hAnsi="Times New Roman"/>
          <w:sz w:val="28"/>
          <w:lang w:val="uk-UA"/>
        </w:rPr>
        <w:t>та/або</w:t>
      </w:r>
      <w:r w:rsidR="007B0220" w:rsidRPr="00EB5FF7">
        <w:rPr>
          <w:rFonts w:ascii="Times New Roman" w:hAnsi="Times New Roman"/>
          <w:sz w:val="28"/>
          <w:lang w:val="uk-UA"/>
        </w:rPr>
        <w:t xml:space="preserve"> керівників учасника платіжної системи санкцій іноземними державами (крім держави, що здійснює збройну агресію проти України), міждержавними об’єднаннями, міжнародними організаціями </w:t>
      </w:r>
      <w:r w:rsidR="00925540" w:rsidRPr="00EB5FF7">
        <w:rPr>
          <w:rFonts w:ascii="Times New Roman" w:hAnsi="Times New Roman"/>
          <w:sz w:val="28"/>
          <w:lang w:val="uk-UA"/>
        </w:rPr>
        <w:t>та/</w:t>
      </w:r>
      <w:r w:rsidR="007B0220" w:rsidRPr="00EB5FF7">
        <w:rPr>
          <w:rFonts w:ascii="Times New Roman" w:hAnsi="Times New Roman"/>
          <w:sz w:val="28"/>
          <w:lang w:val="uk-UA"/>
        </w:rPr>
        <w:t>або Україною (вимога застосовується протягом строку дії санкцій і трьох років після скасування санкцій);</w:t>
      </w:r>
    </w:p>
    <w:p w14:paraId="42D0748E" w14:textId="77777777" w:rsidR="00925540" w:rsidRPr="00EB5FF7" w:rsidRDefault="00252EEF" w:rsidP="006200C8">
      <w:pPr>
        <w:pStyle w:val="ab"/>
        <w:numPr>
          <w:ilvl w:val="1"/>
          <w:numId w:val="18"/>
        </w:numPr>
        <w:spacing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951930">
        <w:rPr>
          <w:rFonts w:ascii="Times New Roman" w:hAnsi="Times New Roman"/>
          <w:sz w:val="28"/>
          <w:lang w:val="uk-UA"/>
        </w:rPr>
        <w:t>ість</w:t>
      </w:r>
      <w:r w:rsidRPr="00EB5FF7">
        <w:rPr>
          <w:rFonts w:ascii="Times New Roman" w:hAnsi="Times New Roman"/>
          <w:sz w:val="28"/>
          <w:lang w:val="uk-UA"/>
        </w:rPr>
        <w:t xml:space="preserve"> інформації про те, що </w:t>
      </w:r>
      <w:r w:rsidR="00925540" w:rsidRPr="00EB5FF7">
        <w:rPr>
          <w:rFonts w:ascii="Times New Roman" w:hAnsi="Times New Roman"/>
          <w:sz w:val="28"/>
          <w:lang w:val="uk-UA"/>
        </w:rPr>
        <w:t>учасник</w:t>
      </w:r>
      <w:r w:rsidR="004D1B8C" w:rsidRPr="00EB5FF7">
        <w:rPr>
          <w:rFonts w:ascii="Times New Roman" w:hAnsi="Times New Roman"/>
          <w:sz w:val="28"/>
          <w:lang w:val="uk-UA"/>
        </w:rPr>
        <w:t xml:space="preserve"> платіжної системи та/або</w:t>
      </w:r>
      <w:r w:rsidR="00945DA8" w:rsidRPr="00EB5FF7">
        <w:rPr>
          <w:rFonts w:ascii="Times New Roman" w:hAnsi="Times New Roman"/>
          <w:sz w:val="28"/>
          <w:lang w:val="uk-UA"/>
        </w:rPr>
        <w:t xml:space="preserve"> </w:t>
      </w:r>
      <w:r w:rsidR="00925540" w:rsidRPr="00EB5FF7">
        <w:rPr>
          <w:rFonts w:ascii="Times New Roman" w:hAnsi="Times New Roman"/>
          <w:sz w:val="28"/>
          <w:lang w:val="uk-UA"/>
        </w:rPr>
        <w:t>власник</w:t>
      </w:r>
      <w:r w:rsidR="002E34D9">
        <w:rPr>
          <w:rFonts w:ascii="Times New Roman" w:hAnsi="Times New Roman"/>
          <w:sz w:val="28"/>
          <w:lang w:val="uk-UA"/>
        </w:rPr>
        <w:t>и</w:t>
      </w:r>
      <w:r w:rsidR="00B70092" w:rsidRPr="00EB5FF7">
        <w:rPr>
          <w:rFonts w:ascii="Times New Roman" w:hAnsi="Times New Roman"/>
          <w:sz w:val="28"/>
          <w:lang w:val="uk-UA"/>
        </w:rPr>
        <w:t>,</w:t>
      </w:r>
      <w:r w:rsidR="00925540" w:rsidRPr="00EB5FF7">
        <w:rPr>
          <w:rFonts w:ascii="Times New Roman" w:hAnsi="Times New Roman"/>
          <w:sz w:val="28"/>
          <w:lang w:val="uk-UA"/>
        </w:rPr>
        <w:t xml:space="preserve"> </w:t>
      </w:r>
      <w:r w:rsidR="00BD0089" w:rsidRPr="00EB5FF7">
        <w:rPr>
          <w:rFonts w:ascii="Times New Roman" w:hAnsi="Times New Roman" w:cs="Times New Roman"/>
          <w:sz w:val="28"/>
          <w:szCs w:val="28"/>
          <w:lang w:val="uk-UA"/>
        </w:rPr>
        <w:t>та/або</w:t>
      </w:r>
      <w:r w:rsidR="00925540" w:rsidRPr="00EB5FF7">
        <w:rPr>
          <w:rFonts w:ascii="Times New Roman" w:hAnsi="Times New Roman"/>
          <w:sz w:val="28"/>
          <w:lang w:val="uk-UA"/>
        </w:rPr>
        <w:t xml:space="preserve"> керівник</w:t>
      </w:r>
      <w:r w:rsidR="002E34D9">
        <w:rPr>
          <w:rFonts w:ascii="Times New Roman" w:hAnsi="Times New Roman"/>
          <w:sz w:val="28"/>
          <w:lang w:val="uk-UA"/>
        </w:rPr>
        <w:t>и</w:t>
      </w:r>
      <w:r w:rsidR="00925540" w:rsidRPr="00EB5FF7">
        <w:rPr>
          <w:rFonts w:ascii="Times New Roman" w:hAnsi="Times New Roman"/>
          <w:sz w:val="28"/>
          <w:lang w:val="uk-UA"/>
        </w:rPr>
        <w:t xml:space="preserve"> учасника платіжної системи </w:t>
      </w:r>
      <w:r w:rsidRPr="00EB5FF7">
        <w:rPr>
          <w:rFonts w:ascii="Times New Roman" w:hAnsi="Times New Roman"/>
          <w:sz w:val="28"/>
          <w:lang w:val="uk-UA"/>
        </w:rPr>
        <w:t>включен</w:t>
      </w:r>
      <w:r w:rsidR="002E34D9">
        <w:rPr>
          <w:rFonts w:ascii="Times New Roman" w:hAnsi="Times New Roman"/>
          <w:sz w:val="28"/>
          <w:lang w:val="uk-UA"/>
        </w:rPr>
        <w:t>і</w:t>
      </w:r>
      <w:r w:rsidRPr="00EB5FF7">
        <w:rPr>
          <w:rFonts w:ascii="Times New Roman" w:hAnsi="Times New Roman"/>
          <w:sz w:val="28"/>
          <w:lang w:val="uk-UA"/>
        </w:rPr>
        <w:t xml:space="preserve"> </w:t>
      </w:r>
      <w:r w:rsidR="00925540" w:rsidRPr="00EB5FF7">
        <w:rPr>
          <w:rFonts w:ascii="Times New Roman" w:hAnsi="Times New Roman"/>
          <w:sz w:val="28"/>
          <w:lang w:val="uk-UA"/>
        </w:rPr>
        <w:t>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п’яти років після її виключення з нього);</w:t>
      </w:r>
    </w:p>
    <w:p w14:paraId="52144A38" w14:textId="77777777" w:rsidR="007B0220" w:rsidRPr="00EB5FF7" w:rsidRDefault="007B0220" w:rsidP="006200C8">
      <w:pPr>
        <w:pStyle w:val="ab"/>
        <w:numPr>
          <w:ilvl w:val="1"/>
          <w:numId w:val="18"/>
        </w:numPr>
        <w:tabs>
          <w:tab w:val="left" w:pos="993"/>
        </w:tabs>
        <w:spacing w:after="240"/>
        <w:ind w:left="0" w:firstLine="567"/>
        <w:contextualSpacing w:val="0"/>
        <w:jc w:val="both"/>
        <w:rPr>
          <w:rFonts w:ascii="Times New Roman" w:hAnsi="Times New Roman"/>
          <w:sz w:val="28"/>
          <w:lang w:val="uk-UA"/>
        </w:rPr>
      </w:pPr>
      <w:r w:rsidRPr="00EB5FF7">
        <w:rPr>
          <w:rFonts w:ascii="Times New Roman" w:hAnsi="Times New Roman"/>
          <w:sz w:val="28"/>
          <w:lang w:val="uk-UA"/>
        </w:rPr>
        <w:lastRenderedPageBreak/>
        <w:t>наявн</w:t>
      </w:r>
      <w:r w:rsidR="00951930">
        <w:rPr>
          <w:rFonts w:ascii="Times New Roman" w:hAnsi="Times New Roman"/>
          <w:sz w:val="28"/>
          <w:lang w:val="uk-UA"/>
        </w:rPr>
        <w:t>ість</w:t>
      </w:r>
      <w:r w:rsidRPr="00EB5FF7">
        <w:rPr>
          <w:rFonts w:ascii="Times New Roman" w:hAnsi="Times New Roman"/>
          <w:sz w:val="28"/>
          <w:lang w:val="uk-UA"/>
        </w:rPr>
        <w:t xml:space="preserve"> інформації про те, що учасник платіжної системи та/або власники</w:t>
      </w:r>
      <w:r w:rsidR="00B70092" w:rsidRPr="00EB5FF7">
        <w:rPr>
          <w:rFonts w:ascii="Times New Roman" w:hAnsi="Times New Roman"/>
          <w:sz w:val="28"/>
          <w:lang w:val="uk-UA"/>
        </w:rPr>
        <w:t>,</w:t>
      </w:r>
      <w:r w:rsidRPr="00EB5FF7">
        <w:rPr>
          <w:rFonts w:ascii="Times New Roman" w:hAnsi="Times New Roman"/>
          <w:sz w:val="28"/>
          <w:lang w:val="uk-UA"/>
        </w:rPr>
        <w:t xml:space="preserve"> та/або керівники учасника платіжної системи є одночасно власниками та/або керівниками інших юридичних осіб, </w:t>
      </w:r>
      <w:r w:rsidR="00925540" w:rsidRPr="00EB5FF7">
        <w:rPr>
          <w:rFonts w:ascii="Times New Roman" w:hAnsi="Times New Roman"/>
          <w:sz w:val="28"/>
          <w:lang w:val="uk-UA"/>
        </w:rPr>
        <w:t xml:space="preserve">до яких </w:t>
      </w:r>
      <w:r w:rsidRPr="00EB5FF7">
        <w:rPr>
          <w:rFonts w:ascii="Times New Roman" w:hAnsi="Times New Roman"/>
          <w:sz w:val="28"/>
          <w:lang w:val="uk-UA"/>
        </w:rPr>
        <w:t xml:space="preserve">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w:t>
      </w:r>
      <w:r w:rsidR="00925540" w:rsidRPr="00EB5FF7">
        <w:rPr>
          <w:rFonts w:ascii="Times New Roman" w:hAnsi="Times New Roman"/>
          <w:sz w:val="28"/>
          <w:lang w:val="uk-UA"/>
        </w:rPr>
        <w:t>та/</w:t>
      </w:r>
      <w:r w:rsidRPr="00EB5FF7">
        <w:rPr>
          <w:rFonts w:ascii="Times New Roman" w:hAnsi="Times New Roman"/>
          <w:sz w:val="28"/>
          <w:lang w:val="uk-UA"/>
        </w:rPr>
        <w:t>або Україною</w:t>
      </w:r>
      <w:r w:rsidR="00925540" w:rsidRPr="00EB5FF7">
        <w:rPr>
          <w:rFonts w:ascii="Times New Roman" w:hAnsi="Times New Roman"/>
          <w:sz w:val="28"/>
          <w:lang w:val="uk-UA"/>
        </w:rPr>
        <w:t xml:space="preserve"> або яких включено до переліку осіб, пов’язаних із здійсненням терористичної діяльності або стосовно яких застосовано міжнародні санкції</w:t>
      </w:r>
      <w:r w:rsidRPr="00EB5FF7">
        <w:rPr>
          <w:rFonts w:ascii="Times New Roman" w:hAnsi="Times New Roman"/>
          <w:sz w:val="28"/>
          <w:lang w:val="uk-UA"/>
        </w:rPr>
        <w:t>;</w:t>
      </w:r>
    </w:p>
    <w:p w14:paraId="6F702FFD" w14:textId="77777777" w:rsidR="00022F41" w:rsidRPr="00EB5FF7" w:rsidRDefault="007B0220" w:rsidP="006200C8">
      <w:pPr>
        <w:pStyle w:val="ab"/>
        <w:numPr>
          <w:ilvl w:val="1"/>
          <w:numId w:val="18"/>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виконання учасником платіжної системи платіжних операцій за участю платіжної системи, до якої або до оператора платіжної системи (чи іншої юридичної особи, що управляє </w:t>
      </w:r>
      <w:r w:rsidR="004D1B8C" w:rsidRPr="00EB5FF7">
        <w:rPr>
          <w:rFonts w:ascii="Times New Roman" w:hAnsi="Times New Roman"/>
          <w:sz w:val="28"/>
          <w:lang w:val="uk-UA"/>
        </w:rPr>
        <w:t>відповідною платіжною системою) та/або</w:t>
      </w:r>
      <w:r w:rsidRPr="00EB5FF7">
        <w:rPr>
          <w:rFonts w:ascii="Times New Roman" w:hAnsi="Times New Roman"/>
          <w:sz w:val="28"/>
          <w:lang w:val="uk-UA"/>
        </w:rPr>
        <w:t xml:space="preserve"> власників</w:t>
      </w:r>
      <w:r w:rsidR="00B70092" w:rsidRPr="00EB5FF7">
        <w:rPr>
          <w:rFonts w:ascii="Times New Roman" w:hAnsi="Times New Roman"/>
          <w:sz w:val="28"/>
          <w:lang w:val="uk-UA"/>
        </w:rPr>
        <w:t>,</w:t>
      </w:r>
      <w:r w:rsidRPr="00EB5FF7">
        <w:rPr>
          <w:rFonts w:ascii="Times New Roman" w:hAnsi="Times New Roman"/>
          <w:sz w:val="28"/>
          <w:lang w:val="uk-UA"/>
        </w:rPr>
        <w:t xml:space="preserve"> та/або керівників якої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w:t>
      </w:r>
      <w:r w:rsidR="0021716F" w:rsidRPr="00EB5FF7">
        <w:rPr>
          <w:rFonts w:ascii="Times New Roman" w:hAnsi="Times New Roman"/>
          <w:sz w:val="28"/>
          <w:lang w:val="uk-UA"/>
        </w:rPr>
        <w:t>та/</w:t>
      </w:r>
      <w:r w:rsidRPr="00EB5FF7">
        <w:rPr>
          <w:rFonts w:ascii="Times New Roman" w:hAnsi="Times New Roman"/>
          <w:sz w:val="28"/>
          <w:lang w:val="uk-UA"/>
        </w:rPr>
        <w:t>або Україною (вимога застосовується протягом строку дії санкцій і трьох років після скасування санкцій);</w:t>
      </w:r>
    </w:p>
    <w:p w14:paraId="793D879B" w14:textId="77777777" w:rsidR="002F4D86" w:rsidRDefault="007B0220" w:rsidP="002F4D86">
      <w:pPr>
        <w:pStyle w:val="ab"/>
        <w:numPr>
          <w:ilvl w:val="1"/>
          <w:numId w:val="18"/>
        </w:numPr>
        <w:tabs>
          <w:tab w:val="left" w:pos="993"/>
          <w:tab w:val="left" w:pos="1560"/>
        </w:tabs>
        <w:spacing w:before="100" w:beforeAutospacing="1"/>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951930">
        <w:rPr>
          <w:rFonts w:ascii="Times New Roman" w:hAnsi="Times New Roman"/>
          <w:sz w:val="28"/>
          <w:lang w:val="uk-UA"/>
        </w:rPr>
        <w:t>ість</w:t>
      </w:r>
      <w:r w:rsidRPr="00EB5FF7">
        <w:rPr>
          <w:rFonts w:ascii="Times New Roman" w:hAnsi="Times New Roman"/>
          <w:sz w:val="28"/>
          <w:lang w:val="uk-UA"/>
        </w:rPr>
        <w:t xml:space="preserve">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учасника платіжної системи містить ризики виникнення загр</w:t>
      </w:r>
      <w:r w:rsidR="004D1B8C" w:rsidRPr="00EB5FF7">
        <w:rPr>
          <w:rFonts w:ascii="Times New Roman" w:hAnsi="Times New Roman"/>
          <w:sz w:val="28"/>
          <w:lang w:val="uk-UA"/>
        </w:rPr>
        <w:t>оз національній безпеці України.</w:t>
      </w:r>
    </w:p>
    <w:p w14:paraId="3FB6BB54" w14:textId="32A82FC6" w:rsidR="006A5854" w:rsidRPr="001E593E" w:rsidRDefault="006A5854" w:rsidP="002F4D86">
      <w:pPr>
        <w:pStyle w:val="ab"/>
        <w:tabs>
          <w:tab w:val="left" w:pos="993"/>
          <w:tab w:val="left" w:pos="1560"/>
        </w:tabs>
        <w:ind w:left="0" w:firstLine="567"/>
        <w:contextualSpacing w:val="0"/>
        <w:jc w:val="both"/>
        <w:rPr>
          <w:rFonts w:ascii="Times New Roman" w:hAnsi="Times New Roman"/>
          <w:sz w:val="28"/>
          <w:lang w:val="uk-UA"/>
        </w:rPr>
      </w:pPr>
      <w:r w:rsidRPr="001E593E">
        <w:rPr>
          <w:rFonts w:ascii="Times New Roman" w:hAnsi="Times New Roman"/>
          <w:sz w:val="28"/>
          <w:lang w:val="uk-UA"/>
        </w:rPr>
        <w:t>Рішення про скасування реєстрації учасника платіжної системи, оператором якої є резидент, приймає уповноважена особа Національного банку.</w:t>
      </w:r>
    </w:p>
    <w:p w14:paraId="6EBACBC7" w14:textId="77777777" w:rsidR="00FB7C92" w:rsidRPr="00EB5FF7" w:rsidRDefault="00FB7C92"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Скасування реєстрації учасника платіжної системи</w:t>
      </w:r>
      <w:r w:rsidR="007B25CA" w:rsidRPr="00EB5FF7">
        <w:rPr>
          <w:rFonts w:ascii="Times New Roman" w:hAnsi="Times New Roman"/>
          <w:sz w:val="28"/>
          <w:lang w:val="uk-UA"/>
        </w:rPr>
        <w:t>, оператором якої є резидент,</w:t>
      </w:r>
      <w:r w:rsidRPr="00EB5FF7">
        <w:rPr>
          <w:rFonts w:ascii="Times New Roman" w:hAnsi="Times New Roman"/>
          <w:sz w:val="28"/>
          <w:lang w:val="uk-UA"/>
        </w:rPr>
        <w:t xml:space="preserve"> </w:t>
      </w:r>
      <w:r w:rsidR="007B25CA" w:rsidRPr="00EB5FF7">
        <w:rPr>
          <w:rFonts w:ascii="Times New Roman" w:hAnsi="Times New Roman"/>
          <w:sz w:val="28"/>
          <w:lang w:val="uk-UA"/>
        </w:rPr>
        <w:t>у разі відкликання Національним банком у банку банківської ліцензії</w:t>
      </w:r>
      <w:r w:rsidRPr="00EB5FF7">
        <w:rPr>
          <w:rFonts w:ascii="Times New Roman" w:hAnsi="Times New Roman"/>
          <w:sz w:val="28"/>
          <w:lang w:val="uk-UA"/>
        </w:rPr>
        <w:t xml:space="preserve"> здійснюється одночасно з відкликанням у банку, який є </w:t>
      </w:r>
      <w:r w:rsidR="001B0360" w:rsidRPr="00EB5FF7">
        <w:rPr>
          <w:rFonts w:ascii="Times New Roman" w:hAnsi="Times New Roman"/>
          <w:sz w:val="28"/>
          <w:lang w:val="uk-UA"/>
        </w:rPr>
        <w:t>учасником платіжної системи</w:t>
      </w:r>
      <w:r w:rsidRPr="00EB5FF7">
        <w:rPr>
          <w:rFonts w:ascii="Times New Roman" w:hAnsi="Times New Roman"/>
          <w:sz w:val="28"/>
          <w:lang w:val="uk-UA"/>
        </w:rPr>
        <w:t xml:space="preserve">, банківської ліцензії. </w:t>
      </w:r>
    </w:p>
    <w:p w14:paraId="0F288F2D" w14:textId="77777777" w:rsidR="007B0220" w:rsidRPr="00EB5FF7" w:rsidRDefault="007B0220" w:rsidP="006200C8">
      <w:pPr>
        <w:pStyle w:val="ab"/>
        <w:numPr>
          <w:ilvl w:val="0"/>
          <w:numId w:val="2"/>
        </w:numPr>
        <w:spacing w:before="100" w:beforeAutospacing="1"/>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Оператор платіжної системи зобов’язаний після отримання повідомлення Національного банку про </w:t>
      </w:r>
      <w:r w:rsidR="00FB39E9" w:rsidRPr="00EB5FF7">
        <w:rPr>
          <w:rFonts w:ascii="Times New Roman" w:hAnsi="Times New Roman" w:cs="Times New Roman"/>
          <w:sz w:val="28"/>
          <w:szCs w:val="28"/>
          <w:lang w:val="uk-UA"/>
        </w:rPr>
        <w:t>скасування реєстрації</w:t>
      </w:r>
      <w:r w:rsidRPr="00EB5FF7">
        <w:rPr>
          <w:rFonts w:ascii="Times New Roman" w:hAnsi="Times New Roman" w:cs="Times New Roman"/>
          <w:sz w:val="28"/>
          <w:szCs w:val="28"/>
          <w:lang w:val="uk-UA"/>
        </w:rPr>
        <w:t xml:space="preserve"> учасника платіжної системи припинити надання послуг платіжної системи цьому учаснику.</w:t>
      </w:r>
      <w:r w:rsidR="00400916">
        <w:rPr>
          <w:rFonts w:ascii="Times New Roman" w:hAnsi="Times New Roman" w:cs="Times New Roman"/>
          <w:sz w:val="28"/>
          <w:szCs w:val="28"/>
          <w:lang w:val="uk-UA"/>
        </w:rPr>
        <w:t xml:space="preserve"> </w:t>
      </w:r>
    </w:p>
    <w:p w14:paraId="22096AD2"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cs="Times New Roman"/>
          <w:sz w:val="28"/>
          <w:szCs w:val="28"/>
        </w:rPr>
        <w:t xml:space="preserve">Розрахунки в платіжній системі за </w:t>
      </w:r>
      <w:r w:rsidRPr="00EB5FF7">
        <w:rPr>
          <w:rFonts w:ascii="Times New Roman" w:hAnsi="Times New Roman" w:cs="Times New Roman"/>
          <w:bCs/>
          <w:sz w:val="28"/>
          <w:szCs w:val="28"/>
        </w:rPr>
        <w:t>виконаними</w:t>
      </w:r>
      <w:r w:rsidRPr="00EB5FF7">
        <w:rPr>
          <w:rFonts w:ascii="Times New Roman" w:hAnsi="Times New Roman" w:cs="Times New Roman"/>
          <w:sz w:val="28"/>
          <w:szCs w:val="28"/>
        </w:rPr>
        <w:t xml:space="preserve"> </w:t>
      </w:r>
      <w:r w:rsidRPr="00EB5FF7">
        <w:rPr>
          <w:rFonts w:ascii="Times New Roman" w:hAnsi="Times New Roman"/>
          <w:sz w:val="28"/>
        </w:rPr>
        <w:t>платіжними операціями учасника платіжної системи, а також припинення участі в платіжній системі здійснюються згідно з правилами платіжної системи та відповідними договорами</w:t>
      </w:r>
      <w:r w:rsidR="0059679C" w:rsidRPr="00EB5FF7">
        <w:rPr>
          <w:rFonts w:ascii="Times New Roman" w:hAnsi="Times New Roman"/>
          <w:sz w:val="28"/>
        </w:rPr>
        <w:t>.</w:t>
      </w:r>
    </w:p>
    <w:p w14:paraId="5E53B9FA"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w:t>
      </w:r>
      <w:r w:rsidR="00FB39E9" w:rsidRPr="00EB5FF7">
        <w:rPr>
          <w:rFonts w:ascii="Times New Roman" w:hAnsi="Times New Roman"/>
          <w:sz w:val="28"/>
          <w:lang w:val="uk-UA"/>
        </w:rPr>
        <w:t>скасувати реєстрацію</w:t>
      </w:r>
      <w:r w:rsidRPr="00EB5FF7">
        <w:rPr>
          <w:rFonts w:ascii="Times New Roman" w:hAnsi="Times New Roman"/>
          <w:sz w:val="28"/>
          <w:lang w:val="uk-UA"/>
        </w:rPr>
        <w:t xml:space="preserve"> міжнародн</w:t>
      </w:r>
      <w:r w:rsidR="00FB39E9" w:rsidRPr="00EB5FF7">
        <w:rPr>
          <w:rFonts w:ascii="Times New Roman" w:hAnsi="Times New Roman"/>
          <w:sz w:val="28"/>
          <w:lang w:val="uk-UA"/>
        </w:rPr>
        <w:t>ої</w:t>
      </w:r>
      <w:r w:rsidRPr="00EB5FF7">
        <w:rPr>
          <w:rFonts w:ascii="Times New Roman" w:hAnsi="Times New Roman"/>
          <w:sz w:val="28"/>
          <w:lang w:val="uk-UA"/>
        </w:rPr>
        <w:t xml:space="preserve"> платіжн</w:t>
      </w:r>
      <w:r w:rsidR="00FB39E9" w:rsidRPr="00EB5FF7">
        <w:rPr>
          <w:rFonts w:ascii="Times New Roman" w:hAnsi="Times New Roman"/>
          <w:sz w:val="28"/>
          <w:lang w:val="uk-UA"/>
        </w:rPr>
        <w:t>ої</w:t>
      </w:r>
      <w:r w:rsidRPr="00EB5FF7">
        <w:rPr>
          <w:rFonts w:ascii="Times New Roman" w:hAnsi="Times New Roman"/>
          <w:sz w:val="28"/>
          <w:lang w:val="uk-UA"/>
        </w:rPr>
        <w:t xml:space="preserve"> систем</w:t>
      </w:r>
      <w:r w:rsidR="00FB39E9" w:rsidRPr="00EB5FF7">
        <w:rPr>
          <w:rFonts w:ascii="Times New Roman" w:hAnsi="Times New Roman"/>
          <w:sz w:val="28"/>
          <w:lang w:val="uk-UA"/>
        </w:rPr>
        <w:t>и</w:t>
      </w:r>
      <w:r w:rsidRPr="00EB5FF7">
        <w:rPr>
          <w:rFonts w:ascii="Times New Roman" w:hAnsi="Times New Roman"/>
          <w:sz w:val="28"/>
          <w:lang w:val="uk-UA"/>
        </w:rPr>
        <w:t xml:space="preserve">, </w:t>
      </w:r>
      <w:bookmarkStart w:id="68" w:name="_Hlk110444278"/>
      <w:r w:rsidRPr="00EB5FF7">
        <w:rPr>
          <w:rFonts w:ascii="Times New Roman" w:hAnsi="Times New Roman"/>
          <w:sz w:val="28"/>
          <w:lang w:val="uk-UA"/>
        </w:rPr>
        <w:t>оператором якої є нерезидент</w:t>
      </w:r>
      <w:bookmarkEnd w:id="68"/>
      <w:r w:rsidRPr="00EB5FF7">
        <w:rPr>
          <w:rFonts w:ascii="Times New Roman" w:hAnsi="Times New Roman"/>
          <w:sz w:val="28"/>
          <w:lang w:val="uk-UA"/>
        </w:rPr>
        <w:t>, на таких підставах:</w:t>
      </w:r>
    </w:p>
    <w:p w14:paraId="4D1294CB" w14:textId="77777777" w:rsidR="001B0360" w:rsidRPr="00EB5FF7" w:rsidRDefault="001B0360" w:rsidP="00951930">
      <w:pPr>
        <w:pStyle w:val="ab"/>
        <w:numPr>
          <w:ilvl w:val="0"/>
          <w:numId w:val="35"/>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повідомлення оператора міжнародної платіжної системи-нерезидента про припинення надання послуг цієї системи в Україні;</w:t>
      </w:r>
    </w:p>
    <w:p w14:paraId="5CE31BF1" w14:textId="77777777" w:rsidR="007B25CA" w:rsidRPr="00EB5FF7" w:rsidRDefault="007B25CA" w:rsidP="00951930">
      <w:pPr>
        <w:pStyle w:val="ab"/>
        <w:numPr>
          <w:ilvl w:val="0"/>
          <w:numId w:val="35"/>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lastRenderedPageBreak/>
        <w:t xml:space="preserve">ненадання міжнародною платіжною системою в Україні послуг з переказу коштів протягом 180 календарних днів та </w:t>
      </w:r>
      <w:proofErr w:type="spellStart"/>
      <w:r w:rsidRPr="00EB5FF7">
        <w:rPr>
          <w:rFonts w:ascii="Times New Roman" w:hAnsi="Times New Roman"/>
          <w:sz w:val="28"/>
          <w:lang w:val="uk-UA"/>
        </w:rPr>
        <w:t>невідновлення</w:t>
      </w:r>
      <w:proofErr w:type="spellEnd"/>
      <w:r w:rsidRPr="00EB5FF7">
        <w:rPr>
          <w:rFonts w:ascii="Times New Roman" w:hAnsi="Times New Roman"/>
          <w:sz w:val="28"/>
          <w:lang w:val="uk-UA"/>
        </w:rPr>
        <w:t xml:space="preserve"> такої діяльності протягом 90 календарних днів із дня повідомлення про це Національним банком</w:t>
      </w:r>
      <w:r w:rsidR="00951930">
        <w:rPr>
          <w:rFonts w:ascii="Times New Roman" w:hAnsi="Times New Roman"/>
          <w:sz w:val="28"/>
          <w:lang w:val="uk-UA"/>
        </w:rPr>
        <w:t>;</w:t>
      </w:r>
    </w:p>
    <w:p w14:paraId="0FB3D17C" w14:textId="77777777" w:rsidR="000F5783" w:rsidRPr="00EB5FF7" w:rsidRDefault="000F5783" w:rsidP="006200C8">
      <w:pPr>
        <w:pStyle w:val="ab"/>
        <w:tabs>
          <w:tab w:val="left" w:pos="1134"/>
        </w:tabs>
        <w:spacing w:before="100" w:beforeAutospacing="1" w:after="240"/>
        <w:ind w:left="0" w:firstLine="567"/>
        <w:jc w:val="both"/>
        <w:rPr>
          <w:rFonts w:ascii="Times New Roman" w:hAnsi="Times New Roman"/>
          <w:sz w:val="28"/>
          <w:lang w:val="uk-UA"/>
        </w:rPr>
      </w:pPr>
    </w:p>
    <w:p w14:paraId="007828DD" w14:textId="77777777" w:rsidR="001B0360" w:rsidRPr="00EB5FF7" w:rsidRDefault="001B0360" w:rsidP="00951930">
      <w:pPr>
        <w:pStyle w:val="ab"/>
        <w:numPr>
          <w:ilvl w:val="0"/>
          <w:numId w:val="35"/>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установлення факту реєстрації міжнародної платіжної системи, оператором якої є нерезидент, на підставі недостовірних даних;</w:t>
      </w:r>
    </w:p>
    <w:p w14:paraId="1CC45D36" w14:textId="77777777" w:rsidR="007B0220" w:rsidRPr="00EB5FF7" w:rsidRDefault="007B0220" w:rsidP="00951930">
      <w:pPr>
        <w:pStyle w:val="ab"/>
        <w:numPr>
          <w:ilvl w:val="0"/>
          <w:numId w:val="35"/>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відкликання органом влади іноземної держави в оператора міжнародної платіжної системи дозволу, ліцензії або іншого документа, яким надано право оператору міжнародної платіжної системи здійснювати діяльність у сфері міжнародних платіжних операцій;</w:t>
      </w:r>
    </w:p>
    <w:p w14:paraId="34389991" w14:textId="77777777" w:rsidR="007B0220" w:rsidRPr="00EB5FF7" w:rsidRDefault="007B0220" w:rsidP="00951930">
      <w:pPr>
        <w:pStyle w:val="ab"/>
        <w:numPr>
          <w:ilvl w:val="0"/>
          <w:numId w:val="35"/>
        </w:numPr>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 xml:space="preserve">визнання держави, у якій зареєстрований оператор міжнародної платіжної системи-нерезидент та/або розрахунковий банк міжнародної платіжної системи, та/або </w:t>
      </w:r>
      <w:proofErr w:type="spellStart"/>
      <w:r w:rsidRPr="00EB5FF7">
        <w:rPr>
          <w:rFonts w:ascii="Times New Roman" w:hAnsi="Times New Roman"/>
          <w:sz w:val="28"/>
          <w:lang w:val="uk-UA"/>
        </w:rPr>
        <w:t>процесингова</w:t>
      </w:r>
      <w:proofErr w:type="spellEnd"/>
      <w:r w:rsidRPr="00EB5FF7">
        <w:rPr>
          <w:rFonts w:ascii="Times New Roman" w:hAnsi="Times New Roman"/>
          <w:sz w:val="28"/>
          <w:lang w:val="uk-UA"/>
        </w:rPr>
        <w:t xml:space="preserve"> установа міжнародної платіжної системи, державою, що здійснює</w:t>
      </w:r>
      <w:r w:rsidR="00B17153" w:rsidRPr="00EB5FF7">
        <w:rPr>
          <w:rFonts w:ascii="Times New Roman" w:hAnsi="Times New Roman"/>
          <w:sz w:val="28"/>
          <w:lang w:val="uk-UA"/>
        </w:rPr>
        <w:t xml:space="preserve"> збройну агресію проти України;</w:t>
      </w:r>
    </w:p>
    <w:p w14:paraId="7A681073" w14:textId="77777777" w:rsidR="001B0360" w:rsidRPr="00EB5FF7" w:rsidRDefault="001B0360" w:rsidP="006200C8">
      <w:pPr>
        <w:pStyle w:val="ab"/>
        <w:ind w:left="0" w:firstLine="567"/>
        <w:rPr>
          <w:rFonts w:ascii="Times New Roman" w:hAnsi="Times New Roman"/>
          <w:sz w:val="28"/>
          <w:lang w:val="uk-UA"/>
        </w:rPr>
      </w:pPr>
    </w:p>
    <w:p w14:paraId="054BF9E3" w14:textId="77777777" w:rsidR="001B0360" w:rsidRPr="00EB5FF7" w:rsidRDefault="001B0360" w:rsidP="00951930">
      <w:pPr>
        <w:pStyle w:val="ab"/>
        <w:numPr>
          <w:ilvl w:val="0"/>
          <w:numId w:val="35"/>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 xml:space="preserve">застосування Національним банком до оператора міжнародної платіжної системи заходів впливу за порушення законодавства України з питань діяльності платіжних систем у вигляді виключення </w:t>
      </w:r>
      <w:r w:rsidR="000F5783" w:rsidRPr="00EB5FF7">
        <w:rPr>
          <w:rFonts w:ascii="Times New Roman" w:hAnsi="Times New Roman"/>
          <w:sz w:val="28"/>
          <w:lang w:val="uk-UA"/>
        </w:rPr>
        <w:t xml:space="preserve">відомостей </w:t>
      </w:r>
      <w:r w:rsidR="00234E78" w:rsidRPr="00EB5FF7">
        <w:rPr>
          <w:rFonts w:ascii="Times New Roman" w:hAnsi="Times New Roman"/>
          <w:sz w:val="28"/>
          <w:lang w:val="uk-UA"/>
        </w:rPr>
        <w:t>про міжнародну платіжну систему</w:t>
      </w:r>
      <w:r w:rsidR="00FE253A" w:rsidRPr="00EB5FF7">
        <w:rPr>
          <w:rFonts w:ascii="Times New Roman" w:hAnsi="Times New Roman"/>
          <w:sz w:val="28"/>
          <w:lang w:val="uk-UA"/>
        </w:rPr>
        <w:t>, оператором якої є нерезидент,</w:t>
      </w:r>
      <w:r w:rsidR="00234E78" w:rsidRPr="00EB5FF7">
        <w:rPr>
          <w:rFonts w:ascii="Times New Roman" w:hAnsi="Times New Roman"/>
          <w:sz w:val="28"/>
          <w:lang w:val="uk-UA"/>
        </w:rPr>
        <w:t xml:space="preserve"> </w:t>
      </w:r>
      <w:r w:rsidRPr="00EB5FF7">
        <w:rPr>
          <w:rFonts w:ascii="Times New Roman" w:hAnsi="Times New Roman"/>
          <w:sz w:val="28"/>
          <w:lang w:val="uk-UA"/>
        </w:rPr>
        <w:t>з Реєстру;</w:t>
      </w:r>
    </w:p>
    <w:p w14:paraId="4EBE3D20" w14:textId="77777777" w:rsidR="001B0360" w:rsidRPr="00EB5FF7" w:rsidRDefault="001B0360" w:rsidP="006200C8">
      <w:pPr>
        <w:pStyle w:val="ab"/>
        <w:ind w:left="0" w:firstLine="567"/>
        <w:rPr>
          <w:rFonts w:ascii="Times New Roman" w:hAnsi="Times New Roman"/>
          <w:sz w:val="28"/>
          <w:lang w:val="uk-UA"/>
        </w:rPr>
      </w:pPr>
    </w:p>
    <w:p w14:paraId="733BCF49" w14:textId="77777777" w:rsidR="001B0360" w:rsidRPr="00EB5FF7" w:rsidRDefault="001B0360" w:rsidP="00951930">
      <w:pPr>
        <w:pStyle w:val="ab"/>
        <w:numPr>
          <w:ilvl w:val="0"/>
          <w:numId w:val="35"/>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оператор міжнародної платіжної системи та/або власник</w:t>
      </w:r>
      <w:r w:rsidR="0093783D" w:rsidRPr="00EB5FF7">
        <w:rPr>
          <w:rFonts w:ascii="Times New Roman" w:hAnsi="Times New Roman"/>
          <w:sz w:val="28"/>
          <w:lang w:val="uk-UA"/>
        </w:rPr>
        <w:t>,</w:t>
      </w:r>
      <w:r w:rsidRPr="00EB5FF7">
        <w:rPr>
          <w:rFonts w:ascii="Times New Roman" w:hAnsi="Times New Roman"/>
          <w:sz w:val="28"/>
          <w:lang w:val="uk-UA"/>
        </w:rPr>
        <w:t xml:space="preserve"> та/або керівники оператора міжнародної платіжної системи є податковими резидентами та/або громадянами держави, що здійснює збройну агресію проти України у значенні, наведеному в статті 1 Закону України “Про оборону України”;</w:t>
      </w:r>
    </w:p>
    <w:p w14:paraId="588C1B7B" w14:textId="77777777" w:rsidR="001B0360" w:rsidRPr="00EB5FF7" w:rsidRDefault="001B0360" w:rsidP="006200C8">
      <w:pPr>
        <w:pStyle w:val="ab"/>
        <w:tabs>
          <w:tab w:val="left" w:pos="1134"/>
        </w:tabs>
        <w:spacing w:before="100" w:beforeAutospacing="1" w:after="240"/>
        <w:ind w:left="0" w:firstLine="567"/>
        <w:jc w:val="both"/>
        <w:rPr>
          <w:rFonts w:ascii="Times New Roman" w:hAnsi="Times New Roman"/>
          <w:sz w:val="28"/>
          <w:lang w:val="uk-UA"/>
        </w:rPr>
      </w:pPr>
    </w:p>
    <w:p w14:paraId="1207102F" w14:textId="77777777" w:rsidR="007B0220" w:rsidRPr="00EB5FF7" w:rsidRDefault="007B0220" w:rsidP="00951930">
      <w:pPr>
        <w:pStyle w:val="ab"/>
        <w:numPr>
          <w:ilvl w:val="0"/>
          <w:numId w:val="35"/>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виконання на території України міжнародною платіжною системою</w:t>
      </w:r>
      <w:r w:rsidR="0021716F" w:rsidRPr="00EB5FF7">
        <w:rPr>
          <w:rFonts w:ascii="Times New Roman" w:hAnsi="Times New Roman"/>
          <w:sz w:val="28"/>
          <w:lang w:val="uk-UA"/>
        </w:rPr>
        <w:t>, оператором якої є</w:t>
      </w:r>
      <w:r w:rsidR="005D6F8A" w:rsidRPr="00EB5FF7">
        <w:rPr>
          <w:rFonts w:ascii="Times New Roman" w:hAnsi="Times New Roman"/>
          <w:sz w:val="28"/>
          <w:lang w:val="uk-UA"/>
        </w:rPr>
        <w:t xml:space="preserve"> </w:t>
      </w:r>
      <w:r w:rsidRPr="00EB5FF7">
        <w:rPr>
          <w:rFonts w:ascii="Times New Roman" w:hAnsi="Times New Roman"/>
          <w:sz w:val="28"/>
          <w:lang w:val="uk-UA"/>
        </w:rPr>
        <w:t>нерезидент</w:t>
      </w:r>
      <w:r w:rsidR="005D6F8A" w:rsidRPr="00EB5FF7">
        <w:rPr>
          <w:rFonts w:ascii="Times New Roman" w:hAnsi="Times New Roman"/>
          <w:sz w:val="28"/>
          <w:lang w:val="uk-UA"/>
        </w:rPr>
        <w:t>,</w:t>
      </w:r>
      <w:r w:rsidRPr="00EB5FF7">
        <w:rPr>
          <w:rFonts w:ascii="Times New Roman" w:hAnsi="Times New Roman"/>
          <w:sz w:val="28"/>
          <w:lang w:val="uk-UA"/>
        </w:rPr>
        <w:t xml:space="preserve"> платіжних операцій за участю іншої платіжної системи, до якої або до оператора платіжної системи (чи іншої юридичної особи, що управляє </w:t>
      </w:r>
      <w:r w:rsidR="001B0360" w:rsidRPr="00EB5FF7">
        <w:rPr>
          <w:rFonts w:ascii="Times New Roman" w:hAnsi="Times New Roman"/>
          <w:sz w:val="28"/>
          <w:lang w:val="uk-UA"/>
        </w:rPr>
        <w:t>відповідною платіжною системою) та/або</w:t>
      </w:r>
      <w:r w:rsidRPr="00EB5FF7">
        <w:rPr>
          <w:rFonts w:ascii="Times New Roman" w:hAnsi="Times New Roman"/>
          <w:sz w:val="28"/>
          <w:lang w:val="uk-UA"/>
        </w:rPr>
        <w:t xml:space="preserve"> власників</w:t>
      </w:r>
      <w:r w:rsidR="00CF6BBA">
        <w:rPr>
          <w:rFonts w:ascii="Times New Roman" w:hAnsi="Times New Roman"/>
          <w:sz w:val="28"/>
          <w:lang w:val="uk-UA"/>
        </w:rPr>
        <w:t>,</w:t>
      </w:r>
      <w:r w:rsidRPr="00EB5FF7">
        <w:rPr>
          <w:rFonts w:ascii="Times New Roman" w:hAnsi="Times New Roman"/>
          <w:sz w:val="28"/>
          <w:lang w:val="uk-UA"/>
        </w:rPr>
        <w:t xml:space="preserve"> та/або керівників якої застосовані</w:t>
      </w:r>
      <w:r w:rsidR="0021716F" w:rsidRPr="00EB5FF7">
        <w:rPr>
          <w:rFonts w:ascii="Times New Roman" w:hAnsi="Times New Roman"/>
          <w:sz w:val="28"/>
          <w:lang w:val="uk-UA"/>
        </w:rPr>
        <w:t xml:space="preserve">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r w:rsidR="00B17153" w:rsidRPr="00EB5FF7">
        <w:rPr>
          <w:rFonts w:ascii="Times New Roman" w:hAnsi="Times New Roman"/>
          <w:sz w:val="28"/>
          <w:lang w:val="uk-UA"/>
        </w:rPr>
        <w:t>;</w:t>
      </w:r>
    </w:p>
    <w:p w14:paraId="34048E07" w14:textId="77777777" w:rsidR="001B0360" w:rsidRPr="00EB5FF7" w:rsidRDefault="001B0360" w:rsidP="006200C8">
      <w:pPr>
        <w:pStyle w:val="ab"/>
        <w:tabs>
          <w:tab w:val="left" w:pos="1134"/>
        </w:tabs>
        <w:spacing w:before="100" w:beforeAutospacing="1" w:after="240"/>
        <w:ind w:left="0" w:firstLine="567"/>
        <w:jc w:val="both"/>
        <w:rPr>
          <w:rFonts w:ascii="Times New Roman" w:hAnsi="Times New Roman"/>
          <w:sz w:val="28"/>
          <w:lang w:val="uk-UA"/>
        </w:rPr>
      </w:pPr>
    </w:p>
    <w:p w14:paraId="2DC969CD" w14:textId="77777777" w:rsidR="007B0220" w:rsidRPr="00EB5FF7" w:rsidRDefault="007B0220" w:rsidP="00951930">
      <w:pPr>
        <w:pStyle w:val="ab"/>
        <w:numPr>
          <w:ilvl w:val="0"/>
          <w:numId w:val="35"/>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застосування</w:t>
      </w:r>
      <w:r w:rsidR="001B0360" w:rsidRPr="00EB5FF7">
        <w:rPr>
          <w:rFonts w:ascii="Times New Roman" w:hAnsi="Times New Roman"/>
          <w:sz w:val="28"/>
          <w:lang w:val="uk-UA"/>
        </w:rPr>
        <w:t xml:space="preserve"> до оператора платіжної системи та/або</w:t>
      </w:r>
      <w:r w:rsidRPr="00EB5FF7">
        <w:rPr>
          <w:rFonts w:ascii="Times New Roman" w:hAnsi="Times New Roman"/>
          <w:sz w:val="28"/>
          <w:lang w:val="uk-UA"/>
        </w:rPr>
        <w:t xml:space="preserve"> власників</w:t>
      </w:r>
      <w:r w:rsidR="004E1801">
        <w:rPr>
          <w:rFonts w:ascii="Times New Roman" w:hAnsi="Times New Roman"/>
          <w:sz w:val="28"/>
          <w:lang w:val="uk-UA"/>
        </w:rPr>
        <w:t>,</w:t>
      </w:r>
      <w:r w:rsidRPr="00EB5FF7">
        <w:rPr>
          <w:rFonts w:ascii="Times New Roman" w:hAnsi="Times New Roman"/>
          <w:sz w:val="28"/>
          <w:lang w:val="uk-UA"/>
        </w:rPr>
        <w:t xml:space="preserve"> </w:t>
      </w:r>
      <w:r w:rsidR="00BD0089" w:rsidRPr="00EB5FF7">
        <w:rPr>
          <w:rFonts w:ascii="Times New Roman" w:hAnsi="Times New Roman" w:cs="Times New Roman"/>
          <w:sz w:val="28"/>
          <w:szCs w:val="28"/>
          <w:lang w:val="uk-UA"/>
        </w:rPr>
        <w:t>та/або</w:t>
      </w:r>
      <w:r w:rsidRPr="00EB5FF7">
        <w:rPr>
          <w:rFonts w:ascii="Times New Roman" w:hAnsi="Times New Roman"/>
          <w:sz w:val="28"/>
          <w:lang w:val="uk-UA"/>
        </w:rPr>
        <w:t xml:space="preserve"> керівників оператора міжнародної платіжної системи-нерезидента санкцій іноземними державами (крім держави, що здійснює збройну агресію проти України), міждержавними об’єднаннями, міжнародними організаціями </w:t>
      </w:r>
      <w:r w:rsidR="0021716F" w:rsidRPr="00EB5FF7">
        <w:rPr>
          <w:rFonts w:ascii="Times New Roman" w:hAnsi="Times New Roman"/>
          <w:sz w:val="28"/>
          <w:lang w:val="uk-UA"/>
        </w:rPr>
        <w:t>та/</w:t>
      </w:r>
      <w:r w:rsidRPr="00EB5FF7">
        <w:rPr>
          <w:rFonts w:ascii="Times New Roman" w:hAnsi="Times New Roman"/>
          <w:sz w:val="28"/>
          <w:lang w:val="uk-UA"/>
        </w:rPr>
        <w:t>або Україною (вимога застосовується протягом строку дії санкцій і трьох р</w:t>
      </w:r>
      <w:r w:rsidR="00B17153" w:rsidRPr="00EB5FF7">
        <w:rPr>
          <w:rFonts w:ascii="Times New Roman" w:hAnsi="Times New Roman"/>
          <w:sz w:val="28"/>
          <w:lang w:val="uk-UA"/>
        </w:rPr>
        <w:t>оків після скасування санкцій);</w:t>
      </w:r>
    </w:p>
    <w:p w14:paraId="22ECAD59" w14:textId="77777777" w:rsidR="001B0360" w:rsidRPr="00EB5FF7" w:rsidRDefault="001B0360" w:rsidP="006200C8">
      <w:pPr>
        <w:pStyle w:val="ab"/>
        <w:ind w:left="0" w:firstLine="567"/>
        <w:rPr>
          <w:rFonts w:ascii="Times New Roman" w:hAnsi="Times New Roman"/>
          <w:sz w:val="28"/>
          <w:lang w:val="uk-UA"/>
        </w:rPr>
      </w:pPr>
    </w:p>
    <w:p w14:paraId="6CC2FAEF" w14:textId="77777777" w:rsidR="004B1754" w:rsidRPr="00EB5FF7" w:rsidRDefault="005D6F8A" w:rsidP="00951930">
      <w:pPr>
        <w:pStyle w:val="ab"/>
        <w:numPr>
          <w:ilvl w:val="0"/>
          <w:numId w:val="35"/>
        </w:numPr>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lastRenderedPageBreak/>
        <w:t>наявн</w:t>
      </w:r>
      <w:r w:rsidR="00951930">
        <w:rPr>
          <w:rFonts w:ascii="Times New Roman" w:hAnsi="Times New Roman"/>
          <w:sz w:val="28"/>
          <w:lang w:val="uk-UA"/>
        </w:rPr>
        <w:t>ість</w:t>
      </w:r>
      <w:r w:rsidRPr="00EB5FF7">
        <w:rPr>
          <w:rFonts w:ascii="Times New Roman" w:hAnsi="Times New Roman"/>
          <w:sz w:val="28"/>
          <w:lang w:val="uk-UA"/>
        </w:rPr>
        <w:t xml:space="preserve"> інформації про те, що </w:t>
      </w:r>
      <w:r w:rsidR="004B1754" w:rsidRPr="00EB5FF7">
        <w:rPr>
          <w:rFonts w:ascii="Times New Roman" w:hAnsi="Times New Roman"/>
          <w:sz w:val="28"/>
          <w:lang w:val="uk-UA"/>
        </w:rPr>
        <w:t>оператор платіжної системи</w:t>
      </w:r>
      <w:r w:rsidR="001B0360" w:rsidRPr="00EB5FF7">
        <w:rPr>
          <w:rFonts w:ascii="Times New Roman" w:hAnsi="Times New Roman"/>
          <w:sz w:val="28"/>
          <w:lang w:val="uk-UA"/>
        </w:rPr>
        <w:t xml:space="preserve"> та/або</w:t>
      </w:r>
      <w:r w:rsidR="004B1754" w:rsidRPr="00EB5FF7">
        <w:rPr>
          <w:rFonts w:ascii="Times New Roman" w:hAnsi="Times New Roman"/>
          <w:sz w:val="28"/>
          <w:lang w:val="uk-UA"/>
        </w:rPr>
        <w:t xml:space="preserve"> власник</w:t>
      </w:r>
      <w:r w:rsidR="002E34D9">
        <w:rPr>
          <w:rFonts w:ascii="Times New Roman" w:hAnsi="Times New Roman"/>
          <w:sz w:val="28"/>
          <w:lang w:val="uk-UA"/>
        </w:rPr>
        <w:t>и,</w:t>
      </w:r>
      <w:r w:rsidR="004B1754" w:rsidRPr="00EB5FF7">
        <w:rPr>
          <w:rFonts w:ascii="Times New Roman" w:hAnsi="Times New Roman"/>
          <w:sz w:val="28"/>
          <w:lang w:val="uk-UA"/>
        </w:rPr>
        <w:t xml:space="preserve"> </w:t>
      </w:r>
      <w:r w:rsidR="00BD0089" w:rsidRPr="00EB5FF7">
        <w:rPr>
          <w:rFonts w:ascii="Times New Roman" w:hAnsi="Times New Roman" w:cs="Times New Roman"/>
          <w:sz w:val="28"/>
          <w:szCs w:val="28"/>
          <w:lang w:val="uk-UA"/>
        </w:rPr>
        <w:t>та/або</w:t>
      </w:r>
      <w:r w:rsidR="004B1754" w:rsidRPr="00EB5FF7">
        <w:rPr>
          <w:rFonts w:ascii="Times New Roman" w:hAnsi="Times New Roman"/>
          <w:sz w:val="28"/>
          <w:lang w:val="uk-UA"/>
        </w:rPr>
        <w:t xml:space="preserve"> керівник</w:t>
      </w:r>
      <w:r w:rsidR="002E34D9">
        <w:rPr>
          <w:rFonts w:ascii="Times New Roman" w:hAnsi="Times New Roman"/>
          <w:sz w:val="28"/>
          <w:lang w:val="uk-UA"/>
        </w:rPr>
        <w:t>и</w:t>
      </w:r>
      <w:r w:rsidR="004B1754" w:rsidRPr="00EB5FF7">
        <w:rPr>
          <w:rFonts w:ascii="Times New Roman" w:hAnsi="Times New Roman"/>
          <w:sz w:val="28"/>
          <w:lang w:val="uk-UA"/>
        </w:rPr>
        <w:t xml:space="preserve"> оператора міжнародної платіжної системи </w:t>
      </w:r>
      <w:r w:rsidRPr="00EB5FF7">
        <w:rPr>
          <w:rFonts w:ascii="Times New Roman" w:hAnsi="Times New Roman"/>
          <w:sz w:val="28"/>
          <w:lang w:val="uk-UA"/>
        </w:rPr>
        <w:t>включен</w:t>
      </w:r>
      <w:r w:rsidR="002E34D9">
        <w:rPr>
          <w:rFonts w:ascii="Times New Roman" w:hAnsi="Times New Roman"/>
          <w:sz w:val="28"/>
          <w:lang w:val="uk-UA"/>
        </w:rPr>
        <w:t>і</w:t>
      </w:r>
      <w:r w:rsidRPr="00EB5FF7">
        <w:rPr>
          <w:rFonts w:ascii="Times New Roman" w:hAnsi="Times New Roman"/>
          <w:sz w:val="28"/>
          <w:lang w:val="uk-UA"/>
        </w:rPr>
        <w:t xml:space="preserve"> </w:t>
      </w:r>
      <w:r w:rsidR="004B1754" w:rsidRPr="00EB5FF7">
        <w:rPr>
          <w:rFonts w:ascii="Times New Roman" w:hAnsi="Times New Roman"/>
          <w:sz w:val="28"/>
          <w:lang w:val="uk-UA"/>
        </w:rPr>
        <w:t>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п’яти років після її виключення з нього);</w:t>
      </w:r>
    </w:p>
    <w:p w14:paraId="0F21873B" w14:textId="77777777" w:rsidR="001B0360" w:rsidRPr="00EB5FF7" w:rsidRDefault="001B0360" w:rsidP="006200C8">
      <w:pPr>
        <w:pStyle w:val="ab"/>
        <w:ind w:left="0" w:firstLine="567"/>
        <w:rPr>
          <w:rFonts w:ascii="Times New Roman" w:hAnsi="Times New Roman"/>
          <w:sz w:val="28"/>
          <w:lang w:val="uk-UA"/>
        </w:rPr>
      </w:pPr>
    </w:p>
    <w:p w14:paraId="144DA533" w14:textId="77777777" w:rsidR="007B0220" w:rsidRPr="00EB5FF7" w:rsidRDefault="007B0220" w:rsidP="00951930">
      <w:pPr>
        <w:pStyle w:val="ab"/>
        <w:numPr>
          <w:ilvl w:val="0"/>
          <w:numId w:val="35"/>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наявн</w:t>
      </w:r>
      <w:r w:rsidR="00951930">
        <w:rPr>
          <w:rFonts w:ascii="Times New Roman" w:hAnsi="Times New Roman"/>
          <w:sz w:val="28"/>
          <w:lang w:val="uk-UA"/>
        </w:rPr>
        <w:t>ість</w:t>
      </w:r>
      <w:r w:rsidRPr="00EB5FF7">
        <w:rPr>
          <w:rFonts w:ascii="Times New Roman" w:hAnsi="Times New Roman"/>
          <w:sz w:val="28"/>
          <w:lang w:val="uk-UA"/>
        </w:rPr>
        <w:t xml:space="preserve"> інформації про те, що оператор міжнародної платіжної системи-нерезидент та/або власники</w:t>
      </w:r>
      <w:r w:rsidR="002633B4">
        <w:rPr>
          <w:rFonts w:ascii="Times New Roman" w:hAnsi="Times New Roman"/>
          <w:sz w:val="28"/>
          <w:lang w:val="uk-UA"/>
        </w:rPr>
        <w:t>,</w:t>
      </w:r>
      <w:r w:rsidRPr="00EB5FF7">
        <w:rPr>
          <w:rFonts w:ascii="Times New Roman" w:hAnsi="Times New Roman"/>
          <w:sz w:val="28"/>
          <w:lang w:val="uk-UA"/>
        </w:rPr>
        <w:t xml:space="preserve"> та/або керівники оператора міжнародної платіжної системи-нерезидента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w:t>
      </w:r>
      <w:r w:rsidR="00B17153" w:rsidRPr="00EB5FF7">
        <w:rPr>
          <w:rFonts w:ascii="Times New Roman" w:hAnsi="Times New Roman"/>
          <w:sz w:val="28"/>
          <w:lang w:val="uk-UA"/>
        </w:rPr>
        <w:t xml:space="preserve">ими організаціями </w:t>
      </w:r>
      <w:r w:rsidR="004B1754" w:rsidRPr="00EB5FF7">
        <w:rPr>
          <w:rFonts w:ascii="Times New Roman" w:hAnsi="Times New Roman"/>
          <w:sz w:val="28"/>
          <w:lang w:val="uk-UA"/>
        </w:rPr>
        <w:t>та/</w:t>
      </w:r>
      <w:r w:rsidR="00B17153" w:rsidRPr="00EB5FF7">
        <w:rPr>
          <w:rFonts w:ascii="Times New Roman" w:hAnsi="Times New Roman"/>
          <w:sz w:val="28"/>
          <w:lang w:val="uk-UA"/>
        </w:rPr>
        <w:t>або Україною</w:t>
      </w:r>
      <w:r w:rsidR="004B1754" w:rsidRPr="00EB5FF7">
        <w:rPr>
          <w:rFonts w:ascii="Times New Roman" w:hAnsi="Times New Roman"/>
          <w:sz w:val="28"/>
          <w:lang w:val="uk-UA"/>
        </w:rPr>
        <w:t xml:space="preserve"> або яких включено до переліку осіб, пов’язаних із здійсненням терористичної діяльності або стосовно яких застосовано міжнародні санкції</w:t>
      </w:r>
      <w:r w:rsidR="00B17153" w:rsidRPr="00EB5FF7">
        <w:rPr>
          <w:rFonts w:ascii="Times New Roman" w:hAnsi="Times New Roman"/>
          <w:sz w:val="28"/>
          <w:lang w:val="uk-UA"/>
        </w:rPr>
        <w:t>;</w:t>
      </w:r>
    </w:p>
    <w:p w14:paraId="01C742F0" w14:textId="77777777" w:rsidR="001B0360" w:rsidRPr="00EB5FF7" w:rsidRDefault="001B0360" w:rsidP="006200C8">
      <w:pPr>
        <w:pStyle w:val="ab"/>
        <w:ind w:left="0" w:firstLine="567"/>
        <w:rPr>
          <w:rFonts w:ascii="Times New Roman" w:hAnsi="Times New Roman"/>
          <w:sz w:val="28"/>
          <w:lang w:val="uk-UA"/>
        </w:rPr>
      </w:pPr>
    </w:p>
    <w:p w14:paraId="545FA782" w14:textId="77777777" w:rsidR="007B0220" w:rsidRPr="00EB5FF7" w:rsidRDefault="007B0220" w:rsidP="00951930">
      <w:pPr>
        <w:pStyle w:val="ab"/>
        <w:numPr>
          <w:ilvl w:val="0"/>
          <w:numId w:val="35"/>
        </w:numPr>
        <w:tabs>
          <w:tab w:val="left" w:pos="993"/>
        </w:tabs>
        <w:spacing w:before="100" w:beforeAutospacing="1" w:after="240"/>
        <w:ind w:left="0" w:firstLine="567"/>
        <w:jc w:val="both"/>
        <w:rPr>
          <w:rFonts w:ascii="Times New Roman" w:hAnsi="Times New Roman"/>
          <w:sz w:val="28"/>
          <w:lang w:val="uk-UA"/>
        </w:rPr>
      </w:pPr>
      <w:r w:rsidRPr="00EB5FF7">
        <w:rPr>
          <w:rFonts w:ascii="Times New Roman" w:hAnsi="Times New Roman"/>
          <w:sz w:val="28"/>
          <w:lang w:val="uk-UA"/>
        </w:rPr>
        <w:t>наявн</w:t>
      </w:r>
      <w:r w:rsidR="00951930">
        <w:rPr>
          <w:rFonts w:ascii="Times New Roman" w:hAnsi="Times New Roman"/>
          <w:sz w:val="28"/>
          <w:lang w:val="uk-UA"/>
        </w:rPr>
        <w:t>ість</w:t>
      </w:r>
      <w:r w:rsidRPr="00EB5FF7">
        <w:rPr>
          <w:rFonts w:ascii="Times New Roman" w:hAnsi="Times New Roman"/>
          <w:sz w:val="28"/>
          <w:lang w:val="uk-UA"/>
        </w:rPr>
        <w:t xml:space="preserve"> документально підтвердженої інформації від </w:t>
      </w:r>
      <w:r w:rsidR="00641A07" w:rsidRPr="00EB5FF7">
        <w:rPr>
          <w:rFonts w:ascii="Times New Roman" w:hAnsi="Times New Roman"/>
          <w:sz w:val="28"/>
          <w:lang w:val="uk-UA"/>
        </w:rPr>
        <w:t>державного органу спеціального призначення з правоохоронними функціями, який забезпечує державну безпеку України</w:t>
      </w:r>
      <w:r w:rsidRPr="00EB5FF7">
        <w:rPr>
          <w:rFonts w:ascii="Times New Roman" w:hAnsi="Times New Roman"/>
          <w:sz w:val="28"/>
          <w:lang w:val="uk-UA"/>
        </w:rPr>
        <w:t>, про те, що діяльність міжнародної платіжної системи</w:t>
      </w:r>
      <w:r w:rsidR="00641A07" w:rsidRPr="00EB5FF7">
        <w:rPr>
          <w:rFonts w:ascii="Times New Roman" w:hAnsi="Times New Roman"/>
          <w:sz w:val="28"/>
          <w:lang w:val="uk-UA"/>
        </w:rPr>
        <w:t xml:space="preserve">, оператором якої </w:t>
      </w:r>
      <w:r w:rsidR="00962394" w:rsidRPr="00EB5FF7">
        <w:rPr>
          <w:rFonts w:ascii="Times New Roman" w:hAnsi="Times New Roman"/>
          <w:sz w:val="28"/>
          <w:lang w:val="uk-UA"/>
        </w:rPr>
        <w:t>нерезидент</w:t>
      </w:r>
      <w:r w:rsidR="00C204C5" w:rsidRPr="00EB5FF7">
        <w:rPr>
          <w:rFonts w:ascii="Times New Roman" w:hAnsi="Times New Roman"/>
          <w:sz w:val="28"/>
          <w:lang w:val="uk-UA"/>
        </w:rPr>
        <w:t>,</w:t>
      </w:r>
      <w:r w:rsidRPr="00EB5FF7">
        <w:rPr>
          <w:rFonts w:ascii="Times New Roman" w:hAnsi="Times New Roman"/>
          <w:sz w:val="28"/>
          <w:lang w:val="uk-UA"/>
        </w:rPr>
        <w:t xml:space="preserve"> містить ризики виникнення загро</w:t>
      </w:r>
      <w:r w:rsidR="00B17153" w:rsidRPr="00EB5FF7">
        <w:rPr>
          <w:rFonts w:ascii="Times New Roman" w:hAnsi="Times New Roman"/>
          <w:sz w:val="28"/>
          <w:lang w:val="uk-UA"/>
        </w:rPr>
        <w:t>з національній безпеці України.</w:t>
      </w:r>
    </w:p>
    <w:p w14:paraId="74AA1A84" w14:textId="77777777" w:rsidR="00234E78" w:rsidRPr="00EB5FF7" w:rsidRDefault="00234E78" w:rsidP="006200C8">
      <w:pPr>
        <w:pStyle w:val="ab"/>
        <w:ind w:left="0" w:firstLine="567"/>
        <w:contextualSpacing w:val="0"/>
        <w:rPr>
          <w:rFonts w:ascii="Times New Roman" w:hAnsi="Times New Roman"/>
          <w:sz w:val="28"/>
          <w:lang w:val="uk-UA"/>
        </w:rPr>
      </w:pPr>
    </w:p>
    <w:p w14:paraId="3CC82733" w14:textId="77777777" w:rsidR="00264C8F" w:rsidRPr="00EB5FF7" w:rsidRDefault="00264C8F" w:rsidP="006200C8">
      <w:pPr>
        <w:pStyle w:val="ab"/>
        <w:numPr>
          <w:ilvl w:val="0"/>
          <w:numId w:val="2"/>
        </w:numPr>
        <w:spacing w:after="240"/>
        <w:ind w:left="0" w:firstLine="567"/>
        <w:contextualSpacing w:val="0"/>
        <w:jc w:val="both"/>
        <w:rPr>
          <w:rFonts w:ascii="Times New Roman" w:hAnsi="Times New Roman"/>
          <w:sz w:val="28"/>
          <w:lang w:val="uk-UA"/>
        </w:rPr>
      </w:pPr>
      <w:bookmarkStart w:id="69" w:name="_Hlk105405417"/>
      <w:r w:rsidRPr="00EB5FF7">
        <w:rPr>
          <w:rFonts w:ascii="Times New Roman" w:hAnsi="Times New Roman"/>
          <w:sz w:val="28"/>
          <w:lang w:val="uk-UA"/>
        </w:rPr>
        <w:t xml:space="preserve">Рішення про </w:t>
      </w:r>
      <w:r w:rsidR="0001477F" w:rsidRPr="00EB5FF7">
        <w:rPr>
          <w:rFonts w:ascii="Times New Roman" w:hAnsi="Times New Roman"/>
          <w:sz w:val="28"/>
          <w:lang w:val="uk-UA"/>
        </w:rPr>
        <w:t xml:space="preserve">скасування реєстрації </w:t>
      </w:r>
      <w:r w:rsidR="005F5B16" w:rsidRPr="00EB5FF7">
        <w:rPr>
          <w:rFonts w:ascii="Times New Roman" w:hAnsi="Times New Roman"/>
          <w:sz w:val="28"/>
          <w:lang w:val="uk-UA"/>
        </w:rPr>
        <w:t>міжнародн</w:t>
      </w:r>
      <w:r w:rsidR="0001477F" w:rsidRPr="00EB5FF7">
        <w:rPr>
          <w:rFonts w:ascii="Times New Roman" w:hAnsi="Times New Roman"/>
          <w:sz w:val="28"/>
          <w:lang w:val="uk-UA"/>
        </w:rPr>
        <w:t>ої</w:t>
      </w:r>
      <w:r w:rsidR="005F5B16" w:rsidRPr="00EB5FF7">
        <w:rPr>
          <w:rFonts w:ascii="Times New Roman" w:hAnsi="Times New Roman"/>
          <w:sz w:val="28"/>
          <w:lang w:val="uk-UA"/>
        </w:rPr>
        <w:t xml:space="preserve"> платіжн</w:t>
      </w:r>
      <w:r w:rsidR="0001477F" w:rsidRPr="00EB5FF7">
        <w:rPr>
          <w:rFonts w:ascii="Times New Roman" w:hAnsi="Times New Roman"/>
          <w:sz w:val="28"/>
          <w:lang w:val="uk-UA"/>
        </w:rPr>
        <w:t>ої</w:t>
      </w:r>
      <w:r w:rsidR="005F5B16" w:rsidRPr="00EB5FF7">
        <w:rPr>
          <w:rFonts w:ascii="Times New Roman" w:hAnsi="Times New Roman"/>
          <w:sz w:val="28"/>
          <w:lang w:val="uk-UA"/>
        </w:rPr>
        <w:t xml:space="preserve"> систем</w:t>
      </w:r>
      <w:r w:rsidR="0001477F" w:rsidRPr="00EB5FF7">
        <w:rPr>
          <w:rFonts w:ascii="Times New Roman" w:hAnsi="Times New Roman"/>
          <w:sz w:val="28"/>
          <w:lang w:val="uk-UA"/>
        </w:rPr>
        <w:t>и</w:t>
      </w:r>
      <w:r w:rsidR="005F5B16" w:rsidRPr="00EB5FF7">
        <w:rPr>
          <w:rFonts w:ascii="Times New Roman" w:hAnsi="Times New Roman"/>
          <w:sz w:val="28"/>
          <w:lang w:val="uk-UA"/>
        </w:rPr>
        <w:t>, оператором якої є нерезидент, приймає уповноважени</w:t>
      </w:r>
      <w:r w:rsidR="005D6F8A" w:rsidRPr="00EB5FF7">
        <w:rPr>
          <w:rFonts w:ascii="Times New Roman" w:hAnsi="Times New Roman"/>
          <w:sz w:val="28"/>
          <w:lang w:val="uk-UA"/>
        </w:rPr>
        <w:t>й</w:t>
      </w:r>
      <w:r w:rsidR="005F5B16" w:rsidRPr="00EB5FF7">
        <w:rPr>
          <w:rFonts w:ascii="Times New Roman" w:hAnsi="Times New Roman"/>
          <w:sz w:val="28"/>
          <w:lang w:val="uk-UA"/>
        </w:rPr>
        <w:t xml:space="preserve"> орган Національного банку</w:t>
      </w:r>
      <w:bookmarkEnd w:id="69"/>
      <w:r w:rsidR="005F5B16" w:rsidRPr="00EB5FF7">
        <w:rPr>
          <w:rFonts w:ascii="Times New Roman" w:hAnsi="Times New Roman"/>
          <w:sz w:val="28"/>
          <w:lang w:val="uk-UA"/>
        </w:rPr>
        <w:t>.</w:t>
      </w:r>
      <w:r w:rsidRPr="00EB5FF7">
        <w:rPr>
          <w:rFonts w:ascii="Times New Roman" w:hAnsi="Times New Roman"/>
          <w:sz w:val="28"/>
          <w:lang w:val="uk-UA"/>
        </w:rPr>
        <w:t xml:space="preserve"> </w:t>
      </w:r>
    </w:p>
    <w:p w14:paraId="6594A312"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Оператор міжнародної платіжної системи після отримання повідомлення Національного банку про </w:t>
      </w:r>
      <w:r w:rsidR="009C32EE" w:rsidRPr="00EB5FF7">
        <w:rPr>
          <w:rFonts w:ascii="Times New Roman" w:hAnsi="Times New Roman"/>
          <w:sz w:val="28"/>
          <w:lang w:val="uk-UA"/>
        </w:rPr>
        <w:t>скасування реєстрації</w:t>
      </w:r>
      <w:r w:rsidRPr="00EB5FF7">
        <w:rPr>
          <w:rFonts w:ascii="Times New Roman" w:hAnsi="Times New Roman"/>
          <w:sz w:val="28"/>
          <w:lang w:val="uk-UA"/>
        </w:rPr>
        <w:t xml:space="preserve"> міжнародн</w:t>
      </w:r>
      <w:r w:rsidR="009C32EE" w:rsidRPr="00EB5FF7">
        <w:rPr>
          <w:rFonts w:ascii="Times New Roman" w:hAnsi="Times New Roman"/>
          <w:sz w:val="28"/>
          <w:lang w:val="uk-UA"/>
        </w:rPr>
        <w:t>ої платіжної</w:t>
      </w:r>
      <w:r w:rsidRPr="00EB5FF7">
        <w:rPr>
          <w:rFonts w:ascii="Times New Roman" w:hAnsi="Times New Roman"/>
          <w:sz w:val="28"/>
          <w:lang w:val="uk-UA"/>
        </w:rPr>
        <w:t xml:space="preserve"> систем</w:t>
      </w:r>
      <w:r w:rsidR="009C32EE" w:rsidRPr="00EB5FF7">
        <w:rPr>
          <w:rFonts w:ascii="Times New Roman" w:hAnsi="Times New Roman"/>
          <w:sz w:val="28"/>
          <w:lang w:val="uk-UA"/>
        </w:rPr>
        <w:t>и</w:t>
      </w:r>
      <w:r w:rsidR="009F76A0" w:rsidRPr="00EB5FF7">
        <w:rPr>
          <w:rFonts w:ascii="Times New Roman" w:hAnsi="Times New Roman"/>
          <w:sz w:val="28"/>
          <w:lang w:val="uk-UA"/>
        </w:rPr>
        <w:t>, оператором якої є нерезидент,</w:t>
      </w:r>
      <w:r w:rsidRPr="00EB5FF7">
        <w:rPr>
          <w:rFonts w:ascii="Times New Roman" w:hAnsi="Times New Roman"/>
          <w:sz w:val="28"/>
          <w:lang w:val="uk-UA"/>
        </w:rPr>
        <w:t xml:space="preserve"> зобов</w:t>
      </w:r>
      <w:r w:rsidR="00951930">
        <w:rPr>
          <w:rFonts w:ascii="Times New Roman" w:hAnsi="Times New Roman"/>
          <w:sz w:val="28"/>
          <w:lang w:val="uk-UA"/>
        </w:rPr>
        <w:t>’</w:t>
      </w:r>
      <w:r w:rsidRPr="00EB5FF7">
        <w:rPr>
          <w:rFonts w:ascii="Times New Roman" w:hAnsi="Times New Roman"/>
          <w:sz w:val="28"/>
          <w:lang w:val="uk-UA"/>
        </w:rPr>
        <w:t>язаний:</w:t>
      </w:r>
    </w:p>
    <w:p w14:paraId="1240D7B0" w14:textId="77777777" w:rsidR="008F3592" w:rsidRPr="00EB5FF7" w:rsidRDefault="008F3592" w:rsidP="006200C8">
      <w:pPr>
        <w:ind w:firstLine="567"/>
        <w:jc w:val="both"/>
        <w:rPr>
          <w:rFonts w:ascii="Times New Roman" w:hAnsi="Times New Roman"/>
          <w:sz w:val="28"/>
        </w:rPr>
      </w:pPr>
    </w:p>
    <w:p w14:paraId="5C9F2EDD" w14:textId="77777777" w:rsidR="007B0220" w:rsidRPr="00EB5FF7" w:rsidRDefault="008F3592" w:rsidP="006200C8">
      <w:pPr>
        <w:ind w:firstLine="567"/>
        <w:jc w:val="both"/>
        <w:rPr>
          <w:rFonts w:ascii="Times New Roman" w:hAnsi="Times New Roman"/>
          <w:sz w:val="28"/>
        </w:rPr>
      </w:pPr>
      <w:r w:rsidRPr="00EB5FF7">
        <w:rPr>
          <w:rFonts w:ascii="Times New Roman" w:hAnsi="Times New Roman"/>
          <w:sz w:val="28"/>
        </w:rPr>
        <w:t xml:space="preserve">1) </w:t>
      </w:r>
      <w:r w:rsidR="007B0220" w:rsidRPr="00EB5FF7">
        <w:rPr>
          <w:rFonts w:ascii="Times New Roman" w:hAnsi="Times New Roman"/>
          <w:sz w:val="28"/>
        </w:rPr>
        <w:t>припинити надання послуг міжнародної платіжної системи в Україні в установлений у повідомленні строк;</w:t>
      </w:r>
    </w:p>
    <w:p w14:paraId="61D5A967" w14:textId="77777777" w:rsidR="008F3592" w:rsidRPr="00EB5FF7" w:rsidRDefault="008F3592" w:rsidP="006200C8">
      <w:pPr>
        <w:ind w:firstLine="567"/>
        <w:jc w:val="both"/>
        <w:rPr>
          <w:rFonts w:ascii="Times New Roman" w:hAnsi="Times New Roman"/>
          <w:sz w:val="28"/>
        </w:rPr>
      </w:pPr>
    </w:p>
    <w:p w14:paraId="5CD0BB71" w14:textId="77777777" w:rsidR="007B0220" w:rsidRPr="00EB5FF7" w:rsidRDefault="008F3592" w:rsidP="006200C8">
      <w:pPr>
        <w:ind w:firstLine="567"/>
        <w:jc w:val="both"/>
        <w:rPr>
          <w:rFonts w:ascii="Times New Roman" w:hAnsi="Times New Roman"/>
          <w:sz w:val="28"/>
        </w:rPr>
      </w:pPr>
      <w:r w:rsidRPr="00EB5FF7">
        <w:rPr>
          <w:rFonts w:ascii="Times New Roman" w:hAnsi="Times New Roman"/>
          <w:sz w:val="28"/>
        </w:rPr>
        <w:t xml:space="preserve">2) </w:t>
      </w:r>
      <w:r w:rsidR="007B0220" w:rsidRPr="00EB5FF7">
        <w:rPr>
          <w:rFonts w:ascii="Times New Roman" w:hAnsi="Times New Roman"/>
          <w:sz w:val="28"/>
        </w:rPr>
        <w:t>повідомити учасників цієї міжнародної платіжної системи-резидентів про необхідність припинення надання послуг відповідної міжнародної платіжної системи в установлений у повідомленні строк.</w:t>
      </w:r>
    </w:p>
    <w:p w14:paraId="4EB3D4E3"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Розрахунки за виконаними платіжним</w:t>
      </w:r>
      <w:r w:rsidR="00FE09E7">
        <w:rPr>
          <w:rFonts w:ascii="Times New Roman" w:hAnsi="Times New Roman"/>
          <w:sz w:val="28"/>
        </w:rPr>
        <w:t>и</w:t>
      </w:r>
      <w:r w:rsidRPr="00EB5FF7">
        <w:rPr>
          <w:rFonts w:ascii="Times New Roman" w:hAnsi="Times New Roman"/>
          <w:sz w:val="28"/>
        </w:rPr>
        <w:t xml:space="preserve"> операціями в міжнародній платіжній системі, а також припинення участі в міжнародній платіжній системі здійснюються згідно з правилами міжнародної платіжної сист</w:t>
      </w:r>
      <w:r w:rsidR="00B17153" w:rsidRPr="00EB5FF7">
        <w:rPr>
          <w:rFonts w:ascii="Times New Roman" w:hAnsi="Times New Roman"/>
          <w:sz w:val="28"/>
        </w:rPr>
        <w:t>еми та відповідними договорами.</w:t>
      </w:r>
    </w:p>
    <w:p w14:paraId="63FAE573"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w:t>
      </w:r>
      <w:bookmarkStart w:id="70" w:name="_Hlk100228862"/>
      <w:r w:rsidR="006F16C6" w:rsidRPr="00EB5FF7">
        <w:rPr>
          <w:rFonts w:ascii="Times New Roman" w:hAnsi="Times New Roman"/>
          <w:sz w:val="28"/>
          <w:lang w:val="uk-UA"/>
        </w:rPr>
        <w:t>скасувати реєстрацію</w:t>
      </w:r>
      <w:r w:rsidRPr="00EB5FF7">
        <w:rPr>
          <w:rFonts w:ascii="Times New Roman" w:hAnsi="Times New Roman"/>
          <w:sz w:val="28"/>
          <w:lang w:val="uk-UA"/>
        </w:rPr>
        <w:t xml:space="preserve"> учасника міжнародної платіжної системи, оператором якої є нерезидент</w:t>
      </w:r>
      <w:bookmarkEnd w:id="70"/>
      <w:r w:rsidRPr="00EB5FF7">
        <w:rPr>
          <w:rFonts w:ascii="Times New Roman" w:hAnsi="Times New Roman"/>
          <w:sz w:val="28"/>
          <w:lang w:val="uk-UA"/>
        </w:rPr>
        <w:t>, на таких підставах:</w:t>
      </w:r>
    </w:p>
    <w:p w14:paraId="2B415694" w14:textId="77777777" w:rsidR="007B0220" w:rsidRPr="00EB5FF7" w:rsidRDefault="007B0220"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lastRenderedPageBreak/>
        <w:t xml:space="preserve">отримання повідомлення учасника міжнародної платіжної системи про </w:t>
      </w:r>
      <w:r w:rsidR="006F16C6" w:rsidRPr="00EB5FF7">
        <w:rPr>
          <w:rFonts w:ascii="Times New Roman" w:hAnsi="Times New Roman"/>
          <w:sz w:val="28"/>
          <w:lang w:val="uk-UA"/>
        </w:rPr>
        <w:t>скасування його реєстрації</w:t>
      </w:r>
      <w:r w:rsidR="00F8134E" w:rsidRPr="00EB5FF7">
        <w:rPr>
          <w:rFonts w:ascii="Times New Roman" w:hAnsi="Times New Roman"/>
          <w:sz w:val="28"/>
          <w:lang w:val="uk-UA"/>
        </w:rPr>
        <w:t xml:space="preserve"> </w:t>
      </w:r>
      <w:r w:rsidR="009C32EE" w:rsidRPr="00EB5FF7">
        <w:rPr>
          <w:rFonts w:ascii="Times New Roman" w:hAnsi="Times New Roman"/>
          <w:sz w:val="28"/>
          <w:lang w:val="uk-UA"/>
        </w:rPr>
        <w:t xml:space="preserve">як учасника </w:t>
      </w:r>
      <w:r w:rsidR="00B17153" w:rsidRPr="00EB5FF7">
        <w:rPr>
          <w:rFonts w:ascii="Times New Roman" w:hAnsi="Times New Roman"/>
          <w:sz w:val="28"/>
          <w:lang w:val="uk-UA"/>
        </w:rPr>
        <w:t>міжнародн</w:t>
      </w:r>
      <w:r w:rsidR="009C32EE" w:rsidRPr="00EB5FF7">
        <w:rPr>
          <w:rFonts w:ascii="Times New Roman" w:hAnsi="Times New Roman"/>
          <w:sz w:val="28"/>
          <w:lang w:val="uk-UA"/>
        </w:rPr>
        <w:t>ої</w:t>
      </w:r>
      <w:r w:rsidR="00B17153" w:rsidRPr="00EB5FF7">
        <w:rPr>
          <w:rFonts w:ascii="Times New Roman" w:hAnsi="Times New Roman"/>
          <w:sz w:val="28"/>
          <w:lang w:val="uk-UA"/>
        </w:rPr>
        <w:t xml:space="preserve"> платіжн</w:t>
      </w:r>
      <w:r w:rsidR="009C32EE" w:rsidRPr="00EB5FF7">
        <w:rPr>
          <w:rFonts w:ascii="Times New Roman" w:hAnsi="Times New Roman"/>
          <w:sz w:val="28"/>
          <w:lang w:val="uk-UA"/>
        </w:rPr>
        <w:t>ої</w:t>
      </w:r>
      <w:r w:rsidR="00B17153" w:rsidRPr="00EB5FF7">
        <w:rPr>
          <w:rFonts w:ascii="Times New Roman" w:hAnsi="Times New Roman"/>
          <w:sz w:val="28"/>
          <w:lang w:val="uk-UA"/>
        </w:rPr>
        <w:t xml:space="preserve"> систем</w:t>
      </w:r>
      <w:r w:rsidR="009C32EE" w:rsidRPr="00EB5FF7">
        <w:rPr>
          <w:rFonts w:ascii="Times New Roman" w:hAnsi="Times New Roman"/>
          <w:sz w:val="28"/>
          <w:lang w:val="uk-UA"/>
        </w:rPr>
        <w:t>и</w:t>
      </w:r>
      <w:r w:rsidR="00B17153" w:rsidRPr="00EB5FF7">
        <w:rPr>
          <w:rFonts w:ascii="Times New Roman" w:hAnsi="Times New Roman"/>
          <w:sz w:val="28"/>
          <w:lang w:val="uk-UA"/>
        </w:rPr>
        <w:t>;</w:t>
      </w:r>
    </w:p>
    <w:p w14:paraId="04A33187" w14:textId="77777777" w:rsidR="007B25CA" w:rsidRPr="00EB5FF7" w:rsidRDefault="007B25CA"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припинення надання учасником міжнародної платіжної системи послуг міжнародної платіжної системи більше ніж на 180 календарних днів та </w:t>
      </w:r>
      <w:proofErr w:type="spellStart"/>
      <w:r w:rsidRPr="00EB5FF7">
        <w:rPr>
          <w:rFonts w:ascii="Times New Roman" w:hAnsi="Times New Roman"/>
          <w:sz w:val="28"/>
          <w:lang w:val="uk-UA"/>
        </w:rPr>
        <w:t>невідновлення</w:t>
      </w:r>
      <w:proofErr w:type="spellEnd"/>
      <w:r w:rsidRPr="00EB5FF7">
        <w:rPr>
          <w:rFonts w:ascii="Times New Roman" w:hAnsi="Times New Roman"/>
          <w:sz w:val="28"/>
          <w:lang w:val="uk-UA"/>
        </w:rPr>
        <w:t xml:space="preserve"> надання таких послуг протягом 90 календарних днів із дня повідомлення про це Національним банком;</w:t>
      </w:r>
    </w:p>
    <w:p w14:paraId="03AFBFA5" w14:textId="77777777" w:rsidR="007B0220" w:rsidRPr="00EB5FF7" w:rsidRDefault="007B0220" w:rsidP="006200C8">
      <w:pPr>
        <w:pStyle w:val="ab"/>
        <w:numPr>
          <w:ilvl w:val="0"/>
          <w:numId w:val="30"/>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sz w:val="28"/>
          <w:lang w:val="uk-UA"/>
        </w:rPr>
        <w:t>невиконання учасником міжнародної платіжної системи вимог, визначених у пунктах</w:t>
      </w:r>
      <w:r w:rsidR="00546276" w:rsidRPr="00EB5FF7">
        <w:rPr>
          <w:rFonts w:ascii="Times New Roman" w:hAnsi="Times New Roman"/>
          <w:sz w:val="28"/>
          <w:lang w:val="uk-UA"/>
        </w:rPr>
        <w:t xml:space="preserve"> </w:t>
      </w:r>
      <w:r w:rsidR="008306C6" w:rsidRPr="00EB5FF7">
        <w:rPr>
          <w:rFonts w:ascii="Times New Roman" w:hAnsi="Times New Roman"/>
          <w:sz w:val="28"/>
          <w:lang w:val="uk-UA"/>
        </w:rPr>
        <w:t>81</w:t>
      </w:r>
      <w:r w:rsidR="00FE09E7">
        <w:rPr>
          <w:rFonts w:ascii="Times New Roman" w:hAnsi="Times New Roman"/>
          <w:sz w:val="28"/>
          <w:lang w:val="uk-UA"/>
        </w:rPr>
        <w:t>–</w:t>
      </w:r>
      <w:r w:rsidR="008306C6" w:rsidRPr="00EB5FF7">
        <w:rPr>
          <w:rFonts w:ascii="Times New Roman" w:hAnsi="Times New Roman"/>
          <w:sz w:val="28"/>
          <w:lang w:val="uk-UA"/>
        </w:rPr>
        <w:t>83</w:t>
      </w:r>
      <w:r w:rsidR="008306C6" w:rsidRPr="00EB5FF7">
        <w:rPr>
          <w:rFonts w:ascii="Times New Roman" w:hAnsi="Times New Roman" w:cs="Times New Roman"/>
          <w:sz w:val="28"/>
          <w:szCs w:val="28"/>
          <w:lang w:val="uk-UA"/>
        </w:rPr>
        <w:t xml:space="preserve"> </w:t>
      </w:r>
      <w:r w:rsidR="000F210C" w:rsidRPr="00EB5FF7">
        <w:rPr>
          <w:rFonts w:ascii="Times New Roman" w:hAnsi="Times New Roman" w:cs="Times New Roman"/>
          <w:sz w:val="28"/>
          <w:szCs w:val="28"/>
          <w:lang w:val="uk-UA"/>
        </w:rPr>
        <w:t>розділу</w:t>
      </w:r>
      <w:r w:rsidRPr="00EB5FF7">
        <w:rPr>
          <w:rFonts w:ascii="Times New Roman" w:hAnsi="Times New Roman" w:cs="Times New Roman"/>
          <w:sz w:val="28"/>
          <w:szCs w:val="28"/>
          <w:lang w:val="uk-UA"/>
        </w:rPr>
        <w:t xml:space="preserve"> V</w:t>
      </w:r>
      <w:r w:rsidR="0059679C" w:rsidRPr="00EB5FF7">
        <w:rPr>
          <w:rFonts w:ascii="Times New Roman" w:hAnsi="Times New Roman" w:cs="Times New Roman"/>
          <w:sz w:val="28"/>
          <w:szCs w:val="28"/>
          <w:lang w:val="uk-UA"/>
        </w:rPr>
        <w:t>ІІ</w:t>
      </w:r>
      <w:r w:rsidRPr="00EB5FF7">
        <w:rPr>
          <w:rFonts w:ascii="Times New Roman" w:hAnsi="Times New Roman" w:cs="Times New Roman"/>
          <w:sz w:val="28"/>
          <w:szCs w:val="28"/>
          <w:lang w:val="uk-UA"/>
        </w:rPr>
        <w:t xml:space="preserve"> цього Положення;</w:t>
      </w:r>
    </w:p>
    <w:p w14:paraId="0857C7E1" w14:textId="77777777" w:rsidR="007B0220" w:rsidRPr="00EB5FF7" w:rsidRDefault="009265C0"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cs="Times New Roman"/>
          <w:sz w:val="28"/>
          <w:szCs w:val="28"/>
          <w:lang w:val="uk-UA"/>
        </w:rPr>
        <w:t>відкликання Національним банком у банку банківської ліцензії або прийняття рішення про припинення здійснення банком валютних операцій</w:t>
      </w:r>
      <w:r w:rsidR="00B17153" w:rsidRPr="00EB5FF7">
        <w:rPr>
          <w:rFonts w:ascii="Times New Roman" w:hAnsi="Times New Roman" w:cs="Times New Roman"/>
          <w:sz w:val="28"/>
          <w:szCs w:val="28"/>
          <w:lang w:val="uk-UA"/>
        </w:rPr>
        <w:t>;</w:t>
      </w:r>
    </w:p>
    <w:p w14:paraId="2A9BB94A" w14:textId="77777777" w:rsidR="007B0220" w:rsidRPr="00EB5FF7" w:rsidRDefault="007B0220"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відкликання </w:t>
      </w:r>
      <w:r w:rsidR="00374FA4" w:rsidRPr="00EB5FF7">
        <w:rPr>
          <w:rFonts w:ascii="Times New Roman" w:hAnsi="Times New Roman"/>
          <w:sz w:val="28"/>
          <w:lang w:val="uk-UA"/>
        </w:rPr>
        <w:t xml:space="preserve">(анулювання) </w:t>
      </w:r>
      <w:r w:rsidRPr="00EB5FF7">
        <w:rPr>
          <w:rFonts w:ascii="Times New Roman" w:hAnsi="Times New Roman"/>
          <w:sz w:val="28"/>
          <w:lang w:val="uk-UA"/>
        </w:rPr>
        <w:t>Національним банком у надавача фінансових платіжних послуг ліцензії на надання фінансових платіжних послуг або ліцензії на здійснення валютних операцій</w:t>
      </w:r>
      <w:r w:rsidR="00B17153" w:rsidRPr="00EB5FF7">
        <w:rPr>
          <w:rFonts w:ascii="Times New Roman" w:hAnsi="Times New Roman"/>
          <w:sz w:val="28"/>
          <w:lang w:val="uk-UA"/>
        </w:rPr>
        <w:t>;</w:t>
      </w:r>
    </w:p>
    <w:p w14:paraId="3320085A" w14:textId="77777777" w:rsidR="007B0220" w:rsidRPr="00EB5FF7" w:rsidRDefault="006F16C6"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скасування реєстрації</w:t>
      </w:r>
      <w:r w:rsidR="007B0220" w:rsidRPr="00EB5FF7">
        <w:rPr>
          <w:rFonts w:ascii="Times New Roman" w:hAnsi="Times New Roman"/>
          <w:sz w:val="28"/>
          <w:lang w:val="uk-UA"/>
        </w:rPr>
        <w:t xml:space="preserve"> прямого учасника платіжної системи, через</w:t>
      </w:r>
      <w:r w:rsidR="00B17153" w:rsidRPr="00EB5FF7">
        <w:rPr>
          <w:rFonts w:ascii="Times New Roman" w:hAnsi="Times New Roman"/>
          <w:sz w:val="28"/>
          <w:lang w:val="uk-UA"/>
        </w:rPr>
        <w:t xml:space="preserve"> якого працює непрямий учасник;</w:t>
      </w:r>
    </w:p>
    <w:p w14:paraId="6EED2E92" w14:textId="77777777" w:rsidR="007B0220" w:rsidRPr="00EB5FF7" w:rsidRDefault="007B0220"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установлення факту </w:t>
      </w:r>
      <w:r w:rsidR="00684552" w:rsidRPr="00EB5FF7">
        <w:rPr>
          <w:rFonts w:ascii="Times New Roman" w:hAnsi="Times New Roman"/>
          <w:sz w:val="28"/>
          <w:lang w:val="uk-UA"/>
        </w:rPr>
        <w:t xml:space="preserve">надання учасником </w:t>
      </w:r>
      <w:r w:rsidRPr="00EB5FF7">
        <w:rPr>
          <w:rFonts w:ascii="Times New Roman" w:hAnsi="Times New Roman"/>
          <w:sz w:val="28"/>
          <w:lang w:val="uk-UA"/>
        </w:rPr>
        <w:t>міжнародн</w:t>
      </w:r>
      <w:r w:rsidR="00684552" w:rsidRPr="00EB5FF7">
        <w:rPr>
          <w:rFonts w:ascii="Times New Roman" w:hAnsi="Times New Roman"/>
          <w:sz w:val="28"/>
          <w:lang w:val="uk-UA"/>
        </w:rPr>
        <w:t>ої</w:t>
      </w:r>
      <w:r w:rsidRPr="00EB5FF7">
        <w:rPr>
          <w:rFonts w:ascii="Times New Roman" w:hAnsi="Times New Roman"/>
          <w:sz w:val="28"/>
          <w:lang w:val="uk-UA"/>
        </w:rPr>
        <w:t xml:space="preserve"> платіжн</w:t>
      </w:r>
      <w:r w:rsidR="00684552" w:rsidRPr="00EB5FF7">
        <w:rPr>
          <w:rFonts w:ascii="Times New Roman" w:hAnsi="Times New Roman"/>
          <w:sz w:val="28"/>
          <w:lang w:val="uk-UA"/>
        </w:rPr>
        <w:t>ої</w:t>
      </w:r>
      <w:r w:rsidRPr="00EB5FF7">
        <w:rPr>
          <w:rFonts w:ascii="Times New Roman" w:hAnsi="Times New Roman"/>
          <w:sz w:val="28"/>
          <w:lang w:val="uk-UA"/>
        </w:rPr>
        <w:t xml:space="preserve"> систем</w:t>
      </w:r>
      <w:r w:rsidR="00684552" w:rsidRPr="00EB5FF7">
        <w:rPr>
          <w:rFonts w:ascii="Times New Roman" w:hAnsi="Times New Roman"/>
          <w:sz w:val="28"/>
          <w:lang w:val="uk-UA"/>
        </w:rPr>
        <w:t>и</w:t>
      </w:r>
      <w:r w:rsidR="00945DA8" w:rsidRPr="00EB5FF7">
        <w:rPr>
          <w:rFonts w:ascii="Times New Roman" w:hAnsi="Times New Roman"/>
          <w:sz w:val="28"/>
          <w:lang w:val="uk-UA"/>
        </w:rPr>
        <w:t xml:space="preserve"> </w:t>
      </w:r>
      <w:r w:rsidRPr="00EB5FF7">
        <w:rPr>
          <w:rFonts w:ascii="Times New Roman" w:hAnsi="Times New Roman"/>
          <w:sz w:val="28"/>
          <w:lang w:val="uk-UA"/>
        </w:rPr>
        <w:t>недостовірних даних</w:t>
      </w:r>
      <w:r w:rsidR="00FE09E7">
        <w:rPr>
          <w:rFonts w:ascii="Times New Roman" w:hAnsi="Times New Roman"/>
          <w:sz w:val="28"/>
          <w:lang w:val="uk-UA"/>
        </w:rPr>
        <w:t>,</w:t>
      </w:r>
      <w:r w:rsidR="00684552" w:rsidRPr="00EB5FF7">
        <w:rPr>
          <w:rFonts w:ascii="Times New Roman" w:hAnsi="Times New Roman"/>
          <w:sz w:val="28"/>
          <w:lang w:val="uk-UA"/>
        </w:rPr>
        <w:t xml:space="preserve"> на підставі яких було </w:t>
      </w:r>
      <w:proofErr w:type="spellStart"/>
      <w:r w:rsidR="00684552" w:rsidRPr="00EB5FF7">
        <w:rPr>
          <w:rFonts w:ascii="Times New Roman" w:hAnsi="Times New Roman"/>
          <w:sz w:val="28"/>
          <w:lang w:val="uk-UA"/>
        </w:rPr>
        <w:t>внесено</w:t>
      </w:r>
      <w:proofErr w:type="spellEnd"/>
      <w:r w:rsidR="00684552" w:rsidRPr="00EB5FF7">
        <w:rPr>
          <w:rFonts w:ascii="Times New Roman" w:hAnsi="Times New Roman"/>
          <w:sz w:val="28"/>
          <w:lang w:val="uk-UA"/>
        </w:rPr>
        <w:t xml:space="preserve"> відомості про такого учасника до Реєстру</w:t>
      </w:r>
      <w:r w:rsidR="00B17153" w:rsidRPr="00EB5FF7">
        <w:rPr>
          <w:rFonts w:ascii="Times New Roman" w:hAnsi="Times New Roman"/>
          <w:sz w:val="28"/>
          <w:lang w:val="uk-UA"/>
        </w:rPr>
        <w:t>;</w:t>
      </w:r>
    </w:p>
    <w:p w14:paraId="1C209AFE" w14:textId="77777777" w:rsidR="00632E4F" w:rsidRPr="00EB5FF7" w:rsidRDefault="00632E4F"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скасування реєстрації міжнародної платіжної системи;</w:t>
      </w:r>
    </w:p>
    <w:p w14:paraId="29E6B0CE" w14:textId="77777777" w:rsidR="00632E4F" w:rsidRPr="00EB5FF7" w:rsidRDefault="00632E4F"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учасник міжнародної платіжної системи та/або власники</w:t>
      </w:r>
      <w:r w:rsidR="00FE09E7">
        <w:rPr>
          <w:rFonts w:ascii="Times New Roman" w:hAnsi="Times New Roman"/>
          <w:sz w:val="28"/>
          <w:lang w:val="uk-UA"/>
        </w:rPr>
        <w:t>,</w:t>
      </w:r>
      <w:r w:rsidRPr="00EB5FF7">
        <w:rPr>
          <w:rFonts w:ascii="Times New Roman" w:hAnsi="Times New Roman"/>
          <w:sz w:val="28"/>
          <w:lang w:val="uk-UA"/>
        </w:rPr>
        <w:t xml:space="preserve"> та/або керівники учасника міжнародної платіжної системи є податковими резидентами та/або громадянами держави, що здійснює збройну агресію проти України у значенні, наведеному в статті 1 Закону України “Про оборону України”;</w:t>
      </w:r>
    </w:p>
    <w:p w14:paraId="1219A0F6" w14:textId="77777777" w:rsidR="007B0220" w:rsidRPr="00EB5FF7" w:rsidRDefault="007B0220"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застосування Національним банком до учасника міжнародної платіжної системи заходів впливу за порушення законодавства України з питань діяльності платіжних систем у вигляді виключення </w:t>
      </w:r>
      <w:r w:rsidR="00234E78" w:rsidRPr="00EB5FF7">
        <w:rPr>
          <w:rFonts w:ascii="Times New Roman" w:hAnsi="Times New Roman"/>
          <w:sz w:val="28"/>
          <w:lang w:val="uk-UA"/>
        </w:rPr>
        <w:t xml:space="preserve">відомостей про </w:t>
      </w:r>
      <w:r w:rsidRPr="00EB5FF7">
        <w:rPr>
          <w:rFonts w:ascii="Times New Roman" w:hAnsi="Times New Roman"/>
          <w:sz w:val="28"/>
          <w:lang w:val="uk-UA"/>
        </w:rPr>
        <w:t>учасника міжнародної платіжної системи з Реєстр</w:t>
      </w:r>
      <w:r w:rsidR="00B17153" w:rsidRPr="00EB5FF7">
        <w:rPr>
          <w:rFonts w:ascii="Times New Roman" w:hAnsi="Times New Roman"/>
          <w:sz w:val="28"/>
          <w:lang w:val="uk-UA"/>
        </w:rPr>
        <w:t>у;</w:t>
      </w:r>
    </w:p>
    <w:p w14:paraId="7C40B3D6" w14:textId="77777777" w:rsidR="007B0220" w:rsidRPr="00EB5FF7" w:rsidRDefault="007B0220"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застосування до учасника</w:t>
      </w:r>
      <w:r w:rsidR="00632E4F" w:rsidRPr="00EB5FF7">
        <w:rPr>
          <w:rFonts w:ascii="Times New Roman" w:hAnsi="Times New Roman"/>
          <w:sz w:val="28"/>
          <w:lang w:val="uk-UA"/>
        </w:rPr>
        <w:t xml:space="preserve"> платіжної системи та/або</w:t>
      </w:r>
      <w:r w:rsidRPr="00EB5FF7">
        <w:rPr>
          <w:rFonts w:ascii="Times New Roman" w:hAnsi="Times New Roman"/>
          <w:sz w:val="28"/>
          <w:lang w:val="uk-UA"/>
        </w:rPr>
        <w:t xml:space="preserve"> власників</w:t>
      </w:r>
      <w:r w:rsidR="0093783D" w:rsidRPr="00EB5FF7">
        <w:rPr>
          <w:rFonts w:ascii="Times New Roman" w:hAnsi="Times New Roman"/>
          <w:sz w:val="28"/>
          <w:lang w:val="uk-UA"/>
        </w:rPr>
        <w:t>,</w:t>
      </w:r>
      <w:r w:rsidRPr="00EB5FF7">
        <w:rPr>
          <w:rFonts w:ascii="Times New Roman" w:hAnsi="Times New Roman"/>
          <w:sz w:val="28"/>
          <w:lang w:val="uk-UA"/>
        </w:rPr>
        <w:t xml:space="preserve"> </w:t>
      </w:r>
      <w:r w:rsidR="00E837A1" w:rsidRPr="00EB5FF7">
        <w:rPr>
          <w:rFonts w:ascii="Times New Roman" w:hAnsi="Times New Roman" w:cs="Times New Roman"/>
          <w:sz w:val="28"/>
          <w:szCs w:val="28"/>
          <w:lang w:val="uk-UA"/>
        </w:rPr>
        <w:t>та/або</w:t>
      </w:r>
      <w:r w:rsidRPr="00EB5FF7">
        <w:rPr>
          <w:rFonts w:ascii="Times New Roman" w:hAnsi="Times New Roman"/>
          <w:sz w:val="28"/>
          <w:lang w:val="uk-UA"/>
        </w:rPr>
        <w:t xml:space="preserve"> керівників учасника міжнародної платіжної системи санкцій іноземними державами (крім держави, що здійснює збройну агресію проти України), міждержавними об’єднаннями, міжнародними організаціями </w:t>
      </w:r>
      <w:r w:rsidR="004B1754" w:rsidRPr="00EB5FF7">
        <w:rPr>
          <w:rFonts w:ascii="Times New Roman" w:hAnsi="Times New Roman"/>
          <w:sz w:val="28"/>
          <w:lang w:val="uk-UA"/>
        </w:rPr>
        <w:t>та/</w:t>
      </w:r>
      <w:r w:rsidRPr="00EB5FF7">
        <w:rPr>
          <w:rFonts w:ascii="Times New Roman" w:hAnsi="Times New Roman"/>
          <w:sz w:val="28"/>
          <w:lang w:val="uk-UA"/>
        </w:rPr>
        <w:t>або Україною (вимога застосовується протягом строку дії санкцій і трьох р</w:t>
      </w:r>
      <w:r w:rsidR="00B17153" w:rsidRPr="00EB5FF7">
        <w:rPr>
          <w:rFonts w:ascii="Times New Roman" w:hAnsi="Times New Roman"/>
          <w:sz w:val="28"/>
          <w:lang w:val="uk-UA"/>
        </w:rPr>
        <w:t>оків після скасування санкцій);</w:t>
      </w:r>
    </w:p>
    <w:p w14:paraId="59401AF7" w14:textId="77777777" w:rsidR="004B1754" w:rsidRPr="00EB5FF7" w:rsidRDefault="00E2036F"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951930">
        <w:rPr>
          <w:rFonts w:ascii="Times New Roman" w:hAnsi="Times New Roman"/>
          <w:sz w:val="28"/>
          <w:lang w:val="uk-UA"/>
        </w:rPr>
        <w:t>ість</w:t>
      </w:r>
      <w:r w:rsidRPr="00EB5FF7">
        <w:rPr>
          <w:rFonts w:ascii="Times New Roman" w:hAnsi="Times New Roman"/>
          <w:sz w:val="28"/>
          <w:lang w:val="uk-UA"/>
        </w:rPr>
        <w:t xml:space="preserve"> інформації про те, що </w:t>
      </w:r>
      <w:r w:rsidR="004B1754" w:rsidRPr="00EB5FF7">
        <w:rPr>
          <w:rFonts w:ascii="Times New Roman" w:hAnsi="Times New Roman"/>
          <w:sz w:val="28"/>
          <w:lang w:val="uk-UA"/>
        </w:rPr>
        <w:t>учасник</w:t>
      </w:r>
      <w:r w:rsidRPr="00EB5FF7">
        <w:rPr>
          <w:rFonts w:ascii="Times New Roman" w:hAnsi="Times New Roman"/>
          <w:sz w:val="28"/>
          <w:lang w:val="uk-UA"/>
        </w:rPr>
        <w:t xml:space="preserve"> міжнародної платіжної системи</w:t>
      </w:r>
      <w:r w:rsidR="00632E4F" w:rsidRPr="00EB5FF7">
        <w:rPr>
          <w:rFonts w:ascii="Times New Roman" w:hAnsi="Times New Roman"/>
          <w:sz w:val="28"/>
          <w:lang w:val="uk-UA"/>
        </w:rPr>
        <w:t xml:space="preserve"> та/або</w:t>
      </w:r>
      <w:r w:rsidR="004B1754" w:rsidRPr="00EB5FF7">
        <w:rPr>
          <w:rFonts w:ascii="Times New Roman" w:hAnsi="Times New Roman"/>
          <w:sz w:val="28"/>
          <w:lang w:val="uk-UA"/>
        </w:rPr>
        <w:t xml:space="preserve"> власник</w:t>
      </w:r>
      <w:r w:rsidR="002E34D9">
        <w:rPr>
          <w:rFonts w:ascii="Times New Roman" w:hAnsi="Times New Roman"/>
          <w:sz w:val="28"/>
          <w:lang w:val="uk-UA"/>
        </w:rPr>
        <w:t>и,</w:t>
      </w:r>
      <w:r w:rsidR="00E837A1" w:rsidRPr="00EB5FF7">
        <w:rPr>
          <w:rFonts w:ascii="Times New Roman" w:hAnsi="Times New Roman" w:cs="Times New Roman"/>
          <w:sz w:val="28"/>
          <w:szCs w:val="28"/>
          <w:lang w:val="uk-UA"/>
        </w:rPr>
        <w:t xml:space="preserve"> та/або</w:t>
      </w:r>
      <w:r w:rsidR="004B1754" w:rsidRPr="00EB5FF7">
        <w:rPr>
          <w:rFonts w:ascii="Times New Roman" w:hAnsi="Times New Roman"/>
          <w:sz w:val="28"/>
          <w:lang w:val="uk-UA"/>
        </w:rPr>
        <w:t xml:space="preserve"> керівник</w:t>
      </w:r>
      <w:r w:rsidR="002E34D9">
        <w:rPr>
          <w:rFonts w:ascii="Times New Roman" w:hAnsi="Times New Roman"/>
          <w:sz w:val="28"/>
          <w:lang w:val="uk-UA"/>
        </w:rPr>
        <w:t>и</w:t>
      </w:r>
      <w:r w:rsidR="004B1754" w:rsidRPr="00EB5FF7">
        <w:rPr>
          <w:rFonts w:ascii="Times New Roman" w:hAnsi="Times New Roman"/>
          <w:sz w:val="28"/>
          <w:lang w:val="uk-UA"/>
        </w:rPr>
        <w:t xml:space="preserve"> учасника міжнародної платіжної системи </w:t>
      </w:r>
      <w:r w:rsidRPr="00EB5FF7">
        <w:rPr>
          <w:rFonts w:ascii="Times New Roman" w:hAnsi="Times New Roman"/>
          <w:sz w:val="28"/>
          <w:lang w:val="uk-UA"/>
        </w:rPr>
        <w:lastRenderedPageBreak/>
        <w:t>включен</w:t>
      </w:r>
      <w:r w:rsidR="002E34D9">
        <w:rPr>
          <w:rFonts w:ascii="Times New Roman" w:hAnsi="Times New Roman"/>
          <w:sz w:val="28"/>
          <w:lang w:val="uk-UA"/>
        </w:rPr>
        <w:t>і</w:t>
      </w:r>
      <w:r w:rsidRPr="00EB5FF7">
        <w:rPr>
          <w:rFonts w:ascii="Times New Roman" w:hAnsi="Times New Roman"/>
          <w:sz w:val="28"/>
          <w:lang w:val="uk-UA"/>
        </w:rPr>
        <w:t xml:space="preserve"> </w:t>
      </w:r>
      <w:r w:rsidR="004B1754" w:rsidRPr="00EB5FF7">
        <w:rPr>
          <w:rFonts w:ascii="Times New Roman" w:hAnsi="Times New Roman"/>
          <w:sz w:val="28"/>
          <w:lang w:val="uk-UA"/>
        </w:rPr>
        <w:t>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п’яти років після її виключення з нього);</w:t>
      </w:r>
    </w:p>
    <w:p w14:paraId="0B576A3F" w14:textId="77777777" w:rsidR="007B0220" w:rsidRPr="00EB5FF7" w:rsidRDefault="007B0220"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951930">
        <w:rPr>
          <w:rFonts w:ascii="Times New Roman" w:hAnsi="Times New Roman"/>
          <w:sz w:val="28"/>
          <w:lang w:val="uk-UA"/>
        </w:rPr>
        <w:t>ість</w:t>
      </w:r>
      <w:r w:rsidRPr="00EB5FF7">
        <w:rPr>
          <w:rFonts w:ascii="Times New Roman" w:hAnsi="Times New Roman"/>
          <w:sz w:val="28"/>
          <w:lang w:val="uk-UA"/>
        </w:rPr>
        <w:t xml:space="preserve"> інформації про те, що учасник міжнародної платіжної системи та/або власники</w:t>
      </w:r>
      <w:r w:rsidR="009814F4">
        <w:rPr>
          <w:rFonts w:ascii="Times New Roman" w:hAnsi="Times New Roman"/>
          <w:sz w:val="28"/>
          <w:lang w:val="uk-UA"/>
        </w:rPr>
        <w:t>,</w:t>
      </w:r>
      <w:r w:rsidRPr="00EB5FF7">
        <w:rPr>
          <w:rFonts w:ascii="Times New Roman" w:hAnsi="Times New Roman"/>
          <w:sz w:val="28"/>
          <w:lang w:val="uk-UA"/>
        </w:rPr>
        <w:t xml:space="preserve"> та/або керівники учасника міжнародної платіжної системи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w:t>
      </w:r>
      <w:r w:rsidR="00B17153" w:rsidRPr="00EB5FF7">
        <w:rPr>
          <w:rFonts w:ascii="Times New Roman" w:hAnsi="Times New Roman"/>
          <w:sz w:val="28"/>
          <w:lang w:val="uk-UA"/>
        </w:rPr>
        <w:t xml:space="preserve">ими організаціями </w:t>
      </w:r>
      <w:r w:rsidR="004B1754" w:rsidRPr="00EB5FF7">
        <w:rPr>
          <w:rFonts w:ascii="Times New Roman" w:hAnsi="Times New Roman"/>
          <w:sz w:val="28"/>
          <w:lang w:val="uk-UA"/>
        </w:rPr>
        <w:t>та/</w:t>
      </w:r>
      <w:r w:rsidR="00B17153" w:rsidRPr="00EB5FF7">
        <w:rPr>
          <w:rFonts w:ascii="Times New Roman" w:hAnsi="Times New Roman"/>
          <w:sz w:val="28"/>
          <w:lang w:val="uk-UA"/>
        </w:rPr>
        <w:t>або Україною</w:t>
      </w:r>
      <w:r w:rsidR="004B1754" w:rsidRPr="00EB5FF7">
        <w:rPr>
          <w:rFonts w:ascii="Times New Roman" w:hAnsi="Times New Roman"/>
          <w:sz w:val="28"/>
          <w:lang w:val="uk-UA"/>
        </w:rPr>
        <w:t xml:space="preserve"> або яких включено до переліку осіб, пов’язаних із здійсненням терористичної діяльності або стосовно яких застосовано міжнародні санкції</w:t>
      </w:r>
      <w:r w:rsidR="00B17153" w:rsidRPr="00EB5FF7">
        <w:rPr>
          <w:rFonts w:ascii="Times New Roman" w:hAnsi="Times New Roman"/>
          <w:sz w:val="28"/>
          <w:lang w:val="uk-UA"/>
        </w:rPr>
        <w:t>;</w:t>
      </w:r>
    </w:p>
    <w:p w14:paraId="3393B7AC" w14:textId="77777777" w:rsidR="00BF3E6C" w:rsidRPr="00EB5FF7" w:rsidRDefault="007B0220" w:rsidP="006200C8">
      <w:pPr>
        <w:pStyle w:val="ab"/>
        <w:numPr>
          <w:ilvl w:val="0"/>
          <w:numId w:val="30"/>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виконання учасником платіжної системи платіжних операцій за участю платіжних систем, до яких або до </w:t>
      </w:r>
      <w:r w:rsidR="004B1754" w:rsidRPr="00EB5FF7">
        <w:rPr>
          <w:rFonts w:ascii="Times New Roman" w:hAnsi="Times New Roman"/>
          <w:sz w:val="28"/>
          <w:lang w:val="uk-UA"/>
        </w:rPr>
        <w:t xml:space="preserve">операторів </w:t>
      </w:r>
      <w:r w:rsidR="00632E4F" w:rsidRPr="00EB5FF7">
        <w:rPr>
          <w:rFonts w:ascii="Times New Roman" w:hAnsi="Times New Roman"/>
          <w:sz w:val="28"/>
          <w:lang w:val="uk-UA"/>
        </w:rPr>
        <w:t xml:space="preserve">та/або </w:t>
      </w:r>
      <w:r w:rsidR="00374FA4" w:rsidRPr="00EB5FF7">
        <w:rPr>
          <w:rFonts w:ascii="Times New Roman" w:hAnsi="Times New Roman"/>
          <w:sz w:val="28"/>
          <w:lang w:val="uk-UA"/>
        </w:rPr>
        <w:t>власників</w:t>
      </w:r>
      <w:r w:rsidR="00FE09E7">
        <w:rPr>
          <w:rFonts w:ascii="Times New Roman" w:hAnsi="Times New Roman"/>
          <w:sz w:val="28"/>
          <w:lang w:val="uk-UA"/>
        </w:rPr>
        <w:t>,</w:t>
      </w:r>
      <w:r w:rsidRPr="00EB5FF7">
        <w:rPr>
          <w:rFonts w:ascii="Times New Roman" w:hAnsi="Times New Roman" w:cs="Times New Roman"/>
          <w:sz w:val="28"/>
          <w:szCs w:val="28"/>
          <w:lang w:val="uk-UA"/>
        </w:rPr>
        <w:t xml:space="preserve"> </w:t>
      </w:r>
      <w:r w:rsidR="0055781A" w:rsidRPr="00EB5FF7">
        <w:rPr>
          <w:rFonts w:ascii="Times New Roman" w:hAnsi="Times New Roman"/>
          <w:sz w:val="28"/>
          <w:lang w:val="uk-UA"/>
        </w:rPr>
        <w:t xml:space="preserve">та/або керівників </w:t>
      </w:r>
      <w:r w:rsidRPr="00EB5FF7">
        <w:rPr>
          <w:rFonts w:ascii="Times New Roman" w:hAnsi="Times New Roman"/>
          <w:sz w:val="28"/>
          <w:lang w:val="uk-UA"/>
        </w:rPr>
        <w:t xml:space="preserve">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w:t>
      </w:r>
      <w:r w:rsidR="0055781A" w:rsidRPr="00EB5FF7">
        <w:rPr>
          <w:rFonts w:ascii="Times New Roman" w:hAnsi="Times New Roman"/>
          <w:sz w:val="28"/>
          <w:lang w:val="uk-UA"/>
        </w:rPr>
        <w:t>та/</w:t>
      </w:r>
      <w:r w:rsidRPr="00EB5FF7">
        <w:rPr>
          <w:rFonts w:ascii="Times New Roman" w:hAnsi="Times New Roman"/>
          <w:sz w:val="28"/>
          <w:lang w:val="uk-UA"/>
        </w:rPr>
        <w:t>або Україною (вимога застосовується протягом строку дії санкцій і трьох р</w:t>
      </w:r>
      <w:r w:rsidR="00B17153" w:rsidRPr="00EB5FF7">
        <w:rPr>
          <w:rFonts w:ascii="Times New Roman" w:hAnsi="Times New Roman"/>
          <w:sz w:val="28"/>
          <w:lang w:val="uk-UA"/>
        </w:rPr>
        <w:t>оків після скасування санкцій);</w:t>
      </w:r>
    </w:p>
    <w:p w14:paraId="66C708E4" w14:textId="77777777" w:rsidR="00C53C9B" w:rsidRDefault="007B0220" w:rsidP="002F4D86">
      <w:pPr>
        <w:pStyle w:val="ab"/>
        <w:numPr>
          <w:ilvl w:val="0"/>
          <w:numId w:val="30"/>
        </w:numPr>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951930">
        <w:rPr>
          <w:rFonts w:ascii="Times New Roman" w:hAnsi="Times New Roman"/>
          <w:sz w:val="28"/>
          <w:lang w:val="uk-UA"/>
        </w:rPr>
        <w:t>ість</w:t>
      </w:r>
      <w:r w:rsidRPr="00EB5FF7">
        <w:rPr>
          <w:rFonts w:ascii="Times New Roman" w:hAnsi="Times New Roman"/>
          <w:sz w:val="28"/>
          <w:lang w:val="uk-UA"/>
        </w:rPr>
        <w:t xml:space="preserve">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учасника міжнародної платіжної системи містить ризики виникнення загро</w:t>
      </w:r>
      <w:r w:rsidR="00B17153" w:rsidRPr="00EB5FF7">
        <w:rPr>
          <w:rFonts w:ascii="Times New Roman" w:hAnsi="Times New Roman"/>
          <w:sz w:val="28"/>
          <w:lang w:val="uk-UA"/>
        </w:rPr>
        <w:t>з національній безпеці України.</w:t>
      </w:r>
    </w:p>
    <w:p w14:paraId="55A88615" w14:textId="790598E2" w:rsidR="002252C0" w:rsidRPr="001E593E" w:rsidRDefault="002252C0" w:rsidP="00C53C9B">
      <w:pPr>
        <w:pStyle w:val="ab"/>
        <w:spacing w:after="100" w:afterAutospacing="1"/>
        <w:ind w:left="0" w:firstLine="709"/>
        <w:contextualSpacing w:val="0"/>
        <w:jc w:val="both"/>
        <w:rPr>
          <w:rFonts w:ascii="Times New Roman" w:hAnsi="Times New Roman"/>
          <w:sz w:val="28"/>
          <w:lang w:val="uk-UA"/>
        </w:rPr>
      </w:pPr>
      <w:proofErr w:type="spellStart"/>
      <w:r w:rsidRPr="001E593E">
        <w:rPr>
          <w:rFonts w:ascii="Times New Roman" w:hAnsi="Times New Roman"/>
          <w:sz w:val="28"/>
          <w:lang w:val="ru-RU"/>
        </w:rPr>
        <w:t>Рішення</w:t>
      </w:r>
      <w:proofErr w:type="spellEnd"/>
      <w:r w:rsidRPr="001E593E">
        <w:rPr>
          <w:rFonts w:ascii="Times New Roman" w:hAnsi="Times New Roman"/>
          <w:sz w:val="28"/>
          <w:lang w:val="ru-RU"/>
        </w:rPr>
        <w:t xml:space="preserve"> про </w:t>
      </w:r>
      <w:proofErr w:type="spellStart"/>
      <w:r w:rsidRPr="001E593E">
        <w:rPr>
          <w:rFonts w:ascii="Times New Roman" w:hAnsi="Times New Roman"/>
          <w:sz w:val="28"/>
          <w:lang w:val="ru-RU"/>
        </w:rPr>
        <w:t>скасування</w:t>
      </w:r>
      <w:proofErr w:type="spellEnd"/>
      <w:r w:rsidRPr="001E593E">
        <w:rPr>
          <w:rFonts w:ascii="Times New Roman" w:hAnsi="Times New Roman"/>
          <w:sz w:val="28"/>
          <w:lang w:val="ru-RU"/>
        </w:rPr>
        <w:t xml:space="preserve"> </w:t>
      </w:r>
      <w:proofErr w:type="spellStart"/>
      <w:r w:rsidRPr="001E593E">
        <w:rPr>
          <w:rFonts w:ascii="Times New Roman" w:hAnsi="Times New Roman"/>
          <w:sz w:val="28"/>
          <w:lang w:val="ru-RU"/>
        </w:rPr>
        <w:t>реєстрації</w:t>
      </w:r>
      <w:proofErr w:type="spellEnd"/>
      <w:r w:rsidRPr="001E593E">
        <w:rPr>
          <w:rFonts w:ascii="Times New Roman" w:hAnsi="Times New Roman"/>
          <w:sz w:val="28"/>
          <w:lang w:val="ru-RU"/>
        </w:rPr>
        <w:t xml:space="preserve"> </w:t>
      </w:r>
      <w:proofErr w:type="spellStart"/>
      <w:r w:rsidRPr="001E593E">
        <w:rPr>
          <w:rFonts w:ascii="Times New Roman" w:hAnsi="Times New Roman"/>
          <w:sz w:val="28"/>
          <w:lang w:val="ru-RU"/>
        </w:rPr>
        <w:t>учасника</w:t>
      </w:r>
      <w:proofErr w:type="spellEnd"/>
      <w:r w:rsidRPr="001E593E">
        <w:rPr>
          <w:rFonts w:ascii="Times New Roman" w:hAnsi="Times New Roman"/>
          <w:sz w:val="28"/>
          <w:lang w:val="ru-RU"/>
        </w:rPr>
        <w:t xml:space="preserve"> </w:t>
      </w:r>
      <w:proofErr w:type="spellStart"/>
      <w:r w:rsidRPr="001E593E">
        <w:rPr>
          <w:rFonts w:ascii="Times New Roman" w:hAnsi="Times New Roman"/>
          <w:sz w:val="28"/>
          <w:lang w:val="ru-RU"/>
        </w:rPr>
        <w:t>міжнародної</w:t>
      </w:r>
      <w:proofErr w:type="spellEnd"/>
      <w:r w:rsidRPr="001E593E">
        <w:rPr>
          <w:rFonts w:ascii="Times New Roman" w:hAnsi="Times New Roman"/>
          <w:sz w:val="28"/>
          <w:lang w:val="ru-RU"/>
        </w:rPr>
        <w:t xml:space="preserve"> </w:t>
      </w:r>
      <w:proofErr w:type="spellStart"/>
      <w:r w:rsidRPr="001E593E">
        <w:rPr>
          <w:rFonts w:ascii="Times New Roman" w:hAnsi="Times New Roman"/>
          <w:sz w:val="28"/>
          <w:lang w:val="ru-RU"/>
        </w:rPr>
        <w:t>платіжної</w:t>
      </w:r>
      <w:proofErr w:type="spellEnd"/>
      <w:r w:rsidRPr="001E593E">
        <w:rPr>
          <w:rFonts w:ascii="Times New Roman" w:hAnsi="Times New Roman"/>
          <w:sz w:val="28"/>
          <w:lang w:val="ru-RU"/>
        </w:rPr>
        <w:t xml:space="preserve"> </w:t>
      </w:r>
      <w:proofErr w:type="spellStart"/>
      <w:r w:rsidRPr="001E593E">
        <w:rPr>
          <w:rFonts w:ascii="Times New Roman" w:hAnsi="Times New Roman"/>
          <w:sz w:val="28"/>
          <w:lang w:val="ru-RU"/>
        </w:rPr>
        <w:t>системи</w:t>
      </w:r>
      <w:proofErr w:type="spellEnd"/>
      <w:r w:rsidRPr="001E593E">
        <w:rPr>
          <w:rFonts w:ascii="Times New Roman" w:hAnsi="Times New Roman"/>
          <w:sz w:val="28"/>
          <w:lang w:val="ru-RU"/>
        </w:rPr>
        <w:t xml:space="preserve">, оператором </w:t>
      </w:r>
      <w:proofErr w:type="spellStart"/>
      <w:r w:rsidRPr="001E593E">
        <w:rPr>
          <w:rFonts w:ascii="Times New Roman" w:hAnsi="Times New Roman"/>
          <w:sz w:val="28"/>
          <w:lang w:val="ru-RU"/>
        </w:rPr>
        <w:t>якої</w:t>
      </w:r>
      <w:proofErr w:type="spellEnd"/>
      <w:r w:rsidRPr="001E593E">
        <w:rPr>
          <w:rFonts w:ascii="Times New Roman" w:hAnsi="Times New Roman"/>
          <w:sz w:val="28"/>
          <w:lang w:val="ru-RU"/>
        </w:rPr>
        <w:t xml:space="preserve"> є нерезидент, </w:t>
      </w:r>
      <w:proofErr w:type="spellStart"/>
      <w:r w:rsidRPr="001E593E">
        <w:rPr>
          <w:rFonts w:ascii="Times New Roman" w:hAnsi="Times New Roman"/>
          <w:sz w:val="28"/>
          <w:lang w:val="ru-RU"/>
        </w:rPr>
        <w:t>приймає</w:t>
      </w:r>
      <w:proofErr w:type="spellEnd"/>
      <w:r w:rsidRPr="001E593E">
        <w:rPr>
          <w:rFonts w:ascii="Times New Roman" w:hAnsi="Times New Roman"/>
          <w:sz w:val="28"/>
          <w:lang w:val="ru-RU"/>
        </w:rPr>
        <w:t xml:space="preserve"> </w:t>
      </w:r>
      <w:proofErr w:type="spellStart"/>
      <w:r w:rsidRPr="001E593E">
        <w:rPr>
          <w:rFonts w:ascii="Times New Roman" w:hAnsi="Times New Roman"/>
          <w:sz w:val="28"/>
          <w:lang w:val="ru-RU"/>
        </w:rPr>
        <w:t>уповноважена</w:t>
      </w:r>
      <w:proofErr w:type="spellEnd"/>
      <w:r w:rsidRPr="001E593E">
        <w:rPr>
          <w:rFonts w:ascii="Times New Roman" w:hAnsi="Times New Roman"/>
          <w:sz w:val="28"/>
          <w:lang w:val="ru-RU"/>
        </w:rPr>
        <w:t xml:space="preserve"> особа </w:t>
      </w:r>
      <w:proofErr w:type="spellStart"/>
      <w:r w:rsidRPr="001E593E">
        <w:rPr>
          <w:rFonts w:ascii="Times New Roman" w:hAnsi="Times New Roman"/>
          <w:sz w:val="28"/>
          <w:lang w:val="ru-RU"/>
        </w:rPr>
        <w:t>Національного</w:t>
      </w:r>
      <w:proofErr w:type="spellEnd"/>
      <w:r w:rsidRPr="001E593E">
        <w:rPr>
          <w:rFonts w:ascii="Times New Roman" w:hAnsi="Times New Roman"/>
          <w:sz w:val="28"/>
          <w:lang w:val="ru-RU"/>
        </w:rPr>
        <w:t xml:space="preserve"> банку.</w:t>
      </w:r>
    </w:p>
    <w:p w14:paraId="488161A3" w14:textId="77777777" w:rsidR="00A31D3D" w:rsidRPr="00EB5FF7" w:rsidRDefault="00632E4F"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С</w:t>
      </w:r>
      <w:r w:rsidR="00A00B8B" w:rsidRPr="00EB5FF7">
        <w:rPr>
          <w:rFonts w:ascii="Times New Roman" w:hAnsi="Times New Roman"/>
          <w:sz w:val="28"/>
          <w:lang w:val="uk-UA"/>
        </w:rPr>
        <w:t>касування реєстрації</w:t>
      </w:r>
      <w:r w:rsidR="00633047" w:rsidRPr="00EB5FF7">
        <w:rPr>
          <w:rFonts w:ascii="Times New Roman" w:hAnsi="Times New Roman"/>
          <w:sz w:val="28"/>
          <w:lang w:val="uk-UA"/>
        </w:rPr>
        <w:t xml:space="preserve"> учасника міжнародної платіжної системи, оператором якої є нерезидент, у разі відкликання Національним банком у банку банківської ліцензії </w:t>
      </w:r>
      <w:r w:rsidR="007B25CA" w:rsidRPr="00EB5FF7">
        <w:rPr>
          <w:rFonts w:ascii="Times New Roman" w:hAnsi="Times New Roman"/>
          <w:sz w:val="28"/>
          <w:lang w:val="uk-UA"/>
        </w:rPr>
        <w:t xml:space="preserve">здійснюється одночасно </w:t>
      </w:r>
      <w:r w:rsidR="00633047" w:rsidRPr="00EB5FF7">
        <w:rPr>
          <w:rFonts w:ascii="Times New Roman" w:hAnsi="Times New Roman"/>
          <w:sz w:val="28"/>
          <w:lang w:val="uk-UA"/>
        </w:rPr>
        <w:t>з відкликанням у банку, який є учасником платіжної системи, банківської ліцензії.</w:t>
      </w:r>
    </w:p>
    <w:p w14:paraId="268B8242" w14:textId="77777777" w:rsidR="007B0220" w:rsidRPr="00EB5FF7" w:rsidRDefault="007B0220" w:rsidP="006200C8">
      <w:pPr>
        <w:pStyle w:val="ab"/>
        <w:numPr>
          <w:ilvl w:val="0"/>
          <w:numId w:val="2"/>
        </w:numPr>
        <w:ind w:left="0" w:firstLine="567"/>
        <w:contextualSpacing w:val="0"/>
        <w:jc w:val="both"/>
        <w:rPr>
          <w:rFonts w:ascii="Times New Roman" w:hAnsi="Times New Roman"/>
          <w:sz w:val="28"/>
          <w:lang w:val="uk-UA"/>
        </w:rPr>
      </w:pPr>
      <w:r w:rsidRPr="00EB5FF7">
        <w:rPr>
          <w:rFonts w:ascii="Times New Roman" w:hAnsi="Times New Roman"/>
          <w:sz w:val="28"/>
          <w:lang w:val="uk-UA"/>
        </w:rPr>
        <w:t>Учасник міжнародної платіжної системи зобов</w:t>
      </w:r>
      <w:r w:rsidR="00951930">
        <w:rPr>
          <w:rFonts w:ascii="Times New Roman" w:hAnsi="Times New Roman"/>
          <w:sz w:val="28"/>
          <w:lang w:val="uk-UA"/>
        </w:rPr>
        <w:t>’</w:t>
      </w:r>
      <w:r w:rsidRPr="00EB5FF7">
        <w:rPr>
          <w:rFonts w:ascii="Times New Roman" w:hAnsi="Times New Roman"/>
          <w:sz w:val="28"/>
          <w:lang w:val="uk-UA"/>
        </w:rPr>
        <w:t xml:space="preserve">язаний після отримання повідомлення Національного банку про </w:t>
      </w:r>
      <w:r w:rsidR="00A00B8B" w:rsidRPr="00EB5FF7">
        <w:rPr>
          <w:rFonts w:ascii="Times New Roman" w:hAnsi="Times New Roman"/>
          <w:sz w:val="28"/>
          <w:lang w:val="uk-UA"/>
        </w:rPr>
        <w:t>скасув</w:t>
      </w:r>
      <w:r w:rsidR="00914378" w:rsidRPr="00EB5FF7">
        <w:rPr>
          <w:rFonts w:ascii="Times New Roman" w:hAnsi="Times New Roman"/>
          <w:sz w:val="28"/>
          <w:lang w:val="uk-UA"/>
        </w:rPr>
        <w:t>а</w:t>
      </w:r>
      <w:r w:rsidR="00A00B8B" w:rsidRPr="00EB5FF7">
        <w:rPr>
          <w:rFonts w:ascii="Times New Roman" w:hAnsi="Times New Roman"/>
          <w:sz w:val="28"/>
          <w:lang w:val="uk-UA"/>
        </w:rPr>
        <w:t>ння його реєстрації</w:t>
      </w:r>
      <w:r w:rsidRPr="00EB5FF7">
        <w:rPr>
          <w:rFonts w:ascii="Times New Roman" w:hAnsi="Times New Roman"/>
          <w:sz w:val="28"/>
          <w:lang w:val="uk-UA"/>
        </w:rPr>
        <w:t xml:space="preserve"> </w:t>
      </w:r>
      <w:r w:rsidR="00951930">
        <w:rPr>
          <w:rFonts w:ascii="Times New Roman" w:hAnsi="Times New Roman"/>
          <w:sz w:val="28"/>
          <w:lang w:val="uk-UA"/>
        </w:rPr>
        <w:t>на</w:t>
      </w:r>
      <w:r w:rsidRPr="00EB5FF7">
        <w:rPr>
          <w:rFonts w:ascii="Times New Roman" w:hAnsi="Times New Roman"/>
          <w:sz w:val="28"/>
          <w:lang w:val="uk-UA"/>
        </w:rPr>
        <w:t xml:space="preserve"> підстав</w:t>
      </w:r>
      <w:r w:rsidR="00951930">
        <w:rPr>
          <w:rFonts w:ascii="Times New Roman" w:hAnsi="Times New Roman"/>
          <w:sz w:val="28"/>
          <w:lang w:val="uk-UA"/>
        </w:rPr>
        <w:t>ах</w:t>
      </w:r>
      <w:r w:rsidRPr="00EB5FF7">
        <w:rPr>
          <w:rFonts w:ascii="Times New Roman" w:hAnsi="Times New Roman"/>
          <w:sz w:val="28"/>
          <w:lang w:val="uk-UA"/>
        </w:rPr>
        <w:t xml:space="preserve">, передбачених </w:t>
      </w:r>
      <w:r w:rsidR="00951930">
        <w:rPr>
          <w:rFonts w:ascii="Times New Roman" w:hAnsi="Times New Roman"/>
          <w:sz w:val="28"/>
          <w:lang w:val="uk-UA"/>
        </w:rPr>
        <w:t xml:space="preserve">у </w:t>
      </w:r>
      <w:r w:rsidRPr="00EB5FF7">
        <w:rPr>
          <w:rFonts w:ascii="Times New Roman" w:hAnsi="Times New Roman"/>
          <w:sz w:val="28"/>
          <w:lang w:val="uk-UA"/>
        </w:rPr>
        <w:t>підпункта</w:t>
      </w:r>
      <w:r w:rsidR="00951930">
        <w:rPr>
          <w:rFonts w:ascii="Times New Roman" w:hAnsi="Times New Roman"/>
          <w:sz w:val="28"/>
          <w:lang w:val="uk-UA"/>
        </w:rPr>
        <w:t>х</w:t>
      </w:r>
      <w:r w:rsidRPr="00EB5FF7">
        <w:rPr>
          <w:rFonts w:ascii="Times New Roman" w:hAnsi="Times New Roman"/>
          <w:sz w:val="28"/>
          <w:lang w:val="uk-UA"/>
        </w:rPr>
        <w:t xml:space="preserve"> </w:t>
      </w:r>
      <w:r w:rsidR="007B25CA" w:rsidRPr="00EB5FF7">
        <w:rPr>
          <w:rFonts w:ascii="Times New Roman" w:hAnsi="Times New Roman"/>
          <w:sz w:val="28"/>
          <w:lang w:val="uk-UA"/>
        </w:rPr>
        <w:t>3</w:t>
      </w:r>
      <w:r w:rsidRPr="00EB5FF7">
        <w:rPr>
          <w:rFonts w:ascii="Times New Roman" w:hAnsi="Times New Roman"/>
          <w:sz w:val="28"/>
          <w:lang w:val="uk-UA"/>
        </w:rPr>
        <w:t>‒1</w:t>
      </w:r>
      <w:r w:rsidR="007B25CA" w:rsidRPr="00EB5FF7">
        <w:rPr>
          <w:rFonts w:ascii="Times New Roman" w:hAnsi="Times New Roman"/>
          <w:sz w:val="28"/>
          <w:lang w:val="uk-UA"/>
        </w:rPr>
        <w:t>5</w:t>
      </w:r>
      <w:r w:rsidRPr="00EB5FF7">
        <w:rPr>
          <w:rFonts w:ascii="Times New Roman" w:hAnsi="Times New Roman"/>
          <w:sz w:val="28"/>
          <w:lang w:val="uk-UA"/>
        </w:rPr>
        <w:t xml:space="preserve"> пункту </w:t>
      </w:r>
      <w:r w:rsidR="00C40F75" w:rsidRPr="00EB5FF7">
        <w:rPr>
          <w:rFonts w:ascii="Times New Roman" w:hAnsi="Times New Roman"/>
          <w:sz w:val="28"/>
          <w:lang w:val="uk-UA"/>
        </w:rPr>
        <w:t>10</w:t>
      </w:r>
      <w:r w:rsidR="00327ABB" w:rsidRPr="00EB5FF7">
        <w:rPr>
          <w:rFonts w:ascii="Times New Roman" w:hAnsi="Times New Roman"/>
          <w:sz w:val="28"/>
          <w:lang w:val="uk-UA"/>
        </w:rPr>
        <w:t>8</w:t>
      </w:r>
      <w:r w:rsidR="00C40F75" w:rsidRPr="00EB5FF7">
        <w:rPr>
          <w:rFonts w:ascii="Times New Roman" w:hAnsi="Times New Roman"/>
          <w:sz w:val="28"/>
          <w:lang w:val="uk-UA"/>
        </w:rPr>
        <w:t xml:space="preserve"> </w:t>
      </w:r>
      <w:r w:rsidR="000F210C" w:rsidRPr="00EB5FF7">
        <w:rPr>
          <w:rFonts w:ascii="Times New Roman" w:hAnsi="Times New Roman"/>
          <w:sz w:val="28"/>
          <w:lang w:val="uk-UA"/>
        </w:rPr>
        <w:t>розділу</w:t>
      </w:r>
      <w:r w:rsidRPr="00EB5FF7">
        <w:rPr>
          <w:rFonts w:ascii="Times New Roman" w:hAnsi="Times New Roman"/>
          <w:sz w:val="28"/>
          <w:lang w:val="uk-UA"/>
        </w:rPr>
        <w:t xml:space="preserve"> </w:t>
      </w:r>
      <w:r w:rsidR="0059679C" w:rsidRPr="00EB5FF7">
        <w:rPr>
          <w:rFonts w:ascii="Times New Roman" w:hAnsi="Times New Roman"/>
          <w:sz w:val="28"/>
          <w:lang w:val="uk-UA"/>
        </w:rPr>
        <w:t xml:space="preserve">IX </w:t>
      </w:r>
      <w:r w:rsidRPr="00EB5FF7">
        <w:rPr>
          <w:rFonts w:ascii="Times New Roman" w:hAnsi="Times New Roman"/>
          <w:sz w:val="28"/>
          <w:lang w:val="uk-UA"/>
        </w:rPr>
        <w:t>цього Положення:</w:t>
      </w:r>
    </w:p>
    <w:p w14:paraId="5110E1DC" w14:textId="77777777" w:rsidR="00160C3A" w:rsidRPr="00EB5FF7" w:rsidRDefault="00160C3A" w:rsidP="006200C8">
      <w:pPr>
        <w:ind w:firstLine="567"/>
        <w:jc w:val="both"/>
        <w:rPr>
          <w:rFonts w:ascii="Times New Roman" w:hAnsi="Times New Roman"/>
          <w:sz w:val="28"/>
        </w:rPr>
      </w:pPr>
    </w:p>
    <w:p w14:paraId="0FB5A47E" w14:textId="77777777" w:rsidR="007B0220" w:rsidRPr="00EB5FF7" w:rsidRDefault="00160C3A" w:rsidP="006200C8">
      <w:pPr>
        <w:ind w:firstLine="567"/>
        <w:jc w:val="both"/>
        <w:rPr>
          <w:rFonts w:ascii="Times New Roman" w:hAnsi="Times New Roman"/>
          <w:sz w:val="28"/>
        </w:rPr>
      </w:pPr>
      <w:r w:rsidRPr="00EB5FF7">
        <w:rPr>
          <w:rFonts w:ascii="Times New Roman" w:hAnsi="Times New Roman"/>
          <w:sz w:val="28"/>
        </w:rPr>
        <w:t xml:space="preserve">1) </w:t>
      </w:r>
      <w:r w:rsidR="007B0220" w:rsidRPr="00EB5FF7">
        <w:rPr>
          <w:rFonts w:ascii="Times New Roman" w:hAnsi="Times New Roman"/>
          <w:sz w:val="28"/>
        </w:rPr>
        <w:t>припинити надання послуг міжнародної платіжної системи в установлений у повідомленні строк;</w:t>
      </w:r>
    </w:p>
    <w:p w14:paraId="46743B02" w14:textId="77777777" w:rsidR="00160C3A" w:rsidRPr="00EB5FF7" w:rsidRDefault="00160C3A" w:rsidP="006200C8">
      <w:pPr>
        <w:ind w:firstLine="567"/>
        <w:jc w:val="both"/>
        <w:rPr>
          <w:rFonts w:ascii="Times New Roman" w:hAnsi="Times New Roman"/>
          <w:sz w:val="28"/>
        </w:rPr>
      </w:pPr>
    </w:p>
    <w:p w14:paraId="74088F45" w14:textId="77777777" w:rsidR="007B0220" w:rsidRPr="00EB5FF7" w:rsidRDefault="00160C3A" w:rsidP="006200C8">
      <w:pPr>
        <w:ind w:firstLine="567"/>
        <w:jc w:val="both"/>
        <w:rPr>
          <w:rFonts w:ascii="Times New Roman" w:hAnsi="Times New Roman"/>
          <w:sz w:val="28"/>
        </w:rPr>
      </w:pPr>
      <w:r w:rsidRPr="00EB5FF7">
        <w:rPr>
          <w:rFonts w:ascii="Times New Roman" w:hAnsi="Times New Roman"/>
          <w:sz w:val="28"/>
        </w:rPr>
        <w:t xml:space="preserve">2) </w:t>
      </w:r>
      <w:r w:rsidR="007B0220" w:rsidRPr="00EB5FF7">
        <w:rPr>
          <w:rFonts w:ascii="Times New Roman" w:hAnsi="Times New Roman"/>
          <w:sz w:val="28"/>
        </w:rPr>
        <w:t xml:space="preserve">повідомити інших юридичних осіб-резидентів (крім торговців), з якими укладено договори про надання цими особами послуг відповідної міжнародної </w:t>
      </w:r>
      <w:r w:rsidR="007B0220" w:rsidRPr="00EB5FF7">
        <w:rPr>
          <w:rFonts w:ascii="Times New Roman" w:hAnsi="Times New Roman"/>
          <w:sz w:val="28"/>
        </w:rPr>
        <w:lastRenderedPageBreak/>
        <w:t>платіжної системи, про необхідність припинення надання таких послуг в уст</w:t>
      </w:r>
      <w:r w:rsidR="005D75B7" w:rsidRPr="00EB5FF7">
        <w:rPr>
          <w:rFonts w:ascii="Times New Roman" w:hAnsi="Times New Roman"/>
          <w:sz w:val="28"/>
        </w:rPr>
        <w:t>ановлений у повідомленні строк.</w:t>
      </w:r>
    </w:p>
    <w:p w14:paraId="076D3837" w14:textId="77777777" w:rsidR="007B0220" w:rsidRPr="00EB5FF7" w:rsidRDefault="007B0220" w:rsidP="006200C8">
      <w:pPr>
        <w:ind w:firstLine="567"/>
        <w:jc w:val="both"/>
        <w:rPr>
          <w:rFonts w:ascii="Times New Roman" w:hAnsi="Times New Roman"/>
          <w:sz w:val="28"/>
        </w:rPr>
      </w:pPr>
      <w:r w:rsidRPr="00EB5FF7">
        <w:rPr>
          <w:rFonts w:ascii="Times New Roman" w:hAnsi="Times New Roman"/>
          <w:sz w:val="28"/>
        </w:rPr>
        <w:t xml:space="preserve">Розрахунки за виконаними переказами в міжнародній платіжній системі, а також припинення участі в міжнародній платіжній системі здійснюються згідно з правилами міжнародної платіжної системи та </w:t>
      </w:r>
      <w:r w:rsidR="00A5064A" w:rsidRPr="00EB5FF7">
        <w:rPr>
          <w:rFonts w:ascii="Times New Roman" w:hAnsi="Times New Roman"/>
          <w:sz w:val="28"/>
        </w:rPr>
        <w:t xml:space="preserve">укладеними </w:t>
      </w:r>
      <w:r w:rsidR="005D75B7" w:rsidRPr="00EB5FF7">
        <w:rPr>
          <w:rFonts w:ascii="Times New Roman" w:hAnsi="Times New Roman"/>
          <w:sz w:val="28"/>
        </w:rPr>
        <w:t>договорами.</w:t>
      </w:r>
    </w:p>
    <w:p w14:paraId="04124A0F"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Національний банк має право </w:t>
      </w:r>
      <w:r w:rsidR="00A00B8B" w:rsidRPr="00EB5FF7">
        <w:rPr>
          <w:rFonts w:ascii="Times New Roman" w:hAnsi="Times New Roman"/>
          <w:sz w:val="28"/>
          <w:lang w:val="uk-UA"/>
        </w:rPr>
        <w:t>скасувати реєстрацію</w:t>
      </w:r>
      <w:r w:rsidRPr="00EB5FF7">
        <w:rPr>
          <w:rFonts w:ascii="Times New Roman" w:hAnsi="Times New Roman"/>
          <w:sz w:val="28"/>
          <w:lang w:val="uk-UA"/>
        </w:rPr>
        <w:t xml:space="preserve"> технологічного оператора на таких </w:t>
      </w:r>
      <w:r w:rsidR="0055781A" w:rsidRPr="00EB5FF7">
        <w:rPr>
          <w:rFonts w:ascii="Times New Roman" w:hAnsi="Times New Roman"/>
          <w:sz w:val="28"/>
          <w:lang w:val="uk-UA"/>
        </w:rPr>
        <w:t>підставах</w:t>
      </w:r>
      <w:r w:rsidRPr="00EB5FF7">
        <w:rPr>
          <w:rFonts w:ascii="Times New Roman" w:hAnsi="Times New Roman"/>
          <w:sz w:val="28"/>
          <w:lang w:val="uk-UA"/>
        </w:rPr>
        <w:t>:</w:t>
      </w:r>
    </w:p>
    <w:p w14:paraId="4CAFDE24" w14:textId="77777777" w:rsidR="007B25CA" w:rsidRPr="00EB5FF7" w:rsidRDefault="007B25CA" w:rsidP="006200C8">
      <w:pPr>
        <w:pStyle w:val="ab"/>
        <w:numPr>
          <w:ilvl w:val="0"/>
          <w:numId w:val="31"/>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повідомлення технологічного оператора про припинення надання ним своїх послуг;</w:t>
      </w:r>
    </w:p>
    <w:p w14:paraId="11E9E9DE" w14:textId="77777777" w:rsidR="00234E78" w:rsidRPr="00EB5FF7" w:rsidRDefault="007B25CA" w:rsidP="006200C8">
      <w:pPr>
        <w:pStyle w:val="ab"/>
        <w:numPr>
          <w:ilvl w:val="0"/>
          <w:numId w:val="31"/>
        </w:numPr>
        <w:ind w:left="0" w:firstLine="567"/>
        <w:contextualSpacing w:val="0"/>
        <w:jc w:val="both"/>
        <w:rPr>
          <w:rFonts w:ascii="Times New Roman" w:hAnsi="Times New Roman"/>
          <w:sz w:val="28"/>
          <w:lang w:val="uk-UA"/>
        </w:rPr>
      </w:pPr>
      <w:r w:rsidRPr="00EB5FF7">
        <w:rPr>
          <w:rFonts w:ascii="Times New Roman" w:hAnsi="Times New Roman"/>
          <w:sz w:val="28"/>
          <w:lang w:val="uk-UA"/>
        </w:rPr>
        <w:t>ненадання технологічним оператором послуг протягом 12 місяців із дати внесення до Реєстру відомостей про технологічного оператора</w:t>
      </w:r>
      <w:r w:rsidR="00234E78" w:rsidRPr="00EB5FF7">
        <w:rPr>
          <w:rFonts w:ascii="Times New Roman" w:hAnsi="Times New Roman"/>
          <w:sz w:val="28"/>
          <w:lang w:val="uk-UA"/>
        </w:rPr>
        <w:t>;</w:t>
      </w:r>
    </w:p>
    <w:p w14:paraId="55BD9482" w14:textId="77777777" w:rsidR="000858DA" w:rsidRPr="00EB5FF7" w:rsidRDefault="000858DA" w:rsidP="006200C8">
      <w:pPr>
        <w:pStyle w:val="ab"/>
        <w:ind w:left="0" w:firstLine="567"/>
        <w:contextualSpacing w:val="0"/>
        <w:jc w:val="both"/>
        <w:rPr>
          <w:rFonts w:ascii="Times New Roman" w:hAnsi="Times New Roman"/>
          <w:sz w:val="28"/>
          <w:lang w:val="uk-UA"/>
        </w:rPr>
      </w:pPr>
    </w:p>
    <w:p w14:paraId="64F7152B" w14:textId="77777777" w:rsidR="007B25CA" w:rsidRPr="00EB5FF7" w:rsidRDefault="007B25CA" w:rsidP="006200C8">
      <w:pPr>
        <w:pStyle w:val="ab"/>
        <w:numPr>
          <w:ilvl w:val="0"/>
          <w:numId w:val="31"/>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припинення надання технологічним оператором послуг більше ніж на 180 календарних днів та </w:t>
      </w:r>
      <w:proofErr w:type="spellStart"/>
      <w:r w:rsidRPr="00EB5FF7">
        <w:rPr>
          <w:rFonts w:ascii="Times New Roman" w:hAnsi="Times New Roman"/>
          <w:sz w:val="28"/>
          <w:lang w:val="uk-UA"/>
        </w:rPr>
        <w:t>невідновлення</w:t>
      </w:r>
      <w:proofErr w:type="spellEnd"/>
      <w:r w:rsidRPr="00EB5FF7">
        <w:rPr>
          <w:rFonts w:ascii="Times New Roman" w:hAnsi="Times New Roman"/>
          <w:sz w:val="28"/>
          <w:lang w:val="uk-UA"/>
        </w:rPr>
        <w:t xml:space="preserve"> надання таких послуг протягом 90 календарних днів із дня повідомлення про це Національним банком;</w:t>
      </w:r>
    </w:p>
    <w:p w14:paraId="75F3F992" w14:textId="77777777" w:rsidR="00234E78" w:rsidRPr="00EB5FF7" w:rsidRDefault="00234E78" w:rsidP="006200C8">
      <w:pPr>
        <w:pStyle w:val="ab"/>
        <w:ind w:left="0" w:firstLine="567"/>
        <w:contextualSpacing w:val="0"/>
        <w:jc w:val="both"/>
        <w:rPr>
          <w:rFonts w:ascii="Times New Roman" w:hAnsi="Times New Roman"/>
          <w:sz w:val="28"/>
          <w:lang w:val="uk-UA"/>
        </w:rPr>
      </w:pPr>
    </w:p>
    <w:p w14:paraId="2BBA45E9" w14:textId="77777777" w:rsidR="007B0220" w:rsidRPr="00EB5FF7" w:rsidRDefault="007B0220" w:rsidP="006200C8">
      <w:pPr>
        <w:pStyle w:val="ab"/>
        <w:numPr>
          <w:ilvl w:val="0"/>
          <w:numId w:val="31"/>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запровадження </w:t>
      </w:r>
      <w:r w:rsidR="00962394" w:rsidRPr="00EB5FF7">
        <w:rPr>
          <w:rFonts w:ascii="Times New Roman" w:hAnsi="Times New Roman"/>
          <w:sz w:val="28"/>
          <w:lang w:val="uk-UA"/>
        </w:rPr>
        <w:t xml:space="preserve">початку </w:t>
      </w:r>
      <w:r w:rsidRPr="00EB5FF7">
        <w:rPr>
          <w:rFonts w:ascii="Times New Roman" w:hAnsi="Times New Roman"/>
          <w:sz w:val="28"/>
          <w:lang w:val="uk-UA"/>
        </w:rPr>
        <w:t>процед</w:t>
      </w:r>
      <w:r w:rsidR="005D75B7" w:rsidRPr="00EB5FF7">
        <w:rPr>
          <w:rFonts w:ascii="Times New Roman" w:hAnsi="Times New Roman"/>
          <w:sz w:val="28"/>
          <w:lang w:val="uk-UA"/>
        </w:rPr>
        <w:t>ури припинення юридичної особи;</w:t>
      </w:r>
    </w:p>
    <w:p w14:paraId="2418B677" w14:textId="77777777" w:rsidR="007B0220" w:rsidRPr="00EB5FF7" w:rsidRDefault="007B0220" w:rsidP="006200C8">
      <w:pPr>
        <w:pStyle w:val="ab"/>
        <w:numPr>
          <w:ilvl w:val="0"/>
          <w:numId w:val="31"/>
        </w:numPr>
        <w:spacing w:before="240"/>
        <w:ind w:left="0" w:firstLine="567"/>
        <w:contextualSpacing w:val="0"/>
        <w:jc w:val="both"/>
        <w:rPr>
          <w:rFonts w:ascii="Times New Roman" w:hAnsi="Times New Roman"/>
          <w:sz w:val="28"/>
          <w:lang w:val="uk-UA"/>
        </w:rPr>
      </w:pPr>
      <w:r w:rsidRPr="00EB5FF7">
        <w:rPr>
          <w:rFonts w:ascii="Times New Roman" w:hAnsi="Times New Roman"/>
          <w:sz w:val="28"/>
          <w:lang w:val="uk-UA"/>
        </w:rPr>
        <w:t>установлення факту узгодження умов та порядку діяльності технологічного оператора н</w:t>
      </w:r>
      <w:r w:rsidR="005D75B7" w:rsidRPr="00EB5FF7">
        <w:rPr>
          <w:rFonts w:ascii="Times New Roman" w:hAnsi="Times New Roman"/>
          <w:sz w:val="28"/>
          <w:lang w:val="uk-UA"/>
        </w:rPr>
        <w:t>а підставі недостовірних даних;</w:t>
      </w:r>
    </w:p>
    <w:p w14:paraId="631CBD42" w14:textId="77777777" w:rsidR="00E01E13" w:rsidRPr="00EB5FF7" w:rsidRDefault="00E01E13" w:rsidP="006200C8">
      <w:pPr>
        <w:pStyle w:val="ab"/>
        <w:numPr>
          <w:ilvl w:val="0"/>
          <w:numId w:val="31"/>
        </w:numPr>
        <w:spacing w:before="240"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застосування Національним банком до технологічного оператора заходів впливу за порушення законодавства України з питань </w:t>
      </w:r>
      <w:r w:rsidR="00A55563" w:rsidRPr="00EB5FF7">
        <w:rPr>
          <w:rFonts w:ascii="Times New Roman" w:hAnsi="Times New Roman"/>
          <w:sz w:val="28"/>
          <w:lang w:val="uk-UA"/>
        </w:rPr>
        <w:t xml:space="preserve">регулювання діяльності на платіжному ринку </w:t>
      </w:r>
      <w:r w:rsidRPr="00EB5FF7">
        <w:rPr>
          <w:rFonts w:ascii="Times New Roman" w:hAnsi="Times New Roman"/>
          <w:sz w:val="28"/>
          <w:lang w:val="uk-UA"/>
        </w:rPr>
        <w:t>у вигляді виключення</w:t>
      </w:r>
      <w:r w:rsidR="00234E78" w:rsidRPr="00EB5FF7">
        <w:rPr>
          <w:rFonts w:ascii="Times New Roman" w:hAnsi="Times New Roman"/>
          <w:sz w:val="28"/>
          <w:lang w:val="uk-UA"/>
        </w:rPr>
        <w:t xml:space="preserve"> відомостей про</w:t>
      </w:r>
      <w:r w:rsidRPr="00EB5FF7">
        <w:rPr>
          <w:rFonts w:ascii="Times New Roman" w:hAnsi="Times New Roman"/>
          <w:sz w:val="28"/>
          <w:lang w:val="uk-UA"/>
        </w:rPr>
        <w:t xml:space="preserve"> технологічного оператора з Реєстру; </w:t>
      </w:r>
    </w:p>
    <w:p w14:paraId="6095787F" w14:textId="77777777" w:rsidR="00E01E13" w:rsidRPr="00EB5FF7" w:rsidRDefault="00E01E13" w:rsidP="006200C8">
      <w:pPr>
        <w:pStyle w:val="ab"/>
        <w:numPr>
          <w:ilvl w:val="0"/>
          <w:numId w:val="31"/>
        </w:numPr>
        <w:ind w:left="0" w:firstLine="567"/>
        <w:contextualSpacing w:val="0"/>
        <w:jc w:val="both"/>
        <w:rPr>
          <w:rFonts w:ascii="Times New Roman" w:hAnsi="Times New Roman"/>
          <w:sz w:val="28"/>
          <w:lang w:val="uk-UA"/>
        </w:rPr>
      </w:pPr>
      <w:r w:rsidRPr="00EB5FF7">
        <w:rPr>
          <w:rFonts w:ascii="Times New Roman" w:hAnsi="Times New Roman"/>
          <w:sz w:val="28"/>
          <w:lang w:val="uk-UA"/>
        </w:rPr>
        <w:t>технологічний оператор та/або власники</w:t>
      </w:r>
      <w:r w:rsidR="0093783D" w:rsidRPr="00EB5FF7">
        <w:rPr>
          <w:rFonts w:ascii="Times New Roman" w:hAnsi="Times New Roman"/>
          <w:sz w:val="28"/>
          <w:lang w:val="uk-UA"/>
        </w:rPr>
        <w:t>,</w:t>
      </w:r>
      <w:r w:rsidRPr="00EB5FF7">
        <w:rPr>
          <w:rFonts w:ascii="Times New Roman" w:hAnsi="Times New Roman"/>
          <w:sz w:val="28"/>
          <w:lang w:val="uk-UA"/>
        </w:rPr>
        <w:t xml:space="preserve"> та/або керівники технологічного оператора є податковими резидентами та/або громадянами держави, що здійснює збройну агресію проти України у значенні, наведеному в статті 1 Закону України “Про оборону України”;</w:t>
      </w:r>
    </w:p>
    <w:p w14:paraId="613C9313" w14:textId="77777777" w:rsidR="00E41F7D" w:rsidRPr="00EB5FF7" w:rsidRDefault="00E41F7D" w:rsidP="006200C8">
      <w:pPr>
        <w:pStyle w:val="ab"/>
        <w:numPr>
          <w:ilvl w:val="0"/>
          <w:numId w:val="31"/>
        </w:numPr>
        <w:spacing w:before="240" w:after="240"/>
        <w:ind w:left="0" w:firstLine="567"/>
        <w:contextualSpacing w:val="0"/>
        <w:jc w:val="both"/>
        <w:rPr>
          <w:rFonts w:ascii="Times New Roman" w:hAnsi="Times New Roman" w:cs="Times New Roman"/>
          <w:sz w:val="28"/>
          <w:szCs w:val="28"/>
          <w:lang w:val="uk-UA"/>
        </w:rPr>
      </w:pPr>
      <w:r w:rsidRPr="00EB5FF7">
        <w:rPr>
          <w:rFonts w:ascii="Times New Roman" w:hAnsi="Times New Roman"/>
          <w:sz w:val="28"/>
          <w:lang w:val="uk-UA"/>
        </w:rPr>
        <w:t>застосування до технологічного оператора</w:t>
      </w:r>
      <w:r w:rsidR="006D337A" w:rsidRPr="00EB5FF7">
        <w:rPr>
          <w:rFonts w:ascii="Times New Roman" w:hAnsi="Times New Roman"/>
          <w:sz w:val="28"/>
          <w:lang w:val="uk-UA"/>
        </w:rPr>
        <w:t xml:space="preserve"> та/або</w:t>
      </w:r>
      <w:r w:rsidRPr="00EB5FF7">
        <w:rPr>
          <w:rFonts w:ascii="Times New Roman" w:hAnsi="Times New Roman"/>
          <w:sz w:val="28"/>
          <w:lang w:val="uk-UA"/>
        </w:rPr>
        <w:t xml:space="preserve"> власників</w:t>
      </w:r>
      <w:r w:rsidR="0093783D" w:rsidRPr="00EB5FF7">
        <w:rPr>
          <w:rFonts w:ascii="Times New Roman" w:hAnsi="Times New Roman"/>
          <w:sz w:val="28"/>
          <w:lang w:val="uk-UA"/>
        </w:rPr>
        <w:t>,</w:t>
      </w:r>
      <w:r w:rsidRPr="00EB5FF7">
        <w:rPr>
          <w:rFonts w:ascii="Times New Roman" w:hAnsi="Times New Roman"/>
          <w:sz w:val="28"/>
          <w:lang w:val="uk-UA"/>
        </w:rPr>
        <w:t xml:space="preserve"> </w:t>
      </w:r>
      <w:r w:rsidR="00E837A1" w:rsidRPr="00EB5FF7">
        <w:rPr>
          <w:rFonts w:ascii="Times New Roman" w:hAnsi="Times New Roman" w:cs="Times New Roman"/>
          <w:sz w:val="28"/>
          <w:szCs w:val="28"/>
          <w:lang w:val="uk-UA"/>
        </w:rPr>
        <w:t>та/або</w:t>
      </w:r>
      <w:r w:rsidRPr="00EB5FF7">
        <w:rPr>
          <w:rFonts w:ascii="Times New Roman" w:hAnsi="Times New Roman"/>
          <w:sz w:val="28"/>
          <w:lang w:val="uk-UA"/>
        </w:rPr>
        <w:t xml:space="preserve"> керівників технологічного оператора санкцій іноземними державами (крім держави, що здійснює збройну агресію проти України), міждержавними об’єднаннями, міжнародними організаціями </w:t>
      </w:r>
      <w:r w:rsidR="00317DC4" w:rsidRPr="00EB5FF7">
        <w:rPr>
          <w:rFonts w:ascii="Times New Roman" w:hAnsi="Times New Roman"/>
          <w:sz w:val="28"/>
          <w:lang w:val="uk-UA"/>
        </w:rPr>
        <w:t>та/</w:t>
      </w:r>
      <w:r w:rsidRPr="00EB5FF7">
        <w:rPr>
          <w:rFonts w:ascii="Times New Roman" w:hAnsi="Times New Roman"/>
          <w:sz w:val="28"/>
          <w:lang w:val="uk-UA"/>
        </w:rPr>
        <w:t>або</w:t>
      </w:r>
      <w:r w:rsidRPr="00EB5FF7">
        <w:rPr>
          <w:rFonts w:ascii="Times New Roman" w:hAnsi="Times New Roman" w:cs="Times New Roman"/>
          <w:sz w:val="28"/>
          <w:szCs w:val="28"/>
          <w:lang w:val="uk-UA"/>
        </w:rPr>
        <w:t xml:space="preserve"> Україною (вимога застосовується протягом строку дії санкцій і трьох років після скасування санкцій);</w:t>
      </w:r>
    </w:p>
    <w:p w14:paraId="6BE3322A" w14:textId="77777777" w:rsidR="00781666" w:rsidRPr="00EB5FF7" w:rsidRDefault="00781666" w:rsidP="006200C8">
      <w:pPr>
        <w:pStyle w:val="ab"/>
        <w:numPr>
          <w:ilvl w:val="0"/>
          <w:numId w:val="31"/>
        </w:numPr>
        <w:spacing w:before="100" w:beforeAutospacing="1" w:after="240"/>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наявн</w:t>
      </w:r>
      <w:r w:rsidR="00785B3F">
        <w:rPr>
          <w:rFonts w:ascii="Times New Roman" w:hAnsi="Times New Roman" w:cs="Times New Roman"/>
          <w:sz w:val="28"/>
          <w:szCs w:val="28"/>
          <w:lang w:val="uk-UA"/>
        </w:rPr>
        <w:t>ість</w:t>
      </w:r>
      <w:r w:rsidRPr="00EB5FF7">
        <w:rPr>
          <w:rFonts w:ascii="Times New Roman" w:hAnsi="Times New Roman" w:cs="Times New Roman"/>
          <w:sz w:val="28"/>
          <w:szCs w:val="28"/>
          <w:lang w:val="uk-UA"/>
        </w:rPr>
        <w:t xml:space="preserve"> інформації пр</w:t>
      </w:r>
      <w:r w:rsidR="006D337A" w:rsidRPr="00EB5FF7">
        <w:rPr>
          <w:rFonts w:ascii="Times New Roman" w:hAnsi="Times New Roman" w:cs="Times New Roman"/>
          <w:sz w:val="28"/>
          <w:szCs w:val="28"/>
          <w:lang w:val="uk-UA"/>
        </w:rPr>
        <w:t>о те, що технологічний оператор та/або</w:t>
      </w:r>
      <w:r w:rsidRPr="00EB5FF7">
        <w:rPr>
          <w:rFonts w:ascii="Times New Roman" w:hAnsi="Times New Roman" w:cs="Times New Roman"/>
          <w:sz w:val="28"/>
          <w:szCs w:val="28"/>
          <w:lang w:val="uk-UA"/>
        </w:rPr>
        <w:t xml:space="preserve"> власники</w:t>
      </w:r>
      <w:r w:rsidR="0093783D" w:rsidRPr="00EB5FF7">
        <w:rPr>
          <w:rFonts w:ascii="Times New Roman" w:hAnsi="Times New Roman" w:cs="Times New Roman"/>
          <w:sz w:val="28"/>
          <w:szCs w:val="28"/>
          <w:lang w:val="uk-UA"/>
        </w:rPr>
        <w:t>,</w:t>
      </w:r>
      <w:r w:rsidRPr="00EB5FF7">
        <w:rPr>
          <w:rFonts w:ascii="Times New Roman" w:hAnsi="Times New Roman" w:cs="Times New Roman"/>
          <w:sz w:val="28"/>
          <w:szCs w:val="28"/>
          <w:lang w:val="uk-UA"/>
        </w:rPr>
        <w:t xml:space="preserve"> </w:t>
      </w:r>
      <w:r w:rsidR="00E837A1" w:rsidRPr="00EB5FF7">
        <w:rPr>
          <w:rFonts w:ascii="Times New Roman" w:hAnsi="Times New Roman" w:cs="Times New Roman"/>
          <w:sz w:val="28"/>
          <w:szCs w:val="28"/>
          <w:lang w:val="uk-UA"/>
        </w:rPr>
        <w:t>та/або</w:t>
      </w:r>
      <w:r w:rsidRPr="00EB5FF7">
        <w:rPr>
          <w:rFonts w:ascii="Times New Roman" w:hAnsi="Times New Roman" w:cs="Times New Roman"/>
          <w:sz w:val="28"/>
          <w:szCs w:val="28"/>
          <w:lang w:val="uk-UA"/>
        </w:rPr>
        <w:t xml:space="preserve"> керівники технологічного оператора включен</w:t>
      </w:r>
      <w:r w:rsidR="002E34D9">
        <w:rPr>
          <w:rFonts w:ascii="Times New Roman" w:hAnsi="Times New Roman" w:cs="Times New Roman"/>
          <w:sz w:val="28"/>
          <w:szCs w:val="28"/>
          <w:lang w:val="uk-UA"/>
        </w:rPr>
        <w:t>і</w:t>
      </w:r>
      <w:r w:rsidRPr="00EB5FF7">
        <w:rPr>
          <w:rFonts w:ascii="Times New Roman" w:hAnsi="Times New Roman" w:cs="Times New Roman"/>
          <w:sz w:val="28"/>
          <w:szCs w:val="28"/>
          <w:lang w:val="uk-UA"/>
        </w:rPr>
        <w:t xml:space="preserve"> до переліку осіб, пов’язаних із здійсненням терористичної діяльності або стосовно яких </w:t>
      </w:r>
      <w:r w:rsidRPr="00EB5FF7">
        <w:rPr>
          <w:rFonts w:ascii="Times New Roman" w:hAnsi="Times New Roman" w:cs="Times New Roman"/>
          <w:sz w:val="28"/>
          <w:szCs w:val="28"/>
          <w:lang w:val="uk-UA"/>
        </w:rPr>
        <w:lastRenderedPageBreak/>
        <w:t>застосовано міжнародні санкції (застосовується протягом строку перебування особи в переліку та протягом п’яти років після її виключення з нього);</w:t>
      </w:r>
    </w:p>
    <w:p w14:paraId="0608758A" w14:textId="77777777" w:rsidR="00781666" w:rsidRPr="00EB5FF7" w:rsidRDefault="00781666" w:rsidP="006200C8">
      <w:pPr>
        <w:pStyle w:val="ab"/>
        <w:numPr>
          <w:ilvl w:val="0"/>
          <w:numId w:val="31"/>
        </w:numPr>
        <w:ind w:left="0" w:firstLine="567"/>
        <w:contextualSpacing w:val="0"/>
        <w:jc w:val="both"/>
        <w:rPr>
          <w:rFonts w:ascii="Times New Roman" w:hAnsi="Times New Roman"/>
          <w:sz w:val="28"/>
          <w:lang w:val="uk-UA"/>
        </w:rPr>
      </w:pPr>
      <w:r w:rsidRPr="00EB5FF7">
        <w:rPr>
          <w:rFonts w:ascii="Times New Roman" w:hAnsi="Times New Roman"/>
          <w:sz w:val="28"/>
          <w:lang w:val="uk-UA"/>
        </w:rPr>
        <w:t>наявн</w:t>
      </w:r>
      <w:r w:rsidR="002633B4">
        <w:rPr>
          <w:rFonts w:ascii="Times New Roman" w:hAnsi="Times New Roman"/>
          <w:sz w:val="28"/>
          <w:lang w:val="uk-UA"/>
        </w:rPr>
        <w:t>ість</w:t>
      </w:r>
      <w:r w:rsidRPr="00EB5FF7">
        <w:rPr>
          <w:rFonts w:ascii="Times New Roman" w:hAnsi="Times New Roman"/>
          <w:sz w:val="28"/>
          <w:lang w:val="uk-UA"/>
        </w:rPr>
        <w:t xml:space="preserve"> інформації пр</w:t>
      </w:r>
      <w:r w:rsidR="006D337A" w:rsidRPr="00EB5FF7">
        <w:rPr>
          <w:rFonts w:ascii="Times New Roman" w:hAnsi="Times New Roman"/>
          <w:sz w:val="28"/>
          <w:lang w:val="uk-UA"/>
        </w:rPr>
        <w:t>о те, що технологічний оператор та/або</w:t>
      </w:r>
      <w:r w:rsidRPr="00EB5FF7">
        <w:rPr>
          <w:rFonts w:ascii="Times New Roman" w:hAnsi="Times New Roman"/>
          <w:sz w:val="28"/>
          <w:lang w:val="uk-UA"/>
        </w:rPr>
        <w:t xml:space="preserve"> власники</w:t>
      </w:r>
      <w:r w:rsidR="002E34D9">
        <w:rPr>
          <w:rFonts w:ascii="Times New Roman" w:hAnsi="Times New Roman"/>
          <w:sz w:val="28"/>
          <w:lang w:val="uk-UA"/>
        </w:rPr>
        <w:t>,</w:t>
      </w:r>
      <w:r w:rsidRPr="00EB5FF7">
        <w:rPr>
          <w:rFonts w:ascii="Times New Roman" w:hAnsi="Times New Roman"/>
          <w:sz w:val="28"/>
          <w:lang w:val="uk-UA"/>
        </w:rPr>
        <w:t xml:space="preserve"> та/або керівники технологічного оператора є одночасно власниками та/або керівниками в інших юридичних особах,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із здійсненням терористичної діяльності або стосовно яких застосовано міжнародні санкції;</w:t>
      </w:r>
    </w:p>
    <w:p w14:paraId="0D91E16A" w14:textId="77777777" w:rsidR="00E01E13" w:rsidRPr="00EB5FF7" w:rsidRDefault="00E01E13" w:rsidP="006200C8">
      <w:pPr>
        <w:pStyle w:val="ab"/>
        <w:ind w:left="0" w:firstLine="567"/>
        <w:contextualSpacing w:val="0"/>
        <w:rPr>
          <w:rFonts w:ascii="Times New Roman" w:hAnsi="Times New Roman"/>
          <w:sz w:val="28"/>
          <w:lang w:val="uk-UA"/>
        </w:rPr>
      </w:pPr>
    </w:p>
    <w:p w14:paraId="30814E6A" w14:textId="77777777" w:rsidR="006D337A" w:rsidRPr="00EB5FF7" w:rsidRDefault="006D337A" w:rsidP="006200C8">
      <w:pPr>
        <w:pStyle w:val="ab"/>
        <w:numPr>
          <w:ilvl w:val="0"/>
          <w:numId w:val="31"/>
        </w:numPr>
        <w:ind w:left="0" w:firstLine="567"/>
        <w:contextualSpacing w:val="0"/>
        <w:jc w:val="both"/>
        <w:rPr>
          <w:rFonts w:ascii="Times New Roman" w:hAnsi="Times New Roman"/>
          <w:sz w:val="28"/>
          <w:lang w:val="uk-UA"/>
        </w:rPr>
      </w:pPr>
      <w:r w:rsidRPr="00EB5FF7">
        <w:rPr>
          <w:rFonts w:ascii="Times New Roman" w:hAnsi="Times New Roman"/>
          <w:sz w:val="28"/>
          <w:lang w:val="uk-UA"/>
        </w:rPr>
        <w:t>наявності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технологічного оператора містить ризики виникнення загр</w:t>
      </w:r>
      <w:r w:rsidR="00830607" w:rsidRPr="00EB5FF7">
        <w:rPr>
          <w:rFonts w:ascii="Times New Roman" w:hAnsi="Times New Roman"/>
          <w:sz w:val="28"/>
          <w:lang w:val="uk-UA"/>
        </w:rPr>
        <w:t>оз національній безпеці України.</w:t>
      </w:r>
    </w:p>
    <w:p w14:paraId="6BAA071B" w14:textId="77777777" w:rsidR="00A31D3D" w:rsidRPr="00EB5FF7" w:rsidRDefault="00E2036F"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Рішення про </w:t>
      </w:r>
      <w:r w:rsidR="00A00B8B" w:rsidRPr="00EB5FF7">
        <w:rPr>
          <w:rFonts w:ascii="Times New Roman" w:hAnsi="Times New Roman"/>
          <w:sz w:val="28"/>
          <w:lang w:val="uk-UA"/>
        </w:rPr>
        <w:t>скасування реєстрації</w:t>
      </w:r>
      <w:r w:rsidR="00A31D3D" w:rsidRPr="00EB5FF7">
        <w:rPr>
          <w:rFonts w:ascii="Times New Roman" w:hAnsi="Times New Roman"/>
          <w:sz w:val="28"/>
          <w:lang w:val="uk-UA"/>
        </w:rPr>
        <w:t xml:space="preserve"> технологічного оператора приймає уповноважени</w:t>
      </w:r>
      <w:r w:rsidRPr="00EB5FF7">
        <w:rPr>
          <w:rFonts w:ascii="Times New Roman" w:hAnsi="Times New Roman"/>
          <w:sz w:val="28"/>
          <w:lang w:val="uk-UA"/>
        </w:rPr>
        <w:t>й</w:t>
      </w:r>
      <w:r w:rsidR="00A31D3D" w:rsidRPr="00EB5FF7">
        <w:rPr>
          <w:rFonts w:ascii="Times New Roman" w:hAnsi="Times New Roman"/>
          <w:sz w:val="28"/>
          <w:lang w:val="uk-UA"/>
        </w:rPr>
        <w:t xml:space="preserve"> орган Національного банку.</w:t>
      </w:r>
    </w:p>
    <w:p w14:paraId="74DF8566" w14:textId="77777777" w:rsidR="007B0220" w:rsidRPr="00EB5FF7" w:rsidRDefault="007B0220" w:rsidP="006200C8">
      <w:pPr>
        <w:pStyle w:val="ab"/>
        <w:numPr>
          <w:ilvl w:val="0"/>
          <w:numId w:val="2"/>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Наці</w:t>
      </w:r>
      <w:r w:rsidR="005E1561" w:rsidRPr="00EB5FF7">
        <w:rPr>
          <w:rFonts w:ascii="Times New Roman" w:hAnsi="Times New Roman"/>
          <w:sz w:val="28"/>
          <w:lang w:val="uk-UA"/>
        </w:rPr>
        <w:t xml:space="preserve">ональний банк у разі </w:t>
      </w:r>
      <w:r w:rsidR="00A00B8B" w:rsidRPr="00EB5FF7">
        <w:rPr>
          <w:rFonts w:ascii="Times New Roman" w:hAnsi="Times New Roman"/>
          <w:sz w:val="28"/>
          <w:lang w:val="uk-UA"/>
        </w:rPr>
        <w:t xml:space="preserve">скасування </w:t>
      </w:r>
      <w:r w:rsidR="00914378" w:rsidRPr="00EB5FF7">
        <w:rPr>
          <w:rFonts w:ascii="Times New Roman" w:hAnsi="Times New Roman"/>
          <w:sz w:val="28"/>
          <w:lang w:val="uk-UA"/>
        </w:rPr>
        <w:t xml:space="preserve">реєстрації </w:t>
      </w:r>
      <w:r w:rsidRPr="00EB5FF7">
        <w:rPr>
          <w:rFonts w:ascii="Times New Roman" w:hAnsi="Times New Roman"/>
          <w:sz w:val="28"/>
          <w:lang w:val="uk-UA"/>
        </w:rPr>
        <w:t>платіжн</w:t>
      </w:r>
      <w:r w:rsidR="00A00B8B" w:rsidRPr="00EB5FF7">
        <w:rPr>
          <w:rFonts w:ascii="Times New Roman" w:hAnsi="Times New Roman"/>
          <w:sz w:val="28"/>
          <w:lang w:val="uk-UA"/>
        </w:rPr>
        <w:t>ої</w:t>
      </w:r>
      <w:r w:rsidRPr="00EB5FF7">
        <w:rPr>
          <w:rFonts w:ascii="Times New Roman" w:hAnsi="Times New Roman"/>
          <w:sz w:val="28"/>
          <w:lang w:val="uk-UA"/>
        </w:rPr>
        <w:t xml:space="preserve"> систем</w:t>
      </w:r>
      <w:r w:rsidR="00A00B8B" w:rsidRPr="00EB5FF7">
        <w:rPr>
          <w:rFonts w:ascii="Times New Roman" w:hAnsi="Times New Roman"/>
          <w:sz w:val="28"/>
          <w:lang w:val="uk-UA"/>
        </w:rPr>
        <w:t>и</w:t>
      </w:r>
      <w:r w:rsidR="00BA02D0" w:rsidRPr="00EB5FF7">
        <w:rPr>
          <w:rFonts w:ascii="Times New Roman" w:hAnsi="Times New Roman"/>
          <w:sz w:val="28"/>
          <w:lang w:val="uk-UA"/>
        </w:rPr>
        <w:t>, учасника платіжної системи</w:t>
      </w:r>
      <w:r w:rsidR="00E115B8" w:rsidRPr="00EB5FF7">
        <w:rPr>
          <w:rFonts w:ascii="Times New Roman" w:hAnsi="Times New Roman"/>
          <w:sz w:val="28"/>
          <w:lang w:val="uk-UA"/>
        </w:rPr>
        <w:t xml:space="preserve">, </w:t>
      </w:r>
      <w:r w:rsidRPr="00EB5FF7">
        <w:rPr>
          <w:rFonts w:ascii="Times New Roman" w:hAnsi="Times New Roman"/>
          <w:sz w:val="28"/>
          <w:lang w:val="uk-UA"/>
        </w:rPr>
        <w:t>технологічного оператора протягом п’яти робочих днів із дня прийняття такого рішення</w:t>
      </w:r>
      <w:r w:rsidR="00CB7362" w:rsidRPr="00CB7362">
        <w:rPr>
          <w:rFonts w:ascii="Times New Roman" w:hAnsi="Times New Roman"/>
          <w:sz w:val="28"/>
          <w:lang w:val="uk-UA"/>
        </w:rPr>
        <w:t xml:space="preserve"> </w:t>
      </w:r>
      <w:r w:rsidR="00CB7362" w:rsidRPr="00EB5FF7">
        <w:rPr>
          <w:rFonts w:ascii="Times New Roman" w:hAnsi="Times New Roman"/>
          <w:sz w:val="28"/>
          <w:lang w:val="uk-UA"/>
        </w:rPr>
        <w:t>зобов’язаний</w:t>
      </w:r>
      <w:r w:rsidRPr="00EB5FF7">
        <w:rPr>
          <w:rFonts w:ascii="Times New Roman" w:hAnsi="Times New Roman"/>
          <w:sz w:val="28"/>
          <w:lang w:val="uk-UA"/>
        </w:rPr>
        <w:t>:</w:t>
      </w:r>
    </w:p>
    <w:p w14:paraId="3E0D9E27" w14:textId="77777777" w:rsidR="007B0220" w:rsidRPr="00EB5FF7" w:rsidRDefault="007B0220" w:rsidP="006200C8">
      <w:pPr>
        <w:pStyle w:val="ab"/>
        <w:numPr>
          <w:ilvl w:val="0"/>
          <w:numId w:val="7"/>
        </w:numPr>
        <w:tabs>
          <w:tab w:val="left" w:pos="993"/>
        </w:tabs>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виключити з Реєстру відомості про платіжну систему, учасника платіжної системи</w:t>
      </w:r>
      <w:r w:rsidR="00E115B8" w:rsidRPr="00EB5FF7">
        <w:rPr>
          <w:rFonts w:ascii="Times New Roman" w:hAnsi="Times New Roman"/>
          <w:sz w:val="28"/>
          <w:lang w:val="uk-UA"/>
        </w:rPr>
        <w:t xml:space="preserve">, </w:t>
      </w:r>
      <w:r w:rsidRPr="00EB5FF7">
        <w:rPr>
          <w:rFonts w:ascii="Times New Roman" w:hAnsi="Times New Roman"/>
          <w:sz w:val="28"/>
          <w:lang w:val="uk-UA"/>
        </w:rPr>
        <w:t>технологічного оператора</w:t>
      </w:r>
      <w:r w:rsidR="00CB7362">
        <w:rPr>
          <w:rFonts w:ascii="Times New Roman" w:hAnsi="Times New Roman"/>
          <w:sz w:val="28"/>
          <w:lang w:val="uk-UA"/>
        </w:rPr>
        <w:t>,</w:t>
      </w:r>
      <w:r w:rsidRPr="00EB5FF7">
        <w:rPr>
          <w:rFonts w:ascii="Times New Roman" w:hAnsi="Times New Roman"/>
          <w:sz w:val="28"/>
          <w:lang w:val="uk-UA"/>
        </w:rPr>
        <w:t xml:space="preserve"> щодо якого </w:t>
      </w:r>
      <w:r w:rsidR="00A00B8B" w:rsidRPr="00EB5FF7">
        <w:rPr>
          <w:rFonts w:ascii="Times New Roman" w:hAnsi="Times New Roman"/>
          <w:sz w:val="28"/>
          <w:lang w:val="uk-UA"/>
        </w:rPr>
        <w:t>скас</w:t>
      </w:r>
      <w:r w:rsidR="00E01E13" w:rsidRPr="00EB5FF7">
        <w:rPr>
          <w:rFonts w:ascii="Times New Roman" w:hAnsi="Times New Roman"/>
          <w:sz w:val="28"/>
          <w:lang w:val="uk-UA"/>
        </w:rPr>
        <w:t>овано</w:t>
      </w:r>
      <w:r w:rsidR="00A00B8B" w:rsidRPr="00EB5FF7">
        <w:rPr>
          <w:rFonts w:ascii="Times New Roman" w:hAnsi="Times New Roman"/>
          <w:sz w:val="28"/>
          <w:lang w:val="uk-UA"/>
        </w:rPr>
        <w:t xml:space="preserve"> реєстраці</w:t>
      </w:r>
      <w:r w:rsidR="00E01E13" w:rsidRPr="00EB5FF7">
        <w:rPr>
          <w:rFonts w:ascii="Times New Roman" w:hAnsi="Times New Roman"/>
          <w:sz w:val="28"/>
          <w:lang w:val="uk-UA"/>
        </w:rPr>
        <w:t>ю</w:t>
      </w:r>
      <w:r w:rsidRPr="00EB5FF7">
        <w:rPr>
          <w:rFonts w:ascii="Times New Roman" w:hAnsi="Times New Roman"/>
          <w:sz w:val="28"/>
          <w:lang w:val="uk-UA"/>
        </w:rPr>
        <w:t>;</w:t>
      </w:r>
    </w:p>
    <w:p w14:paraId="2B792100" w14:textId="77777777" w:rsidR="00FE4E55" w:rsidRPr="00EB5FF7" w:rsidRDefault="007B0220" w:rsidP="006200C8">
      <w:pPr>
        <w:pStyle w:val="ab"/>
        <w:numPr>
          <w:ilvl w:val="0"/>
          <w:numId w:val="7"/>
        </w:numPr>
        <w:spacing w:before="100" w:beforeAutospacing="1" w:after="240"/>
        <w:ind w:left="0" w:firstLine="567"/>
        <w:contextualSpacing w:val="0"/>
        <w:jc w:val="both"/>
        <w:rPr>
          <w:rFonts w:ascii="Times New Roman" w:hAnsi="Times New Roman"/>
          <w:sz w:val="28"/>
          <w:lang w:val="uk-UA"/>
        </w:rPr>
      </w:pPr>
      <w:r w:rsidRPr="00EB5FF7">
        <w:rPr>
          <w:rFonts w:ascii="Times New Roman" w:hAnsi="Times New Roman"/>
          <w:sz w:val="28"/>
          <w:lang w:val="uk-UA"/>
        </w:rPr>
        <w:t>повідомити про</w:t>
      </w:r>
      <w:r w:rsidR="00914378" w:rsidRPr="00EB5FF7">
        <w:rPr>
          <w:rFonts w:ascii="Times New Roman" w:hAnsi="Times New Roman"/>
          <w:sz w:val="28"/>
          <w:lang w:val="uk-UA"/>
        </w:rPr>
        <w:t xml:space="preserve"> скасування реєстрації та </w:t>
      </w:r>
      <w:r w:rsidRPr="00EB5FF7">
        <w:rPr>
          <w:rFonts w:ascii="Times New Roman" w:hAnsi="Times New Roman"/>
          <w:sz w:val="28"/>
          <w:lang w:val="uk-UA"/>
        </w:rPr>
        <w:t xml:space="preserve">виключення із Реєстру відомостей про платіжну систему, учасника платіжної системи, технологічного оператора безпосередньо установу щодо якої прийнято рішення про </w:t>
      </w:r>
      <w:r w:rsidR="003D61B7" w:rsidRPr="00EB5FF7">
        <w:rPr>
          <w:rFonts w:ascii="Times New Roman" w:hAnsi="Times New Roman"/>
          <w:sz w:val="28"/>
          <w:lang w:val="uk-UA"/>
        </w:rPr>
        <w:t>скасування реєстрації</w:t>
      </w:r>
      <w:r w:rsidRPr="00EB5FF7">
        <w:rPr>
          <w:rFonts w:ascii="Times New Roman" w:hAnsi="Times New Roman"/>
          <w:sz w:val="28"/>
          <w:lang w:val="uk-UA"/>
        </w:rPr>
        <w:t xml:space="preserve">, а також </w:t>
      </w:r>
      <w:r w:rsidR="00B81B57" w:rsidRPr="00EB5FF7">
        <w:rPr>
          <w:rFonts w:ascii="Times New Roman" w:hAnsi="Times New Roman"/>
          <w:sz w:val="28"/>
          <w:lang w:val="uk-UA"/>
        </w:rPr>
        <w:t>уповноважен</w:t>
      </w:r>
      <w:r w:rsidR="007F1F24" w:rsidRPr="00EB5FF7">
        <w:rPr>
          <w:rFonts w:ascii="Times New Roman" w:hAnsi="Times New Roman"/>
          <w:sz w:val="28"/>
          <w:lang w:val="uk-UA"/>
        </w:rPr>
        <w:t>ого представника</w:t>
      </w:r>
      <w:r w:rsidR="00CB7362">
        <w:rPr>
          <w:rFonts w:ascii="Times New Roman" w:hAnsi="Times New Roman"/>
          <w:sz w:val="28"/>
          <w:lang w:val="uk-UA"/>
        </w:rPr>
        <w:t>,</w:t>
      </w:r>
      <w:r w:rsidRPr="00EB5FF7">
        <w:rPr>
          <w:rFonts w:ascii="Times New Roman" w:hAnsi="Times New Roman"/>
          <w:sz w:val="28"/>
          <w:lang w:val="uk-UA"/>
        </w:rPr>
        <w:t xml:space="preserve"> як</w:t>
      </w:r>
      <w:r w:rsidR="007F1F24" w:rsidRPr="00EB5FF7">
        <w:rPr>
          <w:rFonts w:ascii="Times New Roman" w:hAnsi="Times New Roman"/>
          <w:sz w:val="28"/>
          <w:lang w:val="uk-UA"/>
        </w:rPr>
        <w:t>ий</w:t>
      </w:r>
      <w:r w:rsidRPr="00EB5FF7">
        <w:rPr>
          <w:rFonts w:ascii="Times New Roman" w:hAnsi="Times New Roman"/>
          <w:sz w:val="28"/>
          <w:lang w:val="uk-UA"/>
        </w:rPr>
        <w:t xml:space="preserve"> подава</w:t>
      </w:r>
      <w:r w:rsidR="007F1F24" w:rsidRPr="00EB5FF7">
        <w:rPr>
          <w:rFonts w:ascii="Times New Roman" w:hAnsi="Times New Roman"/>
          <w:sz w:val="28"/>
          <w:lang w:val="uk-UA"/>
        </w:rPr>
        <w:t>в</w:t>
      </w:r>
      <w:r w:rsidRPr="00EB5FF7">
        <w:rPr>
          <w:rFonts w:ascii="Times New Roman" w:hAnsi="Times New Roman"/>
          <w:sz w:val="28"/>
          <w:lang w:val="uk-UA"/>
        </w:rPr>
        <w:t xml:space="preserve"> до Національного банку документи з метою </w:t>
      </w:r>
      <w:r w:rsidR="003D61B7" w:rsidRPr="00EB5FF7">
        <w:rPr>
          <w:rFonts w:ascii="Times New Roman" w:hAnsi="Times New Roman"/>
          <w:sz w:val="28"/>
          <w:lang w:val="uk-UA"/>
        </w:rPr>
        <w:t>їх реєстрації</w:t>
      </w:r>
      <w:r w:rsidR="00CB7362">
        <w:rPr>
          <w:rFonts w:ascii="Times New Roman" w:hAnsi="Times New Roman"/>
          <w:sz w:val="28"/>
          <w:lang w:val="uk-UA"/>
        </w:rPr>
        <w:t>,</w:t>
      </w:r>
      <w:r w:rsidR="003D61B7" w:rsidRPr="00EB5FF7">
        <w:rPr>
          <w:rFonts w:ascii="Times New Roman" w:hAnsi="Times New Roman"/>
          <w:sz w:val="28"/>
          <w:lang w:val="uk-UA"/>
        </w:rPr>
        <w:t xml:space="preserve"> </w:t>
      </w:r>
      <w:r w:rsidRPr="00EB5FF7">
        <w:rPr>
          <w:rFonts w:ascii="Times New Roman" w:hAnsi="Times New Roman"/>
          <w:sz w:val="28"/>
          <w:lang w:val="uk-UA"/>
        </w:rPr>
        <w:t>із заз</w:t>
      </w:r>
      <w:r w:rsidR="00953033" w:rsidRPr="00EB5FF7">
        <w:rPr>
          <w:rFonts w:ascii="Times New Roman" w:hAnsi="Times New Roman"/>
          <w:sz w:val="28"/>
          <w:lang w:val="uk-UA"/>
        </w:rPr>
        <w:t>наченням підстав такого рішення.</w:t>
      </w:r>
      <w:r w:rsidR="00FE4E55" w:rsidRPr="00EB5FF7">
        <w:rPr>
          <w:rFonts w:ascii="Times New Roman" w:hAnsi="Times New Roman"/>
          <w:sz w:val="28"/>
          <w:lang w:val="uk-UA"/>
        </w:rPr>
        <w:br w:type="page"/>
      </w:r>
    </w:p>
    <w:p w14:paraId="60F3C6E1" w14:textId="77777777" w:rsidR="00901709" w:rsidRPr="00EB5FF7" w:rsidRDefault="00901709" w:rsidP="006200C8">
      <w:pPr>
        <w:pStyle w:val="1"/>
        <w:spacing w:before="100" w:beforeAutospacing="1" w:after="240"/>
        <w:ind w:firstLine="567"/>
        <w:rPr>
          <w:rFonts w:ascii="Times New Roman" w:hAnsi="Times New Roman"/>
          <w:color w:val="auto"/>
          <w:sz w:val="28"/>
        </w:rPr>
        <w:sectPr w:rsidR="00901709" w:rsidRPr="00EB5FF7" w:rsidSect="00E06DF7">
          <w:headerReference w:type="default" r:id="rId11"/>
          <w:pgSz w:w="11906" w:h="16838" w:code="9"/>
          <w:pgMar w:top="567" w:right="567" w:bottom="1701" w:left="1701" w:header="425" w:footer="567" w:gutter="0"/>
          <w:pgNumType w:start="1"/>
          <w:cols w:space="708"/>
          <w:noEndnote/>
          <w:titlePg/>
          <w:docGrid w:linePitch="381"/>
        </w:sectPr>
      </w:pPr>
    </w:p>
    <w:p w14:paraId="03218354" w14:textId="77777777" w:rsidR="00E4082E" w:rsidRPr="00EB5FF7" w:rsidRDefault="00E4082E" w:rsidP="009F47C3">
      <w:pPr>
        <w:pStyle w:val="1"/>
        <w:spacing w:before="0"/>
        <w:ind w:left="5529"/>
        <w:rPr>
          <w:rFonts w:ascii="Times New Roman" w:hAnsi="Times New Roman"/>
          <w:color w:val="auto"/>
          <w:sz w:val="28"/>
        </w:rPr>
      </w:pPr>
      <w:r w:rsidRPr="00EB5FF7">
        <w:rPr>
          <w:rFonts w:ascii="Times New Roman" w:hAnsi="Times New Roman"/>
          <w:color w:val="auto"/>
          <w:sz w:val="28"/>
        </w:rPr>
        <w:lastRenderedPageBreak/>
        <w:t>Додаток 1</w:t>
      </w:r>
      <w:r w:rsidRPr="00EB5FF7">
        <w:rPr>
          <w:rFonts w:ascii="Times New Roman" w:hAnsi="Times New Roman"/>
          <w:color w:val="auto"/>
          <w:sz w:val="28"/>
        </w:rPr>
        <w:br/>
        <w:t xml:space="preserve">до Положення про </w:t>
      </w:r>
      <w:r w:rsidR="00166169" w:rsidRPr="00EB5FF7">
        <w:rPr>
          <w:rFonts w:ascii="Times New Roman" w:hAnsi="Times New Roman"/>
          <w:color w:val="auto"/>
          <w:sz w:val="28"/>
        </w:rPr>
        <w:t>реєстрацію</w:t>
      </w:r>
      <w:r w:rsidRPr="00EB5FF7">
        <w:rPr>
          <w:rFonts w:ascii="Times New Roman" w:hAnsi="Times New Roman"/>
          <w:color w:val="auto"/>
          <w:sz w:val="28"/>
        </w:rPr>
        <w:t xml:space="preserve"> платіжн</w:t>
      </w:r>
      <w:r w:rsidR="00CC33B8" w:rsidRPr="00EB5FF7">
        <w:rPr>
          <w:rFonts w:ascii="Times New Roman" w:hAnsi="Times New Roman"/>
          <w:color w:val="auto"/>
          <w:sz w:val="28"/>
        </w:rPr>
        <w:t>их</w:t>
      </w:r>
      <w:r w:rsidRPr="00EB5FF7">
        <w:rPr>
          <w:rFonts w:ascii="Times New Roman" w:hAnsi="Times New Roman"/>
          <w:color w:val="auto"/>
          <w:sz w:val="28"/>
        </w:rPr>
        <w:t xml:space="preserve"> систем, учасник</w:t>
      </w:r>
      <w:r w:rsidR="00CC33B8" w:rsidRPr="00EB5FF7">
        <w:rPr>
          <w:rFonts w:ascii="Times New Roman" w:hAnsi="Times New Roman"/>
          <w:color w:val="auto"/>
          <w:sz w:val="28"/>
        </w:rPr>
        <w:t xml:space="preserve">ів </w:t>
      </w:r>
      <w:r w:rsidRPr="00EB5FF7">
        <w:rPr>
          <w:rFonts w:ascii="Times New Roman" w:hAnsi="Times New Roman"/>
          <w:color w:val="auto"/>
          <w:sz w:val="28"/>
        </w:rPr>
        <w:t>платіжн</w:t>
      </w:r>
      <w:r w:rsidR="00CC33B8" w:rsidRPr="00EB5FF7">
        <w:rPr>
          <w:rFonts w:ascii="Times New Roman" w:hAnsi="Times New Roman"/>
          <w:color w:val="auto"/>
          <w:sz w:val="28"/>
        </w:rPr>
        <w:t>их</w:t>
      </w:r>
      <w:r w:rsidRPr="00EB5FF7">
        <w:rPr>
          <w:rFonts w:ascii="Times New Roman" w:hAnsi="Times New Roman"/>
          <w:color w:val="auto"/>
          <w:sz w:val="28"/>
        </w:rPr>
        <w:t xml:space="preserve"> систем та технологічн</w:t>
      </w:r>
      <w:r w:rsidR="00CC33B8" w:rsidRPr="00EB5FF7">
        <w:rPr>
          <w:rFonts w:ascii="Times New Roman" w:hAnsi="Times New Roman"/>
          <w:color w:val="auto"/>
          <w:sz w:val="28"/>
        </w:rPr>
        <w:t>их</w:t>
      </w:r>
      <w:r w:rsidRPr="00EB5FF7">
        <w:rPr>
          <w:rFonts w:ascii="Times New Roman" w:hAnsi="Times New Roman"/>
          <w:color w:val="auto"/>
          <w:sz w:val="28"/>
        </w:rPr>
        <w:t xml:space="preserve"> оператор</w:t>
      </w:r>
      <w:r w:rsidR="00CC33B8" w:rsidRPr="00EB5FF7">
        <w:rPr>
          <w:rFonts w:ascii="Times New Roman" w:hAnsi="Times New Roman"/>
          <w:color w:val="auto"/>
          <w:sz w:val="28"/>
        </w:rPr>
        <w:t>ів</w:t>
      </w:r>
      <w:r w:rsidR="0059679C" w:rsidRPr="00EB5FF7">
        <w:rPr>
          <w:rFonts w:ascii="Times New Roman" w:hAnsi="Times New Roman"/>
          <w:color w:val="auto"/>
          <w:sz w:val="28"/>
        </w:rPr>
        <w:t xml:space="preserve"> платіжних послуг</w:t>
      </w:r>
    </w:p>
    <w:p w14:paraId="37B7DBF9" w14:textId="77777777" w:rsidR="00E4082E" w:rsidRPr="00EB5FF7" w:rsidRDefault="00E4082E" w:rsidP="009F47C3">
      <w:pPr>
        <w:ind w:left="5529"/>
        <w:rPr>
          <w:rFonts w:ascii="Times New Roman" w:hAnsi="Times New Roman" w:cs="Times New Roman"/>
          <w:sz w:val="28"/>
          <w:szCs w:val="28"/>
        </w:rPr>
      </w:pPr>
      <w:r w:rsidRPr="00EB5FF7">
        <w:rPr>
          <w:rFonts w:ascii="Times New Roman" w:hAnsi="Times New Roman"/>
          <w:sz w:val="28"/>
        </w:rPr>
        <w:t xml:space="preserve">(підпункт 1 пункту </w:t>
      </w:r>
      <w:r w:rsidR="006F54F0" w:rsidRPr="00EB5FF7">
        <w:rPr>
          <w:rFonts w:ascii="Times New Roman" w:hAnsi="Times New Roman"/>
          <w:sz w:val="28"/>
        </w:rPr>
        <w:t xml:space="preserve">46 </w:t>
      </w:r>
      <w:r w:rsidR="000F210C" w:rsidRPr="00EB5FF7">
        <w:rPr>
          <w:rFonts w:ascii="Times New Roman" w:hAnsi="Times New Roman"/>
          <w:sz w:val="28"/>
        </w:rPr>
        <w:t>р</w:t>
      </w:r>
      <w:r w:rsidR="000F210C" w:rsidRPr="00EB5FF7">
        <w:rPr>
          <w:rFonts w:ascii="Times New Roman" w:hAnsi="Times New Roman" w:cs="Times New Roman"/>
          <w:sz w:val="28"/>
          <w:szCs w:val="28"/>
        </w:rPr>
        <w:t>озділу</w:t>
      </w:r>
      <w:r w:rsidRPr="00EB5FF7">
        <w:rPr>
          <w:rFonts w:ascii="Times New Roman" w:hAnsi="Times New Roman" w:cs="Times New Roman"/>
          <w:sz w:val="28"/>
          <w:szCs w:val="28"/>
        </w:rPr>
        <w:t xml:space="preserve"> IV)</w:t>
      </w:r>
    </w:p>
    <w:p w14:paraId="237EAA9D" w14:textId="77777777" w:rsidR="00E4082E" w:rsidRPr="00EB5FF7" w:rsidRDefault="00E4082E" w:rsidP="00560920">
      <w:pPr>
        <w:spacing w:before="100" w:beforeAutospacing="1" w:after="240"/>
        <w:rPr>
          <w:rFonts w:ascii="Times New Roman" w:hAnsi="Times New Roman" w:cs="Times New Roman"/>
          <w:sz w:val="28"/>
          <w:szCs w:val="28"/>
        </w:rPr>
      </w:pPr>
      <w:r w:rsidRPr="00EB5FF7">
        <w:rPr>
          <w:rFonts w:ascii="Times New Roman" w:hAnsi="Times New Roman" w:cs="Times New Roman"/>
          <w:sz w:val="28"/>
          <w:szCs w:val="28"/>
        </w:rPr>
        <w:t xml:space="preserve">_________ </w:t>
      </w:r>
      <w:r w:rsidR="00945DA8"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 № __________ </w:t>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t>Національний банк України</w:t>
      </w:r>
    </w:p>
    <w:p w14:paraId="4D641AA2" w14:textId="77777777" w:rsidR="00E4082E" w:rsidRPr="00EB5FF7" w:rsidRDefault="00E4082E" w:rsidP="00560920">
      <w:pPr>
        <w:jc w:val="center"/>
        <w:rPr>
          <w:rFonts w:ascii="Times New Roman" w:hAnsi="Times New Roman" w:cs="Times New Roman"/>
          <w:bCs/>
          <w:sz w:val="28"/>
          <w:szCs w:val="28"/>
        </w:rPr>
      </w:pPr>
      <w:r w:rsidRPr="00EB5FF7">
        <w:rPr>
          <w:rFonts w:ascii="Times New Roman" w:hAnsi="Times New Roman" w:cs="Times New Roman"/>
          <w:bCs/>
          <w:sz w:val="28"/>
          <w:szCs w:val="28"/>
        </w:rPr>
        <w:t>Заява</w:t>
      </w:r>
    </w:p>
    <w:p w14:paraId="145E8B47" w14:textId="77777777" w:rsidR="005A698B" w:rsidRPr="00EB5FF7" w:rsidRDefault="00E01E13" w:rsidP="00560920">
      <w:pPr>
        <w:jc w:val="center"/>
        <w:rPr>
          <w:rFonts w:ascii="Times New Roman" w:hAnsi="Times New Roman"/>
          <w:sz w:val="28"/>
        </w:rPr>
      </w:pPr>
      <w:r w:rsidRPr="00EB5FF7">
        <w:rPr>
          <w:rFonts w:ascii="Times New Roman" w:hAnsi="Times New Roman" w:cs="Times New Roman"/>
          <w:bCs/>
          <w:sz w:val="28"/>
          <w:szCs w:val="28"/>
        </w:rPr>
        <w:t xml:space="preserve">про </w:t>
      </w:r>
      <w:r w:rsidR="00180698" w:rsidRPr="00EB5FF7">
        <w:rPr>
          <w:rFonts w:ascii="Times New Roman" w:hAnsi="Times New Roman" w:cs="Times New Roman"/>
          <w:bCs/>
          <w:sz w:val="28"/>
          <w:szCs w:val="28"/>
        </w:rPr>
        <w:t xml:space="preserve">реєстрацію та </w:t>
      </w:r>
      <w:r w:rsidRPr="00EB5FF7">
        <w:rPr>
          <w:rFonts w:ascii="Times New Roman" w:hAnsi="Times New Roman" w:cs="Times New Roman"/>
          <w:bCs/>
          <w:sz w:val="28"/>
          <w:szCs w:val="28"/>
        </w:rPr>
        <w:t>внесення до Реєстру платіжної інфраструктури відомостей про платіжну систему</w:t>
      </w:r>
      <w:r w:rsidRPr="00EB5FF7">
        <w:rPr>
          <w:rFonts w:ascii="Times New Roman" w:hAnsi="Times New Roman" w:cs="Times New Roman"/>
          <w:sz w:val="28"/>
          <w:szCs w:val="28"/>
        </w:rPr>
        <w:t xml:space="preserve">, </w:t>
      </w:r>
      <w:r w:rsidRPr="00EB5FF7">
        <w:rPr>
          <w:rFonts w:ascii="Times New Roman" w:hAnsi="Times New Roman" w:cs="Times New Roman"/>
          <w:bCs/>
          <w:sz w:val="28"/>
          <w:szCs w:val="28"/>
        </w:rPr>
        <w:t xml:space="preserve">оператором якої є резидент </w:t>
      </w:r>
    </w:p>
    <w:p w14:paraId="0A11CEC8" w14:textId="77777777" w:rsidR="00E4082E" w:rsidRPr="00EB5FF7" w:rsidRDefault="00E4082E" w:rsidP="00162569">
      <w:pPr>
        <w:ind w:firstLine="567"/>
        <w:rPr>
          <w:rFonts w:ascii="Times New Roman" w:hAnsi="Times New Roman"/>
          <w:sz w:val="28"/>
          <w:vertAlign w:val="subscript"/>
        </w:rPr>
      </w:pPr>
    </w:p>
    <w:p w14:paraId="683673AB" w14:textId="0AE38571" w:rsidR="00E4082E" w:rsidRPr="00EB5FF7" w:rsidRDefault="00E4082E" w:rsidP="001A3709">
      <w:pPr>
        <w:ind w:firstLine="284"/>
        <w:jc w:val="center"/>
        <w:rPr>
          <w:rFonts w:ascii="Times New Roman" w:hAnsi="Times New Roman"/>
          <w:sz w:val="28"/>
        </w:rPr>
      </w:pPr>
      <w:r w:rsidRPr="00EB5FF7">
        <w:rPr>
          <w:rFonts w:ascii="Times New Roman" w:hAnsi="Times New Roman"/>
          <w:sz w:val="28"/>
        </w:rPr>
        <w:t>Юридична особ</w:t>
      </w:r>
      <w:r w:rsidR="00F62594">
        <w:rPr>
          <w:rFonts w:ascii="Times New Roman" w:hAnsi="Times New Roman"/>
          <w:sz w:val="28"/>
        </w:rPr>
        <w:t>а_______</w:t>
      </w:r>
      <w:r w:rsidRPr="00EB5FF7">
        <w:rPr>
          <w:rFonts w:ascii="Times New Roman" w:hAnsi="Times New Roman"/>
          <w:sz w:val="28"/>
        </w:rPr>
        <w:t>_______________</w:t>
      </w:r>
      <w:r w:rsidR="00E800BE">
        <w:rPr>
          <w:rFonts w:ascii="Times New Roman" w:hAnsi="Times New Roman"/>
          <w:sz w:val="28"/>
        </w:rPr>
        <w:t>___________________________</w:t>
      </w:r>
      <w:r w:rsidR="006B1B26" w:rsidRPr="006B1B26">
        <w:rPr>
          <w:rFonts w:ascii="Times New Roman" w:hAnsi="Times New Roman"/>
          <w:sz w:val="28"/>
          <w:lang w:val="ru-RU"/>
        </w:rPr>
        <w:t>.</w:t>
      </w:r>
      <w:r w:rsidR="00E800BE">
        <w:rPr>
          <w:rFonts w:ascii="Times New Roman" w:hAnsi="Times New Roman"/>
          <w:sz w:val="28"/>
        </w:rPr>
        <w:t xml:space="preserve">                             </w:t>
      </w:r>
      <w:r w:rsidRPr="00EB5FF7">
        <w:rPr>
          <w:rFonts w:ascii="Times New Roman" w:hAnsi="Times New Roman"/>
          <w:sz w:val="28"/>
        </w:rPr>
        <w:t>(повне найменування)</w:t>
      </w:r>
    </w:p>
    <w:p w14:paraId="0C005CFD" w14:textId="1D4F2200" w:rsidR="00E4082E" w:rsidRPr="006B1B26" w:rsidRDefault="004369D7" w:rsidP="00456395">
      <w:pPr>
        <w:ind w:firstLine="426"/>
        <w:rPr>
          <w:rFonts w:ascii="Times New Roman" w:hAnsi="Times New Roman"/>
          <w:sz w:val="28"/>
          <w:lang w:val="ru-RU"/>
        </w:rPr>
      </w:pPr>
      <w:bookmarkStart w:id="71" w:name="_Hlk87612997"/>
      <w:r w:rsidRPr="00EB5FF7">
        <w:rPr>
          <w:rFonts w:ascii="Times New Roman" w:hAnsi="Times New Roman"/>
          <w:sz w:val="28"/>
        </w:rPr>
        <w:t>К</w:t>
      </w:r>
      <w:r w:rsidR="00E4082E" w:rsidRPr="00EB5FF7">
        <w:rPr>
          <w:rFonts w:ascii="Times New Roman" w:hAnsi="Times New Roman"/>
          <w:sz w:val="28"/>
        </w:rPr>
        <w:t>од за ЄДРПОУ   _________________________</w:t>
      </w:r>
      <w:r w:rsidR="00456395">
        <w:rPr>
          <w:rFonts w:ascii="Times New Roman" w:hAnsi="Times New Roman"/>
          <w:sz w:val="28"/>
        </w:rPr>
        <w:t>______________________</w:t>
      </w:r>
      <w:r w:rsidR="006B1B26" w:rsidRPr="006B1B26">
        <w:rPr>
          <w:rFonts w:ascii="Times New Roman" w:hAnsi="Times New Roman"/>
          <w:sz w:val="28"/>
          <w:lang w:val="ru-RU"/>
        </w:rPr>
        <w:t>_.</w:t>
      </w:r>
    </w:p>
    <w:bookmarkEnd w:id="71"/>
    <w:p w14:paraId="04FBFEAD" w14:textId="3DED3B0A" w:rsidR="00E4082E" w:rsidRPr="006B1B26" w:rsidRDefault="00E4082E" w:rsidP="00456395">
      <w:pPr>
        <w:ind w:firstLine="426"/>
        <w:rPr>
          <w:rFonts w:ascii="Times New Roman" w:hAnsi="Times New Roman"/>
          <w:sz w:val="28"/>
          <w:lang w:val="ru-RU"/>
        </w:rPr>
      </w:pPr>
      <w:r w:rsidRPr="00EB5FF7">
        <w:rPr>
          <w:rFonts w:ascii="Times New Roman" w:hAnsi="Times New Roman"/>
          <w:sz w:val="28"/>
        </w:rPr>
        <w:t>Місцезнаходження</w:t>
      </w:r>
      <w:r w:rsidR="009F47C3" w:rsidRPr="009A6CF2">
        <w:rPr>
          <w:rFonts w:ascii="Times New Roman" w:hAnsi="Times New Roman"/>
          <w:sz w:val="28"/>
          <w:lang w:val="ru-RU"/>
        </w:rPr>
        <w:t xml:space="preserve"> </w:t>
      </w:r>
      <w:r w:rsidR="006B1B26" w:rsidRPr="006B1B26">
        <w:rPr>
          <w:rFonts w:ascii="Times New Roman" w:hAnsi="Times New Roman"/>
          <w:sz w:val="28"/>
          <w:lang w:val="ru-RU"/>
        </w:rPr>
        <w:t>_</w:t>
      </w:r>
      <w:r w:rsidR="009F47C3" w:rsidRPr="009A6CF2">
        <w:rPr>
          <w:rFonts w:ascii="Times New Roman" w:hAnsi="Times New Roman"/>
          <w:sz w:val="28"/>
          <w:lang w:val="ru-RU"/>
        </w:rPr>
        <w:t>__</w:t>
      </w:r>
      <w:r w:rsidRPr="00EB5FF7">
        <w:rPr>
          <w:rFonts w:ascii="Times New Roman" w:hAnsi="Times New Roman"/>
          <w:sz w:val="28"/>
        </w:rPr>
        <w:t>____________________________________________</w:t>
      </w:r>
      <w:r w:rsidR="006B1B26" w:rsidRPr="006B1B26">
        <w:rPr>
          <w:rFonts w:ascii="Times New Roman" w:hAnsi="Times New Roman"/>
          <w:sz w:val="28"/>
          <w:lang w:val="ru-RU"/>
        </w:rPr>
        <w:t>.</w:t>
      </w:r>
    </w:p>
    <w:p w14:paraId="5265DF21" w14:textId="5804AB26" w:rsidR="00E4082E" w:rsidRPr="006B1B26" w:rsidRDefault="00E4082E" w:rsidP="00456395">
      <w:pPr>
        <w:ind w:firstLine="426"/>
        <w:rPr>
          <w:rFonts w:ascii="Times New Roman" w:hAnsi="Times New Roman"/>
          <w:sz w:val="28"/>
          <w:lang w:val="ru-RU"/>
        </w:rPr>
      </w:pPr>
      <w:r w:rsidRPr="00EB5FF7">
        <w:rPr>
          <w:rFonts w:ascii="Times New Roman" w:hAnsi="Times New Roman"/>
          <w:sz w:val="28"/>
        </w:rPr>
        <w:t xml:space="preserve">Поштова адреса </w:t>
      </w:r>
      <w:r w:rsidR="009F47C3" w:rsidRPr="009A6CF2">
        <w:rPr>
          <w:rFonts w:ascii="Times New Roman" w:hAnsi="Times New Roman"/>
          <w:sz w:val="28"/>
          <w:lang w:val="ru-RU"/>
        </w:rPr>
        <w:t xml:space="preserve"> </w:t>
      </w:r>
      <w:r w:rsidRPr="00EB5FF7">
        <w:rPr>
          <w:rFonts w:ascii="Times New Roman" w:hAnsi="Times New Roman"/>
          <w:sz w:val="28"/>
        </w:rPr>
        <w:t>________________________________________________</w:t>
      </w:r>
      <w:r w:rsidR="006B1B26" w:rsidRPr="006B1B26">
        <w:rPr>
          <w:rFonts w:ascii="Times New Roman" w:hAnsi="Times New Roman"/>
          <w:sz w:val="28"/>
          <w:lang w:val="ru-RU"/>
        </w:rPr>
        <w:t>_.</w:t>
      </w:r>
    </w:p>
    <w:p w14:paraId="292DDC3E" w14:textId="78B9D986" w:rsidR="00456395" w:rsidRPr="006B1B26" w:rsidRDefault="00E4082E" w:rsidP="001A3709">
      <w:pPr>
        <w:ind w:firstLine="426"/>
        <w:jc w:val="both"/>
        <w:rPr>
          <w:rFonts w:ascii="Times New Roman" w:hAnsi="Times New Roman" w:cs="Times New Roman"/>
          <w:sz w:val="28"/>
          <w:szCs w:val="28"/>
          <w:lang w:val="ru-RU"/>
        </w:rPr>
      </w:pPr>
      <w:r w:rsidRPr="00EB5FF7">
        <w:rPr>
          <w:rFonts w:ascii="Times New Roman" w:hAnsi="Times New Roman"/>
          <w:sz w:val="28"/>
        </w:rPr>
        <w:t>Прошу</w:t>
      </w:r>
      <w:r w:rsidRPr="00EB5FF7">
        <w:rPr>
          <w:rFonts w:ascii="Times New Roman" w:hAnsi="Times New Roman" w:cs="Times New Roman"/>
          <w:sz w:val="28"/>
          <w:szCs w:val="28"/>
        </w:rPr>
        <w:t xml:space="preserve"> </w:t>
      </w:r>
      <w:r w:rsidR="006F3C91" w:rsidRPr="00EB5FF7">
        <w:rPr>
          <w:rFonts w:ascii="Times New Roman" w:hAnsi="Times New Roman" w:cs="Times New Roman"/>
          <w:sz w:val="28"/>
          <w:szCs w:val="28"/>
        </w:rPr>
        <w:t xml:space="preserve">зареєструвати та </w:t>
      </w:r>
      <w:proofErr w:type="spellStart"/>
      <w:r w:rsidRPr="00EB5FF7">
        <w:rPr>
          <w:rFonts w:ascii="Times New Roman" w:hAnsi="Times New Roman" w:cs="Times New Roman"/>
          <w:sz w:val="28"/>
          <w:szCs w:val="28"/>
        </w:rPr>
        <w:t>внести</w:t>
      </w:r>
      <w:proofErr w:type="spellEnd"/>
      <w:r w:rsidRPr="00EB5FF7">
        <w:rPr>
          <w:rFonts w:ascii="Times New Roman" w:hAnsi="Times New Roman" w:cs="Times New Roman"/>
          <w:sz w:val="28"/>
          <w:szCs w:val="28"/>
        </w:rPr>
        <w:t xml:space="preserve"> до Реєстру платіжної інфраструктури відомості про</w:t>
      </w:r>
      <w:r w:rsidR="00F62594">
        <w:rPr>
          <w:rFonts w:ascii="Times New Roman" w:hAnsi="Times New Roman" w:cs="Times New Roman"/>
          <w:sz w:val="28"/>
          <w:szCs w:val="28"/>
        </w:rPr>
        <w:t>____________________________________________________</w:t>
      </w:r>
      <w:r w:rsidR="00456395">
        <w:rPr>
          <w:rFonts w:ascii="Times New Roman" w:hAnsi="Times New Roman" w:cs="Times New Roman"/>
          <w:sz w:val="28"/>
          <w:szCs w:val="28"/>
        </w:rPr>
        <w:t>___</w:t>
      </w:r>
      <w:r w:rsidR="006B1B26" w:rsidRPr="006B1B26">
        <w:rPr>
          <w:rFonts w:ascii="Times New Roman" w:hAnsi="Times New Roman" w:cs="Times New Roman"/>
          <w:sz w:val="28"/>
          <w:szCs w:val="28"/>
          <w:lang w:val="ru-RU"/>
        </w:rPr>
        <w:t>.</w:t>
      </w:r>
    </w:p>
    <w:p w14:paraId="5F66F589" w14:textId="698F0F66" w:rsidR="00E4082E" w:rsidRPr="00EB5FF7" w:rsidRDefault="00456395" w:rsidP="001A3709">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E4082E" w:rsidRPr="00EB5FF7">
        <w:rPr>
          <w:rFonts w:ascii="Times New Roman" w:hAnsi="Times New Roman" w:cs="Times New Roman"/>
          <w:sz w:val="28"/>
          <w:szCs w:val="28"/>
        </w:rPr>
        <w:t xml:space="preserve"> </w:t>
      </w:r>
      <w:r>
        <w:rPr>
          <w:rFonts w:ascii="Times New Roman" w:hAnsi="Times New Roman" w:cs="Times New Roman"/>
          <w:sz w:val="28"/>
          <w:szCs w:val="28"/>
        </w:rPr>
        <w:t xml:space="preserve">       (п</w:t>
      </w:r>
      <w:r w:rsidR="00E4082E" w:rsidRPr="00EB5FF7">
        <w:rPr>
          <w:rFonts w:ascii="Times New Roman" w:hAnsi="Times New Roman" w:cs="Times New Roman"/>
          <w:sz w:val="28"/>
          <w:szCs w:val="28"/>
        </w:rPr>
        <w:t>овне найменування платіжної системи)</w:t>
      </w:r>
    </w:p>
    <w:p w14:paraId="0BE67FC2" w14:textId="0CDAE7A3" w:rsidR="008B6BE5" w:rsidRPr="006B1B26" w:rsidRDefault="008B6BE5" w:rsidP="00456395">
      <w:pPr>
        <w:ind w:firstLine="426"/>
        <w:jc w:val="both"/>
        <w:rPr>
          <w:rFonts w:ascii="Times New Roman" w:hAnsi="Times New Roman"/>
          <w:sz w:val="28"/>
          <w:lang w:val="ru-RU"/>
        </w:rPr>
      </w:pPr>
      <w:r w:rsidRPr="00EB5FF7">
        <w:rPr>
          <w:rFonts w:ascii="Times New Roman" w:hAnsi="Times New Roman"/>
          <w:sz w:val="28"/>
        </w:rPr>
        <w:t>Адреса електронної пошти оператора платіжної системи</w:t>
      </w:r>
      <w:r w:rsidR="00C31120" w:rsidRPr="00C31120">
        <w:rPr>
          <w:rFonts w:ascii="Times New Roman" w:hAnsi="Times New Roman"/>
          <w:sz w:val="28"/>
          <w:lang w:val="ru-RU"/>
        </w:rPr>
        <w:t xml:space="preserve"> </w:t>
      </w:r>
      <w:r w:rsidRPr="00EB5FF7">
        <w:rPr>
          <w:rFonts w:ascii="Times New Roman" w:hAnsi="Times New Roman"/>
          <w:sz w:val="28"/>
        </w:rPr>
        <w:t>_______________</w:t>
      </w:r>
      <w:r w:rsidR="006B1B26" w:rsidRPr="006B1B26">
        <w:rPr>
          <w:rFonts w:ascii="Times New Roman" w:hAnsi="Times New Roman"/>
          <w:sz w:val="28"/>
          <w:lang w:val="ru-RU"/>
        </w:rPr>
        <w:t>.</w:t>
      </w:r>
    </w:p>
    <w:p w14:paraId="24BFFA0A" w14:textId="2C3EECD4" w:rsidR="009C0408" w:rsidRPr="0008419C" w:rsidRDefault="009C0408" w:rsidP="00456395">
      <w:pPr>
        <w:ind w:firstLine="426"/>
        <w:jc w:val="both"/>
        <w:rPr>
          <w:rFonts w:ascii="Times New Roman" w:hAnsi="Times New Roman" w:cs="Times New Roman"/>
          <w:sz w:val="28"/>
          <w:szCs w:val="28"/>
          <w:lang w:val="ru-RU"/>
        </w:rPr>
      </w:pPr>
      <w:r w:rsidRPr="00EB5FF7">
        <w:rPr>
          <w:rFonts w:ascii="Times New Roman" w:hAnsi="Times New Roman" w:cs="Times New Roman"/>
          <w:sz w:val="28"/>
          <w:szCs w:val="28"/>
        </w:rPr>
        <w:t xml:space="preserve">Прізвище, </w:t>
      </w:r>
      <w:r w:rsidR="00E800BE">
        <w:rPr>
          <w:rFonts w:ascii="Times New Roman" w:hAnsi="Times New Roman" w:cs="Times New Roman"/>
          <w:sz w:val="28"/>
          <w:szCs w:val="28"/>
        </w:rPr>
        <w:t xml:space="preserve">власне </w:t>
      </w:r>
      <w:r w:rsidRPr="00EB5FF7">
        <w:rPr>
          <w:rFonts w:ascii="Times New Roman" w:hAnsi="Times New Roman" w:cs="Times New Roman"/>
          <w:sz w:val="28"/>
          <w:szCs w:val="28"/>
        </w:rPr>
        <w:t xml:space="preserve">ім’я, по батькові, номер телефону та адреса електронної пошти уповноваженого представника для здійснення офіційної комунікації з Національним банком </w:t>
      </w:r>
      <w:r w:rsidR="00E800BE">
        <w:rPr>
          <w:rFonts w:ascii="Times New Roman" w:hAnsi="Times New Roman" w:cs="Times New Roman"/>
          <w:sz w:val="28"/>
          <w:szCs w:val="28"/>
        </w:rPr>
        <w:t>України</w:t>
      </w:r>
      <w:r w:rsidRPr="00EB5FF7">
        <w:rPr>
          <w:rFonts w:ascii="Times New Roman" w:hAnsi="Times New Roman" w:cs="Times New Roman"/>
          <w:sz w:val="28"/>
          <w:szCs w:val="28"/>
        </w:rPr>
        <w:t>_________________________________________</w:t>
      </w:r>
      <w:r w:rsidR="0008419C" w:rsidRPr="0008419C">
        <w:rPr>
          <w:rFonts w:ascii="Times New Roman" w:hAnsi="Times New Roman" w:cs="Times New Roman"/>
          <w:sz w:val="28"/>
          <w:szCs w:val="28"/>
          <w:lang w:val="ru-RU"/>
        </w:rPr>
        <w:t>.</w:t>
      </w:r>
    </w:p>
    <w:p w14:paraId="73E80CD3" w14:textId="77777777" w:rsidR="00477AA3" w:rsidRPr="00EB5FF7" w:rsidRDefault="00477AA3" w:rsidP="00456395">
      <w:pPr>
        <w:ind w:firstLine="426"/>
        <w:jc w:val="both"/>
        <w:rPr>
          <w:rFonts w:ascii="Times New Roman" w:hAnsi="Times New Roman"/>
          <w:sz w:val="28"/>
        </w:rPr>
      </w:pPr>
      <w:r w:rsidRPr="00EB5FF7">
        <w:rPr>
          <w:rFonts w:ascii="Times New Roman" w:hAnsi="Times New Roman"/>
          <w:sz w:val="28"/>
        </w:rPr>
        <w:t>Достовірність усіх поданих документів підтверджую.</w:t>
      </w:r>
    </w:p>
    <w:p w14:paraId="2840E786" w14:textId="77777777" w:rsidR="00E4082E" w:rsidRPr="00EB5FF7" w:rsidRDefault="00E4082E" w:rsidP="00162569">
      <w:pPr>
        <w:ind w:firstLine="567"/>
        <w:rPr>
          <w:rFonts w:ascii="Times New Roman" w:hAnsi="Times New Roman"/>
          <w:sz w:val="28"/>
        </w:rPr>
      </w:pPr>
    </w:p>
    <w:tbl>
      <w:tblPr>
        <w:tblW w:w="5000" w:type="pct"/>
        <w:tblLook w:val="0000" w:firstRow="0" w:lastRow="0" w:firstColumn="0" w:lastColumn="0" w:noHBand="0" w:noVBand="0"/>
      </w:tblPr>
      <w:tblGrid>
        <w:gridCol w:w="1867"/>
        <w:gridCol w:w="7771"/>
      </w:tblGrid>
      <w:tr w:rsidR="00E4082E" w:rsidRPr="00EB5FF7" w14:paraId="05286F43" w14:textId="77777777" w:rsidTr="00E4082E">
        <w:tc>
          <w:tcPr>
            <w:tcW w:w="592" w:type="pct"/>
          </w:tcPr>
          <w:p w14:paraId="5CFED6AC" w14:textId="77777777" w:rsidR="00E4082E" w:rsidRPr="00EB5FF7" w:rsidRDefault="00E4082E" w:rsidP="00162569">
            <w:pPr>
              <w:ind w:firstLine="567"/>
              <w:rPr>
                <w:rFonts w:ascii="Times New Roman" w:hAnsi="Times New Roman"/>
                <w:sz w:val="28"/>
              </w:rPr>
            </w:pPr>
            <w:r w:rsidRPr="00EB5FF7">
              <w:rPr>
                <w:rFonts w:ascii="Times New Roman" w:hAnsi="Times New Roman"/>
                <w:sz w:val="28"/>
              </w:rPr>
              <w:t>Додатки:</w:t>
            </w:r>
          </w:p>
        </w:tc>
        <w:tc>
          <w:tcPr>
            <w:tcW w:w="4340" w:type="pct"/>
          </w:tcPr>
          <w:p w14:paraId="377E59E7" w14:textId="3260E9EE" w:rsidR="00E4082E" w:rsidRPr="00EB5FF7" w:rsidRDefault="00E4082E" w:rsidP="00162569">
            <w:pPr>
              <w:ind w:firstLine="567"/>
              <w:rPr>
                <w:rFonts w:ascii="Times New Roman" w:hAnsi="Times New Roman"/>
                <w:sz w:val="28"/>
              </w:rPr>
            </w:pPr>
            <w:r w:rsidRPr="00EB5FF7">
              <w:rPr>
                <w:rFonts w:ascii="Times New Roman" w:hAnsi="Times New Roman"/>
                <w:sz w:val="28"/>
              </w:rPr>
              <w:t>1. ______________________________________________.</w:t>
            </w:r>
          </w:p>
          <w:p w14:paraId="054BCF75" w14:textId="0BC46CF5" w:rsidR="00E4082E" w:rsidRPr="00EB5FF7" w:rsidRDefault="00E4082E" w:rsidP="00162569">
            <w:pPr>
              <w:ind w:firstLine="567"/>
              <w:rPr>
                <w:rFonts w:ascii="Times New Roman" w:hAnsi="Times New Roman"/>
                <w:sz w:val="28"/>
              </w:rPr>
            </w:pPr>
            <w:r w:rsidRPr="00EB5FF7">
              <w:rPr>
                <w:rFonts w:ascii="Times New Roman" w:hAnsi="Times New Roman"/>
                <w:sz w:val="28"/>
              </w:rPr>
              <w:t>2. ______________________________________________.</w:t>
            </w:r>
          </w:p>
          <w:p w14:paraId="48627B7E" w14:textId="47449614" w:rsidR="00E4082E" w:rsidRPr="00EB5FF7" w:rsidRDefault="00E4082E" w:rsidP="00162569">
            <w:pPr>
              <w:ind w:firstLine="567"/>
              <w:rPr>
                <w:rFonts w:ascii="Times New Roman" w:hAnsi="Times New Roman"/>
                <w:sz w:val="28"/>
              </w:rPr>
            </w:pPr>
            <w:r w:rsidRPr="00EB5FF7">
              <w:rPr>
                <w:rFonts w:ascii="Times New Roman" w:hAnsi="Times New Roman"/>
                <w:sz w:val="28"/>
              </w:rPr>
              <w:t>3. _____________________________________________</w:t>
            </w:r>
            <w:r w:rsidR="00C31120" w:rsidRPr="00C31120">
              <w:rPr>
                <w:rFonts w:ascii="Times New Roman" w:hAnsi="Times New Roman"/>
                <w:sz w:val="28"/>
                <w:lang w:val="ru-RU"/>
              </w:rPr>
              <w:t>_</w:t>
            </w:r>
            <w:r w:rsidRPr="00EB5FF7">
              <w:rPr>
                <w:rFonts w:ascii="Times New Roman" w:hAnsi="Times New Roman"/>
                <w:sz w:val="28"/>
              </w:rPr>
              <w:t>.</w:t>
            </w:r>
            <w:r w:rsidRPr="00EB5FF7">
              <w:rPr>
                <w:rFonts w:ascii="Times New Roman" w:hAnsi="Times New Roman"/>
                <w:sz w:val="28"/>
              </w:rPr>
              <w:br/>
              <w:t xml:space="preserve">            </w:t>
            </w:r>
            <w:r w:rsidR="00832691">
              <w:rPr>
                <w:rFonts w:ascii="Times New Roman" w:hAnsi="Times New Roman"/>
                <w:sz w:val="28"/>
              </w:rPr>
              <w:t xml:space="preserve">      </w:t>
            </w:r>
            <w:r w:rsidRPr="00EB5FF7">
              <w:rPr>
                <w:rFonts w:ascii="Times New Roman" w:hAnsi="Times New Roman"/>
                <w:sz w:val="28"/>
              </w:rPr>
              <w:t xml:space="preserve"> (перелік документів, що додаються до заяви)</w:t>
            </w:r>
          </w:p>
        </w:tc>
      </w:tr>
    </w:tbl>
    <w:p w14:paraId="7B4112AF" w14:textId="77777777" w:rsidR="00E4082E" w:rsidRPr="00EB5FF7" w:rsidRDefault="00E4082E" w:rsidP="00162569">
      <w:pPr>
        <w:ind w:firstLine="567"/>
        <w:rPr>
          <w:rFonts w:ascii="Times New Roman" w:hAnsi="Times New Roman"/>
          <w:sz w:val="28"/>
        </w:rPr>
      </w:pPr>
      <w:bookmarkStart w:id="72" w:name="_Hlk87615610"/>
      <w:bookmarkStart w:id="73" w:name="_Hlk87613981"/>
      <w:r w:rsidRPr="00EB5FF7">
        <w:rPr>
          <w:rFonts w:ascii="Times New Roman" w:hAnsi="Times New Roman"/>
          <w:sz w:val="28"/>
        </w:rPr>
        <w:t xml:space="preserve">Я, ____________________________________________________________, </w:t>
      </w:r>
    </w:p>
    <w:p w14:paraId="0A76D05E" w14:textId="77777777" w:rsidR="00E4082E" w:rsidRPr="00EB5FF7" w:rsidRDefault="00E4082E" w:rsidP="00162569">
      <w:pPr>
        <w:ind w:firstLine="567"/>
        <w:rPr>
          <w:rFonts w:ascii="Times New Roman" w:hAnsi="Times New Roman"/>
          <w:sz w:val="28"/>
        </w:rPr>
      </w:pPr>
      <w:r w:rsidRPr="00EB5FF7">
        <w:rPr>
          <w:rFonts w:ascii="Times New Roman" w:hAnsi="Times New Roman"/>
          <w:sz w:val="28"/>
        </w:rPr>
        <w:t xml:space="preserve">                        (прізвище, </w:t>
      </w:r>
      <w:r w:rsidR="00F62594">
        <w:rPr>
          <w:rFonts w:ascii="Times New Roman" w:hAnsi="Times New Roman"/>
          <w:sz w:val="28"/>
        </w:rPr>
        <w:t xml:space="preserve"> власне </w:t>
      </w:r>
      <w:r w:rsidRPr="00EB5FF7">
        <w:rPr>
          <w:rFonts w:ascii="Times New Roman" w:hAnsi="Times New Roman"/>
          <w:sz w:val="28"/>
        </w:rPr>
        <w:t>ім’я, по батькові )</w:t>
      </w:r>
    </w:p>
    <w:p w14:paraId="0B246551" w14:textId="77777777" w:rsidR="00E23D55" w:rsidRDefault="00E23D55" w:rsidP="00E800BE">
      <w:pPr>
        <w:jc w:val="both"/>
        <w:rPr>
          <w:rFonts w:ascii="Times New Roman" w:hAnsi="Times New Roman"/>
          <w:sz w:val="28"/>
        </w:rPr>
      </w:pPr>
      <w:bookmarkStart w:id="74" w:name="_Hlk91581164"/>
      <w:bookmarkStart w:id="75" w:name="_Hlk100932765"/>
      <w:bookmarkStart w:id="76" w:name="_Hlk100933690"/>
      <w:r w:rsidRPr="00EB5FF7">
        <w:rPr>
          <w:rFonts w:ascii="Times New Roman" w:hAnsi="Times New Roman"/>
          <w:sz w:val="28"/>
        </w:rPr>
        <w:t>стверджую, що інформація, зазначена в заяві</w:t>
      </w:r>
      <w:r w:rsidR="008139A1" w:rsidRPr="00EB5FF7">
        <w:rPr>
          <w:rFonts w:ascii="Times New Roman" w:hAnsi="Times New Roman"/>
          <w:sz w:val="28"/>
        </w:rPr>
        <w:t xml:space="preserve"> та доданих до неї документ</w:t>
      </w:r>
      <w:r w:rsidR="00AC2F02" w:rsidRPr="00EB5FF7">
        <w:rPr>
          <w:rFonts w:ascii="Times New Roman" w:hAnsi="Times New Roman"/>
          <w:sz w:val="28"/>
        </w:rPr>
        <w:t>ах</w:t>
      </w:r>
      <w:r w:rsidRPr="00EB5FF7">
        <w:rPr>
          <w:rFonts w:ascii="Times New Roman" w:hAnsi="Times New Roman"/>
          <w:sz w:val="28"/>
        </w:rPr>
        <w:t>, є правдивою і повною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(уключаючи банки та інші фінансові установи) та фізичним особам.</w:t>
      </w:r>
    </w:p>
    <w:p w14:paraId="0E4F8CA0" w14:textId="77777777" w:rsidR="00F62594" w:rsidRPr="00EB5FF7" w:rsidRDefault="00F62594" w:rsidP="00162569">
      <w:pPr>
        <w:ind w:firstLine="567"/>
        <w:jc w:val="both"/>
        <w:rPr>
          <w:rFonts w:ascii="Times New Roman" w:hAnsi="Times New Roman"/>
          <w:sz w:val="28"/>
        </w:rPr>
      </w:pPr>
    </w:p>
    <w:p w14:paraId="4CA60CB6" w14:textId="77777777" w:rsidR="00832691" w:rsidRDefault="00832691" w:rsidP="00162569">
      <w:pPr>
        <w:ind w:firstLine="567"/>
        <w:jc w:val="right"/>
        <w:rPr>
          <w:rFonts w:ascii="Times New Roman" w:hAnsi="Times New Roman"/>
          <w:sz w:val="28"/>
        </w:rPr>
      </w:pPr>
    </w:p>
    <w:p w14:paraId="27D38995" w14:textId="77777777" w:rsidR="00832691" w:rsidRDefault="00832691" w:rsidP="00162569">
      <w:pPr>
        <w:ind w:firstLine="567"/>
        <w:jc w:val="right"/>
        <w:rPr>
          <w:rFonts w:ascii="Times New Roman" w:hAnsi="Times New Roman"/>
          <w:sz w:val="28"/>
        </w:rPr>
      </w:pPr>
    </w:p>
    <w:p w14:paraId="53BE357C" w14:textId="77777777" w:rsidR="00832691" w:rsidRDefault="00832691" w:rsidP="00162569">
      <w:pPr>
        <w:ind w:firstLine="567"/>
        <w:jc w:val="right"/>
        <w:rPr>
          <w:rFonts w:ascii="Times New Roman" w:hAnsi="Times New Roman"/>
          <w:sz w:val="28"/>
        </w:rPr>
      </w:pPr>
    </w:p>
    <w:p w14:paraId="1CD29272" w14:textId="7951D751" w:rsidR="009B0924" w:rsidRPr="00EB5FF7" w:rsidRDefault="009B0924" w:rsidP="00162569">
      <w:pPr>
        <w:ind w:firstLine="567"/>
        <w:jc w:val="right"/>
        <w:rPr>
          <w:rFonts w:ascii="Times New Roman" w:hAnsi="Times New Roman"/>
          <w:sz w:val="28"/>
        </w:rPr>
      </w:pPr>
      <w:r w:rsidRPr="00EB5FF7">
        <w:rPr>
          <w:rFonts w:ascii="Times New Roman" w:hAnsi="Times New Roman"/>
          <w:sz w:val="28"/>
        </w:rPr>
        <w:lastRenderedPageBreak/>
        <w:t>Продовження додатка 1</w:t>
      </w:r>
    </w:p>
    <w:p w14:paraId="5548DB5B" w14:textId="77777777" w:rsidR="00A02508" w:rsidRPr="00EB5FF7" w:rsidRDefault="00A02508" w:rsidP="00162569">
      <w:pPr>
        <w:ind w:firstLine="567"/>
        <w:jc w:val="both"/>
        <w:rPr>
          <w:rFonts w:ascii="Times New Roman" w:hAnsi="Times New Roman"/>
          <w:sz w:val="28"/>
        </w:rPr>
      </w:pPr>
      <w:r w:rsidRPr="00EB5FF7">
        <w:rPr>
          <w:rFonts w:ascii="Times New Roman" w:hAnsi="Times New Roman"/>
          <w:sz w:val="28"/>
        </w:rPr>
        <w:t xml:space="preserve">Мені відомо, що надання недостовірної інформації може призвести до відмови </w:t>
      </w:r>
      <w:r w:rsidR="00E800BE">
        <w:rPr>
          <w:rFonts w:ascii="Times New Roman" w:hAnsi="Times New Roman"/>
          <w:sz w:val="28"/>
        </w:rPr>
        <w:t>в</w:t>
      </w:r>
      <w:r w:rsidR="00E800BE" w:rsidRPr="00EB5FF7">
        <w:rPr>
          <w:rFonts w:ascii="Times New Roman" w:hAnsi="Times New Roman"/>
          <w:sz w:val="28"/>
        </w:rPr>
        <w:t xml:space="preserve"> </w:t>
      </w:r>
      <w:r w:rsidR="006F3C91" w:rsidRPr="00EB5FF7">
        <w:rPr>
          <w:rFonts w:ascii="Times New Roman" w:hAnsi="Times New Roman"/>
          <w:sz w:val="28"/>
        </w:rPr>
        <w:t xml:space="preserve">реєстрації та </w:t>
      </w:r>
      <w:r w:rsidRPr="00EB5FF7">
        <w:rPr>
          <w:rFonts w:ascii="Times New Roman" w:hAnsi="Times New Roman"/>
          <w:sz w:val="28"/>
        </w:rPr>
        <w:t>внесенні відомостей, виключення відомостей про платіжну систему з Реєстру платіжної інфраструктури.</w:t>
      </w:r>
    </w:p>
    <w:p w14:paraId="671417E2" w14:textId="77777777" w:rsidR="008D246D" w:rsidRPr="00EB5FF7" w:rsidRDefault="008D246D" w:rsidP="00162569">
      <w:pPr>
        <w:ind w:firstLine="567"/>
        <w:jc w:val="both"/>
        <w:rPr>
          <w:rFonts w:ascii="Times New Roman" w:hAnsi="Times New Roman"/>
          <w:sz w:val="28"/>
        </w:rPr>
      </w:pPr>
      <w:r w:rsidRPr="00EB5FF7">
        <w:rPr>
          <w:rFonts w:ascii="Times New Roman" w:hAnsi="Times New Roman"/>
          <w:sz w:val="28"/>
        </w:rPr>
        <w:t xml:space="preserve">У разі будь-яких змін у документах, поданих разом </w:t>
      </w:r>
      <w:r w:rsidR="00E800BE">
        <w:rPr>
          <w:rFonts w:ascii="Times New Roman" w:hAnsi="Times New Roman"/>
          <w:sz w:val="28"/>
        </w:rPr>
        <w:t>і</w:t>
      </w:r>
      <w:r w:rsidRPr="00EB5FF7">
        <w:rPr>
          <w:rFonts w:ascii="Times New Roman" w:hAnsi="Times New Roman"/>
          <w:sz w:val="28"/>
        </w:rPr>
        <w:t xml:space="preserve">з заявою, зобов’язуюся повідомити про ці зміни Національний банк України відповідно до нормативно-правового </w:t>
      </w:r>
      <w:proofErr w:type="spellStart"/>
      <w:r w:rsidRPr="00EB5FF7">
        <w:rPr>
          <w:rFonts w:ascii="Times New Roman" w:hAnsi="Times New Roman"/>
          <w:sz w:val="28"/>
        </w:rPr>
        <w:t>акта</w:t>
      </w:r>
      <w:proofErr w:type="spellEnd"/>
      <w:r w:rsidRPr="00EB5FF7">
        <w:rPr>
          <w:rFonts w:ascii="Times New Roman" w:hAnsi="Times New Roman"/>
          <w:sz w:val="28"/>
        </w:rPr>
        <w:t xml:space="preserve"> Національного банку України з питань реєстрації платіжних систем, учасників платіжних систем та технологічних операторів платіжних послуг.</w:t>
      </w:r>
    </w:p>
    <w:p w14:paraId="08E5338A" w14:textId="77777777" w:rsidR="00557187" w:rsidRPr="00EB5FF7" w:rsidRDefault="00557187" w:rsidP="00162569">
      <w:pPr>
        <w:ind w:firstLine="567"/>
        <w:jc w:val="both"/>
        <w:rPr>
          <w:rFonts w:ascii="Times New Roman" w:hAnsi="Times New Roman"/>
          <w:sz w:val="28"/>
        </w:rPr>
      </w:pPr>
      <w:r w:rsidRPr="00EB5FF7">
        <w:rPr>
          <w:rFonts w:ascii="Times New Roman" w:hAnsi="Times New Roman"/>
          <w:sz w:val="28"/>
        </w:rPr>
        <w:t>Відповідно до Закону України “Про захист персональних даних” підписанням заяви я надаю Національному банку</w:t>
      </w:r>
      <w:r w:rsidR="00307336" w:rsidRPr="00EB5FF7">
        <w:rPr>
          <w:rFonts w:ascii="Times New Roman" w:hAnsi="Times New Roman"/>
          <w:sz w:val="28"/>
        </w:rPr>
        <w:t xml:space="preserve"> України</w:t>
      </w:r>
      <w:r w:rsidRPr="00EB5FF7">
        <w:rPr>
          <w:rFonts w:ascii="Times New Roman" w:hAnsi="Times New Roman"/>
          <w:sz w:val="28"/>
        </w:rPr>
        <w:t xml:space="preserve"> згоду на обробку моїх персональних даних для здійснення Національним банком </w:t>
      </w:r>
      <w:r w:rsidR="00307336" w:rsidRPr="00EB5FF7">
        <w:rPr>
          <w:rFonts w:ascii="Times New Roman" w:hAnsi="Times New Roman"/>
          <w:sz w:val="28"/>
        </w:rPr>
        <w:t xml:space="preserve">України </w:t>
      </w:r>
      <w:r w:rsidRPr="00EB5FF7">
        <w:rPr>
          <w:rFonts w:ascii="Times New Roman" w:hAnsi="Times New Roman"/>
          <w:sz w:val="28"/>
        </w:rPr>
        <w:t>повноважень, визначених законом.</w:t>
      </w:r>
    </w:p>
    <w:bookmarkEnd w:id="74"/>
    <w:p w14:paraId="5BF6E0F7" w14:textId="77777777" w:rsidR="00E4082E" w:rsidRPr="00EB5FF7" w:rsidRDefault="00E4082E" w:rsidP="00162569">
      <w:pPr>
        <w:ind w:firstLine="567"/>
        <w:rPr>
          <w:rFonts w:ascii="Times New Roman" w:hAnsi="Times New Roman"/>
          <w:sz w:val="28"/>
        </w:rPr>
      </w:pPr>
      <w:r w:rsidRPr="00EB5FF7">
        <w:rPr>
          <w:rFonts w:ascii="Times New Roman" w:hAnsi="Times New Roman"/>
          <w:sz w:val="28"/>
        </w:rPr>
        <w:t>Запевняю,</w:t>
      </w:r>
      <w:r w:rsidR="00945DA8" w:rsidRPr="00EB5FF7">
        <w:rPr>
          <w:rFonts w:ascii="Times New Roman" w:hAnsi="Times New Roman"/>
          <w:sz w:val="28"/>
        </w:rPr>
        <w:t xml:space="preserve"> </w:t>
      </w:r>
      <w:r w:rsidRPr="00EB5FF7">
        <w:rPr>
          <w:rFonts w:ascii="Times New Roman" w:hAnsi="Times New Roman"/>
          <w:sz w:val="28"/>
        </w:rPr>
        <w:t>що ___________________________________________________</w:t>
      </w:r>
    </w:p>
    <w:p w14:paraId="29214789" w14:textId="77777777" w:rsidR="00E4082E" w:rsidRPr="00EB5FF7" w:rsidRDefault="00C31120" w:rsidP="00162569">
      <w:pPr>
        <w:ind w:firstLine="567"/>
        <w:rPr>
          <w:rFonts w:ascii="Times New Roman" w:hAnsi="Times New Roman"/>
          <w:sz w:val="28"/>
        </w:rPr>
      </w:pPr>
      <w:r w:rsidRPr="00C31120">
        <w:rPr>
          <w:rFonts w:ascii="Times New Roman" w:hAnsi="Times New Roman"/>
          <w:sz w:val="28"/>
          <w:lang w:val="ru-RU"/>
        </w:rPr>
        <w:t xml:space="preserve"> </w:t>
      </w:r>
      <w:r w:rsidRPr="009A6CF2">
        <w:rPr>
          <w:rFonts w:ascii="Times New Roman" w:hAnsi="Times New Roman"/>
          <w:sz w:val="28"/>
          <w:lang w:val="ru-RU"/>
        </w:rPr>
        <w:t xml:space="preserve">                                  </w:t>
      </w:r>
      <w:r w:rsidR="00E4082E" w:rsidRPr="00EB5FF7">
        <w:rPr>
          <w:rFonts w:ascii="Times New Roman" w:hAnsi="Times New Roman"/>
          <w:sz w:val="28"/>
        </w:rPr>
        <w:t>(повне найменування юридичної особи)</w:t>
      </w:r>
    </w:p>
    <w:p w14:paraId="7CC22A82" w14:textId="77777777" w:rsidR="00E4082E" w:rsidRPr="00EB5FF7" w:rsidRDefault="00E4082E" w:rsidP="00E800BE">
      <w:pPr>
        <w:jc w:val="both"/>
        <w:rPr>
          <w:rFonts w:ascii="Times New Roman" w:hAnsi="Times New Roman" w:cs="Times New Roman"/>
          <w:sz w:val="28"/>
          <w:szCs w:val="28"/>
        </w:rPr>
      </w:pPr>
      <w:bookmarkStart w:id="77" w:name="_Hlk110923522"/>
      <w:r w:rsidRPr="00EB5FF7">
        <w:rPr>
          <w:rFonts w:ascii="Times New Roman" w:hAnsi="Times New Roman"/>
          <w:sz w:val="28"/>
        </w:rPr>
        <w:t xml:space="preserve">вжиті всі необхідні заходи для недопущення проведення </w:t>
      </w:r>
      <w:r w:rsidR="0046740D" w:rsidRPr="00EB5FF7">
        <w:rPr>
          <w:rFonts w:ascii="Times New Roman" w:hAnsi="Times New Roman"/>
          <w:sz w:val="28"/>
        </w:rPr>
        <w:t xml:space="preserve">платіжною системою </w:t>
      </w:r>
      <w:r w:rsidRPr="00EB5FF7">
        <w:rPr>
          <w:rFonts w:ascii="Times New Roman" w:hAnsi="Times New Roman"/>
          <w:sz w:val="28"/>
        </w:rPr>
        <w:t xml:space="preserve">платіжних операцій за участю </w:t>
      </w:r>
      <w:r w:rsidR="0046740D" w:rsidRPr="00EB5FF7">
        <w:rPr>
          <w:rFonts w:ascii="Times New Roman" w:hAnsi="Times New Roman"/>
          <w:sz w:val="28"/>
        </w:rPr>
        <w:t xml:space="preserve">іншої платіжної </w:t>
      </w:r>
      <w:r w:rsidRPr="00EB5FF7">
        <w:rPr>
          <w:rFonts w:ascii="Times New Roman" w:hAnsi="Times New Roman"/>
          <w:sz w:val="28"/>
        </w:rPr>
        <w:t>систем</w:t>
      </w:r>
      <w:r w:rsidR="00A66774" w:rsidRPr="00EB5FF7">
        <w:rPr>
          <w:rFonts w:ascii="Times New Roman" w:hAnsi="Times New Roman"/>
          <w:sz w:val="28"/>
        </w:rPr>
        <w:t>и</w:t>
      </w:r>
      <w:r w:rsidRPr="00EB5FF7">
        <w:rPr>
          <w:rFonts w:ascii="Times New Roman" w:hAnsi="Times New Roman"/>
          <w:sz w:val="28"/>
        </w:rPr>
        <w:t xml:space="preserve">, до </w:t>
      </w:r>
      <w:r w:rsidR="003E62F4" w:rsidRPr="00EB5FF7">
        <w:rPr>
          <w:rFonts w:ascii="Times New Roman" w:hAnsi="Times New Roman"/>
          <w:sz w:val="28"/>
        </w:rPr>
        <w:t xml:space="preserve">якої </w:t>
      </w:r>
      <w:r w:rsidR="0046740D" w:rsidRPr="00EB5FF7">
        <w:rPr>
          <w:rFonts w:ascii="Times New Roman" w:hAnsi="Times New Roman"/>
          <w:sz w:val="28"/>
        </w:rPr>
        <w:t>або до оператор</w:t>
      </w:r>
      <w:r w:rsidR="003E62F4" w:rsidRPr="00EB5FF7">
        <w:rPr>
          <w:rFonts w:ascii="Times New Roman" w:hAnsi="Times New Roman"/>
          <w:sz w:val="28"/>
        </w:rPr>
        <w:t>а</w:t>
      </w:r>
      <w:r w:rsidR="0046740D" w:rsidRPr="00EB5FF7">
        <w:rPr>
          <w:rFonts w:ascii="Times New Roman" w:hAnsi="Times New Roman"/>
          <w:sz w:val="28"/>
        </w:rPr>
        <w:t xml:space="preserve"> платіжн</w:t>
      </w:r>
      <w:r w:rsidR="003E62F4" w:rsidRPr="00EB5FF7">
        <w:rPr>
          <w:rFonts w:ascii="Times New Roman" w:hAnsi="Times New Roman"/>
          <w:sz w:val="28"/>
        </w:rPr>
        <w:t>ої</w:t>
      </w:r>
      <w:r w:rsidR="0046740D" w:rsidRPr="00EB5FF7">
        <w:rPr>
          <w:rFonts w:ascii="Times New Roman" w:hAnsi="Times New Roman"/>
          <w:sz w:val="28"/>
        </w:rPr>
        <w:t xml:space="preserve"> систем</w:t>
      </w:r>
      <w:r w:rsidR="003E62F4" w:rsidRPr="00EB5FF7">
        <w:rPr>
          <w:rFonts w:ascii="Times New Roman" w:hAnsi="Times New Roman"/>
          <w:sz w:val="28"/>
        </w:rPr>
        <w:t>и</w:t>
      </w:r>
      <w:r w:rsidR="0046740D" w:rsidRPr="00EB5FF7">
        <w:rPr>
          <w:rFonts w:ascii="Times New Roman" w:hAnsi="Times New Roman"/>
          <w:sz w:val="28"/>
        </w:rPr>
        <w:t xml:space="preserve"> </w:t>
      </w:r>
      <w:r w:rsidR="003E62F4" w:rsidRPr="00EB5FF7">
        <w:rPr>
          <w:rFonts w:ascii="Times New Roman" w:hAnsi="Times New Roman"/>
          <w:sz w:val="28"/>
        </w:rPr>
        <w:t>та/або</w:t>
      </w:r>
      <w:r w:rsidRPr="00EB5FF7">
        <w:rPr>
          <w:rFonts w:ascii="Times New Roman" w:hAnsi="Times New Roman"/>
          <w:sz w:val="28"/>
        </w:rPr>
        <w:t xml:space="preserve"> власників</w:t>
      </w:r>
      <w:r w:rsidR="00E800BE">
        <w:rPr>
          <w:rFonts w:ascii="Times New Roman" w:hAnsi="Times New Roman"/>
          <w:sz w:val="28"/>
        </w:rPr>
        <w:t>,</w:t>
      </w:r>
      <w:r w:rsidRPr="00EB5FF7">
        <w:rPr>
          <w:rFonts w:ascii="Times New Roman" w:hAnsi="Times New Roman"/>
          <w:sz w:val="28"/>
        </w:rPr>
        <w:t xml:space="preserve"> та/або керівників </w:t>
      </w:r>
      <w:r w:rsidR="003E62F4" w:rsidRPr="00EB5FF7">
        <w:rPr>
          <w:rFonts w:ascii="Times New Roman" w:hAnsi="Times New Roman"/>
          <w:sz w:val="28"/>
        </w:rPr>
        <w:t xml:space="preserve">якої </w:t>
      </w:r>
      <w:r w:rsidRPr="00EB5FF7">
        <w:rPr>
          <w:rFonts w:ascii="Times New Roman" w:hAnsi="Times New Roman"/>
          <w:sz w:val="28"/>
        </w:rPr>
        <w:t xml:space="preserve">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w:t>
      </w:r>
      <w:r w:rsidR="00562054" w:rsidRPr="00EB5FF7">
        <w:rPr>
          <w:rFonts w:ascii="Times New Roman" w:hAnsi="Times New Roman"/>
          <w:sz w:val="28"/>
        </w:rPr>
        <w:t>та/</w:t>
      </w:r>
      <w:r w:rsidRPr="00EB5FF7">
        <w:rPr>
          <w:rFonts w:ascii="Times New Roman" w:hAnsi="Times New Roman"/>
          <w:sz w:val="28"/>
        </w:rPr>
        <w:t>або</w:t>
      </w:r>
      <w:r w:rsidRPr="00EB5FF7">
        <w:rPr>
          <w:rFonts w:ascii="Times New Roman" w:hAnsi="Times New Roman" w:cs="Times New Roman"/>
          <w:sz w:val="28"/>
          <w:szCs w:val="28"/>
        </w:rPr>
        <w:t xml:space="preserve"> Україною.</w:t>
      </w:r>
      <w:r w:rsidR="00445E01" w:rsidRPr="00EB5FF7">
        <w:rPr>
          <w:rFonts w:ascii="Times New Roman" w:hAnsi="Times New Roman"/>
          <w:sz w:val="28"/>
        </w:rPr>
        <w:t xml:space="preserve"> </w:t>
      </w:r>
    </w:p>
    <w:bookmarkEnd w:id="72"/>
    <w:bookmarkEnd w:id="75"/>
    <w:bookmarkEnd w:id="77"/>
    <w:p w14:paraId="3FE5B1F7" w14:textId="77777777" w:rsidR="00E4082E" w:rsidRPr="00EB5FF7" w:rsidRDefault="00E4082E" w:rsidP="00560920">
      <w:pPr>
        <w:ind w:firstLine="851"/>
        <w:rPr>
          <w:rFonts w:ascii="Times New Roman" w:hAnsi="Times New Roman" w:cs="Times New Roman"/>
          <w:sz w:val="28"/>
          <w:szCs w:val="28"/>
        </w:rPr>
      </w:pPr>
    </w:p>
    <w:bookmarkEnd w:id="76"/>
    <w:p w14:paraId="69E92A91" w14:textId="77777777" w:rsidR="008B6BE5" w:rsidRPr="00EB5FF7" w:rsidRDefault="008B6BE5" w:rsidP="00560920">
      <w:pPr>
        <w:rPr>
          <w:rFonts w:ascii="Times New Roman" w:hAnsi="Times New Roman" w:cs="Times New Roman"/>
          <w:sz w:val="28"/>
          <w:szCs w:val="28"/>
        </w:rPr>
      </w:pP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p>
    <w:p w14:paraId="3112F4B6" w14:textId="77777777" w:rsidR="005A698B" w:rsidRPr="00EB5FF7" w:rsidRDefault="003F01AC" w:rsidP="00560920">
      <w:pPr>
        <w:rPr>
          <w:rFonts w:ascii="Times New Roman" w:hAnsi="Times New Roman" w:cs="Times New Roman"/>
          <w:sz w:val="28"/>
          <w:szCs w:val="28"/>
        </w:rPr>
      </w:pPr>
      <w:r w:rsidRPr="00EB5FF7">
        <w:rPr>
          <w:rFonts w:ascii="Times New Roman" w:hAnsi="Times New Roman" w:cs="Times New Roman"/>
          <w:sz w:val="28"/>
          <w:szCs w:val="28"/>
        </w:rPr>
        <w:t>Найменування посади</w:t>
      </w:r>
      <w:r w:rsidR="00A73079" w:rsidRPr="00EB5FF7">
        <w:rPr>
          <w:rFonts w:ascii="Times New Roman" w:hAnsi="Times New Roman" w:cs="Times New Roman"/>
          <w:sz w:val="28"/>
          <w:szCs w:val="28"/>
          <w:vertAlign w:val="superscript"/>
        </w:rPr>
        <w:t>1</w:t>
      </w:r>
      <w:r w:rsidR="00E077C8" w:rsidRPr="00EB5FF7">
        <w:rPr>
          <w:rFonts w:ascii="Times New Roman" w:hAnsi="Times New Roman" w:cs="Times New Roman"/>
          <w:sz w:val="28"/>
          <w:szCs w:val="28"/>
        </w:rPr>
        <w:t xml:space="preserve">       </w:t>
      </w:r>
      <w:r w:rsidR="00C31120" w:rsidRPr="00C31120">
        <w:rPr>
          <w:rFonts w:ascii="Times New Roman" w:hAnsi="Times New Roman" w:cs="Times New Roman"/>
          <w:sz w:val="28"/>
          <w:szCs w:val="28"/>
          <w:lang w:val="ru-RU"/>
        </w:rPr>
        <w:t xml:space="preserve">   </w:t>
      </w:r>
      <w:r w:rsidR="00E077C8" w:rsidRPr="00EB5FF7">
        <w:rPr>
          <w:rFonts w:ascii="Times New Roman" w:hAnsi="Times New Roman" w:cs="Times New Roman"/>
          <w:sz w:val="28"/>
          <w:szCs w:val="28"/>
        </w:rPr>
        <w:t xml:space="preserve">  </w:t>
      </w:r>
      <w:r w:rsidRPr="00EB5FF7">
        <w:rPr>
          <w:rFonts w:ascii="Times New Roman" w:hAnsi="Times New Roman" w:cs="Times New Roman"/>
          <w:sz w:val="28"/>
          <w:szCs w:val="28"/>
        </w:rPr>
        <w:t>Особистий підпис</w:t>
      </w:r>
      <w:r w:rsidR="00E077C8" w:rsidRPr="00EB5FF7">
        <w:rPr>
          <w:rFonts w:ascii="Times New Roman" w:hAnsi="Times New Roman" w:cs="Times New Roman"/>
          <w:sz w:val="28"/>
          <w:szCs w:val="28"/>
        </w:rPr>
        <w:t xml:space="preserve">            </w:t>
      </w:r>
      <w:r w:rsidRPr="00EB5FF7">
        <w:rPr>
          <w:rFonts w:ascii="Times New Roman" w:hAnsi="Times New Roman" w:cs="Times New Roman"/>
          <w:sz w:val="28"/>
          <w:szCs w:val="28"/>
        </w:rPr>
        <w:t>Власне ім’я ПРІЗВИЩЕ</w:t>
      </w:r>
    </w:p>
    <w:p w14:paraId="3F42C382" w14:textId="77777777" w:rsidR="00A73079" w:rsidRPr="00EB5FF7" w:rsidRDefault="00A73079" w:rsidP="00560920">
      <w:pPr>
        <w:rPr>
          <w:rFonts w:ascii="Times New Roman" w:hAnsi="Times New Roman" w:cs="Times New Roman"/>
          <w:sz w:val="28"/>
          <w:szCs w:val="28"/>
        </w:rPr>
      </w:pPr>
    </w:p>
    <w:p w14:paraId="7F532073" w14:textId="77777777" w:rsidR="00A73079" w:rsidRPr="00EB5FF7" w:rsidRDefault="00A73079" w:rsidP="00560920">
      <w:pPr>
        <w:rPr>
          <w:rFonts w:ascii="Times New Roman" w:hAnsi="Times New Roman" w:cs="Times New Roman"/>
          <w:sz w:val="28"/>
          <w:szCs w:val="28"/>
        </w:rPr>
      </w:pPr>
    </w:p>
    <w:p w14:paraId="3310CDE5" w14:textId="77777777" w:rsidR="00A73079" w:rsidRPr="00EB5FF7" w:rsidRDefault="00A73079" w:rsidP="00560920">
      <w:pPr>
        <w:rPr>
          <w:rFonts w:ascii="Times New Roman" w:hAnsi="Times New Roman" w:cs="Times New Roman"/>
          <w:sz w:val="28"/>
          <w:szCs w:val="28"/>
        </w:rPr>
      </w:pPr>
    </w:p>
    <w:p w14:paraId="26B7963F" w14:textId="77777777" w:rsidR="00A73079" w:rsidRPr="00EB5FF7" w:rsidRDefault="00A73079" w:rsidP="00560920">
      <w:pPr>
        <w:rPr>
          <w:rFonts w:ascii="Times New Roman" w:hAnsi="Times New Roman" w:cs="Times New Roman"/>
          <w:sz w:val="28"/>
          <w:szCs w:val="28"/>
        </w:rPr>
      </w:pPr>
    </w:p>
    <w:p w14:paraId="6C0BB05F" w14:textId="77777777" w:rsidR="00A73079" w:rsidRPr="00EB5FF7" w:rsidRDefault="00A73079" w:rsidP="00560920">
      <w:pPr>
        <w:rPr>
          <w:rFonts w:ascii="Times New Roman" w:hAnsi="Times New Roman" w:cs="Times New Roman"/>
          <w:sz w:val="28"/>
          <w:szCs w:val="28"/>
        </w:rPr>
      </w:pPr>
    </w:p>
    <w:p w14:paraId="177A2347" w14:textId="77777777" w:rsidR="008D246D" w:rsidRPr="00EB5FF7" w:rsidRDefault="008D246D" w:rsidP="00560920">
      <w:pPr>
        <w:rPr>
          <w:rFonts w:ascii="Times New Roman" w:hAnsi="Times New Roman" w:cs="Times New Roman"/>
          <w:sz w:val="28"/>
          <w:szCs w:val="28"/>
        </w:rPr>
      </w:pPr>
    </w:p>
    <w:p w14:paraId="43A80A86" w14:textId="77777777" w:rsidR="008D246D" w:rsidRPr="00EB5FF7" w:rsidRDefault="008D246D" w:rsidP="00560920">
      <w:pPr>
        <w:rPr>
          <w:rFonts w:ascii="Times New Roman" w:hAnsi="Times New Roman" w:cs="Times New Roman"/>
          <w:sz w:val="28"/>
          <w:szCs w:val="28"/>
        </w:rPr>
      </w:pPr>
    </w:p>
    <w:p w14:paraId="20A88535" w14:textId="77777777" w:rsidR="00A73079" w:rsidRPr="00EB5FF7" w:rsidRDefault="00A73079" w:rsidP="00560920">
      <w:pPr>
        <w:rPr>
          <w:rFonts w:ascii="Times New Roman" w:hAnsi="Times New Roman" w:cs="Times New Roman"/>
          <w:sz w:val="28"/>
          <w:szCs w:val="28"/>
        </w:rPr>
      </w:pPr>
    </w:p>
    <w:p w14:paraId="7C0B0383" w14:textId="77777777" w:rsidR="00A73079" w:rsidRPr="00EB5FF7" w:rsidRDefault="00A73079" w:rsidP="00560920">
      <w:pPr>
        <w:rPr>
          <w:rFonts w:ascii="Times New Roman" w:hAnsi="Times New Roman" w:cs="Times New Roman"/>
          <w:sz w:val="28"/>
          <w:szCs w:val="28"/>
        </w:rPr>
      </w:pPr>
    </w:p>
    <w:p w14:paraId="4D92C0CF" w14:textId="77777777" w:rsidR="00A73079" w:rsidRPr="00EB5FF7" w:rsidRDefault="00A73079" w:rsidP="00560920">
      <w:pPr>
        <w:rPr>
          <w:rFonts w:ascii="Times New Roman" w:hAnsi="Times New Roman" w:cs="Times New Roman"/>
          <w:sz w:val="28"/>
          <w:szCs w:val="28"/>
        </w:rPr>
      </w:pPr>
    </w:p>
    <w:p w14:paraId="11FBA7BC" w14:textId="77777777" w:rsidR="00A73079" w:rsidRPr="00EB5FF7" w:rsidRDefault="00A73079" w:rsidP="00560920">
      <w:pPr>
        <w:rPr>
          <w:rFonts w:ascii="Times New Roman" w:hAnsi="Times New Roman" w:cs="Times New Roman"/>
          <w:sz w:val="28"/>
          <w:szCs w:val="28"/>
        </w:rPr>
      </w:pPr>
    </w:p>
    <w:p w14:paraId="7E5E854D" w14:textId="77777777" w:rsidR="00A73079" w:rsidRPr="00EB5FF7" w:rsidRDefault="00A73079" w:rsidP="00560920">
      <w:pPr>
        <w:rPr>
          <w:rFonts w:ascii="Times New Roman" w:hAnsi="Times New Roman" w:cs="Times New Roman"/>
          <w:sz w:val="28"/>
          <w:szCs w:val="28"/>
        </w:rPr>
      </w:pPr>
    </w:p>
    <w:p w14:paraId="0B2CC90C" w14:textId="77777777" w:rsidR="00A73079" w:rsidRPr="00EB5FF7" w:rsidRDefault="00A73079" w:rsidP="00560920">
      <w:pPr>
        <w:rPr>
          <w:rFonts w:ascii="Times New Roman" w:hAnsi="Times New Roman" w:cs="Times New Roman"/>
          <w:sz w:val="28"/>
          <w:szCs w:val="28"/>
        </w:rPr>
      </w:pPr>
    </w:p>
    <w:p w14:paraId="50297E64" w14:textId="77777777" w:rsidR="00A73079" w:rsidRPr="00EB5FF7" w:rsidRDefault="00A73079" w:rsidP="00560920">
      <w:pPr>
        <w:rPr>
          <w:rFonts w:ascii="Times New Roman" w:hAnsi="Times New Roman" w:cs="Times New Roman"/>
          <w:sz w:val="28"/>
          <w:szCs w:val="28"/>
        </w:rPr>
      </w:pPr>
    </w:p>
    <w:p w14:paraId="62E2A289" w14:textId="776195DF" w:rsidR="00A73079" w:rsidRPr="00EB5FF7" w:rsidRDefault="00A73079" w:rsidP="00560920">
      <w:pPr>
        <w:rPr>
          <w:rFonts w:ascii="Times New Roman" w:hAnsi="Times New Roman" w:cs="Times New Roman"/>
          <w:sz w:val="28"/>
          <w:szCs w:val="28"/>
        </w:rPr>
      </w:pPr>
    </w:p>
    <w:p w14:paraId="2B82444D" w14:textId="77777777" w:rsidR="00A73079" w:rsidRPr="00EB5FF7" w:rsidRDefault="00A73079" w:rsidP="00560920">
      <w:pPr>
        <w:jc w:val="both"/>
        <w:rPr>
          <w:rFonts w:ascii="Times New Roman" w:hAnsi="Times New Roman"/>
          <w:sz w:val="24"/>
          <w:szCs w:val="24"/>
        </w:rPr>
        <w:sectPr w:rsidR="00A73079" w:rsidRPr="00EB5FF7" w:rsidSect="0005018E">
          <w:pgSz w:w="11906" w:h="16838" w:code="9"/>
          <w:pgMar w:top="567" w:right="567" w:bottom="1701" w:left="1701" w:header="567" w:footer="567" w:gutter="0"/>
          <w:pgNumType w:start="1"/>
          <w:cols w:space="708"/>
          <w:noEndnote/>
          <w:titlePg/>
          <w:docGrid w:linePitch="381"/>
        </w:sectPr>
      </w:pPr>
      <w:r w:rsidRPr="00EB5FF7">
        <w:rPr>
          <w:rFonts w:ascii="Times New Roman" w:hAnsi="Times New Roman"/>
          <w:sz w:val="24"/>
          <w:szCs w:val="24"/>
          <w:vertAlign w:val="superscript"/>
        </w:rPr>
        <w:t>1</w:t>
      </w:r>
      <w:r w:rsidRPr="00EB5FF7">
        <w:rPr>
          <w:rFonts w:ascii="Times New Roman" w:hAnsi="Times New Roman"/>
          <w:sz w:val="24"/>
          <w:szCs w:val="24"/>
        </w:rPr>
        <w:t xml:space="preserve"> </w:t>
      </w:r>
      <w:r w:rsidRPr="00406F7D">
        <w:rPr>
          <w:rFonts w:ascii="Times New Roman" w:hAnsi="Times New Roman"/>
          <w:sz w:val="24"/>
          <w:szCs w:val="24"/>
        </w:rPr>
        <w:t xml:space="preserve">У разі підписання заяви уповноваженим представником </w:t>
      </w:r>
      <w:r w:rsidR="00F62594" w:rsidRPr="00406F7D">
        <w:rPr>
          <w:rFonts w:ascii="Times New Roman" w:hAnsi="Times New Roman"/>
          <w:sz w:val="24"/>
          <w:szCs w:val="24"/>
        </w:rPr>
        <w:t xml:space="preserve">у </w:t>
      </w:r>
      <w:r w:rsidRPr="00406F7D">
        <w:rPr>
          <w:rFonts w:ascii="Times New Roman" w:hAnsi="Times New Roman"/>
          <w:sz w:val="24"/>
          <w:szCs w:val="24"/>
        </w:rPr>
        <w:t xml:space="preserve">реквізиті </w:t>
      </w:r>
      <w:r w:rsidR="00F62594" w:rsidRPr="00406F7D">
        <w:rPr>
          <w:rFonts w:ascii="Times New Roman" w:hAnsi="Times New Roman"/>
          <w:sz w:val="24"/>
          <w:szCs w:val="24"/>
        </w:rPr>
        <w:t>“</w:t>
      </w:r>
      <w:r w:rsidRPr="00406F7D">
        <w:rPr>
          <w:rFonts w:ascii="Times New Roman" w:hAnsi="Times New Roman"/>
          <w:sz w:val="24"/>
          <w:szCs w:val="24"/>
        </w:rPr>
        <w:t>Найменування посади</w:t>
      </w:r>
      <w:r w:rsidR="00F62594" w:rsidRPr="00406F7D">
        <w:rPr>
          <w:rFonts w:ascii="Times New Roman" w:hAnsi="Times New Roman"/>
          <w:sz w:val="24"/>
          <w:szCs w:val="24"/>
        </w:rPr>
        <w:t xml:space="preserve">” </w:t>
      </w:r>
      <w:r w:rsidRPr="00406F7D">
        <w:rPr>
          <w:rFonts w:ascii="Times New Roman" w:hAnsi="Times New Roman"/>
          <w:sz w:val="24"/>
          <w:szCs w:val="24"/>
        </w:rPr>
        <w:t>зазначаються реквізити уповноваженого представника.</w:t>
      </w:r>
    </w:p>
    <w:p w14:paraId="3F831258" w14:textId="77777777" w:rsidR="00A02508" w:rsidRPr="00EB5FF7" w:rsidRDefault="00A02508" w:rsidP="00BC51F4">
      <w:pPr>
        <w:pStyle w:val="1"/>
        <w:spacing w:before="0"/>
        <w:ind w:left="9498"/>
        <w:rPr>
          <w:rFonts w:ascii="Times New Roman" w:hAnsi="Times New Roman" w:cs="Times New Roman"/>
          <w:color w:val="auto"/>
          <w:sz w:val="28"/>
          <w:szCs w:val="28"/>
        </w:rPr>
      </w:pPr>
      <w:bookmarkStart w:id="78" w:name="n692"/>
      <w:bookmarkStart w:id="79" w:name="n644"/>
      <w:bookmarkStart w:id="80" w:name="n645"/>
      <w:bookmarkStart w:id="81" w:name="n646"/>
      <w:bookmarkStart w:id="82" w:name="n647"/>
      <w:bookmarkStart w:id="83" w:name="n648"/>
      <w:bookmarkStart w:id="84" w:name="n651"/>
      <w:bookmarkStart w:id="85" w:name="n650"/>
      <w:bookmarkStart w:id="86" w:name="n652"/>
      <w:bookmarkStart w:id="87" w:name="n657"/>
      <w:bookmarkStart w:id="88" w:name="n658"/>
      <w:bookmarkStart w:id="89" w:name="n659"/>
      <w:bookmarkStart w:id="90" w:name="n660"/>
      <w:bookmarkStart w:id="91" w:name="n661"/>
      <w:bookmarkStart w:id="92" w:name="n662"/>
      <w:bookmarkStart w:id="93" w:name="n663"/>
      <w:bookmarkStart w:id="94" w:name="n671"/>
      <w:bookmarkStart w:id="95" w:name="n664"/>
      <w:bookmarkStart w:id="96" w:name="n665"/>
      <w:bookmarkStart w:id="97" w:name="n667"/>
      <w:bookmarkStart w:id="98" w:name="n668"/>
      <w:bookmarkStart w:id="99" w:name="n669"/>
      <w:bookmarkStart w:id="100" w:name="n670"/>
      <w:bookmarkStart w:id="101" w:name="n672"/>
      <w:bookmarkStart w:id="102" w:name="n673"/>
      <w:bookmarkStart w:id="103" w:name="n674"/>
      <w:bookmarkStart w:id="104" w:name="n675"/>
      <w:bookmarkStart w:id="105" w:name="n676"/>
      <w:bookmarkStart w:id="106" w:name="n677"/>
      <w:bookmarkStart w:id="107" w:name="n678"/>
      <w:bookmarkStart w:id="108" w:name="n679"/>
      <w:bookmarkStart w:id="109" w:name="n680"/>
      <w:bookmarkStart w:id="110" w:name="n681"/>
      <w:bookmarkStart w:id="111" w:name="n682"/>
      <w:bookmarkStart w:id="112" w:name="n683"/>
      <w:bookmarkStart w:id="113" w:name="n685"/>
      <w:bookmarkStart w:id="114" w:name="n686"/>
      <w:bookmarkStart w:id="115" w:name="n687"/>
      <w:bookmarkStart w:id="116" w:name="n694"/>
      <w:bookmarkStart w:id="117" w:name="n688"/>
      <w:bookmarkStart w:id="118" w:name="n689"/>
      <w:bookmarkStart w:id="119" w:name="n690"/>
      <w:bookmarkStart w:id="120" w:name="n691"/>
      <w:bookmarkStart w:id="121" w:name="n693"/>
      <w:bookmarkStart w:id="122" w:name="n695"/>
      <w:bookmarkStart w:id="123" w:name="n696"/>
      <w:bookmarkStart w:id="124" w:name="n700"/>
      <w:bookmarkStart w:id="125" w:name="n697"/>
      <w:bookmarkStart w:id="126" w:name="n698"/>
      <w:bookmarkStart w:id="127" w:name="n699"/>
      <w:bookmarkStart w:id="128" w:name="n701"/>
      <w:bookmarkStart w:id="129" w:name="n702"/>
      <w:bookmarkStart w:id="130" w:name="n703"/>
      <w:bookmarkEnd w:id="73"/>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EB5FF7">
        <w:rPr>
          <w:rFonts w:ascii="Times New Roman" w:hAnsi="Times New Roman" w:cs="Times New Roman"/>
          <w:color w:val="auto"/>
          <w:sz w:val="28"/>
          <w:szCs w:val="28"/>
        </w:rPr>
        <w:lastRenderedPageBreak/>
        <w:t>Додаток 2</w:t>
      </w:r>
    </w:p>
    <w:p w14:paraId="226381AD" w14:textId="77777777" w:rsidR="00A02508" w:rsidRPr="00EB5FF7" w:rsidRDefault="00A02508" w:rsidP="00BC51F4">
      <w:pPr>
        <w:ind w:left="9498"/>
        <w:jc w:val="both"/>
        <w:rPr>
          <w:rFonts w:ascii="Times New Roman" w:hAnsi="Times New Roman" w:cs="Times New Roman"/>
          <w:bCs/>
          <w:sz w:val="28"/>
          <w:szCs w:val="28"/>
        </w:rPr>
      </w:pPr>
      <w:r w:rsidRPr="00EB5FF7">
        <w:rPr>
          <w:rFonts w:ascii="Times New Roman" w:hAnsi="Times New Roman" w:cs="Times New Roman"/>
          <w:sz w:val="28"/>
          <w:szCs w:val="28"/>
        </w:rPr>
        <w:t xml:space="preserve">до Положення </w:t>
      </w:r>
      <w:r w:rsidRPr="00EB5FF7">
        <w:rPr>
          <w:rFonts w:ascii="Times New Roman" w:hAnsi="Times New Roman" w:cs="Times New Roman"/>
          <w:bCs/>
          <w:sz w:val="28"/>
          <w:szCs w:val="28"/>
        </w:rPr>
        <w:t>про реєстрацію платіжних систем, учасників платіжних систем та технологічних операторів платіжних послуг</w:t>
      </w:r>
    </w:p>
    <w:p w14:paraId="5E729D2B" w14:textId="77777777" w:rsidR="00A02508" w:rsidRPr="00EB5FF7" w:rsidRDefault="00A02508" w:rsidP="00BC51F4">
      <w:pPr>
        <w:ind w:left="9498"/>
        <w:jc w:val="both"/>
        <w:rPr>
          <w:rFonts w:ascii="Times New Roman" w:hAnsi="Times New Roman" w:cs="Times New Roman"/>
          <w:sz w:val="28"/>
          <w:szCs w:val="28"/>
        </w:rPr>
      </w:pPr>
      <w:r w:rsidRPr="00EB5FF7">
        <w:rPr>
          <w:rFonts w:ascii="Times New Roman" w:hAnsi="Times New Roman" w:cs="Times New Roman"/>
          <w:sz w:val="28"/>
          <w:szCs w:val="28"/>
        </w:rPr>
        <w:t xml:space="preserve">(підпункт 3 пункту </w:t>
      </w:r>
      <w:r w:rsidR="006F54F0" w:rsidRPr="00EB5FF7">
        <w:rPr>
          <w:rFonts w:ascii="Times New Roman" w:hAnsi="Times New Roman" w:cs="Times New Roman"/>
          <w:sz w:val="28"/>
          <w:szCs w:val="28"/>
        </w:rPr>
        <w:t xml:space="preserve">46 </w:t>
      </w:r>
      <w:r w:rsidRPr="00EB5FF7">
        <w:rPr>
          <w:rFonts w:ascii="Times New Roman" w:hAnsi="Times New Roman" w:cs="Times New Roman"/>
          <w:sz w:val="28"/>
          <w:szCs w:val="28"/>
        </w:rPr>
        <w:t>розділу IV)</w:t>
      </w:r>
    </w:p>
    <w:p w14:paraId="6E0453DC" w14:textId="77777777" w:rsidR="00CD3091" w:rsidRDefault="00CD3091" w:rsidP="00560920">
      <w:pPr>
        <w:spacing w:before="100" w:beforeAutospacing="1" w:after="240"/>
        <w:contextualSpacing/>
        <w:jc w:val="center"/>
        <w:rPr>
          <w:rFonts w:ascii="Times New Roman" w:hAnsi="Times New Roman" w:cs="Times New Roman"/>
          <w:bCs/>
          <w:sz w:val="28"/>
          <w:szCs w:val="28"/>
        </w:rPr>
      </w:pPr>
    </w:p>
    <w:p w14:paraId="37120593" w14:textId="77777777" w:rsidR="00BC51F4" w:rsidRDefault="00BC51F4" w:rsidP="00560920">
      <w:pPr>
        <w:spacing w:before="100" w:beforeAutospacing="1" w:after="240"/>
        <w:contextualSpacing/>
        <w:jc w:val="center"/>
        <w:rPr>
          <w:rFonts w:ascii="Times New Roman" w:hAnsi="Times New Roman" w:cs="Times New Roman"/>
          <w:bCs/>
          <w:sz w:val="28"/>
          <w:szCs w:val="28"/>
        </w:rPr>
      </w:pPr>
    </w:p>
    <w:p w14:paraId="496CAC8C" w14:textId="77777777" w:rsidR="00AB5DA1" w:rsidRPr="00EB5FF7" w:rsidRDefault="00AB5DA1" w:rsidP="00560920">
      <w:pPr>
        <w:spacing w:before="100" w:beforeAutospacing="1" w:after="240"/>
        <w:contextualSpacing/>
        <w:jc w:val="center"/>
        <w:rPr>
          <w:rFonts w:ascii="Times New Roman" w:hAnsi="Times New Roman" w:cs="Times New Roman"/>
          <w:bCs/>
          <w:sz w:val="28"/>
          <w:szCs w:val="28"/>
        </w:rPr>
      </w:pPr>
    </w:p>
    <w:p w14:paraId="69245006" w14:textId="77777777" w:rsidR="00A73079"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bCs/>
          <w:sz w:val="28"/>
          <w:szCs w:val="28"/>
        </w:rPr>
        <w:t>А</w:t>
      </w:r>
      <w:r w:rsidR="00BF739F" w:rsidRPr="00EB5FF7">
        <w:rPr>
          <w:rFonts w:ascii="Times New Roman" w:hAnsi="Times New Roman" w:cs="Times New Roman"/>
          <w:bCs/>
          <w:sz w:val="28"/>
          <w:szCs w:val="28"/>
        </w:rPr>
        <w:t>нкета</w:t>
      </w:r>
    </w:p>
    <w:p w14:paraId="311ED5DD" w14:textId="77777777" w:rsidR="00A02508" w:rsidRPr="00EB5FF7" w:rsidRDefault="00A02508" w:rsidP="00560920">
      <w:pPr>
        <w:spacing w:before="100" w:beforeAutospacing="1" w:after="240"/>
        <w:contextualSpacing/>
        <w:jc w:val="center"/>
        <w:rPr>
          <w:rFonts w:ascii="Times New Roman" w:hAnsi="Times New Roman" w:cs="Times New Roman"/>
          <w:bCs/>
          <w:sz w:val="28"/>
          <w:szCs w:val="28"/>
        </w:rPr>
      </w:pPr>
      <w:r w:rsidRPr="00EB5FF7">
        <w:rPr>
          <w:rFonts w:ascii="Times New Roman" w:hAnsi="Times New Roman" w:cs="Times New Roman"/>
          <w:sz w:val="28"/>
          <w:szCs w:val="28"/>
        </w:rPr>
        <w:t>__________________________________________________________ </w:t>
      </w:r>
      <w:r w:rsidRPr="00EB5FF7">
        <w:rPr>
          <w:rFonts w:ascii="Times New Roman" w:hAnsi="Times New Roman" w:cs="Times New Roman"/>
          <w:sz w:val="28"/>
          <w:szCs w:val="28"/>
        </w:rPr>
        <w:br/>
      </w:r>
      <w:r w:rsidRPr="00EB5FF7">
        <w:rPr>
          <w:rFonts w:ascii="Times New Roman" w:hAnsi="Times New Roman" w:cs="Times New Roman"/>
          <w:bCs/>
          <w:sz w:val="28"/>
          <w:szCs w:val="28"/>
        </w:rPr>
        <w:t>(повне найменування юридичної особи)</w:t>
      </w:r>
    </w:p>
    <w:p w14:paraId="06FF5768"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bCs/>
          <w:sz w:val="28"/>
          <w:szCs w:val="28"/>
        </w:rPr>
        <w:t xml:space="preserve"> I. Інформація про юридичну особу</w:t>
      </w:r>
    </w:p>
    <w:p w14:paraId="0CC8D546"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 Загальна інформація</w:t>
      </w:r>
    </w:p>
    <w:p w14:paraId="0FAAA384" w14:textId="77777777" w:rsidR="00A02508" w:rsidRPr="00EB5FF7" w:rsidRDefault="00A02508" w:rsidP="0005018E">
      <w:pPr>
        <w:spacing w:before="100" w:beforeAutospacing="1" w:after="240"/>
        <w:ind w:right="253"/>
        <w:contextualSpacing/>
        <w:jc w:val="right"/>
        <w:rPr>
          <w:rFonts w:ascii="Times New Roman" w:hAnsi="Times New Roman" w:cs="Times New Roman"/>
          <w:sz w:val="28"/>
          <w:szCs w:val="28"/>
        </w:rPr>
      </w:pPr>
      <w:r w:rsidRPr="00EB5FF7">
        <w:rPr>
          <w:rFonts w:ascii="Times New Roman" w:hAnsi="Times New Roman" w:cs="Times New Roman"/>
          <w:sz w:val="28"/>
          <w:szCs w:val="28"/>
        </w:rPr>
        <w:t>Таблиця 1</w:t>
      </w:r>
    </w:p>
    <w:tbl>
      <w:tblPr>
        <w:tblW w:w="4993" w:type="pct"/>
        <w:tblInd w:w="-82"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25"/>
        <w:gridCol w:w="11188"/>
        <w:gridCol w:w="2421"/>
      </w:tblGrid>
      <w:tr w:rsidR="00A02508" w:rsidRPr="00EB5FF7" w14:paraId="11EF78D2" w14:textId="77777777" w:rsidTr="0031209A">
        <w:trPr>
          <w:trHeight w:val="332"/>
        </w:trPr>
        <w:tc>
          <w:tcPr>
            <w:tcW w:w="318" w:type="pct"/>
            <w:tcBorders>
              <w:top w:val="single" w:sz="6" w:space="0" w:color="000000"/>
              <w:left w:val="single" w:sz="6" w:space="0" w:color="000000"/>
              <w:bottom w:val="single" w:sz="6" w:space="0" w:color="000000"/>
              <w:right w:val="single" w:sz="6" w:space="0" w:color="000000"/>
            </w:tcBorders>
            <w:hideMark/>
          </w:tcPr>
          <w:p w14:paraId="204FC490"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 з/п</w:t>
            </w:r>
          </w:p>
        </w:tc>
        <w:tc>
          <w:tcPr>
            <w:tcW w:w="3848" w:type="pct"/>
            <w:tcBorders>
              <w:top w:val="single" w:sz="6" w:space="0" w:color="000000"/>
              <w:left w:val="single" w:sz="6" w:space="0" w:color="000000"/>
              <w:bottom w:val="single" w:sz="6" w:space="0" w:color="000000"/>
              <w:right w:val="single" w:sz="6" w:space="0" w:color="000000"/>
            </w:tcBorders>
            <w:hideMark/>
          </w:tcPr>
          <w:p w14:paraId="2F349856"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Перелік даних</w:t>
            </w:r>
          </w:p>
        </w:tc>
        <w:tc>
          <w:tcPr>
            <w:tcW w:w="833" w:type="pct"/>
            <w:tcBorders>
              <w:top w:val="single" w:sz="6" w:space="0" w:color="000000"/>
              <w:left w:val="single" w:sz="6" w:space="0" w:color="000000"/>
              <w:bottom w:val="single" w:sz="6" w:space="0" w:color="000000"/>
              <w:right w:val="single" w:sz="6" w:space="0" w:color="000000"/>
            </w:tcBorders>
            <w:hideMark/>
          </w:tcPr>
          <w:p w14:paraId="0FC4F4C9"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Інформація</w:t>
            </w:r>
          </w:p>
        </w:tc>
      </w:tr>
      <w:tr w:rsidR="00A02508" w:rsidRPr="00EB5FF7" w14:paraId="625B39E5" w14:textId="77777777" w:rsidTr="0031209A">
        <w:trPr>
          <w:trHeight w:val="272"/>
        </w:trPr>
        <w:tc>
          <w:tcPr>
            <w:tcW w:w="318" w:type="pct"/>
            <w:tcBorders>
              <w:top w:val="single" w:sz="6" w:space="0" w:color="000000"/>
              <w:left w:val="single" w:sz="6" w:space="0" w:color="000000"/>
              <w:bottom w:val="single" w:sz="6" w:space="0" w:color="000000"/>
              <w:right w:val="single" w:sz="6" w:space="0" w:color="000000"/>
            </w:tcBorders>
            <w:hideMark/>
          </w:tcPr>
          <w:p w14:paraId="2AFAD3CD"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3848" w:type="pct"/>
            <w:tcBorders>
              <w:top w:val="single" w:sz="6" w:space="0" w:color="000000"/>
              <w:left w:val="single" w:sz="6" w:space="0" w:color="000000"/>
              <w:bottom w:val="single" w:sz="6" w:space="0" w:color="000000"/>
              <w:right w:val="single" w:sz="6" w:space="0" w:color="000000"/>
            </w:tcBorders>
            <w:hideMark/>
          </w:tcPr>
          <w:p w14:paraId="739C2C32"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833" w:type="pct"/>
            <w:tcBorders>
              <w:top w:val="single" w:sz="6" w:space="0" w:color="000000"/>
              <w:left w:val="single" w:sz="6" w:space="0" w:color="000000"/>
              <w:bottom w:val="single" w:sz="6" w:space="0" w:color="000000"/>
              <w:right w:val="single" w:sz="6" w:space="0" w:color="000000"/>
            </w:tcBorders>
            <w:hideMark/>
          </w:tcPr>
          <w:p w14:paraId="49587A5E"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3</w:t>
            </w:r>
          </w:p>
        </w:tc>
      </w:tr>
      <w:tr w:rsidR="00A02508" w:rsidRPr="00EB5FF7" w14:paraId="4EA71D66" w14:textId="77777777" w:rsidTr="0031209A">
        <w:trPr>
          <w:trHeight w:val="236"/>
        </w:trPr>
        <w:tc>
          <w:tcPr>
            <w:tcW w:w="318" w:type="pct"/>
            <w:tcBorders>
              <w:top w:val="single" w:sz="6" w:space="0" w:color="000000"/>
              <w:left w:val="single" w:sz="6" w:space="0" w:color="000000"/>
              <w:bottom w:val="single" w:sz="6" w:space="0" w:color="000000"/>
              <w:right w:val="single" w:sz="6" w:space="0" w:color="000000"/>
            </w:tcBorders>
            <w:hideMark/>
          </w:tcPr>
          <w:p w14:paraId="60C8E68C"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3848" w:type="pct"/>
            <w:tcBorders>
              <w:top w:val="single" w:sz="6" w:space="0" w:color="000000"/>
              <w:left w:val="single" w:sz="6" w:space="0" w:color="000000"/>
              <w:bottom w:val="single" w:sz="6" w:space="0" w:color="000000"/>
              <w:right w:val="single" w:sz="6" w:space="0" w:color="000000"/>
            </w:tcBorders>
            <w:hideMark/>
          </w:tcPr>
          <w:p w14:paraId="16417954" w14:textId="77777777" w:rsidR="00A02508" w:rsidRPr="00EB5FF7" w:rsidRDefault="00A02508" w:rsidP="00560920">
            <w:pPr>
              <w:spacing w:line="240" w:lineRule="exact"/>
              <w:rPr>
                <w:rFonts w:ascii="Times New Roman" w:hAnsi="Times New Roman" w:cs="Times New Roman"/>
                <w:sz w:val="28"/>
                <w:szCs w:val="28"/>
              </w:rPr>
            </w:pPr>
            <w:r w:rsidRPr="00EB5FF7">
              <w:rPr>
                <w:rFonts w:ascii="Times New Roman" w:hAnsi="Times New Roman" w:cs="Times New Roman"/>
                <w:sz w:val="28"/>
                <w:szCs w:val="28"/>
              </w:rPr>
              <w:t>Скорочене найменування</w:t>
            </w:r>
          </w:p>
        </w:tc>
        <w:tc>
          <w:tcPr>
            <w:tcW w:w="833" w:type="pct"/>
            <w:tcBorders>
              <w:top w:val="single" w:sz="6" w:space="0" w:color="000000"/>
              <w:left w:val="single" w:sz="6" w:space="0" w:color="000000"/>
              <w:bottom w:val="single" w:sz="6" w:space="0" w:color="000000"/>
              <w:right w:val="single" w:sz="6" w:space="0" w:color="000000"/>
            </w:tcBorders>
            <w:hideMark/>
          </w:tcPr>
          <w:p w14:paraId="68D857A4" w14:textId="77777777" w:rsidR="00A02508" w:rsidRPr="00EB5FF7" w:rsidRDefault="00A02508" w:rsidP="00560920">
            <w:pPr>
              <w:spacing w:line="240" w:lineRule="exact"/>
              <w:rPr>
                <w:rFonts w:ascii="Times New Roman" w:hAnsi="Times New Roman" w:cs="Times New Roman"/>
                <w:sz w:val="28"/>
                <w:szCs w:val="28"/>
              </w:rPr>
            </w:pPr>
          </w:p>
        </w:tc>
      </w:tr>
      <w:tr w:rsidR="00A02508" w:rsidRPr="00EB5FF7" w14:paraId="15E3AA3F" w14:textId="77777777" w:rsidTr="0031209A">
        <w:tc>
          <w:tcPr>
            <w:tcW w:w="318" w:type="pct"/>
            <w:tcBorders>
              <w:top w:val="single" w:sz="6" w:space="0" w:color="000000"/>
              <w:left w:val="single" w:sz="6" w:space="0" w:color="000000"/>
              <w:bottom w:val="single" w:sz="6" w:space="0" w:color="000000"/>
              <w:right w:val="single" w:sz="6" w:space="0" w:color="000000"/>
            </w:tcBorders>
            <w:hideMark/>
          </w:tcPr>
          <w:p w14:paraId="7C1F9E54"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3848" w:type="pct"/>
            <w:tcBorders>
              <w:top w:val="single" w:sz="6" w:space="0" w:color="000000"/>
              <w:left w:val="single" w:sz="6" w:space="0" w:color="000000"/>
              <w:bottom w:val="single" w:sz="6" w:space="0" w:color="000000"/>
              <w:right w:val="single" w:sz="6" w:space="0" w:color="000000"/>
            </w:tcBorders>
            <w:hideMark/>
          </w:tcPr>
          <w:p w14:paraId="6409F945" w14:textId="77777777" w:rsidR="00A02508" w:rsidRPr="00EB5FF7" w:rsidRDefault="00A02508" w:rsidP="00560920">
            <w:pPr>
              <w:spacing w:line="240" w:lineRule="exact"/>
              <w:rPr>
                <w:rFonts w:ascii="Times New Roman" w:hAnsi="Times New Roman" w:cs="Times New Roman"/>
                <w:sz w:val="28"/>
                <w:szCs w:val="28"/>
              </w:rPr>
            </w:pPr>
            <w:r w:rsidRPr="00EB5FF7">
              <w:rPr>
                <w:rFonts w:ascii="Times New Roman" w:hAnsi="Times New Roman" w:cs="Times New Roman"/>
                <w:sz w:val="28"/>
                <w:szCs w:val="28"/>
              </w:rPr>
              <w:t>Місцезнаходження</w:t>
            </w:r>
          </w:p>
        </w:tc>
        <w:tc>
          <w:tcPr>
            <w:tcW w:w="833" w:type="pct"/>
            <w:tcBorders>
              <w:top w:val="single" w:sz="6" w:space="0" w:color="000000"/>
              <w:left w:val="single" w:sz="6" w:space="0" w:color="000000"/>
              <w:bottom w:val="single" w:sz="6" w:space="0" w:color="000000"/>
              <w:right w:val="single" w:sz="6" w:space="0" w:color="000000"/>
            </w:tcBorders>
            <w:hideMark/>
          </w:tcPr>
          <w:p w14:paraId="6DACB689" w14:textId="77777777" w:rsidR="00A02508" w:rsidRPr="00EB5FF7" w:rsidRDefault="00A02508" w:rsidP="00560920">
            <w:pPr>
              <w:spacing w:line="240" w:lineRule="exact"/>
              <w:rPr>
                <w:rFonts w:ascii="Times New Roman" w:hAnsi="Times New Roman" w:cs="Times New Roman"/>
                <w:sz w:val="28"/>
                <w:szCs w:val="28"/>
              </w:rPr>
            </w:pPr>
          </w:p>
        </w:tc>
      </w:tr>
      <w:tr w:rsidR="00A02508" w:rsidRPr="00EB5FF7" w14:paraId="2465F205" w14:textId="77777777" w:rsidTr="0031209A">
        <w:tc>
          <w:tcPr>
            <w:tcW w:w="318" w:type="pct"/>
            <w:tcBorders>
              <w:top w:val="single" w:sz="6" w:space="0" w:color="000000"/>
              <w:left w:val="single" w:sz="6" w:space="0" w:color="000000"/>
              <w:bottom w:val="single" w:sz="6" w:space="0" w:color="000000"/>
              <w:right w:val="single" w:sz="6" w:space="0" w:color="000000"/>
            </w:tcBorders>
          </w:tcPr>
          <w:p w14:paraId="5A06EBC2"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3848" w:type="pct"/>
            <w:tcBorders>
              <w:top w:val="single" w:sz="6" w:space="0" w:color="000000"/>
              <w:left w:val="single" w:sz="6" w:space="0" w:color="000000"/>
              <w:bottom w:val="single" w:sz="6" w:space="0" w:color="000000"/>
              <w:right w:val="single" w:sz="6" w:space="0" w:color="000000"/>
            </w:tcBorders>
          </w:tcPr>
          <w:p w14:paraId="568F4625" w14:textId="77777777" w:rsidR="00A02508" w:rsidRPr="00EB5FF7" w:rsidRDefault="00A02508" w:rsidP="00560920">
            <w:pPr>
              <w:spacing w:line="240" w:lineRule="exact"/>
              <w:rPr>
                <w:rFonts w:ascii="Times New Roman" w:hAnsi="Times New Roman" w:cs="Times New Roman"/>
                <w:sz w:val="28"/>
                <w:szCs w:val="28"/>
              </w:rPr>
            </w:pPr>
            <w:r w:rsidRPr="00EB5FF7">
              <w:rPr>
                <w:rFonts w:ascii="Times New Roman" w:hAnsi="Times New Roman" w:cs="Times New Roman"/>
                <w:sz w:val="28"/>
                <w:szCs w:val="28"/>
              </w:rPr>
              <w:t>Адреса для листування (заповнюється в разі відмінності від офіційного місцезнаходження)</w:t>
            </w:r>
          </w:p>
        </w:tc>
        <w:tc>
          <w:tcPr>
            <w:tcW w:w="833" w:type="pct"/>
            <w:tcBorders>
              <w:top w:val="single" w:sz="6" w:space="0" w:color="000000"/>
              <w:left w:val="single" w:sz="6" w:space="0" w:color="000000"/>
              <w:bottom w:val="single" w:sz="6" w:space="0" w:color="000000"/>
              <w:right w:val="single" w:sz="6" w:space="0" w:color="000000"/>
            </w:tcBorders>
          </w:tcPr>
          <w:p w14:paraId="5182DD05" w14:textId="77777777" w:rsidR="00A02508" w:rsidRPr="00EB5FF7" w:rsidRDefault="00A02508" w:rsidP="00560920">
            <w:pPr>
              <w:spacing w:line="240" w:lineRule="exact"/>
              <w:rPr>
                <w:rFonts w:ascii="Times New Roman" w:hAnsi="Times New Roman" w:cs="Times New Roman"/>
                <w:sz w:val="28"/>
                <w:szCs w:val="28"/>
              </w:rPr>
            </w:pPr>
          </w:p>
        </w:tc>
      </w:tr>
      <w:tr w:rsidR="00A02508" w:rsidRPr="00EB5FF7" w14:paraId="0D86283E" w14:textId="77777777" w:rsidTr="0031209A">
        <w:tc>
          <w:tcPr>
            <w:tcW w:w="318" w:type="pct"/>
            <w:tcBorders>
              <w:top w:val="single" w:sz="6" w:space="0" w:color="000000"/>
              <w:left w:val="single" w:sz="6" w:space="0" w:color="000000"/>
              <w:bottom w:val="single" w:sz="6" w:space="0" w:color="000000"/>
              <w:right w:val="single" w:sz="6" w:space="0" w:color="000000"/>
            </w:tcBorders>
            <w:hideMark/>
          </w:tcPr>
          <w:p w14:paraId="76025E30"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3848" w:type="pct"/>
            <w:tcBorders>
              <w:top w:val="single" w:sz="6" w:space="0" w:color="000000"/>
              <w:left w:val="single" w:sz="6" w:space="0" w:color="000000"/>
              <w:bottom w:val="single" w:sz="6" w:space="0" w:color="000000"/>
              <w:right w:val="single" w:sz="6" w:space="0" w:color="000000"/>
            </w:tcBorders>
            <w:hideMark/>
          </w:tcPr>
          <w:p w14:paraId="53E4565D" w14:textId="77777777" w:rsidR="00A02508" w:rsidRPr="00EB5FF7" w:rsidRDefault="00A02508" w:rsidP="00560920">
            <w:pPr>
              <w:spacing w:line="240" w:lineRule="exact"/>
              <w:rPr>
                <w:rFonts w:ascii="Times New Roman" w:hAnsi="Times New Roman" w:cs="Times New Roman"/>
                <w:sz w:val="28"/>
                <w:szCs w:val="28"/>
              </w:rPr>
            </w:pPr>
            <w:r w:rsidRPr="00EB5FF7">
              <w:rPr>
                <w:rFonts w:ascii="Times New Roman" w:hAnsi="Times New Roman" w:cs="Times New Roman"/>
                <w:sz w:val="28"/>
                <w:szCs w:val="28"/>
              </w:rPr>
              <w:t xml:space="preserve">Ідентифікаційний код </w:t>
            </w:r>
          </w:p>
        </w:tc>
        <w:tc>
          <w:tcPr>
            <w:tcW w:w="833" w:type="pct"/>
            <w:tcBorders>
              <w:top w:val="single" w:sz="6" w:space="0" w:color="000000"/>
              <w:left w:val="single" w:sz="6" w:space="0" w:color="000000"/>
              <w:bottom w:val="single" w:sz="6" w:space="0" w:color="000000"/>
              <w:right w:val="single" w:sz="6" w:space="0" w:color="000000"/>
            </w:tcBorders>
            <w:hideMark/>
          </w:tcPr>
          <w:p w14:paraId="79D22298" w14:textId="77777777" w:rsidR="00A02508" w:rsidRPr="00EB5FF7" w:rsidRDefault="00A02508" w:rsidP="00560920">
            <w:pPr>
              <w:spacing w:line="240" w:lineRule="exact"/>
              <w:rPr>
                <w:rFonts w:ascii="Times New Roman" w:hAnsi="Times New Roman" w:cs="Times New Roman"/>
                <w:sz w:val="28"/>
                <w:szCs w:val="28"/>
              </w:rPr>
            </w:pPr>
          </w:p>
        </w:tc>
      </w:tr>
      <w:tr w:rsidR="00A02508" w:rsidRPr="00EB5FF7" w14:paraId="0792FA99" w14:textId="77777777" w:rsidTr="0031209A">
        <w:tc>
          <w:tcPr>
            <w:tcW w:w="318" w:type="pct"/>
            <w:tcBorders>
              <w:top w:val="single" w:sz="6" w:space="0" w:color="000000"/>
              <w:left w:val="single" w:sz="6" w:space="0" w:color="000000"/>
              <w:bottom w:val="single" w:sz="6" w:space="0" w:color="000000"/>
              <w:right w:val="single" w:sz="6" w:space="0" w:color="000000"/>
            </w:tcBorders>
            <w:hideMark/>
          </w:tcPr>
          <w:p w14:paraId="6EC29249"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3848" w:type="pct"/>
            <w:tcBorders>
              <w:top w:val="single" w:sz="6" w:space="0" w:color="000000"/>
              <w:left w:val="single" w:sz="6" w:space="0" w:color="000000"/>
              <w:bottom w:val="single" w:sz="6" w:space="0" w:color="000000"/>
              <w:right w:val="single" w:sz="6" w:space="0" w:color="000000"/>
            </w:tcBorders>
            <w:hideMark/>
          </w:tcPr>
          <w:p w14:paraId="3972EA77" w14:textId="77777777" w:rsidR="00A02508" w:rsidRPr="00EB5FF7" w:rsidRDefault="00A02508" w:rsidP="00560920">
            <w:pPr>
              <w:spacing w:line="240" w:lineRule="exact"/>
              <w:rPr>
                <w:rFonts w:ascii="Times New Roman" w:hAnsi="Times New Roman" w:cs="Times New Roman"/>
                <w:sz w:val="28"/>
                <w:szCs w:val="28"/>
              </w:rPr>
            </w:pPr>
            <w:r w:rsidRPr="00EB5FF7">
              <w:rPr>
                <w:rFonts w:ascii="Times New Roman" w:hAnsi="Times New Roman" w:cs="Times New Roman"/>
                <w:sz w:val="28"/>
                <w:szCs w:val="28"/>
              </w:rPr>
              <w:t>Дата державної реєстрації</w:t>
            </w:r>
          </w:p>
        </w:tc>
        <w:tc>
          <w:tcPr>
            <w:tcW w:w="833" w:type="pct"/>
            <w:tcBorders>
              <w:top w:val="single" w:sz="6" w:space="0" w:color="000000"/>
              <w:left w:val="single" w:sz="6" w:space="0" w:color="000000"/>
              <w:bottom w:val="single" w:sz="6" w:space="0" w:color="000000"/>
              <w:right w:val="single" w:sz="6" w:space="0" w:color="000000"/>
            </w:tcBorders>
            <w:hideMark/>
          </w:tcPr>
          <w:p w14:paraId="08999919" w14:textId="77777777" w:rsidR="00A02508" w:rsidRPr="00EB5FF7" w:rsidRDefault="00A02508" w:rsidP="00560920">
            <w:pPr>
              <w:spacing w:line="240" w:lineRule="exact"/>
              <w:rPr>
                <w:rFonts w:ascii="Times New Roman" w:hAnsi="Times New Roman" w:cs="Times New Roman"/>
                <w:sz w:val="28"/>
                <w:szCs w:val="28"/>
              </w:rPr>
            </w:pPr>
          </w:p>
        </w:tc>
      </w:tr>
      <w:tr w:rsidR="00A02508" w:rsidRPr="00EB5FF7" w14:paraId="1E16789C" w14:textId="77777777" w:rsidTr="0031209A">
        <w:tc>
          <w:tcPr>
            <w:tcW w:w="318" w:type="pct"/>
            <w:tcBorders>
              <w:top w:val="single" w:sz="6" w:space="0" w:color="000000"/>
              <w:left w:val="single" w:sz="6" w:space="0" w:color="000000"/>
              <w:bottom w:val="single" w:sz="6" w:space="0" w:color="000000"/>
              <w:right w:val="single" w:sz="6" w:space="0" w:color="000000"/>
            </w:tcBorders>
            <w:hideMark/>
          </w:tcPr>
          <w:p w14:paraId="2CA480FF"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3848" w:type="pct"/>
            <w:tcBorders>
              <w:top w:val="single" w:sz="6" w:space="0" w:color="000000"/>
              <w:left w:val="single" w:sz="6" w:space="0" w:color="000000"/>
              <w:bottom w:val="single" w:sz="6" w:space="0" w:color="000000"/>
              <w:right w:val="single" w:sz="6" w:space="0" w:color="000000"/>
            </w:tcBorders>
            <w:hideMark/>
          </w:tcPr>
          <w:p w14:paraId="3DF58011" w14:textId="77777777" w:rsidR="00A02508" w:rsidRPr="00EB5FF7" w:rsidRDefault="00A02508" w:rsidP="00560920">
            <w:pPr>
              <w:spacing w:line="240" w:lineRule="exact"/>
              <w:rPr>
                <w:rFonts w:ascii="Times New Roman" w:hAnsi="Times New Roman" w:cs="Times New Roman"/>
                <w:sz w:val="28"/>
                <w:szCs w:val="28"/>
              </w:rPr>
            </w:pPr>
            <w:r w:rsidRPr="00EB5FF7">
              <w:rPr>
                <w:rFonts w:ascii="Times New Roman" w:hAnsi="Times New Roman" w:cs="Times New Roman"/>
                <w:sz w:val="28"/>
                <w:szCs w:val="28"/>
              </w:rPr>
              <w:t>Орган, що здійснив державну реєстрацію</w:t>
            </w:r>
          </w:p>
        </w:tc>
        <w:tc>
          <w:tcPr>
            <w:tcW w:w="833" w:type="pct"/>
            <w:tcBorders>
              <w:top w:val="single" w:sz="6" w:space="0" w:color="000000"/>
              <w:left w:val="single" w:sz="6" w:space="0" w:color="000000"/>
              <w:bottom w:val="single" w:sz="6" w:space="0" w:color="000000"/>
              <w:right w:val="single" w:sz="6" w:space="0" w:color="000000"/>
            </w:tcBorders>
            <w:hideMark/>
          </w:tcPr>
          <w:p w14:paraId="0E3EE651" w14:textId="77777777" w:rsidR="00A02508" w:rsidRPr="00EB5FF7" w:rsidRDefault="00A02508" w:rsidP="00560920">
            <w:pPr>
              <w:spacing w:line="240" w:lineRule="exact"/>
              <w:rPr>
                <w:rFonts w:ascii="Times New Roman" w:hAnsi="Times New Roman" w:cs="Times New Roman"/>
                <w:sz w:val="28"/>
                <w:szCs w:val="28"/>
              </w:rPr>
            </w:pPr>
          </w:p>
        </w:tc>
      </w:tr>
      <w:tr w:rsidR="00A02508" w:rsidRPr="00EB5FF7" w14:paraId="3AD2E256" w14:textId="77777777" w:rsidTr="0031209A">
        <w:tc>
          <w:tcPr>
            <w:tcW w:w="318" w:type="pct"/>
            <w:tcBorders>
              <w:top w:val="single" w:sz="6" w:space="0" w:color="000000"/>
              <w:left w:val="single" w:sz="6" w:space="0" w:color="000000"/>
              <w:bottom w:val="single" w:sz="6" w:space="0" w:color="000000"/>
              <w:right w:val="single" w:sz="6" w:space="0" w:color="000000"/>
            </w:tcBorders>
          </w:tcPr>
          <w:p w14:paraId="5F1DC193"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7</w:t>
            </w:r>
          </w:p>
        </w:tc>
        <w:tc>
          <w:tcPr>
            <w:tcW w:w="3848" w:type="pct"/>
            <w:tcBorders>
              <w:top w:val="single" w:sz="6" w:space="0" w:color="000000"/>
              <w:left w:val="single" w:sz="6" w:space="0" w:color="000000"/>
              <w:bottom w:val="single" w:sz="6" w:space="0" w:color="000000"/>
              <w:right w:val="single" w:sz="6" w:space="0" w:color="000000"/>
            </w:tcBorders>
            <w:hideMark/>
          </w:tcPr>
          <w:p w14:paraId="13981A7E" w14:textId="16C1D426" w:rsidR="00A02508" w:rsidRPr="00EB5FF7" w:rsidRDefault="00A02508" w:rsidP="00560920">
            <w:pPr>
              <w:spacing w:line="240" w:lineRule="exact"/>
              <w:rPr>
                <w:rFonts w:ascii="Times New Roman" w:hAnsi="Times New Roman" w:cs="Times New Roman"/>
                <w:sz w:val="28"/>
                <w:szCs w:val="28"/>
              </w:rPr>
            </w:pPr>
            <w:r w:rsidRPr="00EB5FF7">
              <w:rPr>
                <w:rFonts w:ascii="Times New Roman" w:hAnsi="Times New Roman" w:cs="Times New Roman"/>
                <w:sz w:val="28"/>
                <w:szCs w:val="28"/>
              </w:rPr>
              <w:t>Контактні дані (номери телефонів, адреса електронної пошти юридичної особи для офіційної комунікації з Національним банком</w:t>
            </w:r>
            <w:r w:rsidR="00794378">
              <w:rPr>
                <w:rFonts w:ascii="Times New Roman" w:hAnsi="Times New Roman" w:cs="Times New Roman"/>
                <w:sz w:val="28"/>
                <w:szCs w:val="28"/>
              </w:rPr>
              <w:t xml:space="preserve"> України</w:t>
            </w:r>
            <w:r w:rsidRPr="00EB5FF7">
              <w:rPr>
                <w:rFonts w:ascii="Times New Roman" w:hAnsi="Times New Roman" w:cs="Times New Roman"/>
                <w:sz w:val="28"/>
                <w:szCs w:val="28"/>
              </w:rPr>
              <w:t>)</w:t>
            </w:r>
          </w:p>
        </w:tc>
        <w:tc>
          <w:tcPr>
            <w:tcW w:w="833" w:type="pct"/>
            <w:tcBorders>
              <w:top w:val="single" w:sz="6" w:space="0" w:color="000000"/>
              <w:left w:val="single" w:sz="6" w:space="0" w:color="000000"/>
              <w:bottom w:val="single" w:sz="6" w:space="0" w:color="000000"/>
              <w:right w:val="single" w:sz="6" w:space="0" w:color="000000"/>
            </w:tcBorders>
            <w:hideMark/>
          </w:tcPr>
          <w:p w14:paraId="4D3D1170" w14:textId="77777777" w:rsidR="00A02508" w:rsidRPr="00EB5FF7" w:rsidRDefault="00A02508" w:rsidP="00560920">
            <w:pPr>
              <w:spacing w:line="240" w:lineRule="exact"/>
              <w:rPr>
                <w:rFonts w:ascii="Times New Roman" w:hAnsi="Times New Roman" w:cs="Times New Roman"/>
                <w:sz w:val="28"/>
                <w:szCs w:val="28"/>
              </w:rPr>
            </w:pPr>
          </w:p>
        </w:tc>
      </w:tr>
      <w:tr w:rsidR="00A02508" w:rsidRPr="00EB5FF7" w14:paraId="54023688" w14:textId="77777777" w:rsidTr="0031209A">
        <w:tc>
          <w:tcPr>
            <w:tcW w:w="318" w:type="pct"/>
            <w:tcBorders>
              <w:top w:val="single" w:sz="6" w:space="0" w:color="000000"/>
              <w:left w:val="single" w:sz="6" w:space="0" w:color="000000"/>
              <w:bottom w:val="single" w:sz="6" w:space="0" w:color="000000"/>
              <w:right w:val="single" w:sz="6" w:space="0" w:color="000000"/>
            </w:tcBorders>
          </w:tcPr>
          <w:p w14:paraId="4741BF41" w14:textId="77777777" w:rsidR="00A02508" w:rsidRPr="00EB5FF7" w:rsidRDefault="00A02508" w:rsidP="00560920">
            <w:pPr>
              <w:spacing w:line="240" w:lineRule="exact"/>
              <w:jc w:val="center"/>
              <w:rPr>
                <w:rFonts w:ascii="Times New Roman" w:hAnsi="Times New Roman" w:cs="Times New Roman"/>
                <w:sz w:val="28"/>
                <w:szCs w:val="28"/>
              </w:rPr>
            </w:pPr>
            <w:r w:rsidRPr="00EB5FF7">
              <w:rPr>
                <w:rFonts w:ascii="Times New Roman" w:hAnsi="Times New Roman" w:cs="Times New Roman"/>
                <w:sz w:val="28"/>
                <w:szCs w:val="28"/>
              </w:rPr>
              <w:t>8</w:t>
            </w:r>
          </w:p>
        </w:tc>
        <w:tc>
          <w:tcPr>
            <w:tcW w:w="3848" w:type="pct"/>
            <w:tcBorders>
              <w:top w:val="single" w:sz="6" w:space="0" w:color="000000"/>
              <w:left w:val="single" w:sz="6" w:space="0" w:color="000000"/>
              <w:bottom w:val="single" w:sz="6" w:space="0" w:color="000000"/>
              <w:right w:val="single" w:sz="6" w:space="0" w:color="000000"/>
            </w:tcBorders>
          </w:tcPr>
          <w:p w14:paraId="4052FB6D" w14:textId="77777777" w:rsidR="00A02508" w:rsidRPr="00EB5FF7" w:rsidRDefault="00A02508" w:rsidP="00560920">
            <w:pPr>
              <w:spacing w:line="240" w:lineRule="exact"/>
              <w:rPr>
                <w:rFonts w:ascii="Times New Roman" w:hAnsi="Times New Roman" w:cs="Times New Roman"/>
                <w:sz w:val="28"/>
                <w:szCs w:val="28"/>
              </w:rPr>
            </w:pPr>
            <w:proofErr w:type="spellStart"/>
            <w:r w:rsidRPr="00EB5FF7">
              <w:rPr>
                <w:rFonts w:ascii="Times New Roman" w:hAnsi="Times New Roman" w:cs="Times New Roman"/>
                <w:sz w:val="28"/>
                <w:szCs w:val="28"/>
              </w:rPr>
              <w:t>Вебсайт</w:t>
            </w:r>
            <w:proofErr w:type="spellEnd"/>
            <w:r w:rsidRPr="00EB5FF7">
              <w:rPr>
                <w:rFonts w:ascii="Times New Roman" w:hAnsi="Times New Roman" w:cs="Times New Roman"/>
                <w:sz w:val="28"/>
                <w:szCs w:val="28"/>
              </w:rPr>
              <w:t xml:space="preserve"> (за наявності)</w:t>
            </w:r>
          </w:p>
        </w:tc>
        <w:tc>
          <w:tcPr>
            <w:tcW w:w="833" w:type="pct"/>
            <w:tcBorders>
              <w:top w:val="single" w:sz="6" w:space="0" w:color="000000"/>
              <w:left w:val="single" w:sz="6" w:space="0" w:color="000000"/>
              <w:bottom w:val="single" w:sz="6" w:space="0" w:color="000000"/>
              <w:right w:val="single" w:sz="6" w:space="0" w:color="000000"/>
            </w:tcBorders>
          </w:tcPr>
          <w:p w14:paraId="4A846422" w14:textId="77777777" w:rsidR="00A02508" w:rsidRPr="00EB5FF7" w:rsidRDefault="00A02508" w:rsidP="00560920">
            <w:pPr>
              <w:spacing w:line="240" w:lineRule="exact"/>
              <w:rPr>
                <w:rFonts w:ascii="Times New Roman" w:hAnsi="Times New Roman" w:cs="Times New Roman"/>
                <w:sz w:val="28"/>
                <w:szCs w:val="28"/>
              </w:rPr>
            </w:pPr>
          </w:p>
        </w:tc>
      </w:tr>
    </w:tbl>
    <w:p w14:paraId="73F2D280" w14:textId="77777777" w:rsidR="00A02508" w:rsidRPr="00EB5FF7" w:rsidRDefault="00A02508" w:rsidP="00560920">
      <w:pPr>
        <w:spacing w:before="100" w:beforeAutospacing="1" w:after="240"/>
        <w:contextualSpacing/>
        <w:rPr>
          <w:rFonts w:ascii="Times New Roman" w:hAnsi="Times New Roman" w:cs="Times New Roman"/>
          <w:sz w:val="28"/>
          <w:szCs w:val="28"/>
        </w:rPr>
      </w:pPr>
    </w:p>
    <w:p w14:paraId="45826333" w14:textId="77777777" w:rsidR="00A02508" w:rsidRPr="00EB5FF7" w:rsidRDefault="00A02508"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lastRenderedPageBreak/>
        <w:t>Продовження додатка 2</w:t>
      </w:r>
    </w:p>
    <w:p w14:paraId="3624682E"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 Інформація про фінансовий стан</w:t>
      </w:r>
    </w:p>
    <w:p w14:paraId="2DBD7F95"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(станом на __________________________________)</w:t>
      </w:r>
    </w:p>
    <w:p w14:paraId="59D44CEC" w14:textId="77777777" w:rsidR="00A02508" w:rsidRPr="00EB5FF7" w:rsidRDefault="00BC51F4" w:rsidP="00560920">
      <w:pPr>
        <w:spacing w:before="100" w:beforeAutospacing="1" w:after="240"/>
        <w:contextualSpacing/>
        <w:jc w:val="center"/>
        <w:rPr>
          <w:rFonts w:ascii="Times New Roman" w:hAnsi="Times New Roman" w:cs="Times New Roman"/>
          <w:sz w:val="28"/>
          <w:szCs w:val="28"/>
        </w:rPr>
      </w:pPr>
      <w:r w:rsidRPr="0005018E">
        <w:rPr>
          <w:rFonts w:ascii="Times New Roman" w:hAnsi="Times New Roman" w:cs="Times New Roman"/>
          <w:sz w:val="28"/>
          <w:szCs w:val="28"/>
          <w:lang w:val="ru-RU"/>
        </w:rPr>
        <w:t xml:space="preserve">              </w:t>
      </w:r>
      <w:r w:rsidR="00A02508" w:rsidRPr="00EB5FF7">
        <w:rPr>
          <w:rFonts w:ascii="Times New Roman" w:hAnsi="Times New Roman" w:cs="Times New Roman"/>
          <w:sz w:val="28"/>
          <w:szCs w:val="28"/>
        </w:rPr>
        <w:t>(зазначити останню звітну дату)</w:t>
      </w:r>
    </w:p>
    <w:p w14:paraId="4097D2C0" w14:textId="77777777" w:rsidR="00A02508" w:rsidRPr="00EB5FF7" w:rsidRDefault="00A02508"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Таблиця 2</w:t>
      </w:r>
    </w:p>
    <w:tbl>
      <w:tblPr>
        <w:tblW w:w="5188" w:type="pct"/>
        <w:tblInd w:w="-507"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97"/>
        <w:gridCol w:w="11912"/>
        <w:gridCol w:w="2492"/>
      </w:tblGrid>
      <w:tr w:rsidR="00A02508" w:rsidRPr="00EB5FF7" w14:paraId="2DCFE820" w14:textId="77777777" w:rsidTr="002559DE">
        <w:tc>
          <w:tcPr>
            <w:tcW w:w="231" w:type="pct"/>
            <w:tcBorders>
              <w:top w:val="single" w:sz="6" w:space="0" w:color="000000"/>
              <w:left w:val="single" w:sz="6" w:space="0" w:color="000000"/>
              <w:bottom w:val="single" w:sz="6" w:space="0" w:color="000000"/>
              <w:right w:val="single" w:sz="6" w:space="0" w:color="000000"/>
            </w:tcBorders>
            <w:hideMark/>
          </w:tcPr>
          <w:p w14:paraId="1B7CE180" w14:textId="77777777" w:rsidR="00A02508" w:rsidRPr="00EB5FF7" w:rsidRDefault="00A02508" w:rsidP="0031209A">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з/п</w:t>
            </w:r>
          </w:p>
        </w:tc>
        <w:tc>
          <w:tcPr>
            <w:tcW w:w="3944" w:type="pct"/>
            <w:tcBorders>
              <w:top w:val="single" w:sz="6" w:space="0" w:color="000000"/>
              <w:left w:val="single" w:sz="6" w:space="0" w:color="000000"/>
              <w:bottom w:val="single" w:sz="6" w:space="0" w:color="000000"/>
              <w:right w:val="single" w:sz="6" w:space="0" w:color="000000"/>
            </w:tcBorders>
            <w:hideMark/>
          </w:tcPr>
          <w:p w14:paraId="20E3A57F"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Перелік даних</w:t>
            </w:r>
          </w:p>
        </w:tc>
        <w:tc>
          <w:tcPr>
            <w:tcW w:w="825" w:type="pct"/>
            <w:tcBorders>
              <w:top w:val="single" w:sz="6" w:space="0" w:color="000000"/>
              <w:left w:val="single" w:sz="6" w:space="0" w:color="000000"/>
              <w:bottom w:val="single" w:sz="6" w:space="0" w:color="000000"/>
              <w:right w:val="single" w:sz="6" w:space="0" w:color="000000"/>
            </w:tcBorders>
            <w:hideMark/>
          </w:tcPr>
          <w:p w14:paraId="5850C33D"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Інформація</w:t>
            </w:r>
          </w:p>
          <w:p w14:paraId="2D5EEDA7" w14:textId="5131079A" w:rsidR="00A02508" w:rsidRPr="00D508C3" w:rsidRDefault="00A02508" w:rsidP="00560920">
            <w:pPr>
              <w:spacing w:before="100" w:beforeAutospacing="1" w:after="240"/>
              <w:contextualSpacing/>
              <w:jc w:val="center"/>
              <w:rPr>
                <w:rFonts w:ascii="Times New Roman" w:hAnsi="Times New Roman" w:cs="Times New Roman"/>
                <w:sz w:val="28"/>
                <w:szCs w:val="28"/>
              </w:rPr>
            </w:pPr>
            <w:r w:rsidRPr="0005018E">
              <w:rPr>
                <w:rFonts w:ascii="Times New Roman" w:hAnsi="Times New Roman" w:cs="Times New Roman"/>
                <w:sz w:val="28"/>
                <w:szCs w:val="28"/>
              </w:rPr>
              <w:t xml:space="preserve">(зазначається </w:t>
            </w:r>
            <w:r w:rsidR="006C4FF4">
              <w:rPr>
                <w:rFonts w:ascii="Times New Roman" w:hAnsi="Times New Roman" w:cs="Times New Roman"/>
                <w:sz w:val="28"/>
                <w:szCs w:val="28"/>
              </w:rPr>
              <w:t>в</w:t>
            </w:r>
            <w:r w:rsidRPr="0005018E">
              <w:rPr>
                <w:rFonts w:ascii="Times New Roman" w:hAnsi="Times New Roman" w:cs="Times New Roman"/>
                <w:sz w:val="28"/>
                <w:szCs w:val="28"/>
              </w:rPr>
              <w:t xml:space="preserve"> тис. грн)</w:t>
            </w:r>
          </w:p>
        </w:tc>
      </w:tr>
      <w:tr w:rsidR="000E3693" w:rsidRPr="00EB5FF7" w14:paraId="53FF2239" w14:textId="77777777" w:rsidTr="002559DE">
        <w:tc>
          <w:tcPr>
            <w:tcW w:w="231" w:type="pct"/>
            <w:tcBorders>
              <w:top w:val="single" w:sz="6" w:space="0" w:color="000000"/>
              <w:left w:val="single" w:sz="6" w:space="0" w:color="000000"/>
              <w:bottom w:val="single" w:sz="6" w:space="0" w:color="000000"/>
              <w:right w:val="single" w:sz="6" w:space="0" w:color="000000"/>
            </w:tcBorders>
          </w:tcPr>
          <w:p w14:paraId="1C08DFE8" w14:textId="77777777" w:rsidR="000E3693" w:rsidRPr="00EB5FF7" w:rsidRDefault="000E3693" w:rsidP="0031209A">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3944" w:type="pct"/>
            <w:tcBorders>
              <w:top w:val="single" w:sz="6" w:space="0" w:color="000000"/>
              <w:left w:val="single" w:sz="6" w:space="0" w:color="000000"/>
              <w:bottom w:val="single" w:sz="6" w:space="0" w:color="000000"/>
              <w:right w:val="single" w:sz="6" w:space="0" w:color="000000"/>
            </w:tcBorders>
          </w:tcPr>
          <w:p w14:paraId="1B827750" w14:textId="77777777" w:rsidR="000E3693" w:rsidRPr="00EB5FF7" w:rsidRDefault="000E3693"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825" w:type="pct"/>
            <w:tcBorders>
              <w:top w:val="single" w:sz="6" w:space="0" w:color="000000"/>
              <w:left w:val="single" w:sz="6" w:space="0" w:color="000000"/>
              <w:bottom w:val="single" w:sz="6" w:space="0" w:color="000000"/>
              <w:right w:val="single" w:sz="6" w:space="0" w:color="000000"/>
            </w:tcBorders>
          </w:tcPr>
          <w:p w14:paraId="7727FC18" w14:textId="77777777" w:rsidR="000E3693" w:rsidRPr="00EB5FF7" w:rsidRDefault="000E3693"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r>
      <w:tr w:rsidR="00A02508" w:rsidRPr="00EB5FF7" w14:paraId="23B02E08" w14:textId="77777777" w:rsidTr="002559DE">
        <w:tc>
          <w:tcPr>
            <w:tcW w:w="231" w:type="pct"/>
            <w:tcBorders>
              <w:top w:val="single" w:sz="6" w:space="0" w:color="000000"/>
              <w:left w:val="single" w:sz="6" w:space="0" w:color="000000"/>
              <w:bottom w:val="single" w:sz="6" w:space="0" w:color="000000"/>
              <w:right w:val="single" w:sz="6" w:space="0" w:color="000000"/>
            </w:tcBorders>
            <w:hideMark/>
          </w:tcPr>
          <w:p w14:paraId="7DD0C822" w14:textId="77777777" w:rsidR="00A02508" w:rsidRPr="00EB5FF7" w:rsidRDefault="00A02508" w:rsidP="0031209A">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3944" w:type="pct"/>
            <w:tcBorders>
              <w:top w:val="single" w:sz="6" w:space="0" w:color="000000"/>
              <w:left w:val="single" w:sz="6" w:space="0" w:color="000000"/>
              <w:bottom w:val="single" w:sz="6" w:space="0" w:color="000000"/>
              <w:right w:val="single" w:sz="6" w:space="0" w:color="000000"/>
            </w:tcBorders>
            <w:hideMark/>
          </w:tcPr>
          <w:p w14:paraId="4D9AC1FA"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Інформація за даними фінансової звітності:</w:t>
            </w:r>
          </w:p>
        </w:tc>
        <w:tc>
          <w:tcPr>
            <w:tcW w:w="825" w:type="pct"/>
            <w:tcBorders>
              <w:top w:val="single" w:sz="6" w:space="0" w:color="000000"/>
              <w:left w:val="single" w:sz="6" w:space="0" w:color="000000"/>
              <w:bottom w:val="single" w:sz="6" w:space="0" w:color="000000"/>
              <w:right w:val="single" w:sz="6" w:space="0" w:color="000000"/>
            </w:tcBorders>
            <w:hideMark/>
          </w:tcPr>
          <w:p w14:paraId="451076F3"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617FFEEF" w14:textId="77777777" w:rsidTr="002559DE">
        <w:tc>
          <w:tcPr>
            <w:tcW w:w="231" w:type="pct"/>
            <w:tcBorders>
              <w:top w:val="single" w:sz="6" w:space="0" w:color="000000"/>
              <w:left w:val="single" w:sz="6" w:space="0" w:color="000000"/>
              <w:bottom w:val="single" w:sz="6" w:space="0" w:color="000000"/>
              <w:right w:val="single" w:sz="6" w:space="0" w:color="000000"/>
            </w:tcBorders>
            <w:hideMark/>
          </w:tcPr>
          <w:p w14:paraId="38E2B602" w14:textId="77777777" w:rsidR="00A02508" w:rsidRPr="00EB5FF7" w:rsidRDefault="00A02508" w:rsidP="0031209A">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3944" w:type="pct"/>
            <w:tcBorders>
              <w:top w:val="single" w:sz="6" w:space="0" w:color="000000"/>
              <w:left w:val="single" w:sz="6" w:space="0" w:color="000000"/>
              <w:bottom w:val="single" w:sz="6" w:space="0" w:color="000000"/>
              <w:right w:val="single" w:sz="6" w:space="0" w:color="000000"/>
            </w:tcBorders>
            <w:hideMark/>
          </w:tcPr>
          <w:p w14:paraId="6C6D410B"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розмір власного капіталу</w:t>
            </w:r>
          </w:p>
        </w:tc>
        <w:tc>
          <w:tcPr>
            <w:tcW w:w="825" w:type="pct"/>
            <w:tcBorders>
              <w:top w:val="single" w:sz="6" w:space="0" w:color="000000"/>
              <w:left w:val="single" w:sz="6" w:space="0" w:color="000000"/>
              <w:bottom w:val="single" w:sz="6" w:space="0" w:color="000000"/>
              <w:right w:val="single" w:sz="6" w:space="0" w:color="000000"/>
            </w:tcBorders>
            <w:hideMark/>
          </w:tcPr>
          <w:p w14:paraId="3665266D"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235B1A84" w14:textId="77777777" w:rsidTr="002559DE">
        <w:tc>
          <w:tcPr>
            <w:tcW w:w="231" w:type="pct"/>
            <w:tcBorders>
              <w:top w:val="single" w:sz="6" w:space="0" w:color="000000"/>
              <w:left w:val="single" w:sz="6" w:space="0" w:color="000000"/>
              <w:bottom w:val="single" w:sz="6" w:space="0" w:color="000000"/>
              <w:right w:val="single" w:sz="6" w:space="0" w:color="000000"/>
            </w:tcBorders>
            <w:hideMark/>
          </w:tcPr>
          <w:p w14:paraId="066400C7" w14:textId="77777777" w:rsidR="00A02508" w:rsidRPr="00EB5FF7" w:rsidRDefault="00A02508" w:rsidP="0031209A">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3944" w:type="pct"/>
            <w:tcBorders>
              <w:top w:val="single" w:sz="6" w:space="0" w:color="000000"/>
              <w:left w:val="single" w:sz="6" w:space="0" w:color="000000"/>
              <w:bottom w:val="single" w:sz="6" w:space="0" w:color="000000"/>
              <w:right w:val="single" w:sz="6" w:space="0" w:color="000000"/>
            </w:tcBorders>
            <w:hideMark/>
          </w:tcPr>
          <w:p w14:paraId="457E7FA0"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розмір грошових коштів та їх еквівалентів</w:t>
            </w:r>
          </w:p>
        </w:tc>
        <w:tc>
          <w:tcPr>
            <w:tcW w:w="825" w:type="pct"/>
            <w:tcBorders>
              <w:top w:val="single" w:sz="6" w:space="0" w:color="000000"/>
              <w:left w:val="single" w:sz="6" w:space="0" w:color="000000"/>
              <w:bottom w:val="single" w:sz="6" w:space="0" w:color="000000"/>
              <w:right w:val="single" w:sz="6" w:space="0" w:color="000000"/>
            </w:tcBorders>
            <w:hideMark/>
          </w:tcPr>
          <w:p w14:paraId="20F2F2D8"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50947BB0" w14:textId="77777777" w:rsidTr="002559DE">
        <w:tc>
          <w:tcPr>
            <w:tcW w:w="231" w:type="pct"/>
            <w:tcBorders>
              <w:top w:val="single" w:sz="6" w:space="0" w:color="000000"/>
              <w:left w:val="single" w:sz="6" w:space="0" w:color="000000"/>
              <w:bottom w:val="single" w:sz="6" w:space="0" w:color="000000"/>
              <w:right w:val="single" w:sz="6" w:space="0" w:color="000000"/>
            </w:tcBorders>
            <w:hideMark/>
          </w:tcPr>
          <w:p w14:paraId="79150FD1" w14:textId="77777777" w:rsidR="00A02508" w:rsidRPr="00EB5FF7" w:rsidRDefault="00A02508" w:rsidP="0031209A">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3944" w:type="pct"/>
            <w:tcBorders>
              <w:top w:val="single" w:sz="6" w:space="0" w:color="000000"/>
              <w:left w:val="single" w:sz="6" w:space="0" w:color="000000"/>
              <w:bottom w:val="single" w:sz="6" w:space="0" w:color="000000"/>
              <w:right w:val="single" w:sz="6" w:space="0" w:color="000000"/>
            </w:tcBorders>
            <w:hideMark/>
          </w:tcPr>
          <w:p w14:paraId="380CCB46"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розмір оборотних активів</w:t>
            </w:r>
          </w:p>
        </w:tc>
        <w:tc>
          <w:tcPr>
            <w:tcW w:w="825" w:type="pct"/>
            <w:tcBorders>
              <w:top w:val="single" w:sz="6" w:space="0" w:color="000000"/>
              <w:left w:val="single" w:sz="6" w:space="0" w:color="000000"/>
              <w:bottom w:val="single" w:sz="6" w:space="0" w:color="000000"/>
              <w:right w:val="single" w:sz="6" w:space="0" w:color="000000"/>
            </w:tcBorders>
            <w:hideMark/>
          </w:tcPr>
          <w:p w14:paraId="5DDF0A21"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7073A7DB" w14:textId="77777777" w:rsidTr="002559DE">
        <w:tc>
          <w:tcPr>
            <w:tcW w:w="231" w:type="pct"/>
            <w:tcBorders>
              <w:top w:val="single" w:sz="6" w:space="0" w:color="000000"/>
              <w:left w:val="single" w:sz="6" w:space="0" w:color="000000"/>
              <w:bottom w:val="single" w:sz="6" w:space="0" w:color="000000"/>
              <w:right w:val="single" w:sz="6" w:space="0" w:color="000000"/>
            </w:tcBorders>
            <w:hideMark/>
          </w:tcPr>
          <w:p w14:paraId="6B59F7C3" w14:textId="77777777" w:rsidR="00A02508" w:rsidRPr="00EB5FF7" w:rsidRDefault="00A02508" w:rsidP="0031209A">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3944" w:type="pct"/>
            <w:tcBorders>
              <w:top w:val="single" w:sz="6" w:space="0" w:color="000000"/>
              <w:left w:val="single" w:sz="6" w:space="0" w:color="000000"/>
              <w:bottom w:val="single" w:sz="6" w:space="0" w:color="000000"/>
              <w:right w:val="single" w:sz="6" w:space="0" w:color="000000"/>
            </w:tcBorders>
            <w:hideMark/>
          </w:tcPr>
          <w:p w14:paraId="7582D219"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розмір дебіторської заборгованості</w:t>
            </w:r>
          </w:p>
        </w:tc>
        <w:tc>
          <w:tcPr>
            <w:tcW w:w="825" w:type="pct"/>
            <w:tcBorders>
              <w:top w:val="single" w:sz="6" w:space="0" w:color="000000"/>
              <w:left w:val="single" w:sz="6" w:space="0" w:color="000000"/>
              <w:bottom w:val="single" w:sz="6" w:space="0" w:color="000000"/>
              <w:right w:val="single" w:sz="6" w:space="0" w:color="000000"/>
            </w:tcBorders>
            <w:hideMark/>
          </w:tcPr>
          <w:p w14:paraId="36C2F667"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41DEF850" w14:textId="77777777" w:rsidTr="002559DE">
        <w:tc>
          <w:tcPr>
            <w:tcW w:w="231" w:type="pct"/>
            <w:tcBorders>
              <w:top w:val="single" w:sz="6" w:space="0" w:color="000000"/>
              <w:left w:val="single" w:sz="6" w:space="0" w:color="000000"/>
              <w:bottom w:val="single" w:sz="6" w:space="0" w:color="000000"/>
              <w:right w:val="single" w:sz="6" w:space="0" w:color="000000"/>
            </w:tcBorders>
            <w:hideMark/>
          </w:tcPr>
          <w:p w14:paraId="1FFB5F9E" w14:textId="77777777" w:rsidR="00A02508" w:rsidRPr="00EB5FF7" w:rsidRDefault="00A02508" w:rsidP="0031209A">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3944" w:type="pct"/>
            <w:tcBorders>
              <w:top w:val="single" w:sz="6" w:space="0" w:color="000000"/>
              <w:left w:val="single" w:sz="6" w:space="0" w:color="000000"/>
              <w:bottom w:val="single" w:sz="6" w:space="0" w:color="000000"/>
              <w:right w:val="single" w:sz="6" w:space="0" w:color="000000"/>
            </w:tcBorders>
            <w:hideMark/>
          </w:tcPr>
          <w:p w14:paraId="098FE8F9"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розмір поточних фінансових інвестицій</w:t>
            </w:r>
          </w:p>
        </w:tc>
        <w:tc>
          <w:tcPr>
            <w:tcW w:w="825" w:type="pct"/>
            <w:tcBorders>
              <w:top w:val="single" w:sz="6" w:space="0" w:color="000000"/>
              <w:left w:val="single" w:sz="6" w:space="0" w:color="000000"/>
              <w:bottom w:val="single" w:sz="6" w:space="0" w:color="000000"/>
              <w:right w:val="single" w:sz="6" w:space="0" w:color="000000"/>
            </w:tcBorders>
            <w:hideMark/>
          </w:tcPr>
          <w:p w14:paraId="70E95140"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bl>
    <w:p w14:paraId="21E8FCD7" w14:textId="77777777" w:rsidR="00A02508" w:rsidRPr="00EB5FF7" w:rsidRDefault="00A02508" w:rsidP="00560920">
      <w:pPr>
        <w:tabs>
          <w:tab w:val="left" w:pos="4110"/>
        </w:tabs>
        <w:spacing w:before="100" w:beforeAutospacing="1" w:after="240"/>
        <w:contextualSpacing/>
        <w:rPr>
          <w:rFonts w:ascii="Times New Roman" w:hAnsi="Times New Roman" w:cs="Times New Roman"/>
          <w:sz w:val="28"/>
          <w:szCs w:val="28"/>
        </w:rPr>
      </w:pPr>
    </w:p>
    <w:p w14:paraId="02388D8A"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 Інформація про ділову репутацію</w:t>
      </w:r>
    </w:p>
    <w:p w14:paraId="4E9A9AE8" w14:textId="77777777" w:rsidR="00A02508" w:rsidRPr="00EB5FF7" w:rsidRDefault="00A02508"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Таблиця 3</w:t>
      </w:r>
    </w:p>
    <w:tbl>
      <w:tblPr>
        <w:tblW w:w="5162" w:type="pct"/>
        <w:tblInd w:w="-434"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710"/>
        <w:gridCol w:w="11777"/>
        <w:gridCol w:w="2539"/>
      </w:tblGrid>
      <w:tr w:rsidR="00A02508" w:rsidRPr="00EB5FF7" w14:paraId="1B35A5F8" w14:textId="77777777" w:rsidTr="002559DE">
        <w:tc>
          <w:tcPr>
            <w:tcW w:w="236" w:type="pct"/>
            <w:tcBorders>
              <w:top w:val="single" w:sz="6" w:space="0" w:color="000000"/>
              <w:left w:val="single" w:sz="6" w:space="0" w:color="000000"/>
              <w:bottom w:val="single" w:sz="6" w:space="0" w:color="000000"/>
              <w:right w:val="single" w:sz="6" w:space="0" w:color="000000"/>
            </w:tcBorders>
            <w:hideMark/>
          </w:tcPr>
          <w:p w14:paraId="1C35A3D5"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з/п</w:t>
            </w:r>
          </w:p>
        </w:tc>
        <w:tc>
          <w:tcPr>
            <w:tcW w:w="3919" w:type="pct"/>
            <w:tcBorders>
              <w:top w:val="single" w:sz="6" w:space="0" w:color="000000"/>
              <w:left w:val="single" w:sz="6" w:space="0" w:color="000000"/>
              <w:bottom w:val="single" w:sz="6" w:space="0" w:color="000000"/>
              <w:right w:val="single" w:sz="6" w:space="0" w:color="000000"/>
            </w:tcBorders>
            <w:hideMark/>
          </w:tcPr>
          <w:p w14:paraId="50DADBEC"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Перелік запитань</w:t>
            </w:r>
          </w:p>
        </w:tc>
        <w:tc>
          <w:tcPr>
            <w:tcW w:w="845" w:type="pct"/>
            <w:tcBorders>
              <w:top w:val="single" w:sz="6" w:space="0" w:color="000000"/>
              <w:left w:val="single" w:sz="6" w:space="0" w:color="000000"/>
              <w:bottom w:val="single" w:sz="6" w:space="0" w:color="000000"/>
              <w:right w:val="single" w:sz="6" w:space="0" w:color="000000"/>
            </w:tcBorders>
            <w:hideMark/>
          </w:tcPr>
          <w:p w14:paraId="7733D9C1"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Інформація</w:t>
            </w:r>
          </w:p>
        </w:tc>
      </w:tr>
      <w:tr w:rsidR="00A02508" w:rsidRPr="00EB5FF7" w14:paraId="75EA075D" w14:textId="77777777" w:rsidTr="002559DE">
        <w:tc>
          <w:tcPr>
            <w:tcW w:w="236" w:type="pct"/>
            <w:tcBorders>
              <w:top w:val="single" w:sz="6" w:space="0" w:color="000000"/>
              <w:left w:val="single" w:sz="6" w:space="0" w:color="000000"/>
              <w:bottom w:val="single" w:sz="6" w:space="0" w:color="000000"/>
              <w:right w:val="single" w:sz="6" w:space="0" w:color="000000"/>
            </w:tcBorders>
            <w:hideMark/>
          </w:tcPr>
          <w:p w14:paraId="742CE173"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3919" w:type="pct"/>
            <w:tcBorders>
              <w:top w:val="single" w:sz="6" w:space="0" w:color="000000"/>
              <w:left w:val="single" w:sz="6" w:space="0" w:color="000000"/>
              <w:bottom w:val="single" w:sz="6" w:space="0" w:color="000000"/>
              <w:right w:val="single" w:sz="6" w:space="0" w:color="000000"/>
            </w:tcBorders>
            <w:hideMark/>
          </w:tcPr>
          <w:p w14:paraId="78D1E81E"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845" w:type="pct"/>
            <w:tcBorders>
              <w:top w:val="single" w:sz="6" w:space="0" w:color="000000"/>
              <w:left w:val="single" w:sz="6" w:space="0" w:color="000000"/>
              <w:bottom w:val="single" w:sz="6" w:space="0" w:color="000000"/>
              <w:right w:val="single" w:sz="6" w:space="0" w:color="000000"/>
            </w:tcBorders>
            <w:hideMark/>
          </w:tcPr>
          <w:p w14:paraId="27C2C41B"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r>
      <w:tr w:rsidR="00A02508" w:rsidRPr="00EB5FF7" w14:paraId="37C496F8" w14:textId="77777777" w:rsidTr="002559DE">
        <w:tc>
          <w:tcPr>
            <w:tcW w:w="236" w:type="pct"/>
            <w:tcBorders>
              <w:top w:val="single" w:sz="6" w:space="0" w:color="000000"/>
              <w:left w:val="single" w:sz="6" w:space="0" w:color="000000"/>
              <w:bottom w:val="single" w:sz="6" w:space="0" w:color="000000"/>
              <w:right w:val="single" w:sz="6" w:space="0" w:color="000000"/>
            </w:tcBorders>
            <w:hideMark/>
          </w:tcPr>
          <w:p w14:paraId="2E296689"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3919" w:type="pct"/>
            <w:tcBorders>
              <w:top w:val="single" w:sz="6" w:space="0" w:color="000000"/>
              <w:left w:val="single" w:sz="6" w:space="0" w:color="000000"/>
              <w:bottom w:val="single" w:sz="6" w:space="0" w:color="000000"/>
              <w:right w:val="single" w:sz="6" w:space="0" w:color="000000"/>
            </w:tcBorders>
            <w:hideMark/>
          </w:tcPr>
          <w:p w14:paraId="054F510B" w14:textId="77777777" w:rsidR="00A02508" w:rsidRPr="00EB5FF7" w:rsidRDefault="00A02508"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Чи застосовувалися до юридичної особи, її керівників та/або її власників санкції іноземними державами, міждержавними об’єднаннями, міжнародними організаціями та/або Україною (протягом останніх трьох років)?</w:t>
            </w:r>
          </w:p>
        </w:tc>
        <w:tc>
          <w:tcPr>
            <w:tcW w:w="845" w:type="pct"/>
            <w:tcBorders>
              <w:top w:val="single" w:sz="6" w:space="0" w:color="000000"/>
              <w:left w:val="single" w:sz="6" w:space="0" w:color="000000"/>
              <w:bottom w:val="single" w:sz="6" w:space="0" w:color="000000"/>
              <w:right w:val="single" w:sz="6" w:space="0" w:color="000000"/>
            </w:tcBorders>
            <w:hideMark/>
          </w:tcPr>
          <w:p w14:paraId="4EE4BA1C" w14:textId="77777777" w:rsidR="00A02508" w:rsidRPr="00EB5FF7" w:rsidRDefault="0064245F"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Т</w:t>
            </w:r>
            <w:r w:rsidR="00A02508" w:rsidRPr="00EB5FF7">
              <w:rPr>
                <w:rFonts w:ascii="Times New Roman" w:hAnsi="Times New Roman" w:cs="Times New Roman"/>
                <w:sz w:val="28"/>
                <w:szCs w:val="28"/>
              </w:rPr>
              <w:t>ак/ні</w:t>
            </w:r>
          </w:p>
        </w:tc>
      </w:tr>
    </w:tbl>
    <w:p w14:paraId="0BE076EC" w14:textId="77777777" w:rsidR="00CD28C4" w:rsidRPr="00EB5FF7" w:rsidRDefault="00CD28C4"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lastRenderedPageBreak/>
        <w:t>Продовження додатка 2</w:t>
      </w:r>
    </w:p>
    <w:p w14:paraId="3D3EF282" w14:textId="77777777" w:rsidR="00A02508" w:rsidRPr="00EB5FF7" w:rsidRDefault="00CD28C4"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Продовження таблиці 3</w:t>
      </w:r>
    </w:p>
    <w:tbl>
      <w:tblPr>
        <w:tblpPr w:leftFromText="180" w:rightFromText="180" w:vertAnchor="text" w:tblpX="-458" w:tblpY="1"/>
        <w:tblOverlap w:val="never"/>
        <w:tblW w:w="5192"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01"/>
        <w:gridCol w:w="11700"/>
        <w:gridCol w:w="2612"/>
      </w:tblGrid>
      <w:tr w:rsidR="00A15A91" w:rsidRPr="00EB5FF7" w14:paraId="28595805" w14:textId="77777777" w:rsidTr="00A15A91">
        <w:tc>
          <w:tcPr>
            <w:tcW w:w="265" w:type="pct"/>
            <w:tcBorders>
              <w:top w:val="single" w:sz="6" w:space="0" w:color="000000"/>
              <w:left w:val="single" w:sz="6" w:space="0" w:color="000000"/>
              <w:bottom w:val="single" w:sz="6" w:space="0" w:color="000000"/>
              <w:right w:val="single" w:sz="6" w:space="0" w:color="000000"/>
            </w:tcBorders>
          </w:tcPr>
          <w:p w14:paraId="32EA369A"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r w:rsidR="00A15A91" w:rsidRPr="00EB5FF7">
              <w:rPr>
                <w:rFonts w:ascii="Times New Roman" w:hAnsi="Times New Roman" w:cs="Times New Roman"/>
                <w:sz w:val="28"/>
                <w:szCs w:val="28"/>
              </w:rPr>
              <w:t xml:space="preserve"> </w:t>
            </w:r>
          </w:p>
        </w:tc>
        <w:tc>
          <w:tcPr>
            <w:tcW w:w="3871" w:type="pct"/>
            <w:tcBorders>
              <w:top w:val="single" w:sz="6" w:space="0" w:color="000000"/>
              <w:left w:val="single" w:sz="6" w:space="0" w:color="000000"/>
              <w:bottom w:val="single" w:sz="6" w:space="0" w:color="000000"/>
              <w:right w:val="single" w:sz="6" w:space="0" w:color="000000"/>
            </w:tcBorders>
          </w:tcPr>
          <w:p w14:paraId="5E3D6F76"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864" w:type="pct"/>
            <w:tcBorders>
              <w:top w:val="single" w:sz="6" w:space="0" w:color="000000"/>
              <w:left w:val="single" w:sz="6" w:space="0" w:color="000000"/>
              <w:bottom w:val="single" w:sz="6" w:space="0" w:color="000000"/>
              <w:right w:val="single" w:sz="6" w:space="0" w:color="000000"/>
            </w:tcBorders>
          </w:tcPr>
          <w:p w14:paraId="75E9E093"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r>
      <w:tr w:rsidR="00CD3091" w:rsidRPr="00EB5FF7" w14:paraId="737E94B1" w14:textId="77777777" w:rsidTr="00A15A91">
        <w:tc>
          <w:tcPr>
            <w:tcW w:w="265" w:type="pct"/>
            <w:tcBorders>
              <w:top w:val="single" w:sz="6" w:space="0" w:color="000000"/>
              <w:left w:val="single" w:sz="6" w:space="0" w:color="000000"/>
              <w:bottom w:val="single" w:sz="6" w:space="0" w:color="000000"/>
              <w:right w:val="single" w:sz="6" w:space="0" w:color="000000"/>
            </w:tcBorders>
          </w:tcPr>
          <w:p w14:paraId="069291F5" w14:textId="77777777" w:rsidR="00CD3091" w:rsidRPr="00EB5FF7" w:rsidRDefault="00CD3091"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3871" w:type="pct"/>
            <w:tcBorders>
              <w:top w:val="single" w:sz="6" w:space="0" w:color="000000"/>
              <w:left w:val="single" w:sz="6" w:space="0" w:color="000000"/>
              <w:bottom w:val="single" w:sz="6" w:space="0" w:color="000000"/>
              <w:right w:val="single" w:sz="6" w:space="0" w:color="000000"/>
            </w:tcBorders>
          </w:tcPr>
          <w:p w14:paraId="3FF62B30" w14:textId="77777777" w:rsidR="00CD3091" w:rsidRPr="00EB5FF7" w:rsidRDefault="00CD3091"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Чи включено юридичну особу, її керівників та/або власників до переліку осіб, пов’язаних із здійсненням терористичної діяльності або стосовно яких застосовано міжнародні санкції (протягом останніх п’яти років)?</w:t>
            </w:r>
          </w:p>
        </w:tc>
        <w:tc>
          <w:tcPr>
            <w:tcW w:w="864" w:type="pct"/>
            <w:tcBorders>
              <w:top w:val="single" w:sz="6" w:space="0" w:color="000000"/>
              <w:left w:val="single" w:sz="6" w:space="0" w:color="000000"/>
              <w:bottom w:val="single" w:sz="6" w:space="0" w:color="000000"/>
              <w:right w:val="single" w:sz="6" w:space="0" w:color="000000"/>
            </w:tcBorders>
          </w:tcPr>
          <w:p w14:paraId="61E39957" w14:textId="77777777" w:rsidR="00CD3091" w:rsidRPr="00EB5FF7" w:rsidRDefault="00CD3091"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Так/ні</w:t>
            </w:r>
          </w:p>
        </w:tc>
      </w:tr>
      <w:tr w:rsidR="00A15A91" w:rsidRPr="00EB5FF7" w14:paraId="756E15C4" w14:textId="77777777" w:rsidTr="00A15A91">
        <w:tc>
          <w:tcPr>
            <w:tcW w:w="265" w:type="pct"/>
            <w:tcBorders>
              <w:top w:val="single" w:sz="6" w:space="0" w:color="000000"/>
              <w:left w:val="single" w:sz="6" w:space="0" w:color="000000"/>
              <w:bottom w:val="single" w:sz="6" w:space="0" w:color="000000"/>
              <w:right w:val="single" w:sz="6" w:space="0" w:color="000000"/>
            </w:tcBorders>
          </w:tcPr>
          <w:p w14:paraId="5A1B2E54"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3871" w:type="pct"/>
            <w:tcBorders>
              <w:top w:val="single" w:sz="6" w:space="0" w:color="000000"/>
              <w:left w:val="single" w:sz="6" w:space="0" w:color="000000"/>
              <w:bottom w:val="single" w:sz="6" w:space="0" w:color="000000"/>
              <w:right w:val="single" w:sz="6" w:space="0" w:color="000000"/>
            </w:tcBorders>
          </w:tcPr>
          <w:p w14:paraId="5FCD393C" w14:textId="4130333D" w:rsidR="00A02508" w:rsidRPr="00EB5FF7" w:rsidRDefault="00A02508"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Чи були факти надання юридичною особою, її керівниками та/або власниками недостовірної інформації Національному банку</w:t>
            </w:r>
            <w:r w:rsidR="00794378">
              <w:rPr>
                <w:rFonts w:ascii="Times New Roman" w:hAnsi="Times New Roman" w:cs="Times New Roman"/>
                <w:sz w:val="28"/>
                <w:szCs w:val="28"/>
              </w:rPr>
              <w:t xml:space="preserve"> України</w:t>
            </w:r>
            <w:r w:rsidRPr="00EB5FF7">
              <w:rPr>
                <w:rFonts w:ascii="Times New Roman" w:hAnsi="Times New Roman" w:cs="Times New Roman"/>
                <w:sz w:val="28"/>
                <w:szCs w:val="28"/>
              </w:rPr>
              <w:t>?</w:t>
            </w:r>
          </w:p>
        </w:tc>
        <w:tc>
          <w:tcPr>
            <w:tcW w:w="864" w:type="pct"/>
            <w:tcBorders>
              <w:top w:val="single" w:sz="6" w:space="0" w:color="000000"/>
              <w:left w:val="single" w:sz="6" w:space="0" w:color="000000"/>
              <w:bottom w:val="single" w:sz="6" w:space="0" w:color="000000"/>
              <w:right w:val="single" w:sz="6" w:space="0" w:color="000000"/>
            </w:tcBorders>
          </w:tcPr>
          <w:p w14:paraId="5F19A224" w14:textId="77777777" w:rsidR="00A02508" w:rsidRPr="00EB5FF7" w:rsidRDefault="0064245F"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Т</w:t>
            </w:r>
            <w:r w:rsidR="00A02508" w:rsidRPr="00EB5FF7">
              <w:rPr>
                <w:rFonts w:ascii="Times New Roman" w:hAnsi="Times New Roman" w:cs="Times New Roman"/>
                <w:sz w:val="28"/>
                <w:szCs w:val="28"/>
              </w:rPr>
              <w:t>ак/ні</w:t>
            </w:r>
          </w:p>
        </w:tc>
      </w:tr>
      <w:tr w:rsidR="00A15A91" w:rsidRPr="00EB5FF7" w14:paraId="4FB9DE0E" w14:textId="77777777" w:rsidTr="00A15A91">
        <w:tc>
          <w:tcPr>
            <w:tcW w:w="265" w:type="pct"/>
            <w:tcBorders>
              <w:top w:val="single" w:sz="6" w:space="0" w:color="000000"/>
              <w:left w:val="single" w:sz="6" w:space="0" w:color="000000"/>
              <w:bottom w:val="single" w:sz="6" w:space="0" w:color="000000"/>
              <w:right w:val="single" w:sz="6" w:space="0" w:color="000000"/>
            </w:tcBorders>
          </w:tcPr>
          <w:p w14:paraId="1B46067A"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3871" w:type="pct"/>
            <w:tcBorders>
              <w:top w:val="single" w:sz="6" w:space="0" w:color="000000"/>
              <w:left w:val="single" w:sz="6" w:space="0" w:color="000000"/>
              <w:bottom w:val="single" w:sz="6" w:space="0" w:color="000000"/>
              <w:right w:val="single" w:sz="6" w:space="0" w:color="000000"/>
            </w:tcBorders>
          </w:tcPr>
          <w:p w14:paraId="68733CFA" w14:textId="77777777" w:rsidR="00A02508" w:rsidRPr="00EB5FF7" w:rsidRDefault="00A02508"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Чи є юридична особа, власники та/або керівники юридичної особи одночасно </w:t>
            </w:r>
            <w:r w:rsidR="00672837">
              <w:rPr>
                <w:rFonts w:ascii="Times New Roman" w:hAnsi="Times New Roman" w:cs="Times New Roman"/>
                <w:sz w:val="28"/>
                <w:szCs w:val="28"/>
              </w:rPr>
              <w:t xml:space="preserve">власниками </w:t>
            </w:r>
            <w:r w:rsidRPr="00EB5FF7">
              <w:rPr>
                <w:rFonts w:ascii="Times New Roman" w:hAnsi="Times New Roman" w:cs="Times New Roman"/>
                <w:sz w:val="28"/>
                <w:szCs w:val="28"/>
              </w:rPr>
              <w:t>та/або керівниками інших юридичних осіб, до яких застосовано санкції іноземними державами, міждержавними об’єднаннями, міжнародними організаціями та/або Україною або яких включено до переліку осіб, пов’язаних із здійсненням терористичної діяльності або стосовно яких застосовано міжнародні санкції?</w:t>
            </w:r>
          </w:p>
        </w:tc>
        <w:tc>
          <w:tcPr>
            <w:tcW w:w="864" w:type="pct"/>
            <w:tcBorders>
              <w:top w:val="single" w:sz="6" w:space="0" w:color="000000"/>
              <w:left w:val="single" w:sz="6" w:space="0" w:color="000000"/>
              <w:bottom w:val="single" w:sz="6" w:space="0" w:color="000000"/>
              <w:right w:val="single" w:sz="6" w:space="0" w:color="000000"/>
            </w:tcBorders>
          </w:tcPr>
          <w:p w14:paraId="27F727AD" w14:textId="77777777" w:rsidR="00A02508" w:rsidRPr="00EB5FF7" w:rsidRDefault="0064245F"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Т</w:t>
            </w:r>
            <w:r w:rsidR="00A02508" w:rsidRPr="00EB5FF7">
              <w:rPr>
                <w:rFonts w:ascii="Times New Roman" w:hAnsi="Times New Roman" w:cs="Times New Roman"/>
                <w:sz w:val="28"/>
                <w:szCs w:val="28"/>
              </w:rPr>
              <w:t>ак/ні</w:t>
            </w:r>
          </w:p>
        </w:tc>
      </w:tr>
      <w:tr w:rsidR="00A15A91" w:rsidRPr="00EB5FF7" w14:paraId="16F57B75" w14:textId="77777777" w:rsidTr="00A15A91">
        <w:tc>
          <w:tcPr>
            <w:tcW w:w="265" w:type="pct"/>
            <w:tcBorders>
              <w:top w:val="single" w:sz="6" w:space="0" w:color="000000"/>
              <w:left w:val="single" w:sz="6" w:space="0" w:color="000000"/>
              <w:bottom w:val="single" w:sz="6" w:space="0" w:color="000000"/>
              <w:right w:val="single" w:sz="6" w:space="0" w:color="000000"/>
            </w:tcBorders>
          </w:tcPr>
          <w:p w14:paraId="2888A07F"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3871" w:type="pct"/>
            <w:tcBorders>
              <w:top w:val="single" w:sz="6" w:space="0" w:color="000000"/>
              <w:left w:val="single" w:sz="6" w:space="0" w:color="000000"/>
              <w:bottom w:val="single" w:sz="6" w:space="0" w:color="000000"/>
              <w:right w:val="single" w:sz="6" w:space="0" w:color="000000"/>
            </w:tcBorders>
          </w:tcPr>
          <w:p w14:paraId="1C81E0B6" w14:textId="77777777" w:rsidR="00A02508" w:rsidRPr="00EB5FF7" w:rsidRDefault="00A02508"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Чи співпрацює юридична особа, власники та/або керівники юридичної особи з іншими юридичними особами, платіжними системами, до яких або до оператора платіжної системи (чи іншої юридичної особи, що управляє відповідною платіжною системою) чи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p>
          <w:p w14:paraId="3D965EEA" w14:textId="77777777" w:rsidR="00A02508" w:rsidRPr="00EB5FF7" w:rsidRDefault="00A02508"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(Якщо так, то з якими іншими юридичними особами, платіжними системами, у яких країнах та які види послуг надаються сумісно з такими системами, іншими юридичними особами або в чому полягає така співпраця?)</w:t>
            </w:r>
          </w:p>
        </w:tc>
        <w:tc>
          <w:tcPr>
            <w:tcW w:w="864" w:type="pct"/>
            <w:tcBorders>
              <w:top w:val="single" w:sz="6" w:space="0" w:color="000000"/>
              <w:left w:val="single" w:sz="6" w:space="0" w:color="000000"/>
              <w:bottom w:val="single" w:sz="6" w:space="0" w:color="000000"/>
              <w:right w:val="single" w:sz="6" w:space="0" w:color="000000"/>
            </w:tcBorders>
          </w:tcPr>
          <w:p w14:paraId="4CC404B5" w14:textId="77777777" w:rsidR="00A02508" w:rsidRPr="00EB5FF7" w:rsidRDefault="0064245F"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Т</w:t>
            </w:r>
            <w:r w:rsidR="00A02508" w:rsidRPr="00EB5FF7">
              <w:rPr>
                <w:rFonts w:ascii="Times New Roman" w:hAnsi="Times New Roman" w:cs="Times New Roman"/>
                <w:sz w:val="28"/>
                <w:szCs w:val="28"/>
              </w:rPr>
              <w:t>ак/ні</w:t>
            </w:r>
          </w:p>
        </w:tc>
      </w:tr>
      <w:tr w:rsidR="00A15A91" w:rsidRPr="00EB5FF7" w14:paraId="27069322" w14:textId="77777777" w:rsidTr="00A15A91">
        <w:tc>
          <w:tcPr>
            <w:tcW w:w="265" w:type="pct"/>
            <w:tcBorders>
              <w:top w:val="single" w:sz="6" w:space="0" w:color="000000"/>
              <w:left w:val="single" w:sz="6" w:space="0" w:color="000000"/>
              <w:bottom w:val="single" w:sz="6" w:space="0" w:color="000000"/>
              <w:right w:val="single" w:sz="6" w:space="0" w:color="000000"/>
            </w:tcBorders>
          </w:tcPr>
          <w:p w14:paraId="628DF9F7"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3871" w:type="pct"/>
            <w:tcBorders>
              <w:top w:val="single" w:sz="6" w:space="0" w:color="000000"/>
              <w:left w:val="single" w:sz="6" w:space="0" w:color="000000"/>
              <w:bottom w:val="single" w:sz="6" w:space="0" w:color="000000"/>
              <w:right w:val="single" w:sz="6" w:space="0" w:color="000000"/>
            </w:tcBorders>
          </w:tcPr>
          <w:p w14:paraId="7BBB56FD" w14:textId="77777777" w:rsidR="00A02508" w:rsidRPr="00EB5FF7" w:rsidRDefault="00A02508"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Чи застосовувалися до юридичної особи, власників та/або керівників юридичної особи державними органами іноземної держави заходи впливу за порушення санкцій, застосованих іноземними державами, міждержавними об’єднаннями або</w:t>
            </w:r>
            <w:r w:rsidR="0053412D">
              <w:rPr>
                <w:rFonts w:ascii="Times New Roman" w:hAnsi="Times New Roman" w:cs="Times New Roman"/>
                <w:sz w:val="28"/>
                <w:szCs w:val="28"/>
              </w:rPr>
              <w:t xml:space="preserve"> </w:t>
            </w:r>
            <w:r w:rsidR="0053412D" w:rsidRPr="00EB5FF7">
              <w:rPr>
                <w:rFonts w:ascii="Times New Roman" w:hAnsi="Times New Roman" w:cs="Times New Roman"/>
                <w:bCs/>
                <w:sz w:val="28"/>
                <w:szCs w:val="28"/>
              </w:rPr>
              <w:t xml:space="preserve"> міжнародними організаціями</w:t>
            </w:r>
            <w:r w:rsidR="0053412D">
              <w:rPr>
                <w:rFonts w:ascii="Times New Roman" w:hAnsi="Times New Roman" w:cs="Times New Roman"/>
                <w:bCs/>
                <w:sz w:val="28"/>
                <w:szCs w:val="28"/>
              </w:rPr>
              <w:t>,</w:t>
            </w:r>
            <w:r w:rsidR="0053412D" w:rsidRPr="00EB5FF7">
              <w:rPr>
                <w:rFonts w:ascii="Times New Roman" w:hAnsi="Times New Roman" w:cs="Times New Roman"/>
                <w:bCs/>
                <w:sz w:val="28"/>
                <w:szCs w:val="28"/>
              </w:rPr>
              <w:t xml:space="preserve"> та/або</w:t>
            </w:r>
            <w:r w:rsidR="0053412D" w:rsidRPr="00EB5FF7" w:rsidDel="0053412D">
              <w:rPr>
                <w:rFonts w:ascii="Times New Roman" w:hAnsi="Times New Roman" w:cs="Times New Roman"/>
                <w:sz w:val="28"/>
                <w:szCs w:val="28"/>
              </w:rPr>
              <w:t xml:space="preserve"> </w:t>
            </w:r>
          </w:p>
        </w:tc>
        <w:tc>
          <w:tcPr>
            <w:tcW w:w="864" w:type="pct"/>
            <w:tcBorders>
              <w:top w:val="single" w:sz="6" w:space="0" w:color="000000"/>
              <w:left w:val="single" w:sz="6" w:space="0" w:color="000000"/>
              <w:bottom w:val="single" w:sz="6" w:space="0" w:color="000000"/>
              <w:right w:val="single" w:sz="6" w:space="0" w:color="000000"/>
            </w:tcBorders>
          </w:tcPr>
          <w:p w14:paraId="5D051514" w14:textId="77777777" w:rsidR="00A02508" w:rsidRPr="00EB5FF7" w:rsidRDefault="0064245F"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Т</w:t>
            </w:r>
            <w:r w:rsidR="00A02508" w:rsidRPr="00EB5FF7">
              <w:rPr>
                <w:rFonts w:ascii="Times New Roman" w:hAnsi="Times New Roman" w:cs="Times New Roman"/>
                <w:sz w:val="28"/>
                <w:szCs w:val="28"/>
              </w:rPr>
              <w:t>ак/ні</w:t>
            </w:r>
          </w:p>
        </w:tc>
      </w:tr>
    </w:tbl>
    <w:p w14:paraId="42474449" w14:textId="77777777" w:rsidR="00AB5DA1" w:rsidRPr="00EB5FF7" w:rsidRDefault="00AB5DA1" w:rsidP="00560920">
      <w:pPr>
        <w:spacing w:before="100" w:beforeAutospacing="1" w:after="240"/>
        <w:contextualSpacing/>
        <w:jc w:val="right"/>
        <w:rPr>
          <w:rFonts w:ascii="Times New Roman" w:hAnsi="Times New Roman" w:cs="Times New Roman"/>
          <w:bCs/>
          <w:sz w:val="28"/>
          <w:szCs w:val="28"/>
        </w:rPr>
      </w:pPr>
    </w:p>
    <w:p w14:paraId="4313828E" w14:textId="77777777" w:rsidR="00CD3091" w:rsidRPr="00EB5FF7" w:rsidRDefault="00CD3091" w:rsidP="00560920">
      <w:pPr>
        <w:spacing w:before="100" w:beforeAutospacing="1" w:after="240"/>
        <w:contextualSpacing/>
        <w:jc w:val="right"/>
        <w:rPr>
          <w:rFonts w:ascii="Times New Roman" w:hAnsi="Times New Roman" w:cs="Times New Roman"/>
          <w:bCs/>
          <w:sz w:val="28"/>
          <w:szCs w:val="28"/>
        </w:rPr>
      </w:pPr>
      <w:r w:rsidRPr="00EB5FF7">
        <w:rPr>
          <w:rFonts w:ascii="Times New Roman" w:hAnsi="Times New Roman" w:cs="Times New Roman"/>
          <w:bCs/>
          <w:sz w:val="28"/>
          <w:szCs w:val="28"/>
        </w:rPr>
        <w:lastRenderedPageBreak/>
        <w:t>Продовження додатка 2</w:t>
      </w:r>
    </w:p>
    <w:p w14:paraId="5E8459DA" w14:textId="77777777" w:rsidR="00CD3091" w:rsidRPr="00EB5FF7" w:rsidRDefault="00CD3091" w:rsidP="00560920">
      <w:pPr>
        <w:spacing w:before="100" w:beforeAutospacing="1" w:after="240"/>
        <w:contextualSpacing/>
        <w:jc w:val="right"/>
        <w:rPr>
          <w:rFonts w:ascii="Times New Roman" w:hAnsi="Times New Roman" w:cs="Times New Roman"/>
          <w:bCs/>
          <w:sz w:val="28"/>
          <w:szCs w:val="28"/>
        </w:rPr>
      </w:pPr>
      <w:r w:rsidRPr="00EB5FF7">
        <w:rPr>
          <w:rFonts w:ascii="Times New Roman" w:hAnsi="Times New Roman" w:cs="Times New Roman"/>
          <w:bCs/>
          <w:sz w:val="28"/>
          <w:szCs w:val="28"/>
        </w:rPr>
        <w:t>Продовження таблиці 3</w:t>
      </w:r>
    </w:p>
    <w:tbl>
      <w:tblPr>
        <w:tblStyle w:val="a3"/>
        <w:tblW w:w="0" w:type="auto"/>
        <w:tblInd w:w="-455" w:type="dxa"/>
        <w:tblLook w:val="04A0" w:firstRow="1" w:lastRow="0" w:firstColumn="1" w:lastColumn="0" w:noHBand="0" w:noVBand="1"/>
      </w:tblPr>
      <w:tblGrid>
        <w:gridCol w:w="810"/>
        <w:gridCol w:w="11700"/>
        <w:gridCol w:w="2505"/>
      </w:tblGrid>
      <w:tr w:rsidR="007C1FFF" w:rsidRPr="00EB5FF7" w14:paraId="5C1A22F0" w14:textId="77777777" w:rsidTr="007C1FFF">
        <w:tc>
          <w:tcPr>
            <w:tcW w:w="810" w:type="dxa"/>
          </w:tcPr>
          <w:p w14:paraId="1677D8FD" w14:textId="77777777" w:rsidR="007C1FFF" w:rsidRPr="00EB5FF7" w:rsidRDefault="007C1FFF" w:rsidP="00560920">
            <w:pPr>
              <w:spacing w:before="100" w:beforeAutospacing="1" w:after="240"/>
              <w:contextualSpacing/>
              <w:jc w:val="center"/>
              <w:rPr>
                <w:rFonts w:ascii="Times New Roman" w:hAnsi="Times New Roman" w:cs="Times New Roman"/>
                <w:bCs/>
                <w:sz w:val="28"/>
                <w:szCs w:val="28"/>
                <w:lang w:val="uk-UA"/>
              </w:rPr>
            </w:pPr>
            <w:r w:rsidRPr="00EB5FF7">
              <w:rPr>
                <w:rFonts w:ascii="Times New Roman" w:hAnsi="Times New Roman" w:cs="Times New Roman"/>
                <w:bCs/>
                <w:sz w:val="28"/>
                <w:szCs w:val="28"/>
                <w:lang w:val="uk-UA"/>
              </w:rPr>
              <w:t>1</w:t>
            </w:r>
          </w:p>
        </w:tc>
        <w:tc>
          <w:tcPr>
            <w:tcW w:w="11700" w:type="dxa"/>
          </w:tcPr>
          <w:p w14:paraId="0ECC1EC1" w14:textId="77777777" w:rsidR="007C1FFF" w:rsidRPr="00EB5FF7" w:rsidRDefault="007C1FFF" w:rsidP="00560920">
            <w:pPr>
              <w:spacing w:before="100" w:beforeAutospacing="1" w:after="240"/>
              <w:contextualSpacing/>
              <w:jc w:val="center"/>
              <w:rPr>
                <w:rFonts w:ascii="Times New Roman" w:hAnsi="Times New Roman" w:cs="Times New Roman"/>
                <w:bCs/>
                <w:sz w:val="28"/>
                <w:szCs w:val="28"/>
                <w:lang w:val="uk-UA"/>
              </w:rPr>
            </w:pPr>
            <w:r w:rsidRPr="00EB5FF7">
              <w:rPr>
                <w:rFonts w:ascii="Times New Roman" w:hAnsi="Times New Roman" w:cs="Times New Roman"/>
                <w:bCs/>
                <w:sz w:val="28"/>
                <w:szCs w:val="28"/>
                <w:lang w:val="uk-UA"/>
              </w:rPr>
              <w:t>2</w:t>
            </w:r>
          </w:p>
        </w:tc>
        <w:tc>
          <w:tcPr>
            <w:tcW w:w="2505" w:type="dxa"/>
          </w:tcPr>
          <w:p w14:paraId="47C49879" w14:textId="77777777" w:rsidR="007C1FFF" w:rsidRPr="00EB5FF7" w:rsidRDefault="007C1FFF" w:rsidP="00560920">
            <w:pPr>
              <w:spacing w:before="100" w:beforeAutospacing="1" w:after="240"/>
              <w:contextualSpacing/>
              <w:jc w:val="center"/>
              <w:rPr>
                <w:rFonts w:ascii="Times New Roman" w:hAnsi="Times New Roman" w:cs="Times New Roman"/>
                <w:bCs/>
                <w:sz w:val="28"/>
                <w:szCs w:val="28"/>
                <w:lang w:val="uk-UA"/>
              </w:rPr>
            </w:pPr>
            <w:r w:rsidRPr="00EB5FF7">
              <w:rPr>
                <w:rFonts w:ascii="Times New Roman" w:hAnsi="Times New Roman" w:cs="Times New Roman"/>
                <w:bCs/>
                <w:sz w:val="28"/>
                <w:szCs w:val="28"/>
                <w:lang w:val="uk-UA"/>
              </w:rPr>
              <w:t>3</w:t>
            </w:r>
          </w:p>
        </w:tc>
      </w:tr>
      <w:tr w:rsidR="007C1FFF" w:rsidRPr="00EB5FF7" w14:paraId="3E6EEB11" w14:textId="77777777" w:rsidTr="007C1FFF">
        <w:tc>
          <w:tcPr>
            <w:tcW w:w="810" w:type="dxa"/>
          </w:tcPr>
          <w:p w14:paraId="71BB27E0" w14:textId="77777777" w:rsidR="007C1FFF" w:rsidRPr="00EB5FF7" w:rsidRDefault="007C1FFF" w:rsidP="00560920">
            <w:pPr>
              <w:spacing w:before="100" w:beforeAutospacing="1" w:after="240"/>
              <w:contextualSpacing/>
              <w:rPr>
                <w:rFonts w:ascii="Times New Roman" w:hAnsi="Times New Roman" w:cs="Times New Roman"/>
                <w:bCs/>
                <w:sz w:val="28"/>
                <w:szCs w:val="28"/>
                <w:lang w:val="uk-UA"/>
              </w:rPr>
            </w:pPr>
          </w:p>
        </w:tc>
        <w:tc>
          <w:tcPr>
            <w:tcW w:w="11700" w:type="dxa"/>
          </w:tcPr>
          <w:p w14:paraId="33F5C2A6" w14:textId="77777777" w:rsidR="007C1FFF" w:rsidRPr="00EB5FF7" w:rsidRDefault="007C1FFF" w:rsidP="00560920">
            <w:pPr>
              <w:spacing w:before="100" w:beforeAutospacing="1" w:after="240"/>
              <w:contextualSpacing/>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протягом останніх трьох років?</w:t>
            </w:r>
          </w:p>
          <w:p w14:paraId="763920F6" w14:textId="77777777" w:rsidR="007C1FFF" w:rsidRPr="00EB5FF7" w:rsidRDefault="007C1FFF" w:rsidP="00560920">
            <w:pPr>
              <w:spacing w:before="100" w:beforeAutospacing="1" w:after="240"/>
              <w:contextualSpacing/>
              <w:jc w:val="both"/>
              <w:rPr>
                <w:rFonts w:ascii="Times New Roman" w:hAnsi="Times New Roman" w:cs="Times New Roman"/>
                <w:bCs/>
                <w:sz w:val="28"/>
                <w:szCs w:val="28"/>
                <w:lang w:val="uk-UA"/>
              </w:rPr>
            </w:pPr>
            <w:r w:rsidRPr="00EB5FF7">
              <w:rPr>
                <w:rFonts w:ascii="Times New Roman" w:hAnsi="Times New Roman" w:cs="Times New Roman"/>
                <w:bCs/>
                <w:sz w:val="28"/>
                <w:szCs w:val="28"/>
                <w:lang w:val="uk-UA"/>
              </w:rPr>
              <w:t>(Якщо так, то які саме заходи впливу, до якої особи, коли і яким державними органом були застосовані?)</w:t>
            </w:r>
          </w:p>
        </w:tc>
        <w:tc>
          <w:tcPr>
            <w:tcW w:w="2505" w:type="dxa"/>
          </w:tcPr>
          <w:p w14:paraId="08B26239" w14:textId="77777777" w:rsidR="007C1FFF" w:rsidRPr="00EB5FF7" w:rsidRDefault="007C1FFF" w:rsidP="00560920">
            <w:pPr>
              <w:spacing w:before="100" w:beforeAutospacing="1" w:after="240"/>
              <w:contextualSpacing/>
              <w:rPr>
                <w:rFonts w:ascii="Times New Roman" w:hAnsi="Times New Roman" w:cs="Times New Roman"/>
                <w:bCs/>
                <w:sz w:val="28"/>
                <w:szCs w:val="28"/>
                <w:lang w:val="uk-UA"/>
              </w:rPr>
            </w:pPr>
          </w:p>
        </w:tc>
      </w:tr>
    </w:tbl>
    <w:p w14:paraId="403CB428" w14:textId="77777777" w:rsidR="00A02508" w:rsidRPr="00FB6312" w:rsidRDefault="00A15A91" w:rsidP="00560920">
      <w:pPr>
        <w:spacing w:before="100" w:beforeAutospacing="1" w:after="240"/>
        <w:contextualSpacing/>
        <w:rPr>
          <w:rFonts w:ascii="Times New Roman" w:hAnsi="Times New Roman" w:cs="Times New Roman"/>
          <w:bCs/>
          <w:sz w:val="12"/>
          <w:szCs w:val="12"/>
        </w:rPr>
      </w:pPr>
      <w:r w:rsidRPr="00EB5FF7">
        <w:rPr>
          <w:rFonts w:ascii="Times New Roman" w:hAnsi="Times New Roman" w:cs="Times New Roman"/>
          <w:bCs/>
          <w:sz w:val="28"/>
          <w:szCs w:val="28"/>
        </w:rPr>
        <w:br w:type="textWrapping" w:clear="all"/>
      </w:r>
    </w:p>
    <w:p w14:paraId="73D83938"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bCs/>
          <w:sz w:val="28"/>
          <w:szCs w:val="28"/>
        </w:rPr>
        <w:t>II. Інформація про керівників юридичної особи</w:t>
      </w:r>
      <w:r w:rsidRPr="00EB5FF7">
        <w:rPr>
          <w:rFonts w:ascii="Times New Roman" w:hAnsi="Times New Roman" w:cs="Times New Roman"/>
          <w:sz w:val="28"/>
          <w:szCs w:val="28"/>
        </w:rPr>
        <w:t> </w:t>
      </w:r>
      <w:r w:rsidRPr="00EB5FF7">
        <w:rPr>
          <w:rFonts w:ascii="Times New Roman" w:hAnsi="Times New Roman" w:cs="Times New Roman"/>
          <w:sz w:val="28"/>
          <w:szCs w:val="28"/>
        </w:rPr>
        <w:br/>
        <w:t>(заповнюється окремо щодо кожного керівника)</w:t>
      </w:r>
    </w:p>
    <w:p w14:paraId="49181F9D" w14:textId="77777777" w:rsidR="00A02508" w:rsidRPr="00EB5FF7" w:rsidRDefault="00A02508" w:rsidP="00162569">
      <w:pPr>
        <w:spacing w:before="100" w:beforeAutospacing="1" w:after="240"/>
        <w:contextualSpacing/>
        <w:jc w:val="center"/>
        <w:rPr>
          <w:rFonts w:ascii="Times New Roman" w:hAnsi="Times New Roman" w:cs="Times New Roman"/>
          <w:sz w:val="28"/>
          <w:szCs w:val="28"/>
        </w:rPr>
      </w:pPr>
      <w:r w:rsidRPr="00EB5FF7">
        <w:rPr>
          <w:noProof/>
          <w:color w:val="000000" w:themeColor="text1"/>
          <w:sz w:val="28"/>
          <w:szCs w:val="28"/>
          <w:lang w:eastAsia="uk-UA"/>
        </w:rPr>
        <w:drawing>
          <wp:inline distT="0" distB="0" distL="0" distR="0" wp14:anchorId="0BB3F85C" wp14:editId="124BA83B">
            <wp:extent cx="1498600" cy="14230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0" cy="1423035"/>
                    </a:xfrm>
                    <a:prstGeom prst="rect">
                      <a:avLst/>
                    </a:prstGeom>
                    <a:noFill/>
                    <a:ln>
                      <a:noFill/>
                    </a:ln>
                  </pic:spPr>
                </pic:pic>
              </a:graphicData>
            </a:graphic>
          </wp:inline>
        </w:drawing>
      </w:r>
    </w:p>
    <w:p w14:paraId="3D81B70E"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 Інформація про керівників юридичної особи</w:t>
      </w:r>
    </w:p>
    <w:p w14:paraId="345878F1" w14:textId="77777777" w:rsidR="00A02508" w:rsidRPr="00EB5FF7" w:rsidRDefault="00A02508"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Таблиця 4</w:t>
      </w:r>
    </w:p>
    <w:tbl>
      <w:tblPr>
        <w:tblpPr w:leftFromText="180" w:rightFromText="180" w:vertAnchor="text" w:tblpX="279"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8938"/>
        <w:gridCol w:w="4787"/>
      </w:tblGrid>
      <w:tr w:rsidR="00A02508" w:rsidRPr="00EB5FF7" w14:paraId="2B3C136E" w14:textId="77777777" w:rsidTr="00C27BC8">
        <w:trPr>
          <w:trHeight w:val="417"/>
        </w:trPr>
        <w:tc>
          <w:tcPr>
            <w:tcW w:w="194" w:type="pct"/>
            <w:hideMark/>
          </w:tcPr>
          <w:p w14:paraId="41247BC2" w14:textId="77777777" w:rsidR="00A02508" w:rsidRPr="00EB5FF7" w:rsidRDefault="00A02508" w:rsidP="00D508C3">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з/п</w:t>
            </w:r>
          </w:p>
        </w:tc>
        <w:tc>
          <w:tcPr>
            <w:tcW w:w="3130" w:type="pct"/>
            <w:hideMark/>
          </w:tcPr>
          <w:p w14:paraId="2FACA2E2" w14:textId="77777777" w:rsidR="00A02508" w:rsidRPr="00EB5FF7" w:rsidRDefault="00A02508" w:rsidP="00D508C3">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Перелік даних</w:t>
            </w:r>
          </w:p>
        </w:tc>
        <w:tc>
          <w:tcPr>
            <w:tcW w:w="1676" w:type="pct"/>
            <w:hideMark/>
          </w:tcPr>
          <w:p w14:paraId="0CF1970A" w14:textId="77777777" w:rsidR="00A02508" w:rsidRPr="00EB5FF7" w:rsidRDefault="00A02508" w:rsidP="00D508C3">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Інформація</w:t>
            </w:r>
          </w:p>
        </w:tc>
      </w:tr>
      <w:tr w:rsidR="00A02508" w:rsidRPr="00EB5FF7" w14:paraId="5E24D2C1" w14:textId="77777777" w:rsidTr="00C27BC8">
        <w:trPr>
          <w:trHeight w:val="335"/>
        </w:trPr>
        <w:tc>
          <w:tcPr>
            <w:tcW w:w="194" w:type="pct"/>
            <w:hideMark/>
          </w:tcPr>
          <w:p w14:paraId="3AC230AA" w14:textId="77777777" w:rsidR="00A02508" w:rsidRPr="00EB5FF7" w:rsidRDefault="00A02508" w:rsidP="00D508C3">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3130" w:type="pct"/>
            <w:hideMark/>
          </w:tcPr>
          <w:p w14:paraId="46D1AB18" w14:textId="77777777" w:rsidR="00A02508" w:rsidRPr="00EB5FF7" w:rsidRDefault="00A02508" w:rsidP="00D508C3">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1676" w:type="pct"/>
            <w:hideMark/>
          </w:tcPr>
          <w:p w14:paraId="749DA08A" w14:textId="77777777" w:rsidR="00A02508" w:rsidRPr="00EB5FF7" w:rsidRDefault="00A02508" w:rsidP="00D508C3">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r>
      <w:tr w:rsidR="00A02508" w:rsidRPr="00EB5FF7" w14:paraId="5ECFA029" w14:textId="77777777" w:rsidTr="00406F7D">
        <w:trPr>
          <w:trHeight w:val="356"/>
        </w:trPr>
        <w:tc>
          <w:tcPr>
            <w:tcW w:w="194" w:type="pct"/>
            <w:tcBorders>
              <w:bottom w:val="single" w:sz="4" w:space="0" w:color="auto"/>
            </w:tcBorders>
            <w:hideMark/>
          </w:tcPr>
          <w:p w14:paraId="45B6236F" w14:textId="77777777" w:rsidR="00A02508" w:rsidRPr="00EB5FF7" w:rsidRDefault="00A02508" w:rsidP="00D508C3">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3130" w:type="pct"/>
            <w:tcBorders>
              <w:bottom w:val="single" w:sz="4" w:space="0" w:color="auto"/>
            </w:tcBorders>
            <w:hideMark/>
          </w:tcPr>
          <w:p w14:paraId="777A33AF" w14:textId="1CD9CFB0" w:rsidR="00A02508" w:rsidRPr="00EB5FF7" w:rsidRDefault="00A02508" w:rsidP="006C4FF4">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Прізвище,</w:t>
            </w:r>
            <w:r w:rsidR="00DB29B3">
              <w:rPr>
                <w:rFonts w:ascii="Times New Roman" w:hAnsi="Times New Roman" w:cs="Times New Roman"/>
                <w:sz w:val="28"/>
                <w:szCs w:val="28"/>
              </w:rPr>
              <w:t xml:space="preserve"> власне</w:t>
            </w:r>
            <w:r w:rsidRPr="00EB5FF7">
              <w:rPr>
                <w:rFonts w:ascii="Times New Roman" w:hAnsi="Times New Roman" w:cs="Times New Roman"/>
                <w:sz w:val="28"/>
                <w:szCs w:val="28"/>
              </w:rPr>
              <w:t xml:space="preserve"> ім’я та по батькові</w:t>
            </w:r>
            <w:r w:rsidR="006C4FF4">
              <w:rPr>
                <w:rFonts w:ascii="Times New Roman" w:hAnsi="Times New Roman" w:cs="Times New Roman"/>
                <w:sz w:val="28"/>
                <w:szCs w:val="28"/>
              </w:rPr>
              <w:t>,</w:t>
            </w:r>
            <w:r w:rsidRPr="00EB5FF7">
              <w:rPr>
                <w:rFonts w:ascii="Times New Roman" w:hAnsi="Times New Roman" w:cs="Times New Roman"/>
                <w:sz w:val="28"/>
                <w:szCs w:val="28"/>
              </w:rPr>
              <w:t xml:space="preserve"> їх транслітерація англійською мовою</w:t>
            </w:r>
          </w:p>
        </w:tc>
        <w:tc>
          <w:tcPr>
            <w:tcW w:w="1676" w:type="pct"/>
            <w:tcBorders>
              <w:bottom w:val="single" w:sz="4" w:space="0" w:color="auto"/>
            </w:tcBorders>
            <w:hideMark/>
          </w:tcPr>
          <w:p w14:paraId="261DC307" w14:textId="77777777" w:rsidR="00A02508" w:rsidRPr="00EB5FF7" w:rsidRDefault="00A02508" w:rsidP="00D508C3">
            <w:pPr>
              <w:spacing w:before="100" w:beforeAutospacing="1" w:after="240"/>
              <w:contextualSpacing/>
              <w:jc w:val="center"/>
              <w:rPr>
                <w:rFonts w:ascii="Times New Roman" w:hAnsi="Times New Roman" w:cs="Times New Roman"/>
                <w:sz w:val="28"/>
                <w:szCs w:val="28"/>
              </w:rPr>
            </w:pPr>
          </w:p>
        </w:tc>
      </w:tr>
      <w:tr w:rsidR="00A02508" w:rsidRPr="00EB5FF7" w14:paraId="11583FCD" w14:textId="77777777" w:rsidTr="00406F7D">
        <w:tc>
          <w:tcPr>
            <w:tcW w:w="194" w:type="pct"/>
            <w:tcBorders>
              <w:bottom w:val="single" w:sz="4" w:space="0" w:color="auto"/>
            </w:tcBorders>
            <w:hideMark/>
          </w:tcPr>
          <w:p w14:paraId="5E401CB5" w14:textId="77777777" w:rsidR="00A02508" w:rsidRPr="00EB5FF7" w:rsidRDefault="00E509FA" w:rsidP="00D508C3">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3130" w:type="pct"/>
            <w:tcBorders>
              <w:bottom w:val="single" w:sz="4" w:space="0" w:color="auto"/>
            </w:tcBorders>
            <w:hideMark/>
          </w:tcPr>
          <w:p w14:paraId="5C9A4776" w14:textId="77777777" w:rsidR="00A02508" w:rsidRPr="00EB5FF7" w:rsidRDefault="00A02508" w:rsidP="00D508C3">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Посада, дата вступу на посаду</w:t>
            </w:r>
          </w:p>
        </w:tc>
        <w:tc>
          <w:tcPr>
            <w:tcW w:w="1676" w:type="pct"/>
            <w:tcBorders>
              <w:bottom w:val="single" w:sz="4" w:space="0" w:color="auto"/>
            </w:tcBorders>
            <w:hideMark/>
          </w:tcPr>
          <w:p w14:paraId="25B44F70" w14:textId="77777777" w:rsidR="00A02508" w:rsidRPr="00EB5FF7" w:rsidRDefault="00A02508" w:rsidP="00D508C3">
            <w:pPr>
              <w:spacing w:before="100" w:beforeAutospacing="1" w:after="240"/>
              <w:contextualSpacing/>
              <w:jc w:val="center"/>
              <w:rPr>
                <w:rFonts w:ascii="Times New Roman" w:hAnsi="Times New Roman" w:cs="Times New Roman"/>
                <w:sz w:val="28"/>
                <w:szCs w:val="28"/>
              </w:rPr>
            </w:pPr>
          </w:p>
        </w:tc>
      </w:tr>
    </w:tbl>
    <w:p w14:paraId="01945339" w14:textId="77777777" w:rsidR="00C27BC8" w:rsidRDefault="00C27BC8" w:rsidP="00C27BC8">
      <w:pPr>
        <w:spacing w:before="100" w:beforeAutospacing="1" w:after="240"/>
        <w:contextualSpacing/>
        <w:jc w:val="right"/>
        <w:rPr>
          <w:rFonts w:ascii="Times New Roman" w:hAnsi="Times New Roman" w:cs="Times New Roman"/>
          <w:sz w:val="28"/>
          <w:szCs w:val="28"/>
        </w:rPr>
      </w:pPr>
    </w:p>
    <w:p w14:paraId="32496A94" w14:textId="77777777" w:rsidR="00C27BC8" w:rsidRDefault="00C27BC8" w:rsidP="00C27BC8">
      <w:pPr>
        <w:spacing w:before="100" w:beforeAutospacing="1" w:after="240"/>
        <w:contextualSpacing/>
        <w:jc w:val="right"/>
        <w:rPr>
          <w:rFonts w:ascii="Times New Roman" w:hAnsi="Times New Roman" w:cs="Times New Roman"/>
          <w:sz w:val="28"/>
          <w:szCs w:val="28"/>
        </w:rPr>
      </w:pPr>
    </w:p>
    <w:p w14:paraId="458A8470" w14:textId="77777777" w:rsidR="00C27BC8" w:rsidRDefault="00C27BC8" w:rsidP="00C27BC8">
      <w:pPr>
        <w:spacing w:before="100" w:beforeAutospacing="1" w:after="240"/>
        <w:contextualSpacing/>
        <w:jc w:val="right"/>
        <w:rPr>
          <w:rFonts w:ascii="Times New Roman" w:hAnsi="Times New Roman" w:cs="Times New Roman"/>
          <w:sz w:val="28"/>
          <w:szCs w:val="28"/>
        </w:rPr>
      </w:pPr>
      <w:r w:rsidRPr="003C21B0">
        <w:rPr>
          <w:rFonts w:ascii="Times New Roman" w:hAnsi="Times New Roman" w:cs="Times New Roman"/>
          <w:sz w:val="28"/>
          <w:szCs w:val="28"/>
        </w:rPr>
        <w:lastRenderedPageBreak/>
        <w:t>Продовження додатка 2</w:t>
      </w:r>
    </w:p>
    <w:p w14:paraId="6E078567" w14:textId="77777777" w:rsidR="00E509FA" w:rsidRDefault="00C27BC8" w:rsidP="00C27BC8">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Продовження таблиці 4</w:t>
      </w:r>
    </w:p>
    <w:tbl>
      <w:tblPr>
        <w:tblpPr w:leftFromText="180" w:rightFromText="180" w:vertAnchor="text" w:tblpX="279"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942"/>
        <w:gridCol w:w="4784"/>
      </w:tblGrid>
      <w:tr w:rsidR="00C27BC8" w:rsidRPr="00C27BC8" w14:paraId="158C7034" w14:textId="77777777" w:rsidTr="00A92E32">
        <w:tc>
          <w:tcPr>
            <w:tcW w:w="194" w:type="pct"/>
          </w:tcPr>
          <w:p w14:paraId="3195B84E"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1</w:t>
            </w:r>
          </w:p>
        </w:tc>
        <w:tc>
          <w:tcPr>
            <w:tcW w:w="3130" w:type="pct"/>
          </w:tcPr>
          <w:p w14:paraId="57CC53CA"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2</w:t>
            </w:r>
          </w:p>
        </w:tc>
        <w:tc>
          <w:tcPr>
            <w:tcW w:w="1675" w:type="pct"/>
          </w:tcPr>
          <w:p w14:paraId="54B742D9"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3</w:t>
            </w:r>
          </w:p>
        </w:tc>
      </w:tr>
      <w:tr w:rsidR="00C27BC8" w:rsidRPr="00C27BC8" w14:paraId="5C5E10FC" w14:textId="77777777" w:rsidTr="00A92E32">
        <w:tc>
          <w:tcPr>
            <w:tcW w:w="194" w:type="pct"/>
          </w:tcPr>
          <w:p w14:paraId="47B9278C" w14:textId="1EA55CFC"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3</w:t>
            </w:r>
          </w:p>
        </w:tc>
        <w:tc>
          <w:tcPr>
            <w:tcW w:w="3130" w:type="pct"/>
          </w:tcPr>
          <w:p w14:paraId="252F0997" w14:textId="77777777" w:rsidR="00C27BC8" w:rsidRPr="00C27BC8" w:rsidRDefault="00C27BC8" w:rsidP="00C27BC8">
            <w:pPr>
              <w:spacing w:before="100" w:beforeAutospacing="1" w:after="240"/>
              <w:contextualSpacing/>
              <w:jc w:val="both"/>
              <w:rPr>
                <w:rFonts w:ascii="Times New Roman" w:hAnsi="Times New Roman" w:cs="Times New Roman"/>
                <w:sz w:val="28"/>
                <w:szCs w:val="28"/>
              </w:rPr>
            </w:pPr>
            <w:r w:rsidRPr="00C27BC8">
              <w:rPr>
                <w:rFonts w:ascii="Times New Roman" w:hAnsi="Times New Roman" w:cs="Times New Roman"/>
                <w:sz w:val="28"/>
                <w:szCs w:val="28"/>
              </w:rPr>
              <w:t>Громадянство</w:t>
            </w:r>
          </w:p>
        </w:tc>
        <w:tc>
          <w:tcPr>
            <w:tcW w:w="1675" w:type="pct"/>
          </w:tcPr>
          <w:p w14:paraId="188FB6A2"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p>
        </w:tc>
      </w:tr>
      <w:tr w:rsidR="00C27BC8" w:rsidRPr="00C27BC8" w14:paraId="6FDD851D" w14:textId="77777777" w:rsidTr="00A92E32">
        <w:tc>
          <w:tcPr>
            <w:tcW w:w="194" w:type="pct"/>
          </w:tcPr>
          <w:p w14:paraId="1FBE6CDD"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4</w:t>
            </w:r>
          </w:p>
        </w:tc>
        <w:tc>
          <w:tcPr>
            <w:tcW w:w="3130" w:type="pct"/>
          </w:tcPr>
          <w:p w14:paraId="6763218A" w14:textId="77777777" w:rsidR="00C27BC8" w:rsidRPr="00C27BC8" w:rsidRDefault="00C27BC8" w:rsidP="00C27BC8">
            <w:pPr>
              <w:spacing w:before="100" w:beforeAutospacing="1" w:after="240"/>
              <w:contextualSpacing/>
              <w:jc w:val="both"/>
              <w:rPr>
                <w:rFonts w:ascii="Times New Roman" w:hAnsi="Times New Roman" w:cs="Times New Roman"/>
                <w:sz w:val="28"/>
                <w:szCs w:val="28"/>
              </w:rPr>
            </w:pPr>
            <w:r w:rsidRPr="00C27BC8">
              <w:rPr>
                <w:rFonts w:ascii="Times New Roman" w:hAnsi="Times New Roman" w:cs="Times New Roman"/>
                <w:sz w:val="28"/>
                <w:szCs w:val="28"/>
              </w:rPr>
              <w:t xml:space="preserve">Податкове </w:t>
            </w:r>
            <w:proofErr w:type="spellStart"/>
            <w:r w:rsidRPr="00C27BC8">
              <w:rPr>
                <w:rFonts w:ascii="Times New Roman" w:hAnsi="Times New Roman" w:cs="Times New Roman"/>
                <w:sz w:val="28"/>
                <w:szCs w:val="28"/>
              </w:rPr>
              <w:t>резиденство</w:t>
            </w:r>
            <w:proofErr w:type="spellEnd"/>
          </w:p>
        </w:tc>
        <w:tc>
          <w:tcPr>
            <w:tcW w:w="1675" w:type="pct"/>
          </w:tcPr>
          <w:p w14:paraId="610AA15E"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p>
        </w:tc>
      </w:tr>
      <w:tr w:rsidR="00C27BC8" w:rsidRPr="00C27BC8" w14:paraId="3762F911" w14:textId="77777777" w:rsidTr="00A92E32">
        <w:tc>
          <w:tcPr>
            <w:tcW w:w="194" w:type="pct"/>
          </w:tcPr>
          <w:p w14:paraId="20488DF1"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5</w:t>
            </w:r>
          </w:p>
        </w:tc>
        <w:tc>
          <w:tcPr>
            <w:tcW w:w="3130" w:type="pct"/>
          </w:tcPr>
          <w:p w14:paraId="1A7A1951" w14:textId="77777777" w:rsidR="00C27BC8" w:rsidRPr="00C27BC8" w:rsidRDefault="00C27BC8" w:rsidP="00C27BC8">
            <w:pPr>
              <w:spacing w:before="100" w:beforeAutospacing="1" w:after="240"/>
              <w:contextualSpacing/>
              <w:jc w:val="both"/>
              <w:rPr>
                <w:rFonts w:ascii="Times New Roman" w:hAnsi="Times New Roman" w:cs="Times New Roman"/>
                <w:sz w:val="28"/>
                <w:szCs w:val="28"/>
              </w:rPr>
            </w:pPr>
            <w:r w:rsidRPr="00C27BC8">
              <w:rPr>
                <w:rFonts w:ascii="Times New Roman" w:hAnsi="Times New Roman" w:cs="Times New Roman"/>
                <w:sz w:val="28"/>
                <w:szCs w:val="28"/>
              </w:rPr>
              <w:t>Дата і місце народження</w:t>
            </w:r>
          </w:p>
        </w:tc>
        <w:tc>
          <w:tcPr>
            <w:tcW w:w="1675" w:type="pct"/>
          </w:tcPr>
          <w:p w14:paraId="5929E5D5"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p>
        </w:tc>
      </w:tr>
      <w:tr w:rsidR="00C27BC8" w:rsidRPr="00C27BC8" w14:paraId="4812B24F" w14:textId="77777777" w:rsidTr="00A92E32">
        <w:tc>
          <w:tcPr>
            <w:tcW w:w="194" w:type="pct"/>
          </w:tcPr>
          <w:p w14:paraId="6AF9CF19"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6</w:t>
            </w:r>
          </w:p>
        </w:tc>
        <w:tc>
          <w:tcPr>
            <w:tcW w:w="3130" w:type="pct"/>
          </w:tcPr>
          <w:p w14:paraId="0C8AEEB1" w14:textId="77777777" w:rsidR="00C27BC8" w:rsidRPr="00C27BC8" w:rsidRDefault="00C27BC8" w:rsidP="00C27BC8">
            <w:pPr>
              <w:spacing w:before="100" w:beforeAutospacing="1" w:after="240"/>
              <w:contextualSpacing/>
              <w:jc w:val="both"/>
              <w:rPr>
                <w:rFonts w:ascii="Times New Roman" w:hAnsi="Times New Roman" w:cs="Times New Roman"/>
                <w:sz w:val="28"/>
                <w:szCs w:val="28"/>
              </w:rPr>
            </w:pPr>
            <w:r w:rsidRPr="00C27BC8">
              <w:rPr>
                <w:rFonts w:ascii="Times New Roman" w:hAnsi="Times New Roman" w:cs="Times New Roman"/>
                <w:sz w:val="28"/>
                <w:szCs w:val="28"/>
              </w:rPr>
              <w:t>Адреса постійного місця проживання</w:t>
            </w:r>
          </w:p>
        </w:tc>
        <w:tc>
          <w:tcPr>
            <w:tcW w:w="1675" w:type="pct"/>
          </w:tcPr>
          <w:p w14:paraId="48F3B279"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p>
        </w:tc>
      </w:tr>
      <w:tr w:rsidR="00C27BC8" w:rsidRPr="00C27BC8" w14:paraId="0AAF3CDF" w14:textId="77777777" w:rsidTr="00A92E32">
        <w:tc>
          <w:tcPr>
            <w:tcW w:w="194" w:type="pct"/>
          </w:tcPr>
          <w:p w14:paraId="104F5F30"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7</w:t>
            </w:r>
          </w:p>
        </w:tc>
        <w:tc>
          <w:tcPr>
            <w:tcW w:w="3130" w:type="pct"/>
          </w:tcPr>
          <w:p w14:paraId="500369C9" w14:textId="77777777" w:rsidR="00C27BC8" w:rsidRPr="00C27BC8" w:rsidRDefault="00C27BC8" w:rsidP="00C27BC8">
            <w:pPr>
              <w:spacing w:before="100" w:beforeAutospacing="1" w:after="240"/>
              <w:contextualSpacing/>
              <w:jc w:val="both"/>
              <w:rPr>
                <w:rFonts w:ascii="Times New Roman" w:hAnsi="Times New Roman" w:cs="Times New Roman"/>
                <w:sz w:val="28"/>
                <w:szCs w:val="28"/>
              </w:rPr>
            </w:pPr>
            <w:r w:rsidRPr="00C27BC8">
              <w:rPr>
                <w:rFonts w:ascii="Times New Roman" w:hAnsi="Times New Roman" w:cs="Times New Roman"/>
                <w:sz w:val="28"/>
                <w:szCs w:val="28"/>
              </w:rPr>
              <w:t>Ідентифікаційний номер</w:t>
            </w:r>
          </w:p>
        </w:tc>
        <w:tc>
          <w:tcPr>
            <w:tcW w:w="1675" w:type="pct"/>
          </w:tcPr>
          <w:p w14:paraId="2DFE2A73"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p>
        </w:tc>
      </w:tr>
      <w:tr w:rsidR="00C27BC8" w:rsidRPr="00C27BC8" w14:paraId="3A2F11F6" w14:textId="77777777" w:rsidTr="00A92E32">
        <w:tc>
          <w:tcPr>
            <w:tcW w:w="194" w:type="pct"/>
          </w:tcPr>
          <w:p w14:paraId="7FBEE83C"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8</w:t>
            </w:r>
          </w:p>
        </w:tc>
        <w:tc>
          <w:tcPr>
            <w:tcW w:w="3130" w:type="pct"/>
          </w:tcPr>
          <w:p w14:paraId="59E052F6" w14:textId="77777777" w:rsidR="00C27BC8" w:rsidRPr="00C27BC8" w:rsidRDefault="00C27BC8" w:rsidP="00C27BC8">
            <w:pPr>
              <w:spacing w:before="100" w:beforeAutospacing="1" w:after="240"/>
              <w:contextualSpacing/>
              <w:jc w:val="both"/>
              <w:rPr>
                <w:rFonts w:ascii="Times New Roman" w:hAnsi="Times New Roman" w:cs="Times New Roman"/>
                <w:sz w:val="28"/>
                <w:szCs w:val="28"/>
              </w:rPr>
            </w:pPr>
            <w:r w:rsidRPr="00C27BC8">
              <w:rPr>
                <w:rFonts w:ascii="Times New Roman" w:hAnsi="Times New Roman" w:cs="Times New Roman"/>
                <w:sz w:val="28"/>
                <w:szCs w:val="28"/>
              </w:rPr>
              <w:t>Документ, що посвідчує особу (тип документа, серія та номер, дата та орган видачі)</w:t>
            </w:r>
          </w:p>
        </w:tc>
        <w:tc>
          <w:tcPr>
            <w:tcW w:w="1675" w:type="pct"/>
          </w:tcPr>
          <w:p w14:paraId="0DDB894D"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p>
        </w:tc>
      </w:tr>
      <w:tr w:rsidR="00C27BC8" w:rsidRPr="00C27BC8" w14:paraId="369FB90B" w14:textId="77777777" w:rsidTr="00A92E32">
        <w:tc>
          <w:tcPr>
            <w:tcW w:w="194" w:type="pct"/>
            <w:tcBorders>
              <w:bottom w:val="nil"/>
            </w:tcBorders>
          </w:tcPr>
          <w:p w14:paraId="3AD0CCAE"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9</w:t>
            </w:r>
          </w:p>
        </w:tc>
        <w:tc>
          <w:tcPr>
            <w:tcW w:w="3130" w:type="pct"/>
            <w:tcBorders>
              <w:bottom w:val="nil"/>
            </w:tcBorders>
          </w:tcPr>
          <w:p w14:paraId="7748FF88" w14:textId="77777777" w:rsidR="00C27BC8" w:rsidRPr="00C27BC8" w:rsidRDefault="00C27BC8" w:rsidP="00C27BC8">
            <w:pPr>
              <w:spacing w:before="100" w:beforeAutospacing="1" w:after="240"/>
              <w:contextualSpacing/>
              <w:jc w:val="both"/>
              <w:rPr>
                <w:rFonts w:ascii="Times New Roman" w:hAnsi="Times New Roman" w:cs="Times New Roman"/>
                <w:sz w:val="28"/>
                <w:szCs w:val="28"/>
              </w:rPr>
            </w:pPr>
            <w:r w:rsidRPr="00C27BC8">
              <w:rPr>
                <w:rFonts w:ascii="Times New Roman" w:hAnsi="Times New Roman" w:cs="Times New Roman"/>
                <w:sz w:val="28"/>
                <w:szCs w:val="28"/>
              </w:rPr>
              <w:t>Інформація про судимість</w:t>
            </w:r>
          </w:p>
        </w:tc>
        <w:tc>
          <w:tcPr>
            <w:tcW w:w="1675" w:type="pct"/>
            <w:tcBorders>
              <w:bottom w:val="nil"/>
            </w:tcBorders>
          </w:tcPr>
          <w:p w14:paraId="467FF9D2"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(зазначити інформацію, якщо є судимості за вчинення умисних злочинів, які не погашені та не зняті в установленому законодавством України порядку)</w:t>
            </w:r>
          </w:p>
        </w:tc>
      </w:tr>
      <w:tr w:rsidR="00C27BC8" w:rsidRPr="00C27BC8" w14:paraId="3065FE45" w14:textId="77777777" w:rsidTr="00A92E32">
        <w:tc>
          <w:tcPr>
            <w:tcW w:w="194" w:type="pct"/>
          </w:tcPr>
          <w:p w14:paraId="288AA6FA"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10</w:t>
            </w:r>
          </w:p>
        </w:tc>
        <w:tc>
          <w:tcPr>
            <w:tcW w:w="3130" w:type="pct"/>
          </w:tcPr>
          <w:p w14:paraId="6A347F56"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r w:rsidRPr="00C27BC8">
              <w:rPr>
                <w:rFonts w:ascii="Times New Roman" w:hAnsi="Times New Roman" w:cs="Times New Roman"/>
                <w:sz w:val="28"/>
                <w:szCs w:val="28"/>
              </w:rPr>
              <w:t>Контактні дані (номери телефонів, адреса електронної пошти керівника для офіційної комунікації з Національним банком України)</w:t>
            </w:r>
          </w:p>
        </w:tc>
        <w:tc>
          <w:tcPr>
            <w:tcW w:w="1675" w:type="pct"/>
          </w:tcPr>
          <w:p w14:paraId="7B06011F" w14:textId="77777777" w:rsidR="00C27BC8" w:rsidRPr="00C27BC8" w:rsidRDefault="00C27BC8" w:rsidP="00C27BC8">
            <w:pPr>
              <w:spacing w:before="100" w:beforeAutospacing="1" w:after="240"/>
              <w:contextualSpacing/>
              <w:jc w:val="center"/>
              <w:rPr>
                <w:rFonts w:ascii="Times New Roman" w:hAnsi="Times New Roman" w:cs="Times New Roman"/>
                <w:sz w:val="28"/>
                <w:szCs w:val="28"/>
              </w:rPr>
            </w:pPr>
          </w:p>
        </w:tc>
      </w:tr>
    </w:tbl>
    <w:p w14:paraId="53D86838" w14:textId="77777777" w:rsidR="00C27BC8" w:rsidRDefault="00C27BC8" w:rsidP="00560920">
      <w:pPr>
        <w:spacing w:before="100" w:beforeAutospacing="1" w:after="240"/>
        <w:contextualSpacing/>
        <w:jc w:val="center"/>
        <w:rPr>
          <w:rFonts w:ascii="Times New Roman" w:hAnsi="Times New Roman" w:cs="Times New Roman"/>
          <w:sz w:val="28"/>
          <w:szCs w:val="28"/>
        </w:rPr>
      </w:pPr>
    </w:p>
    <w:p w14:paraId="30230D4D"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bCs/>
          <w:sz w:val="28"/>
          <w:szCs w:val="28"/>
        </w:rPr>
        <w:t>III. Відносини юридичної особи з іншими особами</w:t>
      </w:r>
    </w:p>
    <w:p w14:paraId="4BC21E76"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 Перелік осіб, які є власниками в юридичній особі</w:t>
      </w:r>
    </w:p>
    <w:p w14:paraId="71176663" w14:textId="77777777" w:rsidR="00A02508" w:rsidRPr="00EB5FF7" w:rsidRDefault="00A02508"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Таблиця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691"/>
        <w:gridCol w:w="1136"/>
        <w:gridCol w:w="1578"/>
        <w:gridCol w:w="1579"/>
        <w:gridCol w:w="1284"/>
        <w:gridCol w:w="2108"/>
        <w:gridCol w:w="1182"/>
        <w:gridCol w:w="2155"/>
      </w:tblGrid>
      <w:tr w:rsidR="00A02508" w:rsidRPr="00EB5FF7" w14:paraId="25EA38DB" w14:textId="77777777" w:rsidTr="00C27BC8">
        <w:tc>
          <w:tcPr>
            <w:tcW w:w="291" w:type="pct"/>
            <w:vMerge w:val="restart"/>
            <w:hideMark/>
          </w:tcPr>
          <w:p w14:paraId="29BFD5C8" w14:textId="77777777" w:rsidR="00A02508" w:rsidRPr="00EB5FF7" w:rsidRDefault="00A02508" w:rsidP="00406F7D">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з/п</w:t>
            </w:r>
          </w:p>
        </w:tc>
        <w:tc>
          <w:tcPr>
            <w:tcW w:w="924" w:type="pct"/>
            <w:vMerge w:val="restart"/>
            <w:hideMark/>
          </w:tcPr>
          <w:p w14:paraId="3F793033"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D508C3">
              <w:rPr>
                <w:rFonts w:ascii="Times New Roman" w:hAnsi="Times New Roman" w:cs="Times New Roman"/>
                <w:sz w:val="28"/>
                <w:szCs w:val="28"/>
              </w:rPr>
              <w:t xml:space="preserve">власне </w:t>
            </w:r>
            <w:r w:rsidRPr="00EB5FF7">
              <w:rPr>
                <w:rFonts w:ascii="Times New Roman" w:hAnsi="Times New Roman" w:cs="Times New Roman"/>
                <w:sz w:val="28"/>
                <w:szCs w:val="28"/>
              </w:rPr>
              <w:t>ім’я, по батькові фізичної особи/найменування юридичної особи</w:t>
            </w:r>
          </w:p>
        </w:tc>
        <w:tc>
          <w:tcPr>
            <w:tcW w:w="390" w:type="pct"/>
            <w:vMerge w:val="restart"/>
            <w:hideMark/>
          </w:tcPr>
          <w:p w14:paraId="273AE680"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Тип особи</w:t>
            </w:r>
          </w:p>
        </w:tc>
        <w:tc>
          <w:tcPr>
            <w:tcW w:w="542" w:type="pct"/>
            <w:vMerge w:val="restart"/>
            <w:hideMark/>
          </w:tcPr>
          <w:p w14:paraId="19A98B67"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Тип участі</w:t>
            </w:r>
          </w:p>
        </w:tc>
        <w:tc>
          <w:tcPr>
            <w:tcW w:w="542" w:type="pct"/>
            <w:vMerge w:val="restart"/>
            <w:hideMark/>
          </w:tcPr>
          <w:p w14:paraId="1855AC29"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Інформація про особу</w:t>
            </w:r>
          </w:p>
        </w:tc>
        <w:tc>
          <w:tcPr>
            <w:tcW w:w="1570" w:type="pct"/>
            <w:gridSpan w:val="3"/>
            <w:hideMark/>
          </w:tcPr>
          <w:p w14:paraId="29BA6E26"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Розмір участі, %</w:t>
            </w:r>
          </w:p>
        </w:tc>
        <w:tc>
          <w:tcPr>
            <w:tcW w:w="741" w:type="pct"/>
            <w:vMerge w:val="restart"/>
            <w:hideMark/>
          </w:tcPr>
          <w:p w14:paraId="702065B1"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Опис взаємозв’язку особи з юридичною особою</w:t>
            </w:r>
          </w:p>
        </w:tc>
      </w:tr>
      <w:tr w:rsidR="00A02508" w:rsidRPr="00EB5FF7" w14:paraId="4D739055" w14:textId="77777777" w:rsidTr="00C27BC8">
        <w:tc>
          <w:tcPr>
            <w:tcW w:w="0" w:type="auto"/>
            <w:vMerge/>
            <w:hideMark/>
          </w:tcPr>
          <w:p w14:paraId="2593DF49"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0" w:type="auto"/>
            <w:vMerge/>
            <w:hideMark/>
          </w:tcPr>
          <w:p w14:paraId="34E9B010"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0" w:type="auto"/>
            <w:vMerge/>
            <w:hideMark/>
          </w:tcPr>
          <w:p w14:paraId="041426AA"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0" w:type="auto"/>
            <w:vMerge/>
            <w:hideMark/>
          </w:tcPr>
          <w:p w14:paraId="141BFADD"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0" w:type="auto"/>
            <w:vMerge/>
            <w:hideMark/>
          </w:tcPr>
          <w:p w14:paraId="10739F1E"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41" w:type="pct"/>
            <w:hideMark/>
          </w:tcPr>
          <w:p w14:paraId="3EAC0988"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пряма</w:t>
            </w:r>
          </w:p>
        </w:tc>
        <w:tc>
          <w:tcPr>
            <w:tcW w:w="724" w:type="pct"/>
            <w:hideMark/>
          </w:tcPr>
          <w:p w14:paraId="68F672C2"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опосередкована</w:t>
            </w:r>
          </w:p>
        </w:tc>
        <w:tc>
          <w:tcPr>
            <w:tcW w:w="406" w:type="pct"/>
            <w:hideMark/>
          </w:tcPr>
          <w:p w14:paraId="519D59D6"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сукупна</w:t>
            </w:r>
          </w:p>
        </w:tc>
        <w:tc>
          <w:tcPr>
            <w:tcW w:w="0" w:type="auto"/>
            <w:vMerge/>
            <w:hideMark/>
          </w:tcPr>
          <w:p w14:paraId="1C8C4D06"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06D9F66F" w14:textId="77777777" w:rsidTr="00C27BC8">
        <w:tc>
          <w:tcPr>
            <w:tcW w:w="291" w:type="pct"/>
            <w:hideMark/>
          </w:tcPr>
          <w:p w14:paraId="6574ECB6"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924" w:type="pct"/>
            <w:hideMark/>
          </w:tcPr>
          <w:p w14:paraId="51A9E82B"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390" w:type="pct"/>
            <w:hideMark/>
          </w:tcPr>
          <w:p w14:paraId="7E3CA298"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542" w:type="pct"/>
            <w:hideMark/>
          </w:tcPr>
          <w:p w14:paraId="77368D6A"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542" w:type="pct"/>
            <w:hideMark/>
          </w:tcPr>
          <w:p w14:paraId="02DC0071"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441" w:type="pct"/>
            <w:hideMark/>
          </w:tcPr>
          <w:p w14:paraId="4D0995F0"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724" w:type="pct"/>
            <w:hideMark/>
          </w:tcPr>
          <w:p w14:paraId="03C9FC73"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c>
          <w:tcPr>
            <w:tcW w:w="406" w:type="pct"/>
            <w:hideMark/>
          </w:tcPr>
          <w:p w14:paraId="76E66D3D"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8</w:t>
            </w:r>
          </w:p>
        </w:tc>
        <w:tc>
          <w:tcPr>
            <w:tcW w:w="741" w:type="pct"/>
            <w:hideMark/>
          </w:tcPr>
          <w:p w14:paraId="00F9B679"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9</w:t>
            </w:r>
          </w:p>
        </w:tc>
      </w:tr>
      <w:tr w:rsidR="00A02508" w:rsidRPr="00EB5FF7" w14:paraId="5D53B5F6" w14:textId="77777777" w:rsidTr="00C27BC8">
        <w:tc>
          <w:tcPr>
            <w:tcW w:w="291" w:type="pct"/>
            <w:hideMark/>
          </w:tcPr>
          <w:p w14:paraId="72CFB5D2"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924" w:type="pct"/>
            <w:hideMark/>
          </w:tcPr>
          <w:p w14:paraId="257F3928"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390" w:type="pct"/>
            <w:hideMark/>
          </w:tcPr>
          <w:p w14:paraId="1CC07924"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542" w:type="pct"/>
            <w:hideMark/>
          </w:tcPr>
          <w:p w14:paraId="1EF42A1B"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542" w:type="pct"/>
            <w:hideMark/>
          </w:tcPr>
          <w:p w14:paraId="180000FD"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41" w:type="pct"/>
            <w:hideMark/>
          </w:tcPr>
          <w:p w14:paraId="53329FB5"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724" w:type="pct"/>
            <w:hideMark/>
          </w:tcPr>
          <w:p w14:paraId="5825CCA0"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06" w:type="pct"/>
            <w:hideMark/>
          </w:tcPr>
          <w:p w14:paraId="3D280937"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741" w:type="pct"/>
            <w:hideMark/>
          </w:tcPr>
          <w:p w14:paraId="43F65CD2"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bl>
    <w:p w14:paraId="6F7877C1" w14:textId="77777777" w:rsidR="005C5C84" w:rsidRPr="00EB5FF7" w:rsidRDefault="005C5C84" w:rsidP="00560920">
      <w:pPr>
        <w:spacing w:before="100" w:beforeAutospacing="1" w:after="240"/>
        <w:ind w:firstLine="567"/>
        <w:contextualSpacing/>
        <w:jc w:val="right"/>
        <w:rPr>
          <w:rFonts w:ascii="Times New Roman" w:hAnsi="Times New Roman" w:cs="Times New Roman"/>
          <w:sz w:val="28"/>
          <w:szCs w:val="28"/>
        </w:rPr>
      </w:pPr>
      <w:r w:rsidRPr="00EB5FF7">
        <w:rPr>
          <w:rFonts w:ascii="Times New Roman" w:hAnsi="Times New Roman" w:cs="Times New Roman"/>
          <w:sz w:val="28"/>
          <w:szCs w:val="28"/>
        </w:rPr>
        <w:lastRenderedPageBreak/>
        <w:t>Продовження додатка 2</w:t>
      </w:r>
    </w:p>
    <w:p w14:paraId="7B971BB3" w14:textId="77777777" w:rsidR="00A02508" w:rsidRPr="00EB5FF7" w:rsidRDefault="00A02508" w:rsidP="00560920">
      <w:pPr>
        <w:spacing w:before="100" w:beforeAutospacing="1" w:after="240"/>
        <w:ind w:firstLine="567"/>
        <w:contextualSpacing/>
        <w:jc w:val="center"/>
        <w:rPr>
          <w:rFonts w:ascii="Times New Roman" w:hAnsi="Times New Roman" w:cs="Times New Roman"/>
          <w:sz w:val="28"/>
          <w:szCs w:val="28"/>
        </w:rPr>
      </w:pPr>
      <w:r w:rsidRPr="00EB5FF7">
        <w:rPr>
          <w:rFonts w:ascii="Times New Roman" w:hAnsi="Times New Roman" w:cs="Times New Roman"/>
          <w:sz w:val="28"/>
          <w:szCs w:val="28"/>
        </w:rPr>
        <w:t>Пояснення до заповнення таблиці 5</w:t>
      </w:r>
    </w:p>
    <w:p w14:paraId="6F0E9424"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1. У колонці 2 зазначається інформація:</w:t>
      </w:r>
    </w:p>
    <w:p w14:paraId="1D561B7F"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0B6998B4"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1) щодо фізичних осіб-громадян України – прізвище, </w:t>
      </w:r>
      <w:r w:rsidR="00D508C3">
        <w:rPr>
          <w:rFonts w:ascii="Times New Roman" w:hAnsi="Times New Roman" w:cs="Times New Roman"/>
          <w:sz w:val="28"/>
          <w:szCs w:val="28"/>
        </w:rPr>
        <w:t xml:space="preserve">власне </w:t>
      </w:r>
      <w:r w:rsidRPr="00EB5FF7">
        <w:rPr>
          <w:rFonts w:ascii="Times New Roman" w:hAnsi="Times New Roman" w:cs="Times New Roman"/>
          <w:sz w:val="28"/>
          <w:szCs w:val="28"/>
        </w:rPr>
        <w:t>ім’я та по батькові особи згідно з паспортом та їх транслітерація англійською мовою;</w:t>
      </w:r>
    </w:p>
    <w:p w14:paraId="6D13E264"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2EE10E97"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2) щодо фізичних осіб-іноземців та осіб без громадянства – повне ім’я англійською мовою та його транслітерація українською мовою;</w:t>
      </w:r>
    </w:p>
    <w:p w14:paraId="0AF97EDD"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2084AD1E"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3) щодо юридичних осіб України – повне найменування відповідно до установчих документів та його транслітерація англійською мовою;</w:t>
      </w:r>
    </w:p>
    <w:p w14:paraId="1CF220A8"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0FDB8ED2"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4) щодо юридичних осіб інших держав – повне найменування англійською мовою та його транслітерація українською мовою.</w:t>
      </w:r>
    </w:p>
    <w:p w14:paraId="7502D432"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08936E11"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2. У колонці 3 зазначається тип особи (позначається у вигляді літер):</w:t>
      </w:r>
    </w:p>
    <w:p w14:paraId="1AF224DF"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567D364F"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1) “Д” – для держави (в особі відповідного державного органу)</w:t>
      </w:r>
      <w:r w:rsidR="00D508C3">
        <w:rPr>
          <w:rFonts w:ascii="Times New Roman" w:hAnsi="Times New Roman" w:cs="Times New Roman"/>
          <w:sz w:val="28"/>
          <w:szCs w:val="28"/>
        </w:rPr>
        <w:t>;</w:t>
      </w:r>
    </w:p>
    <w:p w14:paraId="1C99507D" w14:textId="77777777" w:rsidR="00FA34AC" w:rsidRDefault="00FA34AC" w:rsidP="00560920">
      <w:pPr>
        <w:spacing w:before="100" w:beforeAutospacing="1" w:after="240"/>
        <w:ind w:firstLine="567"/>
        <w:contextualSpacing/>
        <w:jc w:val="both"/>
        <w:rPr>
          <w:rFonts w:ascii="Times New Roman" w:hAnsi="Times New Roman" w:cs="Times New Roman"/>
          <w:sz w:val="28"/>
          <w:szCs w:val="28"/>
        </w:rPr>
      </w:pPr>
    </w:p>
    <w:p w14:paraId="40B19271"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2) “МФУ” – для міжнародної фінансової установи;</w:t>
      </w:r>
    </w:p>
    <w:p w14:paraId="774BDA61"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3405B992"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3) “ТГ” – для територіальної громади (в особі відповідного органу місцевого самоврядування);</w:t>
      </w:r>
    </w:p>
    <w:p w14:paraId="5AACD31B"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332B8E13"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4) “ФО” – для фізичної особи;</w:t>
      </w:r>
    </w:p>
    <w:p w14:paraId="28F62B85"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06F06523"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5) “ЮО” – для юридичної особи.</w:t>
      </w:r>
    </w:p>
    <w:p w14:paraId="4F649EB2"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6228E83B" w14:textId="77777777" w:rsidR="005C5C84" w:rsidRPr="00EB5FF7" w:rsidRDefault="005C5C84" w:rsidP="00560920">
      <w:pPr>
        <w:spacing w:before="100" w:beforeAutospacing="1" w:after="240"/>
        <w:ind w:firstLine="567"/>
        <w:contextualSpacing/>
        <w:jc w:val="right"/>
        <w:rPr>
          <w:rFonts w:ascii="Times New Roman" w:hAnsi="Times New Roman" w:cs="Times New Roman"/>
          <w:sz w:val="28"/>
          <w:szCs w:val="28"/>
        </w:rPr>
      </w:pPr>
      <w:r w:rsidRPr="00EB5FF7">
        <w:rPr>
          <w:rFonts w:ascii="Times New Roman" w:hAnsi="Times New Roman" w:cs="Times New Roman"/>
          <w:sz w:val="28"/>
          <w:szCs w:val="28"/>
        </w:rPr>
        <w:lastRenderedPageBreak/>
        <w:t>Продовження додатка 2</w:t>
      </w:r>
    </w:p>
    <w:p w14:paraId="566209E8"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3. У колонці 4 зазначається тип участі у вигляді літер:</w:t>
      </w:r>
    </w:p>
    <w:p w14:paraId="0A22E765"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7813C68F"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1) “П” – пряма участь;</w:t>
      </w:r>
    </w:p>
    <w:p w14:paraId="29B556FC"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2CD6BEEA"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2) “О” – опосередкована участь;</w:t>
      </w:r>
    </w:p>
    <w:p w14:paraId="4566E7C8"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17D6B628"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3) “П, О” – пряма та опосередкована участь;</w:t>
      </w:r>
    </w:p>
    <w:p w14:paraId="2316CF7C"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3D228F4E"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4) “О(Д)” –</w:t>
      </w:r>
      <w:r w:rsidR="00D508C3">
        <w:rPr>
          <w:rFonts w:ascii="Times New Roman" w:hAnsi="Times New Roman" w:cs="Times New Roman"/>
          <w:sz w:val="28"/>
          <w:szCs w:val="28"/>
        </w:rPr>
        <w:t xml:space="preserve"> </w:t>
      </w:r>
      <w:r w:rsidRPr="00EB5FF7">
        <w:rPr>
          <w:rFonts w:ascii="Times New Roman" w:hAnsi="Times New Roman" w:cs="Times New Roman"/>
          <w:sz w:val="28"/>
          <w:szCs w:val="28"/>
        </w:rPr>
        <w:t>участь, яка виникла у зв’язку з передаванням особі права голосу за дорученням.</w:t>
      </w:r>
    </w:p>
    <w:p w14:paraId="71E07335"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4AB0AA38"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4. У колонці 5 зазначається інформація:</w:t>
      </w:r>
    </w:p>
    <w:p w14:paraId="767F0AD2"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02CF0A63"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1) щодо фізичних осіб – громадянство, країна, </w:t>
      </w:r>
      <w:r w:rsidR="00447726" w:rsidRPr="00EB5FF7">
        <w:rPr>
          <w:rFonts w:ascii="Times New Roman" w:hAnsi="Times New Roman" w:cs="Times New Roman"/>
          <w:sz w:val="28"/>
          <w:szCs w:val="28"/>
        </w:rPr>
        <w:t>постійн</w:t>
      </w:r>
      <w:r w:rsidR="00595A0F" w:rsidRPr="00EB5FF7">
        <w:rPr>
          <w:rFonts w:ascii="Times New Roman" w:hAnsi="Times New Roman" w:cs="Times New Roman"/>
          <w:sz w:val="28"/>
          <w:szCs w:val="28"/>
        </w:rPr>
        <w:t>е</w:t>
      </w:r>
      <w:r w:rsidR="00447726" w:rsidRPr="00EB5FF7">
        <w:rPr>
          <w:rFonts w:ascii="Times New Roman" w:hAnsi="Times New Roman" w:cs="Times New Roman"/>
          <w:sz w:val="28"/>
          <w:szCs w:val="28"/>
        </w:rPr>
        <w:t xml:space="preserve"> </w:t>
      </w:r>
      <w:r w:rsidR="00595A0F" w:rsidRPr="00EB5FF7">
        <w:rPr>
          <w:rFonts w:ascii="Times New Roman" w:hAnsi="Times New Roman" w:cs="Times New Roman"/>
          <w:sz w:val="28"/>
          <w:szCs w:val="28"/>
        </w:rPr>
        <w:t xml:space="preserve">місце </w:t>
      </w:r>
      <w:r w:rsidRPr="00EB5FF7">
        <w:rPr>
          <w:rFonts w:ascii="Times New Roman" w:hAnsi="Times New Roman" w:cs="Times New Roman"/>
          <w:sz w:val="28"/>
          <w:szCs w:val="28"/>
        </w:rPr>
        <w:t xml:space="preserve">проживання (повна адреса), серія та номер паспорта, найменування органу, що його видав, і дата видачі паспорта, реєстраційний номер облікової картки платника податків, податкове </w:t>
      </w:r>
      <w:proofErr w:type="spellStart"/>
      <w:r w:rsidRPr="00EB5FF7">
        <w:rPr>
          <w:rFonts w:ascii="Times New Roman" w:hAnsi="Times New Roman" w:cs="Times New Roman"/>
          <w:sz w:val="28"/>
          <w:szCs w:val="28"/>
        </w:rPr>
        <w:t>резиденство</w:t>
      </w:r>
      <w:proofErr w:type="spellEnd"/>
      <w:r w:rsidRPr="00EB5FF7">
        <w:rPr>
          <w:rFonts w:ascii="Times New Roman" w:hAnsi="Times New Roman" w:cs="Times New Roman"/>
          <w:sz w:val="28"/>
          <w:szCs w:val="28"/>
        </w:rPr>
        <w:t>;</w:t>
      </w:r>
    </w:p>
    <w:p w14:paraId="5BCE2140"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0DDE7151"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2) щодо юридичних осіб України – місцезнаходження (повна адреса), код за ЄДРПОУ;</w:t>
      </w:r>
    </w:p>
    <w:p w14:paraId="29ADEB79"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102F3988"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3) щодо іноземних юридичних осіб – місцезнаходження (повна адреса) українською та англійською мовами, ідентифікаційний номер із витягу з торговельного, банківського, судового реєстрів або іншого офіційного документа, що підтверджує реєстрацію іноземної юридичної особи в країні, де зареєстровано її головний офіс.</w:t>
      </w:r>
    </w:p>
    <w:p w14:paraId="7EBECF33" w14:textId="77777777" w:rsidR="00FC39DE" w:rsidRDefault="00FC39DE" w:rsidP="00560920">
      <w:pPr>
        <w:spacing w:before="100" w:beforeAutospacing="1" w:after="240"/>
        <w:ind w:firstLine="567"/>
        <w:contextualSpacing/>
        <w:jc w:val="both"/>
        <w:rPr>
          <w:rFonts w:ascii="Times New Roman" w:hAnsi="Times New Roman" w:cs="Times New Roman"/>
          <w:sz w:val="28"/>
          <w:szCs w:val="28"/>
        </w:rPr>
      </w:pPr>
    </w:p>
    <w:p w14:paraId="791FCB97"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5. У колонці 9 зазначається інформація щодо взаємозв’язків власника з юридичною особою, а саме:</w:t>
      </w:r>
    </w:p>
    <w:p w14:paraId="53D247A1"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4512DB5B" w14:textId="6F30E2BE"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1) якщо особа має пряму участь в юридичній особі</w:t>
      </w:r>
      <w:r w:rsidR="00D508C3">
        <w:rPr>
          <w:rFonts w:ascii="Times New Roman" w:hAnsi="Times New Roman" w:cs="Times New Roman"/>
          <w:sz w:val="28"/>
          <w:szCs w:val="28"/>
        </w:rPr>
        <w:t>,</w:t>
      </w:r>
      <w:r w:rsidRPr="00EB5FF7">
        <w:rPr>
          <w:rFonts w:ascii="Times New Roman" w:hAnsi="Times New Roman" w:cs="Times New Roman"/>
          <w:sz w:val="28"/>
          <w:szCs w:val="28"/>
        </w:rPr>
        <w:t xml:space="preserve"> – </w:t>
      </w:r>
      <w:r w:rsidR="00D508C3" w:rsidRPr="00EB5FF7">
        <w:rPr>
          <w:rFonts w:ascii="Times New Roman" w:hAnsi="Times New Roman" w:cs="Times New Roman"/>
          <w:sz w:val="28"/>
          <w:szCs w:val="28"/>
        </w:rPr>
        <w:t>зазнача</w:t>
      </w:r>
      <w:r w:rsidR="00D508C3">
        <w:rPr>
          <w:rFonts w:ascii="Times New Roman" w:hAnsi="Times New Roman" w:cs="Times New Roman"/>
          <w:sz w:val="28"/>
          <w:szCs w:val="28"/>
        </w:rPr>
        <w:t>ю</w:t>
      </w:r>
      <w:r w:rsidR="00D508C3" w:rsidRPr="00EB5FF7">
        <w:rPr>
          <w:rFonts w:ascii="Times New Roman" w:hAnsi="Times New Roman" w:cs="Times New Roman"/>
          <w:sz w:val="28"/>
          <w:szCs w:val="28"/>
        </w:rPr>
        <w:t>ться</w:t>
      </w:r>
      <w:r w:rsidRPr="00EB5FF7">
        <w:rPr>
          <w:rFonts w:ascii="Times New Roman" w:hAnsi="Times New Roman" w:cs="Times New Roman"/>
          <w:sz w:val="28"/>
          <w:szCs w:val="28"/>
        </w:rPr>
        <w:t>, що особа є акціонером (учасником) юридичної особи та інформація про розмір її частки в статутному капіталі юридичної особи;</w:t>
      </w:r>
    </w:p>
    <w:p w14:paraId="7F76132A"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6FCA1BAE" w14:textId="77777777" w:rsidR="005C5C84" w:rsidRPr="00EB5FF7" w:rsidRDefault="005C5C84" w:rsidP="00560920">
      <w:pPr>
        <w:spacing w:before="100" w:beforeAutospacing="1" w:after="240"/>
        <w:ind w:firstLine="567"/>
        <w:contextualSpacing/>
        <w:jc w:val="both"/>
        <w:rPr>
          <w:rFonts w:ascii="Times New Roman" w:hAnsi="Times New Roman" w:cs="Times New Roman"/>
          <w:sz w:val="28"/>
          <w:szCs w:val="28"/>
        </w:rPr>
      </w:pPr>
    </w:p>
    <w:p w14:paraId="3794D1EE" w14:textId="77777777" w:rsidR="00F41DF4" w:rsidRPr="00EB5FF7" w:rsidRDefault="00F41DF4" w:rsidP="00560920">
      <w:pPr>
        <w:spacing w:before="100" w:beforeAutospacing="1" w:after="240"/>
        <w:ind w:firstLine="567"/>
        <w:contextualSpacing/>
        <w:jc w:val="both"/>
        <w:rPr>
          <w:rFonts w:ascii="Times New Roman" w:hAnsi="Times New Roman" w:cs="Times New Roman"/>
          <w:sz w:val="28"/>
          <w:szCs w:val="28"/>
        </w:rPr>
      </w:pPr>
    </w:p>
    <w:p w14:paraId="63466AB4" w14:textId="77777777" w:rsidR="005C5C84" w:rsidRPr="00EB5FF7" w:rsidRDefault="005C5C84" w:rsidP="00560920">
      <w:pPr>
        <w:spacing w:before="100" w:beforeAutospacing="1" w:after="240"/>
        <w:ind w:firstLine="567"/>
        <w:contextualSpacing/>
        <w:jc w:val="right"/>
        <w:rPr>
          <w:rFonts w:ascii="Times New Roman" w:hAnsi="Times New Roman" w:cs="Times New Roman"/>
          <w:sz w:val="28"/>
          <w:szCs w:val="28"/>
        </w:rPr>
      </w:pPr>
      <w:r w:rsidRPr="00EB5FF7">
        <w:rPr>
          <w:rFonts w:ascii="Times New Roman" w:hAnsi="Times New Roman" w:cs="Times New Roman"/>
          <w:sz w:val="28"/>
          <w:szCs w:val="28"/>
        </w:rPr>
        <w:t>Продовження додатка 2</w:t>
      </w:r>
    </w:p>
    <w:p w14:paraId="1F787407"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2) якщо особа має опосередковану участь в юридичній особі</w:t>
      </w:r>
      <w:r w:rsidR="00D508C3">
        <w:rPr>
          <w:rFonts w:ascii="Times New Roman" w:hAnsi="Times New Roman" w:cs="Times New Roman"/>
          <w:sz w:val="28"/>
          <w:szCs w:val="28"/>
        </w:rPr>
        <w:t>,</w:t>
      </w:r>
      <w:r w:rsidRPr="00EB5FF7">
        <w:rPr>
          <w:rFonts w:ascii="Times New Roman" w:hAnsi="Times New Roman" w:cs="Times New Roman"/>
          <w:sz w:val="28"/>
          <w:szCs w:val="28"/>
        </w:rPr>
        <w:t xml:space="preserve"> – зазначаються всі особи, через яких особа має опосередковану участь в юридичній особі,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w:t>
      </w:r>
    </w:p>
    <w:p w14:paraId="6B07F4F3"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2B4D0843" w14:textId="5F29B599"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3) якщо особа спільно з іншими особами як група осіб є власником участі в юридичній особі</w:t>
      </w:r>
      <w:r w:rsidR="00D508C3">
        <w:rPr>
          <w:rFonts w:ascii="Times New Roman" w:hAnsi="Times New Roman" w:cs="Times New Roman"/>
          <w:sz w:val="28"/>
          <w:szCs w:val="28"/>
        </w:rPr>
        <w:t>,</w:t>
      </w:r>
      <w:r w:rsidRPr="00EB5FF7">
        <w:rPr>
          <w:rFonts w:ascii="Times New Roman" w:hAnsi="Times New Roman" w:cs="Times New Roman"/>
          <w:sz w:val="28"/>
          <w:szCs w:val="28"/>
        </w:rPr>
        <w:t xml:space="preserve"> –</w:t>
      </w:r>
      <w:r w:rsidR="00945DA8"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зазначаються всі особи, </w:t>
      </w:r>
      <w:r w:rsidR="008A149A">
        <w:rPr>
          <w:rFonts w:ascii="Times New Roman" w:hAnsi="Times New Roman" w:cs="Times New Roman"/>
          <w:sz w:val="28"/>
          <w:szCs w:val="28"/>
        </w:rPr>
        <w:t>які</w:t>
      </w:r>
      <w:r w:rsidR="008A149A" w:rsidRPr="00EB5FF7">
        <w:rPr>
          <w:rFonts w:ascii="Times New Roman" w:hAnsi="Times New Roman" w:cs="Times New Roman"/>
          <w:sz w:val="28"/>
          <w:szCs w:val="28"/>
        </w:rPr>
        <w:t xml:space="preserve"> </w:t>
      </w:r>
      <w:r w:rsidRPr="00EB5FF7">
        <w:rPr>
          <w:rFonts w:ascii="Times New Roman" w:hAnsi="Times New Roman" w:cs="Times New Roman"/>
          <w:sz w:val="28"/>
          <w:szCs w:val="28"/>
        </w:rPr>
        <w:t>входять до такої групи, та підстави, у зв’язку з якими такі особи належать до однієї групи;</w:t>
      </w:r>
    </w:p>
    <w:p w14:paraId="4542C117"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2CF66586"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4) якщо особа є власником участі незалежно від формального володіння</w:t>
      </w:r>
      <w:r w:rsidR="00D508C3">
        <w:rPr>
          <w:rFonts w:ascii="Times New Roman" w:hAnsi="Times New Roman" w:cs="Times New Roman"/>
          <w:sz w:val="28"/>
          <w:szCs w:val="28"/>
        </w:rPr>
        <w:t>,</w:t>
      </w:r>
      <w:r w:rsidRPr="00EB5FF7">
        <w:rPr>
          <w:rFonts w:ascii="Times New Roman" w:hAnsi="Times New Roman" w:cs="Times New Roman"/>
          <w:sz w:val="28"/>
          <w:szCs w:val="28"/>
        </w:rPr>
        <w:t xml:space="preserve"> – зазначаються обставини, у зв’язку з якими особа має можливість значного або вирішального впливу на управління та діяльність юридичної особи;</w:t>
      </w:r>
    </w:p>
    <w:p w14:paraId="03A19B2D"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p>
    <w:p w14:paraId="69CACA7D"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5) якщо особа є власником участі у зв’язку з передаванням їй прав голосу за дорученням</w:t>
      </w:r>
      <w:r w:rsidR="00D508C3">
        <w:rPr>
          <w:rFonts w:ascii="Times New Roman" w:hAnsi="Times New Roman" w:cs="Times New Roman"/>
          <w:sz w:val="28"/>
          <w:szCs w:val="28"/>
        </w:rPr>
        <w:t>,</w:t>
      </w:r>
      <w:r w:rsidRPr="00EB5FF7">
        <w:rPr>
          <w:rFonts w:ascii="Times New Roman" w:hAnsi="Times New Roman" w:cs="Times New Roman"/>
          <w:sz w:val="28"/>
          <w:szCs w:val="28"/>
        </w:rPr>
        <w:t xml:space="preserve"> – зазначається документ, </w:t>
      </w:r>
      <w:r w:rsidR="00D508C3">
        <w:rPr>
          <w:rFonts w:ascii="Times New Roman" w:hAnsi="Times New Roman" w:cs="Times New Roman"/>
          <w:sz w:val="28"/>
          <w:szCs w:val="28"/>
        </w:rPr>
        <w:t>відповідного до якого</w:t>
      </w:r>
      <w:r w:rsidRPr="00EB5FF7">
        <w:rPr>
          <w:rFonts w:ascii="Times New Roman" w:hAnsi="Times New Roman" w:cs="Times New Roman"/>
          <w:sz w:val="28"/>
          <w:szCs w:val="28"/>
        </w:rPr>
        <w:t xml:space="preserve"> оформлене таке доручення.</w:t>
      </w:r>
    </w:p>
    <w:p w14:paraId="23C6FFA5" w14:textId="77777777" w:rsidR="00A02508" w:rsidRPr="00EB5FF7" w:rsidRDefault="00A02508" w:rsidP="00560920">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У разі опосередкованої участі в юридичній особі в колонці зазначається опис цієї опосередкованої участі.</w:t>
      </w:r>
    </w:p>
    <w:p w14:paraId="244A1570" w14:textId="77777777" w:rsidR="00A02508" w:rsidRPr="00EB5FF7" w:rsidRDefault="00A02508" w:rsidP="00560920">
      <w:pPr>
        <w:spacing w:before="100" w:beforeAutospacing="1" w:after="240"/>
        <w:contextualSpacing/>
        <w:rPr>
          <w:rFonts w:ascii="Times New Roman" w:hAnsi="Times New Roman" w:cs="Times New Roman"/>
          <w:sz w:val="28"/>
          <w:szCs w:val="28"/>
        </w:rPr>
      </w:pPr>
    </w:p>
    <w:p w14:paraId="492541E1" w14:textId="77777777" w:rsidR="00A02508" w:rsidRPr="00EB5FF7" w:rsidRDefault="008F2A9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r w:rsidR="00A02508" w:rsidRPr="00EB5FF7">
        <w:rPr>
          <w:rFonts w:ascii="Times New Roman" w:hAnsi="Times New Roman" w:cs="Times New Roman"/>
          <w:sz w:val="28"/>
          <w:szCs w:val="28"/>
        </w:rPr>
        <w:t>. Перелік юридичних осіб, у яких юридична особа є власником</w:t>
      </w:r>
    </w:p>
    <w:p w14:paraId="355D2690" w14:textId="77777777" w:rsidR="00A02508" w:rsidRPr="00EB5FF7" w:rsidRDefault="00A02508"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 xml:space="preserve">Таблиця </w:t>
      </w:r>
      <w:r w:rsidR="00140880" w:rsidRPr="00EB5FF7">
        <w:rPr>
          <w:rFonts w:ascii="Times New Roman" w:hAnsi="Times New Roman" w:cs="Times New Roman"/>
          <w:sz w:val="28"/>
          <w:szCs w:val="28"/>
        </w:rPr>
        <w:t>6</w:t>
      </w:r>
    </w:p>
    <w:tbl>
      <w:tblPr>
        <w:tblW w:w="5028" w:type="pct"/>
        <w:tblInd w:w="-82"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26"/>
        <w:gridCol w:w="3311"/>
        <w:gridCol w:w="2400"/>
        <w:gridCol w:w="2482"/>
        <w:gridCol w:w="1095"/>
        <w:gridCol w:w="2012"/>
        <w:gridCol w:w="1390"/>
        <w:gridCol w:w="1420"/>
      </w:tblGrid>
      <w:tr w:rsidR="00A02508" w:rsidRPr="00EB5FF7" w14:paraId="1A6764C7" w14:textId="77777777" w:rsidTr="00AC5141">
        <w:tc>
          <w:tcPr>
            <w:tcW w:w="180" w:type="pct"/>
            <w:vMerge w:val="restart"/>
            <w:tcBorders>
              <w:top w:val="single" w:sz="6" w:space="0" w:color="000000"/>
              <w:left w:val="single" w:sz="6" w:space="0" w:color="000000"/>
              <w:bottom w:val="single" w:sz="6" w:space="0" w:color="000000"/>
              <w:right w:val="single" w:sz="6" w:space="0" w:color="000000"/>
            </w:tcBorders>
            <w:hideMark/>
          </w:tcPr>
          <w:p w14:paraId="519D2346"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bookmarkStart w:id="131" w:name="_Hlk35885770"/>
            <w:r w:rsidRPr="00EB5FF7">
              <w:rPr>
                <w:rFonts w:ascii="Times New Roman" w:hAnsi="Times New Roman" w:cs="Times New Roman"/>
                <w:sz w:val="28"/>
                <w:szCs w:val="28"/>
              </w:rPr>
              <w:t>№ з/п</w:t>
            </w:r>
          </w:p>
        </w:tc>
        <w:tc>
          <w:tcPr>
            <w:tcW w:w="1131" w:type="pct"/>
            <w:vMerge w:val="restart"/>
            <w:tcBorders>
              <w:top w:val="single" w:sz="6" w:space="0" w:color="000000"/>
              <w:left w:val="single" w:sz="6" w:space="0" w:color="000000"/>
              <w:bottom w:val="single" w:sz="6" w:space="0" w:color="000000"/>
              <w:right w:val="single" w:sz="6" w:space="0" w:color="000000"/>
            </w:tcBorders>
            <w:hideMark/>
          </w:tcPr>
          <w:p w14:paraId="145F20C7"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Повне найменування юридичної особи та його транслітерація англійською мовою</w:t>
            </w:r>
          </w:p>
        </w:tc>
        <w:tc>
          <w:tcPr>
            <w:tcW w:w="820" w:type="pct"/>
            <w:vMerge w:val="restart"/>
            <w:tcBorders>
              <w:top w:val="single" w:sz="6" w:space="0" w:color="000000"/>
              <w:left w:val="single" w:sz="6" w:space="0" w:color="000000"/>
              <w:bottom w:val="single" w:sz="6" w:space="0" w:color="000000"/>
              <w:right w:val="single" w:sz="6" w:space="0" w:color="000000"/>
            </w:tcBorders>
            <w:hideMark/>
          </w:tcPr>
          <w:p w14:paraId="20793ECC"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Місцезнаходження (країна, місто)</w:t>
            </w:r>
          </w:p>
        </w:tc>
        <w:tc>
          <w:tcPr>
            <w:tcW w:w="848" w:type="pct"/>
            <w:vMerge w:val="restart"/>
            <w:tcBorders>
              <w:top w:val="single" w:sz="6" w:space="0" w:color="000000"/>
              <w:left w:val="single" w:sz="6" w:space="0" w:color="000000"/>
              <w:bottom w:val="single" w:sz="6" w:space="0" w:color="000000"/>
              <w:right w:val="single" w:sz="6" w:space="0" w:color="000000"/>
            </w:tcBorders>
            <w:hideMark/>
          </w:tcPr>
          <w:p w14:paraId="666ADD0B"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Ідентифікаційний номер</w:t>
            </w:r>
            <w:r w:rsidR="008F2A99" w:rsidRPr="00EB5FF7">
              <w:rPr>
                <w:rFonts w:ascii="Times New Roman" w:hAnsi="Times New Roman" w:cs="Times New Roman"/>
                <w:sz w:val="28"/>
                <w:szCs w:val="28"/>
              </w:rPr>
              <w:t>/код</w:t>
            </w:r>
            <w:r w:rsidR="001E6D83" w:rsidRPr="00EB5FF7">
              <w:rPr>
                <w:rFonts w:ascii="Times New Roman" w:hAnsi="Times New Roman" w:cs="Times New Roman"/>
                <w:sz w:val="28"/>
                <w:szCs w:val="28"/>
              </w:rPr>
              <w:t xml:space="preserve"> </w:t>
            </w:r>
            <w:r w:rsidR="00D508C3">
              <w:rPr>
                <w:rFonts w:ascii="Times New Roman" w:hAnsi="Times New Roman" w:cs="Times New Roman"/>
                <w:sz w:val="28"/>
                <w:szCs w:val="28"/>
              </w:rPr>
              <w:t xml:space="preserve">за </w:t>
            </w:r>
            <w:r w:rsidR="008F2A99" w:rsidRPr="00EB5FF7">
              <w:rPr>
                <w:rFonts w:ascii="Times New Roman" w:hAnsi="Times New Roman" w:cs="Times New Roman"/>
                <w:sz w:val="28"/>
                <w:szCs w:val="28"/>
              </w:rPr>
              <w:t>ЄДРПОУ</w:t>
            </w:r>
          </w:p>
        </w:tc>
        <w:tc>
          <w:tcPr>
            <w:tcW w:w="1536" w:type="pct"/>
            <w:gridSpan w:val="3"/>
            <w:tcBorders>
              <w:top w:val="single" w:sz="6" w:space="0" w:color="000000"/>
              <w:left w:val="single" w:sz="6" w:space="0" w:color="000000"/>
              <w:bottom w:val="single" w:sz="6" w:space="0" w:color="000000"/>
              <w:right w:val="single" w:sz="6" w:space="0" w:color="000000"/>
            </w:tcBorders>
            <w:hideMark/>
          </w:tcPr>
          <w:p w14:paraId="2CAECD08"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Розмір участі, %</w:t>
            </w:r>
          </w:p>
        </w:tc>
        <w:tc>
          <w:tcPr>
            <w:tcW w:w="485" w:type="pct"/>
            <w:vMerge w:val="restart"/>
            <w:tcBorders>
              <w:top w:val="single" w:sz="6" w:space="0" w:color="000000"/>
              <w:left w:val="single" w:sz="6" w:space="0" w:color="000000"/>
              <w:bottom w:val="single" w:sz="6" w:space="0" w:color="000000"/>
              <w:right w:val="single" w:sz="6" w:space="0" w:color="000000"/>
            </w:tcBorders>
            <w:hideMark/>
          </w:tcPr>
          <w:p w14:paraId="48FC842C"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Основний вид діяльності юридичної особи</w:t>
            </w:r>
          </w:p>
        </w:tc>
      </w:tr>
      <w:tr w:rsidR="00A02508" w:rsidRPr="00EB5FF7" w14:paraId="4B28ABDC" w14:textId="77777777" w:rsidTr="00AC5141">
        <w:trPr>
          <w:trHeight w:val="800"/>
        </w:trPr>
        <w:tc>
          <w:tcPr>
            <w:tcW w:w="180" w:type="pct"/>
            <w:vMerge/>
            <w:tcBorders>
              <w:top w:val="single" w:sz="6" w:space="0" w:color="000000"/>
              <w:left w:val="single" w:sz="6" w:space="0" w:color="000000"/>
              <w:bottom w:val="single" w:sz="6" w:space="0" w:color="000000"/>
              <w:right w:val="single" w:sz="6" w:space="0" w:color="000000"/>
            </w:tcBorders>
            <w:hideMark/>
          </w:tcPr>
          <w:p w14:paraId="0B91E323"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1131" w:type="pct"/>
            <w:vMerge/>
            <w:tcBorders>
              <w:top w:val="single" w:sz="6" w:space="0" w:color="000000"/>
              <w:left w:val="single" w:sz="6" w:space="0" w:color="000000"/>
              <w:bottom w:val="single" w:sz="6" w:space="0" w:color="000000"/>
              <w:right w:val="single" w:sz="6" w:space="0" w:color="000000"/>
            </w:tcBorders>
            <w:hideMark/>
          </w:tcPr>
          <w:p w14:paraId="76C37C12"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14:paraId="447BADE2"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14:paraId="57CA8DF1"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374" w:type="pct"/>
            <w:tcBorders>
              <w:top w:val="single" w:sz="6" w:space="0" w:color="000000"/>
              <w:left w:val="single" w:sz="6" w:space="0" w:color="000000"/>
              <w:bottom w:val="single" w:sz="6" w:space="0" w:color="000000"/>
              <w:right w:val="single" w:sz="6" w:space="0" w:color="000000"/>
            </w:tcBorders>
            <w:hideMark/>
          </w:tcPr>
          <w:p w14:paraId="10B44466" w14:textId="77777777" w:rsidR="00A02508" w:rsidRPr="00EB5FF7" w:rsidRDefault="00A02508" w:rsidP="00A54845">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пряма</w:t>
            </w:r>
          </w:p>
        </w:tc>
        <w:tc>
          <w:tcPr>
            <w:tcW w:w="687" w:type="pct"/>
            <w:tcBorders>
              <w:top w:val="single" w:sz="6" w:space="0" w:color="000000"/>
              <w:left w:val="single" w:sz="6" w:space="0" w:color="000000"/>
              <w:bottom w:val="single" w:sz="6" w:space="0" w:color="000000"/>
              <w:right w:val="single" w:sz="6" w:space="0" w:color="000000"/>
            </w:tcBorders>
            <w:hideMark/>
          </w:tcPr>
          <w:p w14:paraId="6EB0BB78"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опосередкована</w:t>
            </w:r>
          </w:p>
        </w:tc>
        <w:tc>
          <w:tcPr>
            <w:tcW w:w="475" w:type="pct"/>
            <w:tcBorders>
              <w:top w:val="single" w:sz="6" w:space="0" w:color="000000"/>
              <w:left w:val="single" w:sz="6" w:space="0" w:color="000000"/>
              <w:bottom w:val="single" w:sz="6" w:space="0" w:color="000000"/>
              <w:right w:val="single" w:sz="6" w:space="0" w:color="000000"/>
            </w:tcBorders>
            <w:hideMark/>
          </w:tcPr>
          <w:p w14:paraId="0D14D033" w14:textId="77777777" w:rsidR="00A02508" w:rsidRPr="00EB5FF7" w:rsidRDefault="00A02508" w:rsidP="00A54845">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сукупна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83F3B0"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0BBECEFC" w14:textId="77777777" w:rsidTr="00AC5141">
        <w:trPr>
          <w:trHeight w:val="210"/>
        </w:trPr>
        <w:tc>
          <w:tcPr>
            <w:tcW w:w="180" w:type="pct"/>
            <w:tcBorders>
              <w:top w:val="single" w:sz="6" w:space="0" w:color="000000"/>
              <w:left w:val="single" w:sz="6" w:space="0" w:color="000000"/>
              <w:bottom w:val="single" w:sz="6" w:space="0" w:color="000000"/>
              <w:right w:val="single" w:sz="6" w:space="0" w:color="000000"/>
            </w:tcBorders>
            <w:hideMark/>
          </w:tcPr>
          <w:p w14:paraId="7255F9C0"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1131" w:type="pct"/>
            <w:tcBorders>
              <w:top w:val="single" w:sz="6" w:space="0" w:color="000000"/>
              <w:left w:val="single" w:sz="6" w:space="0" w:color="000000"/>
              <w:bottom w:val="single" w:sz="6" w:space="0" w:color="000000"/>
              <w:right w:val="single" w:sz="6" w:space="0" w:color="000000"/>
            </w:tcBorders>
            <w:hideMark/>
          </w:tcPr>
          <w:p w14:paraId="675B2AFE"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820" w:type="pct"/>
            <w:tcBorders>
              <w:top w:val="single" w:sz="6" w:space="0" w:color="000000"/>
              <w:left w:val="single" w:sz="6" w:space="0" w:color="000000"/>
              <w:bottom w:val="single" w:sz="6" w:space="0" w:color="000000"/>
              <w:right w:val="single" w:sz="6" w:space="0" w:color="000000"/>
            </w:tcBorders>
            <w:hideMark/>
          </w:tcPr>
          <w:p w14:paraId="2F8D3003"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848" w:type="pct"/>
            <w:tcBorders>
              <w:top w:val="single" w:sz="6" w:space="0" w:color="000000"/>
              <w:left w:val="single" w:sz="6" w:space="0" w:color="000000"/>
              <w:bottom w:val="single" w:sz="6" w:space="0" w:color="000000"/>
              <w:right w:val="single" w:sz="6" w:space="0" w:color="000000"/>
            </w:tcBorders>
            <w:hideMark/>
          </w:tcPr>
          <w:p w14:paraId="56779F7B"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374" w:type="pct"/>
            <w:tcBorders>
              <w:top w:val="single" w:sz="6" w:space="0" w:color="000000"/>
              <w:left w:val="single" w:sz="6" w:space="0" w:color="000000"/>
              <w:bottom w:val="single" w:sz="6" w:space="0" w:color="000000"/>
              <w:right w:val="single" w:sz="6" w:space="0" w:color="000000"/>
            </w:tcBorders>
            <w:hideMark/>
          </w:tcPr>
          <w:p w14:paraId="462E1AF5"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687" w:type="pct"/>
            <w:tcBorders>
              <w:top w:val="single" w:sz="6" w:space="0" w:color="000000"/>
              <w:left w:val="single" w:sz="6" w:space="0" w:color="000000"/>
              <w:bottom w:val="single" w:sz="6" w:space="0" w:color="000000"/>
              <w:right w:val="single" w:sz="6" w:space="0" w:color="000000"/>
            </w:tcBorders>
            <w:hideMark/>
          </w:tcPr>
          <w:p w14:paraId="71CD0AB5"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475" w:type="pct"/>
            <w:tcBorders>
              <w:top w:val="single" w:sz="6" w:space="0" w:color="000000"/>
              <w:left w:val="single" w:sz="6" w:space="0" w:color="000000"/>
              <w:bottom w:val="single" w:sz="6" w:space="0" w:color="000000"/>
              <w:right w:val="single" w:sz="6" w:space="0" w:color="000000"/>
            </w:tcBorders>
            <w:hideMark/>
          </w:tcPr>
          <w:p w14:paraId="6220BC8F"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c>
          <w:tcPr>
            <w:tcW w:w="485" w:type="pct"/>
            <w:tcBorders>
              <w:top w:val="single" w:sz="6" w:space="0" w:color="000000"/>
              <w:left w:val="single" w:sz="6" w:space="0" w:color="000000"/>
              <w:bottom w:val="single" w:sz="6" w:space="0" w:color="000000"/>
              <w:right w:val="single" w:sz="6" w:space="0" w:color="000000"/>
            </w:tcBorders>
            <w:hideMark/>
          </w:tcPr>
          <w:p w14:paraId="1CEEAF11"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8</w:t>
            </w:r>
          </w:p>
        </w:tc>
      </w:tr>
      <w:tr w:rsidR="00A02508" w:rsidRPr="00EB5FF7" w14:paraId="20FAE3AA" w14:textId="77777777" w:rsidTr="00AC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180" w:type="pct"/>
            <w:hideMark/>
          </w:tcPr>
          <w:p w14:paraId="321748AE"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1</w:t>
            </w:r>
          </w:p>
        </w:tc>
        <w:tc>
          <w:tcPr>
            <w:tcW w:w="1131" w:type="pct"/>
            <w:hideMark/>
          </w:tcPr>
          <w:p w14:paraId="424BF85A"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20" w:type="pct"/>
            <w:hideMark/>
          </w:tcPr>
          <w:p w14:paraId="778376EC"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48" w:type="pct"/>
            <w:hideMark/>
          </w:tcPr>
          <w:p w14:paraId="097640F6"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374" w:type="pct"/>
            <w:hideMark/>
          </w:tcPr>
          <w:p w14:paraId="18A6CF59"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687" w:type="pct"/>
            <w:hideMark/>
          </w:tcPr>
          <w:p w14:paraId="526D42BA"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75" w:type="pct"/>
            <w:hideMark/>
          </w:tcPr>
          <w:p w14:paraId="44A5B8A8"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85" w:type="pct"/>
            <w:hideMark/>
          </w:tcPr>
          <w:p w14:paraId="24A9CBC4"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1061CFDD" w14:textId="77777777" w:rsidTr="00AC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2"/>
        </w:trPr>
        <w:tc>
          <w:tcPr>
            <w:tcW w:w="180" w:type="pct"/>
          </w:tcPr>
          <w:p w14:paraId="53FCB2D8"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w:t>
            </w:r>
          </w:p>
        </w:tc>
        <w:tc>
          <w:tcPr>
            <w:tcW w:w="1131" w:type="pct"/>
          </w:tcPr>
          <w:p w14:paraId="2065EA41"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20" w:type="pct"/>
          </w:tcPr>
          <w:p w14:paraId="00D874AB"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48" w:type="pct"/>
          </w:tcPr>
          <w:p w14:paraId="0B006851"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374" w:type="pct"/>
          </w:tcPr>
          <w:p w14:paraId="29AE94A4"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687" w:type="pct"/>
          </w:tcPr>
          <w:p w14:paraId="298912D0"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75" w:type="pct"/>
          </w:tcPr>
          <w:p w14:paraId="0AA36C60"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85" w:type="pct"/>
          </w:tcPr>
          <w:p w14:paraId="3A81608D"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bl>
    <w:p w14:paraId="137009C9" w14:textId="77777777" w:rsidR="00A02508" w:rsidRPr="00EB5FF7" w:rsidRDefault="00AC5141"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lastRenderedPageBreak/>
        <w:t>Продовження додатка 2</w:t>
      </w:r>
    </w:p>
    <w:p w14:paraId="4C3415D9" w14:textId="77777777" w:rsidR="00AC5141" w:rsidRPr="00EB5FF7" w:rsidRDefault="00AC5141" w:rsidP="00560920">
      <w:pPr>
        <w:spacing w:before="100" w:beforeAutospacing="1" w:after="240"/>
        <w:contextualSpacing/>
        <w:jc w:val="right"/>
        <w:rPr>
          <w:rFonts w:ascii="Times New Roman" w:hAnsi="Times New Roman" w:cs="Times New Roman"/>
          <w:sz w:val="28"/>
          <w:szCs w:val="28"/>
        </w:rPr>
      </w:pPr>
    </w:p>
    <w:p w14:paraId="0536F7A8" w14:textId="77777777" w:rsidR="00A02508" w:rsidRPr="00EB5FF7" w:rsidRDefault="008F2A9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r w:rsidR="00A02508" w:rsidRPr="00EB5FF7">
        <w:rPr>
          <w:rFonts w:ascii="Times New Roman" w:hAnsi="Times New Roman" w:cs="Times New Roman"/>
          <w:sz w:val="28"/>
          <w:szCs w:val="28"/>
        </w:rPr>
        <w:t>. Перелік юридичних осіб, у яких керівники юридичної особи або власники в юридичній особі є власниками</w:t>
      </w:r>
    </w:p>
    <w:p w14:paraId="28C7A8FF" w14:textId="77777777" w:rsidR="00A02508" w:rsidRPr="00EB5FF7" w:rsidRDefault="00140880"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Таблиця 7</w:t>
      </w:r>
      <w:r w:rsidR="00A02508" w:rsidRPr="00EB5FF7">
        <w:rPr>
          <w:rFonts w:ascii="Times New Roman" w:hAnsi="Times New Roman" w:cs="Times New Roman"/>
          <w:sz w:val="28"/>
          <w:szCs w:val="28"/>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15"/>
        <w:gridCol w:w="2063"/>
        <w:gridCol w:w="2506"/>
        <w:gridCol w:w="1622"/>
        <w:gridCol w:w="881"/>
        <w:gridCol w:w="1654"/>
        <w:gridCol w:w="1312"/>
        <w:gridCol w:w="2028"/>
      </w:tblGrid>
      <w:tr w:rsidR="00A02508" w:rsidRPr="00EB5FF7" w14:paraId="148C38BB" w14:textId="77777777" w:rsidTr="001B4136">
        <w:tc>
          <w:tcPr>
            <w:tcW w:w="243" w:type="pct"/>
            <w:vMerge w:val="restart"/>
            <w:hideMark/>
          </w:tcPr>
          <w:p w14:paraId="0EAB04A0"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з/п</w:t>
            </w:r>
          </w:p>
        </w:tc>
        <w:tc>
          <w:tcPr>
            <w:tcW w:w="592" w:type="pct"/>
            <w:vMerge w:val="restart"/>
            <w:hideMark/>
          </w:tcPr>
          <w:p w14:paraId="51DD1443"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3A7E4D">
              <w:rPr>
                <w:rFonts w:ascii="Times New Roman" w:hAnsi="Times New Roman" w:cs="Times New Roman"/>
                <w:sz w:val="28"/>
                <w:szCs w:val="28"/>
              </w:rPr>
              <w:t xml:space="preserve">власне </w:t>
            </w:r>
            <w:r w:rsidRPr="00EB5FF7">
              <w:rPr>
                <w:rFonts w:ascii="Times New Roman" w:hAnsi="Times New Roman" w:cs="Times New Roman"/>
                <w:sz w:val="28"/>
                <w:szCs w:val="28"/>
              </w:rPr>
              <w:t>ім’я та по батькові керівника/</w:t>
            </w:r>
            <w:r w:rsidR="003A7E4D">
              <w:rPr>
                <w:rFonts w:ascii="Times New Roman" w:hAnsi="Times New Roman" w:cs="Times New Roman"/>
                <w:sz w:val="28"/>
                <w:szCs w:val="28"/>
              </w:rPr>
              <w:br/>
            </w:r>
            <w:r w:rsidRPr="00EB5FF7">
              <w:rPr>
                <w:rFonts w:ascii="Times New Roman" w:hAnsi="Times New Roman" w:cs="Times New Roman"/>
                <w:sz w:val="28"/>
                <w:szCs w:val="28"/>
              </w:rPr>
              <w:t>власника</w:t>
            </w:r>
          </w:p>
        </w:tc>
        <w:tc>
          <w:tcPr>
            <w:tcW w:w="712" w:type="pct"/>
            <w:vMerge w:val="restart"/>
            <w:hideMark/>
          </w:tcPr>
          <w:p w14:paraId="295F39A4"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Повне найменування юридичної особи та його транслітерація англійською мовою</w:t>
            </w:r>
          </w:p>
        </w:tc>
        <w:tc>
          <w:tcPr>
            <w:tcW w:w="865" w:type="pct"/>
            <w:vMerge w:val="restart"/>
            <w:hideMark/>
          </w:tcPr>
          <w:p w14:paraId="45330040"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Місцезнаходження (країна, місто)</w:t>
            </w:r>
          </w:p>
        </w:tc>
        <w:tc>
          <w:tcPr>
            <w:tcW w:w="560" w:type="pct"/>
            <w:vMerge w:val="restart"/>
            <w:hideMark/>
          </w:tcPr>
          <w:p w14:paraId="509D6F84" w14:textId="77777777" w:rsidR="00D508C3" w:rsidRDefault="00A02508" w:rsidP="00560920">
            <w:pPr>
              <w:spacing w:before="100" w:beforeAutospacing="1" w:after="240"/>
              <w:contextualSpacing/>
              <w:jc w:val="center"/>
              <w:rPr>
                <w:rFonts w:ascii="Times New Roman" w:hAnsi="Times New Roman" w:cs="Times New Roman"/>
                <w:sz w:val="28"/>
                <w:szCs w:val="28"/>
              </w:rPr>
            </w:pPr>
            <w:proofErr w:type="spellStart"/>
            <w:r w:rsidRPr="00EB5FF7">
              <w:rPr>
                <w:rFonts w:ascii="Times New Roman" w:hAnsi="Times New Roman" w:cs="Times New Roman"/>
                <w:sz w:val="28"/>
                <w:szCs w:val="28"/>
              </w:rPr>
              <w:t>Іденти-фікаційний</w:t>
            </w:r>
            <w:proofErr w:type="spellEnd"/>
            <w:r w:rsidRPr="00EB5FF7">
              <w:rPr>
                <w:rFonts w:ascii="Times New Roman" w:hAnsi="Times New Roman" w:cs="Times New Roman"/>
                <w:sz w:val="28"/>
                <w:szCs w:val="28"/>
              </w:rPr>
              <w:t xml:space="preserve"> номер</w:t>
            </w:r>
            <w:r w:rsidR="008F2A99" w:rsidRPr="00EB5FF7">
              <w:rPr>
                <w:rFonts w:ascii="Times New Roman" w:hAnsi="Times New Roman" w:cs="Times New Roman"/>
                <w:sz w:val="28"/>
                <w:szCs w:val="28"/>
              </w:rPr>
              <w:t>/код</w:t>
            </w:r>
          </w:p>
          <w:p w14:paraId="42CBF3BE" w14:textId="77777777" w:rsidR="00A02508" w:rsidRPr="00EB5FF7" w:rsidRDefault="00D508C3" w:rsidP="00560920">
            <w:pPr>
              <w:spacing w:before="100" w:beforeAutospacing="1" w:after="240"/>
              <w:contextualSpacing/>
              <w:jc w:val="center"/>
              <w:rPr>
                <w:rFonts w:ascii="Times New Roman" w:hAnsi="Times New Roman" w:cs="Times New Roman"/>
                <w:sz w:val="28"/>
                <w:szCs w:val="28"/>
              </w:rPr>
            </w:pPr>
            <w:r>
              <w:rPr>
                <w:rFonts w:ascii="Times New Roman" w:hAnsi="Times New Roman" w:cs="Times New Roman"/>
                <w:sz w:val="28"/>
                <w:szCs w:val="28"/>
              </w:rPr>
              <w:t xml:space="preserve">за </w:t>
            </w:r>
            <w:r w:rsidR="008F2A99" w:rsidRPr="00EB5FF7">
              <w:rPr>
                <w:rFonts w:ascii="Times New Roman" w:hAnsi="Times New Roman" w:cs="Times New Roman"/>
                <w:sz w:val="28"/>
                <w:szCs w:val="28"/>
              </w:rPr>
              <w:t>ЄДРПОУ</w:t>
            </w:r>
          </w:p>
        </w:tc>
        <w:tc>
          <w:tcPr>
            <w:tcW w:w="1328" w:type="pct"/>
            <w:gridSpan w:val="3"/>
            <w:hideMark/>
          </w:tcPr>
          <w:p w14:paraId="2552A33B"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Розмір участі, %</w:t>
            </w:r>
          </w:p>
        </w:tc>
        <w:tc>
          <w:tcPr>
            <w:tcW w:w="700" w:type="pct"/>
            <w:vMerge w:val="restart"/>
            <w:hideMark/>
          </w:tcPr>
          <w:p w14:paraId="6E4CD4CA"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Основний вид діяльності юридичної особи</w:t>
            </w:r>
          </w:p>
        </w:tc>
      </w:tr>
      <w:tr w:rsidR="00A02508" w:rsidRPr="00EB5FF7" w14:paraId="76283CFD" w14:textId="77777777" w:rsidTr="001B4136">
        <w:trPr>
          <w:trHeight w:val="1109"/>
        </w:trPr>
        <w:tc>
          <w:tcPr>
            <w:tcW w:w="243" w:type="pct"/>
            <w:vMerge/>
            <w:hideMark/>
          </w:tcPr>
          <w:p w14:paraId="62690E69"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p>
        </w:tc>
        <w:tc>
          <w:tcPr>
            <w:tcW w:w="592" w:type="pct"/>
            <w:vMerge/>
            <w:hideMark/>
          </w:tcPr>
          <w:p w14:paraId="735ABFFD"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712" w:type="pct"/>
            <w:vMerge/>
            <w:hideMark/>
          </w:tcPr>
          <w:p w14:paraId="7B8431AF"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65" w:type="pct"/>
            <w:vMerge/>
            <w:hideMark/>
          </w:tcPr>
          <w:p w14:paraId="1973129E"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560" w:type="pct"/>
            <w:vMerge/>
            <w:hideMark/>
          </w:tcPr>
          <w:p w14:paraId="6E9DFD9B"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304" w:type="pct"/>
            <w:hideMark/>
          </w:tcPr>
          <w:p w14:paraId="3E1704B7" w14:textId="77777777" w:rsidR="00A02508" w:rsidRPr="00EB5FF7" w:rsidRDefault="003A7E4D" w:rsidP="005B38D2">
            <w:pPr>
              <w:spacing w:before="100" w:beforeAutospacing="1" w:after="240"/>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п</w:t>
            </w:r>
            <w:r w:rsidRPr="00EB5FF7">
              <w:rPr>
                <w:rFonts w:ascii="Times New Roman" w:hAnsi="Times New Roman" w:cs="Times New Roman"/>
                <w:sz w:val="28"/>
                <w:szCs w:val="28"/>
              </w:rPr>
              <w:t>ря</w:t>
            </w:r>
            <w:r>
              <w:rPr>
                <w:rFonts w:ascii="Times New Roman" w:hAnsi="Times New Roman" w:cs="Times New Roman"/>
                <w:sz w:val="28"/>
                <w:szCs w:val="28"/>
              </w:rPr>
              <w:t>-</w:t>
            </w:r>
            <w:r w:rsidR="00A02508" w:rsidRPr="00EB5FF7">
              <w:rPr>
                <w:rFonts w:ascii="Times New Roman" w:hAnsi="Times New Roman" w:cs="Times New Roman"/>
                <w:sz w:val="28"/>
                <w:szCs w:val="28"/>
              </w:rPr>
              <w:t>ма</w:t>
            </w:r>
            <w:proofErr w:type="spellEnd"/>
          </w:p>
        </w:tc>
        <w:tc>
          <w:tcPr>
            <w:tcW w:w="571" w:type="pct"/>
            <w:hideMark/>
          </w:tcPr>
          <w:p w14:paraId="141CBF6B" w14:textId="77777777" w:rsidR="00A02508" w:rsidRPr="00EB5FF7" w:rsidRDefault="003A7E4D" w:rsidP="005B38D2">
            <w:pPr>
              <w:spacing w:before="100" w:beforeAutospacing="1" w:after="240"/>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о</w:t>
            </w:r>
            <w:r w:rsidRPr="00EB5FF7">
              <w:rPr>
                <w:rFonts w:ascii="Times New Roman" w:hAnsi="Times New Roman" w:cs="Times New Roman"/>
                <w:sz w:val="28"/>
                <w:szCs w:val="28"/>
              </w:rPr>
              <w:t>посеред</w:t>
            </w:r>
            <w:proofErr w:type="spellEnd"/>
            <w:r>
              <w:rPr>
                <w:rFonts w:ascii="Times New Roman" w:hAnsi="Times New Roman" w:cs="Times New Roman"/>
                <w:sz w:val="28"/>
                <w:szCs w:val="28"/>
              </w:rPr>
              <w:t>-</w:t>
            </w:r>
            <w:r w:rsidR="00A02508" w:rsidRPr="00EB5FF7">
              <w:rPr>
                <w:rFonts w:ascii="Times New Roman" w:hAnsi="Times New Roman" w:cs="Times New Roman"/>
                <w:sz w:val="28"/>
                <w:szCs w:val="28"/>
              </w:rPr>
              <w:t>кована</w:t>
            </w:r>
          </w:p>
        </w:tc>
        <w:tc>
          <w:tcPr>
            <w:tcW w:w="453" w:type="pct"/>
            <w:hideMark/>
          </w:tcPr>
          <w:p w14:paraId="2DE824AB"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сукупна</w:t>
            </w:r>
          </w:p>
        </w:tc>
        <w:tc>
          <w:tcPr>
            <w:tcW w:w="700" w:type="pct"/>
            <w:vMerge/>
            <w:hideMark/>
          </w:tcPr>
          <w:p w14:paraId="3DD381D2"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065201F1" w14:textId="77777777" w:rsidTr="001B4136">
        <w:tc>
          <w:tcPr>
            <w:tcW w:w="243" w:type="pct"/>
            <w:hideMark/>
          </w:tcPr>
          <w:p w14:paraId="00B89EBD"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592" w:type="pct"/>
            <w:hideMark/>
          </w:tcPr>
          <w:p w14:paraId="45AE70A2"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712" w:type="pct"/>
            <w:hideMark/>
          </w:tcPr>
          <w:p w14:paraId="5023C4A1"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865" w:type="pct"/>
            <w:hideMark/>
          </w:tcPr>
          <w:p w14:paraId="073B2843"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560" w:type="pct"/>
            <w:hideMark/>
          </w:tcPr>
          <w:p w14:paraId="038448AB"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304" w:type="pct"/>
            <w:hideMark/>
          </w:tcPr>
          <w:p w14:paraId="04E46FB0"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571" w:type="pct"/>
            <w:hideMark/>
          </w:tcPr>
          <w:p w14:paraId="4A9D62D1"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c>
          <w:tcPr>
            <w:tcW w:w="453" w:type="pct"/>
            <w:hideMark/>
          </w:tcPr>
          <w:p w14:paraId="12E4C864"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8</w:t>
            </w:r>
          </w:p>
        </w:tc>
        <w:tc>
          <w:tcPr>
            <w:tcW w:w="700" w:type="pct"/>
            <w:hideMark/>
          </w:tcPr>
          <w:p w14:paraId="6DE85D59"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9</w:t>
            </w:r>
          </w:p>
        </w:tc>
      </w:tr>
      <w:tr w:rsidR="00A02508" w:rsidRPr="00EB5FF7" w14:paraId="57D9F2A9" w14:textId="77777777" w:rsidTr="001B4136">
        <w:tc>
          <w:tcPr>
            <w:tcW w:w="243" w:type="pct"/>
            <w:hideMark/>
          </w:tcPr>
          <w:p w14:paraId="13212F87"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592" w:type="pct"/>
            <w:hideMark/>
          </w:tcPr>
          <w:p w14:paraId="7B2911A0"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712" w:type="pct"/>
            <w:hideMark/>
          </w:tcPr>
          <w:p w14:paraId="7196212E"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65" w:type="pct"/>
            <w:hideMark/>
          </w:tcPr>
          <w:p w14:paraId="2783DDDE"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560" w:type="pct"/>
            <w:hideMark/>
          </w:tcPr>
          <w:p w14:paraId="08E366BE"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304" w:type="pct"/>
            <w:hideMark/>
          </w:tcPr>
          <w:p w14:paraId="16E93961"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571" w:type="pct"/>
            <w:hideMark/>
          </w:tcPr>
          <w:p w14:paraId="0C4AF41D"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53" w:type="pct"/>
            <w:hideMark/>
          </w:tcPr>
          <w:p w14:paraId="3283C704"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700" w:type="pct"/>
            <w:hideMark/>
          </w:tcPr>
          <w:p w14:paraId="0476AD10"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4BF4A638" w14:textId="77777777" w:rsidTr="001B4136">
        <w:tc>
          <w:tcPr>
            <w:tcW w:w="243" w:type="pct"/>
          </w:tcPr>
          <w:p w14:paraId="5F3F31E8"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w:t>
            </w:r>
          </w:p>
        </w:tc>
        <w:tc>
          <w:tcPr>
            <w:tcW w:w="592" w:type="pct"/>
          </w:tcPr>
          <w:p w14:paraId="166A7C6E"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712" w:type="pct"/>
          </w:tcPr>
          <w:p w14:paraId="0E345810"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65" w:type="pct"/>
          </w:tcPr>
          <w:p w14:paraId="092317F6"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560" w:type="pct"/>
          </w:tcPr>
          <w:p w14:paraId="225AEA0C"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304" w:type="pct"/>
          </w:tcPr>
          <w:p w14:paraId="14D1923F"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571" w:type="pct"/>
          </w:tcPr>
          <w:p w14:paraId="46E44417"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53" w:type="pct"/>
          </w:tcPr>
          <w:p w14:paraId="3E1511F4"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700" w:type="pct"/>
          </w:tcPr>
          <w:p w14:paraId="495E912F"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bl>
    <w:p w14:paraId="03998CA3" w14:textId="77777777" w:rsidR="00A02508" w:rsidRPr="00EB5FF7" w:rsidRDefault="00A02508" w:rsidP="00560920">
      <w:pPr>
        <w:spacing w:before="100" w:beforeAutospacing="1" w:after="240"/>
        <w:contextualSpacing/>
        <w:rPr>
          <w:rFonts w:ascii="Times New Roman" w:hAnsi="Times New Roman" w:cs="Times New Roman"/>
          <w:sz w:val="28"/>
          <w:szCs w:val="28"/>
        </w:rPr>
      </w:pPr>
    </w:p>
    <w:bookmarkEnd w:id="131"/>
    <w:p w14:paraId="34B4F7F9" w14:textId="77777777" w:rsidR="00A02508" w:rsidRPr="00EB5FF7" w:rsidRDefault="008F2A9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8</w:t>
      </w:r>
      <w:r w:rsidR="00A02508" w:rsidRPr="00EB5FF7">
        <w:rPr>
          <w:rFonts w:ascii="Times New Roman" w:hAnsi="Times New Roman" w:cs="Times New Roman"/>
          <w:sz w:val="28"/>
          <w:szCs w:val="28"/>
        </w:rPr>
        <w:t>. Перелік юридичних осіб, у яких керівники юридичної особи або власники в юридичній особі є керівниками</w:t>
      </w:r>
    </w:p>
    <w:p w14:paraId="1D99CC1F" w14:textId="77777777" w:rsidR="00A02508" w:rsidRPr="00EB5FF7" w:rsidRDefault="00A02508"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Таблиця</w:t>
      </w:r>
      <w:r w:rsidR="00140880" w:rsidRPr="00EB5FF7">
        <w:rPr>
          <w:rFonts w:ascii="Times New Roman" w:hAnsi="Times New Roman" w:cs="Times New Roman"/>
          <w:sz w:val="28"/>
          <w:szCs w:val="28"/>
        </w:rPr>
        <w:t xml:space="preserve"> 8</w:t>
      </w:r>
    </w:p>
    <w:tbl>
      <w:tblPr>
        <w:tblW w:w="497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2394"/>
        <w:gridCol w:w="2330"/>
        <w:gridCol w:w="2562"/>
        <w:gridCol w:w="2356"/>
        <w:gridCol w:w="1158"/>
        <w:gridCol w:w="3005"/>
      </w:tblGrid>
      <w:tr w:rsidR="00A02508" w:rsidRPr="00EB5FF7" w14:paraId="335750EF" w14:textId="77777777" w:rsidTr="003C0BD9">
        <w:tc>
          <w:tcPr>
            <w:tcW w:w="231" w:type="pct"/>
            <w:hideMark/>
          </w:tcPr>
          <w:p w14:paraId="303891BC"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з/п</w:t>
            </w:r>
          </w:p>
        </w:tc>
        <w:tc>
          <w:tcPr>
            <w:tcW w:w="827" w:type="pct"/>
            <w:hideMark/>
          </w:tcPr>
          <w:p w14:paraId="053BB649"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3A7E4D">
              <w:rPr>
                <w:rFonts w:ascii="Times New Roman" w:hAnsi="Times New Roman" w:cs="Times New Roman"/>
                <w:sz w:val="28"/>
                <w:szCs w:val="28"/>
              </w:rPr>
              <w:t xml:space="preserve">власне </w:t>
            </w:r>
            <w:r w:rsidRPr="00EB5FF7">
              <w:rPr>
                <w:rFonts w:ascii="Times New Roman" w:hAnsi="Times New Roman" w:cs="Times New Roman"/>
                <w:sz w:val="28"/>
                <w:szCs w:val="28"/>
              </w:rPr>
              <w:t>ім’я та по батькові керівника/</w:t>
            </w:r>
            <w:r w:rsidR="003A7E4D">
              <w:rPr>
                <w:rFonts w:ascii="Times New Roman" w:hAnsi="Times New Roman" w:cs="Times New Roman"/>
                <w:sz w:val="28"/>
                <w:szCs w:val="28"/>
              </w:rPr>
              <w:br/>
            </w:r>
            <w:r w:rsidRPr="00EB5FF7">
              <w:rPr>
                <w:rFonts w:ascii="Times New Roman" w:hAnsi="Times New Roman" w:cs="Times New Roman"/>
                <w:sz w:val="28"/>
                <w:szCs w:val="28"/>
              </w:rPr>
              <w:t>власника</w:t>
            </w:r>
          </w:p>
        </w:tc>
        <w:tc>
          <w:tcPr>
            <w:tcW w:w="805" w:type="pct"/>
            <w:hideMark/>
          </w:tcPr>
          <w:p w14:paraId="5ECCD1F4"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Повне найменування юридичної особи та його транслітерація англійською мовою</w:t>
            </w:r>
          </w:p>
        </w:tc>
        <w:tc>
          <w:tcPr>
            <w:tcW w:w="885" w:type="pct"/>
            <w:hideMark/>
          </w:tcPr>
          <w:p w14:paraId="729F69C2"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Місцезнаходження (країна, місто)</w:t>
            </w:r>
          </w:p>
        </w:tc>
        <w:tc>
          <w:tcPr>
            <w:tcW w:w="814" w:type="pct"/>
            <w:hideMark/>
          </w:tcPr>
          <w:p w14:paraId="68A93BCC"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Ідентифікаційний номер</w:t>
            </w:r>
            <w:r w:rsidR="008F2A99" w:rsidRPr="00EB5FF7">
              <w:rPr>
                <w:rFonts w:ascii="Times New Roman" w:hAnsi="Times New Roman" w:cs="Times New Roman"/>
                <w:sz w:val="28"/>
                <w:szCs w:val="28"/>
              </w:rPr>
              <w:t xml:space="preserve">/код </w:t>
            </w:r>
            <w:r w:rsidR="003A7E4D">
              <w:rPr>
                <w:rFonts w:ascii="Times New Roman" w:hAnsi="Times New Roman" w:cs="Times New Roman"/>
                <w:sz w:val="28"/>
                <w:szCs w:val="28"/>
              </w:rPr>
              <w:t xml:space="preserve">за </w:t>
            </w:r>
            <w:r w:rsidR="008F2A99" w:rsidRPr="00EB5FF7">
              <w:rPr>
                <w:rFonts w:ascii="Times New Roman" w:hAnsi="Times New Roman" w:cs="Times New Roman"/>
                <w:sz w:val="28"/>
                <w:szCs w:val="28"/>
              </w:rPr>
              <w:t>ЄДРПОУ</w:t>
            </w:r>
          </w:p>
        </w:tc>
        <w:tc>
          <w:tcPr>
            <w:tcW w:w="400" w:type="pct"/>
            <w:hideMark/>
          </w:tcPr>
          <w:p w14:paraId="3F67F8EC"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Посада</w:t>
            </w:r>
          </w:p>
        </w:tc>
        <w:tc>
          <w:tcPr>
            <w:tcW w:w="1038" w:type="pct"/>
            <w:hideMark/>
          </w:tcPr>
          <w:p w14:paraId="12C53A39"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Основний вид діяльності юридичної особи</w:t>
            </w:r>
          </w:p>
        </w:tc>
      </w:tr>
      <w:tr w:rsidR="00A02508" w:rsidRPr="00EB5FF7" w14:paraId="5A268E0E" w14:textId="77777777" w:rsidTr="003C0BD9">
        <w:trPr>
          <w:trHeight w:val="375"/>
        </w:trPr>
        <w:tc>
          <w:tcPr>
            <w:tcW w:w="231" w:type="pct"/>
            <w:hideMark/>
          </w:tcPr>
          <w:p w14:paraId="37C8AB74"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827" w:type="pct"/>
            <w:hideMark/>
          </w:tcPr>
          <w:p w14:paraId="286657AF"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805" w:type="pct"/>
            <w:hideMark/>
          </w:tcPr>
          <w:p w14:paraId="793EA68B"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885" w:type="pct"/>
            <w:hideMark/>
          </w:tcPr>
          <w:p w14:paraId="738817C2"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814" w:type="pct"/>
            <w:hideMark/>
          </w:tcPr>
          <w:p w14:paraId="470451A8"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400" w:type="pct"/>
            <w:hideMark/>
          </w:tcPr>
          <w:p w14:paraId="0BBD6E54"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1038" w:type="pct"/>
            <w:hideMark/>
          </w:tcPr>
          <w:p w14:paraId="7D3E4D40"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r>
      <w:tr w:rsidR="00A02508" w:rsidRPr="00EB5FF7" w14:paraId="2DF470C5" w14:textId="77777777" w:rsidTr="003C0BD9">
        <w:tc>
          <w:tcPr>
            <w:tcW w:w="231" w:type="pct"/>
            <w:hideMark/>
          </w:tcPr>
          <w:p w14:paraId="14248807" w14:textId="77777777" w:rsidR="00A02508" w:rsidRPr="00EB5FF7" w:rsidRDefault="00A02508"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827" w:type="pct"/>
            <w:hideMark/>
          </w:tcPr>
          <w:p w14:paraId="58833F52"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05" w:type="pct"/>
            <w:hideMark/>
          </w:tcPr>
          <w:p w14:paraId="3E211145"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85" w:type="pct"/>
            <w:hideMark/>
          </w:tcPr>
          <w:p w14:paraId="15A04DCC"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14" w:type="pct"/>
            <w:hideMark/>
          </w:tcPr>
          <w:p w14:paraId="41D55AC2"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00" w:type="pct"/>
            <w:hideMark/>
          </w:tcPr>
          <w:p w14:paraId="3107A18A"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1038" w:type="pct"/>
            <w:hideMark/>
          </w:tcPr>
          <w:p w14:paraId="0CCCF58A"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r w:rsidR="00A02508" w:rsidRPr="00EB5FF7" w14:paraId="30C7D011" w14:textId="77777777" w:rsidTr="003C0BD9">
        <w:tc>
          <w:tcPr>
            <w:tcW w:w="231" w:type="pct"/>
            <w:hideMark/>
          </w:tcPr>
          <w:p w14:paraId="159713E7"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w:t>
            </w:r>
          </w:p>
        </w:tc>
        <w:tc>
          <w:tcPr>
            <w:tcW w:w="827" w:type="pct"/>
            <w:hideMark/>
          </w:tcPr>
          <w:p w14:paraId="5FE352B1"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05" w:type="pct"/>
            <w:hideMark/>
          </w:tcPr>
          <w:p w14:paraId="2EE83EF9"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85" w:type="pct"/>
            <w:hideMark/>
          </w:tcPr>
          <w:p w14:paraId="1EC494CD"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814" w:type="pct"/>
            <w:hideMark/>
          </w:tcPr>
          <w:p w14:paraId="768D34BE"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400" w:type="pct"/>
            <w:hideMark/>
          </w:tcPr>
          <w:p w14:paraId="222D46AD"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c>
          <w:tcPr>
            <w:tcW w:w="1038" w:type="pct"/>
            <w:hideMark/>
          </w:tcPr>
          <w:p w14:paraId="3DFD12D2" w14:textId="77777777" w:rsidR="00A02508" w:rsidRPr="00EB5FF7" w:rsidRDefault="00A02508" w:rsidP="00560920">
            <w:pPr>
              <w:spacing w:before="100" w:beforeAutospacing="1" w:after="240"/>
              <w:contextualSpacing/>
              <w:rPr>
                <w:rFonts w:ascii="Times New Roman" w:hAnsi="Times New Roman" w:cs="Times New Roman"/>
                <w:sz w:val="28"/>
                <w:szCs w:val="28"/>
              </w:rPr>
            </w:pPr>
          </w:p>
        </w:tc>
      </w:tr>
    </w:tbl>
    <w:p w14:paraId="7C85E47A" w14:textId="77777777" w:rsidR="00A02508" w:rsidRPr="00EB5FF7" w:rsidRDefault="00A02508" w:rsidP="00560920">
      <w:pPr>
        <w:spacing w:before="100" w:beforeAutospacing="1" w:after="240"/>
        <w:contextualSpacing/>
        <w:rPr>
          <w:rFonts w:ascii="Times New Roman" w:hAnsi="Times New Roman" w:cs="Times New Roman"/>
          <w:sz w:val="28"/>
          <w:szCs w:val="28"/>
        </w:rPr>
      </w:pPr>
    </w:p>
    <w:p w14:paraId="379B2763" w14:textId="77777777" w:rsidR="00AC5141" w:rsidRPr="00EB5FF7" w:rsidRDefault="00AC5141" w:rsidP="00560920">
      <w:pPr>
        <w:spacing w:before="100" w:beforeAutospacing="1" w:after="240"/>
        <w:ind w:firstLine="851"/>
        <w:contextualSpacing/>
        <w:rPr>
          <w:rFonts w:ascii="Times New Roman" w:hAnsi="Times New Roman" w:cs="Times New Roman"/>
          <w:sz w:val="28"/>
          <w:szCs w:val="28"/>
        </w:rPr>
      </w:pPr>
    </w:p>
    <w:p w14:paraId="5642DF99" w14:textId="77777777" w:rsidR="00AC5141" w:rsidRPr="00EB5FF7" w:rsidRDefault="00AC5141" w:rsidP="00560920">
      <w:pPr>
        <w:spacing w:before="100" w:beforeAutospacing="1" w:after="240"/>
        <w:ind w:firstLine="851"/>
        <w:contextualSpacing/>
        <w:jc w:val="right"/>
        <w:rPr>
          <w:rFonts w:ascii="Times New Roman" w:hAnsi="Times New Roman" w:cs="Times New Roman"/>
          <w:sz w:val="28"/>
          <w:szCs w:val="28"/>
        </w:rPr>
      </w:pPr>
      <w:r w:rsidRPr="00EB5FF7">
        <w:rPr>
          <w:rFonts w:ascii="Times New Roman" w:hAnsi="Times New Roman" w:cs="Times New Roman"/>
          <w:sz w:val="28"/>
          <w:szCs w:val="28"/>
        </w:rPr>
        <w:t>Продовження додатка 2</w:t>
      </w:r>
    </w:p>
    <w:p w14:paraId="5E88DA3B" w14:textId="77777777" w:rsidR="00A02508" w:rsidRPr="00EB5FF7" w:rsidRDefault="00A02508" w:rsidP="003A7E4D">
      <w:pPr>
        <w:spacing w:before="100" w:beforeAutospacing="1" w:after="240"/>
        <w:ind w:firstLine="567"/>
        <w:contextualSpacing/>
        <w:rPr>
          <w:rFonts w:ascii="Times New Roman" w:hAnsi="Times New Roman" w:cs="Times New Roman"/>
          <w:sz w:val="28"/>
          <w:szCs w:val="28"/>
        </w:rPr>
      </w:pPr>
      <w:r w:rsidRPr="00EB5FF7">
        <w:rPr>
          <w:rFonts w:ascii="Times New Roman" w:hAnsi="Times New Roman" w:cs="Times New Roman"/>
          <w:sz w:val="28"/>
          <w:szCs w:val="28"/>
        </w:rPr>
        <w:t xml:space="preserve">Я, _______________________________________________________________________________________________, </w:t>
      </w:r>
    </w:p>
    <w:p w14:paraId="4328E79E" w14:textId="77777777" w:rsidR="00A02508" w:rsidRPr="00EB5FF7" w:rsidRDefault="00A02508" w:rsidP="00560920">
      <w:pPr>
        <w:spacing w:before="100" w:beforeAutospacing="1" w:after="240"/>
        <w:ind w:firstLine="851"/>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3A7E4D">
        <w:rPr>
          <w:rFonts w:ascii="Times New Roman" w:hAnsi="Times New Roman" w:cs="Times New Roman"/>
          <w:sz w:val="28"/>
          <w:szCs w:val="28"/>
        </w:rPr>
        <w:t xml:space="preserve">власне </w:t>
      </w:r>
      <w:r w:rsidRPr="00EB5FF7">
        <w:rPr>
          <w:rFonts w:ascii="Times New Roman" w:hAnsi="Times New Roman" w:cs="Times New Roman"/>
          <w:sz w:val="28"/>
          <w:szCs w:val="28"/>
        </w:rPr>
        <w:t>ім’я, по батькові)</w:t>
      </w:r>
    </w:p>
    <w:p w14:paraId="134A7E9B" w14:textId="77777777" w:rsidR="00A02508" w:rsidRPr="00EB5FF7" w:rsidRDefault="00A02508" w:rsidP="00560920">
      <w:pPr>
        <w:spacing w:before="100" w:beforeAutospacing="1" w:after="240"/>
        <w:contextualSpacing/>
        <w:jc w:val="both"/>
        <w:rPr>
          <w:rFonts w:ascii="Times New Roman" w:hAnsi="Times New Roman" w:cs="Times New Roman"/>
          <w:sz w:val="28"/>
          <w:szCs w:val="28"/>
        </w:rPr>
      </w:pPr>
      <w:bookmarkStart w:id="132" w:name="_Hlk100934609"/>
      <w:r w:rsidRPr="00EB5FF7">
        <w:rPr>
          <w:rFonts w:ascii="Times New Roman" w:hAnsi="Times New Roman" w:cs="Times New Roman"/>
          <w:sz w:val="28"/>
          <w:szCs w:val="28"/>
        </w:rPr>
        <w:t>стверджую, що інформація, зазначена в анкеті,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(уключаючи банки та інші фінансові установи) та фізичним особам.</w:t>
      </w:r>
    </w:p>
    <w:p w14:paraId="2BE7AA7F" w14:textId="77777777" w:rsidR="00A02508" w:rsidRPr="00EB5FF7" w:rsidRDefault="00A02508" w:rsidP="003A7E4D">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Мені відомо, що надання недостовірної інформації може призвести до відмови </w:t>
      </w:r>
      <w:r w:rsidR="003A7E4D">
        <w:rPr>
          <w:rFonts w:ascii="Times New Roman" w:hAnsi="Times New Roman" w:cs="Times New Roman"/>
          <w:sz w:val="28"/>
          <w:szCs w:val="28"/>
        </w:rPr>
        <w:t>в</w:t>
      </w:r>
      <w:r w:rsidR="003A7E4D" w:rsidRPr="00EB5FF7">
        <w:rPr>
          <w:rFonts w:ascii="Times New Roman" w:hAnsi="Times New Roman" w:cs="Times New Roman"/>
          <w:sz w:val="28"/>
          <w:szCs w:val="28"/>
        </w:rPr>
        <w:t xml:space="preserve"> </w:t>
      </w:r>
      <w:r w:rsidR="006F3C91" w:rsidRPr="00EB5FF7">
        <w:rPr>
          <w:rFonts w:ascii="Times New Roman" w:hAnsi="Times New Roman" w:cs="Times New Roman"/>
          <w:sz w:val="28"/>
          <w:szCs w:val="28"/>
        </w:rPr>
        <w:t xml:space="preserve">реєстрації та </w:t>
      </w:r>
      <w:r w:rsidRPr="00EB5FF7">
        <w:rPr>
          <w:rFonts w:ascii="Times New Roman" w:hAnsi="Times New Roman" w:cs="Times New Roman"/>
          <w:sz w:val="28"/>
          <w:szCs w:val="28"/>
        </w:rPr>
        <w:t>внесенні відомостей, виключення відомостей з Реєстру платіжної інфраструктури.</w:t>
      </w:r>
    </w:p>
    <w:p w14:paraId="718487BA" w14:textId="77777777" w:rsidR="008D246D" w:rsidRPr="00EB5FF7" w:rsidRDefault="008D246D" w:rsidP="003A7E4D">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У разі будь-яких змін </w:t>
      </w:r>
      <w:r w:rsidR="003A7E4D">
        <w:rPr>
          <w:rFonts w:ascii="Times New Roman" w:hAnsi="Times New Roman" w:cs="Times New Roman"/>
          <w:sz w:val="28"/>
          <w:szCs w:val="28"/>
        </w:rPr>
        <w:t>в</w:t>
      </w:r>
      <w:r w:rsidR="003A7E4D"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анкеті зобов’язуюся повідомити про ці зміни Національний банк України відповідно до нормативно-правового </w:t>
      </w:r>
      <w:proofErr w:type="spellStart"/>
      <w:r w:rsidRPr="00EB5FF7">
        <w:rPr>
          <w:rFonts w:ascii="Times New Roman" w:hAnsi="Times New Roman" w:cs="Times New Roman"/>
          <w:sz w:val="28"/>
          <w:szCs w:val="28"/>
        </w:rPr>
        <w:t>акта</w:t>
      </w:r>
      <w:proofErr w:type="spellEnd"/>
      <w:r w:rsidRPr="00EB5FF7">
        <w:rPr>
          <w:rFonts w:ascii="Times New Roman" w:hAnsi="Times New Roman" w:cs="Times New Roman"/>
          <w:sz w:val="28"/>
          <w:szCs w:val="28"/>
        </w:rPr>
        <w:t xml:space="preserve"> Національного банку України з питань реєстрації платіжних систем, учасників платіжних систем та технологічних операторів платіжних послуг.</w:t>
      </w:r>
    </w:p>
    <w:p w14:paraId="0457D041" w14:textId="77777777" w:rsidR="00557187" w:rsidRPr="00EB5FF7" w:rsidRDefault="00557187" w:rsidP="003A7E4D">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Відповідно до Закону України “Про захист персональних даних” підписанням цієї анкети я надаю Національному банку </w:t>
      </w:r>
      <w:r w:rsidR="00A73079" w:rsidRPr="00EB5FF7">
        <w:rPr>
          <w:rFonts w:ascii="Times New Roman" w:hAnsi="Times New Roman" w:cs="Times New Roman"/>
          <w:sz w:val="28"/>
          <w:szCs w:val="28"/>
        </w:rPr>
        <w:t xml:space="preserve">України </w:t>
      </w:r>
      <w:r w:rsidRPr="00EB5FF7">
        <w:rPr>
          <w:rFonts w:ascii="Times New Roman" w:hAnsi="Times New Roman" w:cs="Times New Roman"/>
          <w:sz w:val="28"/>
          <w:szCs w:val="28"/>
        </w:rPr>
        <w:t xml:space="preserve">згоду на обробку моїх персональних даних для здійснення Національним банком </w:t>
      </w:r>
      <w:r w:rsidR="00A73079" w:rsidRPr="00EB5FF7">
        <w:rPr>
          <w:rFonts w:ascii="Times New Roman" w:hAnsi="Times New Roman" w:cs="Times New Roman"/>
          <w:sz w:val="28"/>
          <w:szCs w:val="28"/>
        </w:rPr>
        <w:t xml:space="preserve">України </w:t>
      </w:r>
      <w:r w:rsidRPr="00EB5FF7">
        <w:rPr>
          <w:rFonts w:ascii="Times New Roman" w:hAnsi="Times New Roman" w:cs="Times New Roman"/>
          <w:sz w:val="28"/>
          <w:szCs w:val="28"/>
        </w:rPr>
        <w:t>повноважень, визначених законом. Я стверджую, що отримав згоду на обробку персональних даних фізичних осіб, щодо яких надаються персональні дані.</w:t>
      </w:r>
    </w:p>
    <w:p w14:paraId="37DCED75" w14:textId="77777777" w:rsidR="00A02508" w:rsidRPr="00EB5FF7" w:rsidRDefault="00A02508" w:rsidP="003A7E4D">
      <w:pPr>
        <w:spacing w:before="100" w:beforeAutospacing="1" w:after="240"/>
        <w:ind w:firstLine="567"/>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Запевняю, що _____________________________________________________ </w:t>
      </w:r>
    </w:p>
    <w:p w14:paraId="318E82E9" w14:textId="77777777" w:rsidR="00A02508" w:rsidRPr="00EB5FF7" w:rsidRDefault="003A7E4D" w:rsidP="00560920">
      <w:pPr>
        <w:spacing w:before="100" w:beforeAutospacing="1" w:after="24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02508" w:rsidRPr="00EB5FF7">
        <w:rPr>
          <w:rFonts w:ascii="Times New Roman" w:hAnsi="Times New Roman" w:cs="Times New Roman"/>
          <w:sz w:val="28"/>
          <w:szCs w:val="28"/>
        </w:rPr>
        <w:t>(повне найменування юридичної особи)</w:t>
      </w:r>
    </w:p>
    <w:p w14:paraId="43410394" w14:textId="77777777" w:rsidR="00A02508" w:rsidRPr="00EB5FF7" w:rsidRDefault="00A66774"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вжиті всі необхідні заходи для недопущення проведення платіжною системою платіжних операцій</w:t>
      </w:r>
      <w:r w:rsidR="00212CCF" w:rsidRPr="00EB5FF7">
        <w:rPr>
          <w:rFonts w:ascii="Times New Roman" w:hAnsi="Times New Roman" w:cs="Times New Roman"/>
          <w:sz w:val="28"/>
          <w:szCs w:val="28"/>
        </w:rPr>
        <w:t xml:space="preserve"> за участю</w:t>
      </w:r>
      <w:r w:rsidRPr="00EB5FF7">
        <w:rPr>
          <w:rFonts w:ascii="Times New Roman" w:hAnsi="Times New Roman" w:cs="Times New Roman"/>
          <w:sz w:val="28"/>
          <w:szCs w:val="28"/>
        </w:rPr>
        <w:t xml:space="preserve"> іншої платіжної системи, до як</w:t>
      </w:r>
      <w:r w:rsidR="00212CCF" w:rsidRPr="00EB5FF7">
        <w:rPr>
          <w:rFonts w:ascii="Times New Roman" w:hAnsi="Times New Roman" w:cs="Times New Roman"/>
          <w:sz w:val="28"/>
          <w:szCs w:val="28"/>
        </w:rPr>
        <w:t>ої</w:t>
      </w:r>
      <w:r w:rsidRPr="00EB5FF7">
        <w:rPr>
          <w:rFonts w:ascii="Times New Roman" w:hAnsi="Times New Roman" w:cs="Times New Roman"/>
          <w:sz w:val="28"/>
          <w:szCs w:val="28"/>
        </w:rPr>
        <w:t xml:space="preserve"> або до оператора платіжної системи</w:t>
      </w:r>
      <w:r w:rsidR="00DE7341" w:rsidRPr="00EB5FF7">
        <w:rPr>
          <w:rFonts w:ascii="Times New Roman" w:hAnsi="Times New Roman" w:cs="Times New Roman"/>
          <w:sz w:val="28"/>
          <w:szCs w:val="28"/>
        </w:rPr>
        <w:t xml:space="preserve"> </w:t>
      </w:r>
      <w:r w:rsidRPr="00EB5FF7">
        <w:rPr>
          <w:rFonts w:ascii="Times New Roman" w:hAnsi="Times New Roman" w:cs="Times New Roman"/>
          <w:sz w:val="28"/>
          <w:szCs w:val="28"/>
        </w:rPr>
        <w:t>та/або власників</w:t>
      </w:r>
      <w:r w:rsidR="00212CCF" w:rsidRPr="00EB5FF7">
        <w:rPr>
          <w:rFonts w:ascii="Times New Roman" w:hAnsi="Times New Roman" w:cs="Times New Roman"/>
          <w:sz w:val="28"/>
          <w:szCs w:val="28"/>
        </w:rPr>
        <w:t>,</w:t>
      </w:r>
      <w:r w:rsidRPr="00EB5FF7">
        <w:rPr>
          <w:rFonts w:ascii="Times New Roman" w:hAnsi="Times New Roman" w:cs="Times New Roman"/>
          <w:sz w:val="28"/>
          <w:szCs w:val="28"/>
        </w:rPr>
        <w:t xml:space="preserve"> та/або керівників якої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r w:rsidR="00212CCF" w:rsidRPr="00EB5FF7">
        <w:rPr>
          <w:rFonts w:ascii="Times New Roman" w:hAnsi="Times New Roman" w:cs="Times New Roman"/>
          <w:sz w:val="28"/>
          <w:szCs w:val="28"/>
        </w:rPr>
        <w:t>.</w:t>
      </w:r>
      <w:r w:rsidR="00A02508" w:rsidRPr="00EB5FF7">
        <w:rPr>
          <w:rFonts w:ascii="Times New Roman" w:hAnsi="Times New Roman" w:cs="Times New Roman"/>
          <w:sz w:val="28"/>
          <w:szCs w:val="28"/>
        </w:rPr>
        <w:t xml:space="preserve"> </w:t>
      </w:r>
    </w:p>
    <w:bookmarkEnd w:id="132"/>
    <w:p w14:paraId="303323ED" w14:textId="77777777" w:rsidR="00A02508" w:rsidRPr="00EB5FF7" w:rsidRDefault="00A02508"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 xml:space="preserve"> </w:t>
      </w:r>
    </w:p>
    <w:p w14:paraId="34F608CD" w14:textId="59D043B9" w:rsidR="00140880" w:rsidRPr="00EB5FF7" w:rsidRDefault="00CC5F91" w:rsidP="00560920">
      <w:pPr>
        <w:rPr>
          <w:rFonts w:ascii="Times New Roman" w:hAnsi="Times New Roman" w:cs="Times New Roman"/>
          <w:sz w:val="28"/>
          <w:szCs w:val="28"/>
        </w:rPr>
      </w:pPr>
      <w:r w:rsidRPr="00EB5FF7">
        <w:rPr>
          <w:rFonts w:ascii="Times New Roman" w:hAnsi="Times New Roman" w:cs="Times New Roman"/>
          <w:sz w:val="28"/>
          <w:szCs w:val="28"/>
        </w:rPr>
        <w:t>Найменування посади</w:t>
      </w:r>
      <w:r w:rsidR="008F7040" w:rsidRPr="00EB5FF7">
        <w:rPr>
          <w:rFonts w:ascii="Times New Roman" w:hAnsi="Times New Roman" w:cs="Times New Roman"/>
          <w:sz w:val="28"/>
          <w:szCs w:val="28"/>
          <w:vertAlign w:val="superscript"/>
        </w:rPr>
        <w:t>1</w:t>
      </w:r>
      <w:r w:rsidRPr="00EB5FF7">
        <w:rPr>
          <w:rFonts w:ascii="Times New Roman" w:hAnsi="Times New Roman" w:cs="Times New Roman"/>
          <w:sz w:val="28"/>
          <w:szCs w:val="28"/>
          <w:vertAlign w:val="superscript"/>
        </w:rPr>
        <w:tab/>
      </w:r>
      <w:r w:rsidR="006F3C91" w:rsidRPr="00EB5FF7">
        <w:rPr>
          <w:rFonts w:ascii="Times New Roman" w:hAnsi="Times New Roman" w:cs="Times New Roman"/>
          <w:sz w:val="28"/>
          <w:szCs w:val="28"/>
        </w:rPr>
        <w:tab/>
      </w:r>
      <w:r w:rsidR="006F3C91" w:rsidRPr="00EB5FF7">
        <w:rPr>
          <w:rFonts w:ascii="Times New Roman" w:hAnsi="Times New Roman" w:cs="Times New Roman"/>
          <w:sz w:val="28"/>
          <w:szCs w:val="28"/>
        </w:rPr>
        <w:tab/>
      </w:r>
      <w:r w:rsidR="003C0BD9" w:rsidRPr="00EB5FF7">
        <w:rPr>
          <w:rFonts w:ascii="Times New Roman" w:hAnsi="Times New Roman" w:cs="Times New Roman"/>
          <w:sz w:val="28"/>
          <w:szCs w:val="28"/>
        </w:rPr>
        <w:t>Особистий підпис</w:t>
      </w:r>
      <w:r w:rsidR="003C0BD9" w:rsidRPr="00EB5FF7">
        <w:rPr>
          <w:rFonts w:ascii="Times New Roman" w:hAnsi="Times New Roman" w:cs="Times New Roman"/>
          <w:sz w:val="28"/>
          <w:szCs w:val="28"/>
        </w:rPr>
        <w:tab/>
      </w:r>
      <w:r w:rsidR="003C0BD9" w:rsidRPr="00EB5FF7">
        <w:rPr>
          <w:rFonts w:ascii="Times New Roman" w:hAnsi="Times New Roman" w:cs="Times New Roman"/>
          <w:sz w:val="28"/>
          <w:szCs w:val="28"/>
        </w:rPr>
        <w:tab/>
      </w:r>
      <w:r w:rsidR="003C0BD9" w:rsidRPr="00EB5FF7">
        <w:rPr>
          <w:rFonts w:ascii="Times New Roman" w:hAnsi="Times New Roman" w:cs="Times New Roman"/>
          <w:sz w:val="28"/>
          <w:szCs w:val="28"/>
        </w:rPr>
        <w:tab/>
      </w:r>
      <w:r w:rsidR="006F3C91" w:rsidRPr="00EB5FF7">
        <w:rPr>
          <w:rFonts w:ascii="Times New Roman" w:hAnsi="Times New Roman" w:cs="Times New Roman"/>
          <w:sz w:val="28"/>
          <w:szCs w:val="28"/>
        </w:rPr>
        <w:tab/>
      </w:r>
      <w:r w:rsidR="003C0BD9" w:rsidRPr="00EB5FF7">
        <w:rPr>
          <w:rFonts w:ascii="Times New Roman" w:hAnsi="Times New Roman" w:cs="Times New Roman"/>
          <w:sz w:val="28"/>
          <w:szCs w:val="28"/>
        </w:rPr>
        <w:t>Власне ім’я ПРІЗВИЩЕ</w:t>
      </w:r>
    </w:p>
    <w:p w14:paraId="5DBC61CF" w14:textId="437279DE" w:rsidR="008F7040" w:rsidRDefault="008F7040" w:rsidP="00560920">
      <w:pPr>
        <w:rPr>
          <w:rFonts w:ascii="Times New Roman" w:hAnsi="Times New Roman" w:cs="Times New Roman"/>
          <w:sz w:val="28"/>
          <w:szCs w:val="28"/>
        </w:rPr>
      </w:pPr>
    </w:p>
    <w:p w14:paraId="19BA0302" w14:textId="77777777" w:rsidR="00A54845" w:rsidRPr="00EB5FF7" w:rsidRDefault="00A54845" w:rsidP="00560920">
      <w:pPr>
        <w:rPr>
          <w:rFonts w:ascii="Times New Roman" w:hAnsi="Times New Roman" w:cs="Times New Roman"/>
          <w:sz w:val="28"/>
          <w:szCs w:val="28"/>
        </w:rPr>
      </w:pPr>
    </w:p>
    <w:p w14:paraId="1F012B07" w14:textId="77777777" w:rsidR="008F7040" w:rsidRPr="00A54845" w:rsidRDefault="008F7040" w:rsidP="00560920">
      <w:pPr>
        <w:rPr>
          <w:rFonts w:ascii="Times New Roman" w:hAnsi="Times New Roman" w:cs="Times New Roman"/>
          <w:sz w:val="24"/>
          <w:szCs w:val="24"/>
        </w:rPr>
        <w:sectPr w:rsidR="008F7040" w:rsidRPr="00A54845" w:rsidSect="0005018E">
          <w:headerReference w:type="default" r:id="rId13"/>
          <w:headerReference w:type="first" r:id="rId14"/>
          <w:footnotePr>
            <w:numRestart w:val="eachPage"/>
          </w:footnotePr>
          <w:pgSz w:w="16838" w:h="11906" w:orient="landscape" w:code="9"/>
          <w:pgMar w:top="567" w:right="567" w:bottom="1701" w:left="1701" w:header="567" w:footer="567" w:gutter="0"/>
          <w:pgNumType w:start="1" w:chapStyle="1"/>
          <w:cols w:space="708"/>
          <w:titlePg/>
          <w:docGrid w:linePitch="360"/>
        </w:sectPr>
      </w:pPr>
      <w:bookmarkStart w:id="133" w:name="_Hlk113893773"/>
      <w:r w:rsidRPr="00A54845">
        <w:rPr>
          <w:rFonts w:ascii="Times New Roman" w:hAnsi="Times New Roman" w:cs="Times New Roman"/>
          <w:sz w:val="24"/>
          <w:szCs w:val="24"/>
          <w:vertAlign w:val="superscript"/>
        </w:rPr>
        <w:t xml:space="preserve">1 </w:t>
      </w:r>
      <w:r w:rsidRPr="00A54845">
        <w:rPr>
          <w:rFonts w:ascii="Times New Roman" w:hAnsi="Times New Roman" w:cs="Times New Roman"/>
          <w:sz w:val="24"/>
          <w:szCs w:val="24"/>
        </w:rPr>
        <w:t xml:space="preserve">У разі підписання анкети уповноваженим представником </w:t>
      </w:r>
      <w:r w:rsidR="003A7E4D" w:rsidRPr="00A54845">
        <w:rPr>
          <w:rFonts w:ascii="Times New Roman" w:hAnsi="Times New Roman" w:cs="Times New Roman"/>
          <w:sz w:val="24"/>
          <w:szCs w:val="24"/>
        </w:rPr>
        <w:t xml:space="preserve">у </w:t>
      </w:r>
      <w:r w:rsidRPr="00A54845">
        <w:rPr>
          <w:rFonts w:ascii="Times New Roman" w:hAnsi="Times New Roman" w:cs="Times New Roman"/>
          <w:sz w:val="24"/>
          <w:szCs w:val="24"/>
        </w:rPr>
        <w:t xml:space="preserve">реквізиті </w:t>
      </w:r>
      <w:r w:rsidR="003A7E4D" w:rsidRPr="00A54845">
        <w:rPr>
          <w:rFonts w:ascii="Times New Roman" w:hAnsi="Times New Roman" w:cs="Times New Roman"/>
          <w:sz w:val="24"/>
          <w:szCs w:val="24"/>
        </w:rPr>
        <w:t>“</w:t>
      </w:r>
      <w:r w:rsidRPr="00A54845">
        <w:rPr>
          <w:rFonts w:ascii="Times New Roman" w:hAnsi="Times New Roman" w:cs="Times New Roman"/>
          <w:sz w:val="24"/>
          <w:szCs w:val="24"/>
        </w:rPr>
        <w:t>Найменування посади</w:t>
      </w:r>
      <w:r w:rsidR="003A7E4D" w:rsidRPr="00A54845">
        <w:rPr>
          <w:rFonts w:ascii="Times New Roman" w:hAnsi="Times New Roman" w:cs="Times New Roman"/>
          <w:sz w:val="24"/>
          <w:szCs w:val="24"/>
        </w:rPr>
        <w:t xml:space="preserve">” </w:t>
      </w:r>
      <w:r w:rsidRPr="00A54845">
        <w:rPr>
          <w:rFonts w:ascii="Times New Roman" w:hAnsi="Times New Roman" w:cs="Times New Roman"/>
          <w:sz w:val="24"/>
          <w:szCs w:val="24"/>
        </w:rPr>
        <w:t>зазначаються реквізити уповноваженого представника.</w:t>
      </w:r>
    </w:p>
    <w:bookmarkEnd w:id="133"/>
    <w:p w14:paraId="0ADC6371" w14:textId="77777777" w:rsidR="003C0BD9" w:rsidRPr="00EB5FF7" w:rsidRDefault="003C0BD9" w:rsidP="00BC51F4">
      <w:pPr>
        <w:pStyle w:val="1"/>
        <w:spacing w:before="0"/>
        <w:ind w:left="8647"/>
        <w:rPr>
          <w:rFonts w:ascii="Times New Roman" w:hAnsi="Times New Roman" w:cs="Times New Roman"/>
          <w:color w:val="auto"/>
          <w:sz w:val="28"/>
          <w:szCs w:val="28"/>
        </w:rPr>
      </w:pPr>
      <w:r w:rsidRPr="00EB5FF7">
        <w:rPr>
          <w:rFonts w:ascii="Times New Roman" w:hAnsi="Times New Roman" w:cs="Times New Roman"/>
          <w:color w:val="auto"/>
          <w:sz w:val="28"/>
          <w:szCs w:val="28"/>
        </w:rPr>
        <w:lastRenderedPageBreak/>
        <w:t>Додаток 3</w:t>
      </w:r>
    </w:p>
    <w:p w14:paraId="43DFACDC" w14:textId="77777777" w:rsidR="003C0BD9" w:rsidRPr="00EB5FF7" w:rsidRDefault="003C0BD9" w:rsidP="00BC51F4">
      <w:pPr>
        <w:ind w:left="8647"/>
        <w:rPr>
          <w:rFonts w:ascii="Times New Roman" w:hAnsi="Times New Roman" w:cs="Times New Roman"/>
          <w:sz w:val="28"/>
          <w:szCs w:val="28"/>
        </w:rPr>
      </w:pPr>
      <w:r w:rsidRPr="00EB5FF7">
        <w:rPr>
          <w:rFonts w:ascii="Times New Roman" w:hAnsi="Times New Roman" w:cs="Times New Roman"/>
          <w:sz w:val="28"/>
          <w:szCs w:val="28"/>
        </w:rPr>
        <w:t>до Положення про реєстрацію платіжних</w:t>
      </w:r>
      <w:r w:rsidR="00945DA8" w:rsidRPr="00EB5FF7">
        <w:rPr>
          <w:rFonts w:ascii="Times New Roman" w:hAnsi="Times New Roman" w:cs="Times New Roman"/>
          <w:sz w:val="28"/>
          <w:szCs w:val="28"/>
        </w:rPr>
        <w:t xml:space="preserve"> </w:t>
      </w:r>
      <w:r w:rsidRPr="00EB5FF7">
        <w:rPr>
          <w:rFonts w:ascii="Times New Roman" w:hAnsi="Times New Roman" w:cs="Times New Roman"/>
          <w:sz w:val="28"/>
          <w:szCs w:val="28"/>
        </w:rPr>
        <w:t>систем, учасників платіжних систем та технологічних операторів платіжних послуг</w:t>
      </w:r>
    </w:p>
    <w:p w14:paraId="76F74059" w14:textId="77777777" w:rsidR="003C0BD9" w:rsidRPr="00EB5FF7" w:rsidRDefault="003C0BD9" w:rsidP="00BC51F4">
      <w:pPr>
        <w:ind w:left="8647"/>
        <w:rPr>
          <w:rFonts w:ascii="Times New Roman" w:hAnsi="Times New Roman" w:cs="Times New Roman"/>
          <w:sz w:val="28"/>
          <w:szCs w:val="28"/>
        </w:rPr>
      </w:pPr>
      <w:r w:rsidRPr="00EB5FF7">
        <w:rPr>
          <w:rFonts w:ascii="Times New Roman" w:hAnsi="Times New Roman" w:cs="Times New Roman"/>
          <w:sz w:val="28"/>
          <w:szCs w:val="28"/>
        </w:rPr>
        <w:t xml:space="preserve">(пункт </w:t>
      </w:r>
      <w:r w:rsidR="006F54F0" w:rsidRPr="00EB5FF7">
        <w:rPr>
          <w:rFonts w:ascii="Times New Roman" w:hAnsi="Times New Roman" w:cs="Times New Roman"/>
          <w:sz w:val="28"/>
          <w:szCs w:val="28"/>
        </w:rPr>
        <w:t xml:space="preserve">63 </w:t>
      </w:r>
      <w:r w:rsidRPr="00EB5FF7">
        <w:rPr>
          <w:rFonts w:ascii="Times New Roman" w:hAnsi="Times New Roman" w:cs="Times New Roman"/>
          <w:sz w:val="28"/>
          <w:szCs w:val="28"/>
        </w:rPr>
        <w:t>розділу V)</w:t>
      </w:r>
    </w:p>
    <w:p w14:paraId="066C7AAA" w14:textId="77777777" w:rsidR="003C0BD9" w:rsidRPr="00EB5FF7" w:rsidRDefault="003C0BD9" w:rsidP="00560920">
      <w:pPr>
        <w:spacing w:before="100" w:beforeAutospacing="1" w:after="240"/>
        <w:contextualSpacing/>
        <w:rPr>
          <w:rFonts w:ascii="Times New Roman" w:hAnsi="Times New Roman" w:cs="Times New Roman"/>
          <w:sz w:val="28"/>
          <w:szCs w:val="28"/>
        </w:rPr>
      </w:pPr>
      <w:bookmarkStart w:id="134" w:name="_Hlk93651794"/>
      <w:r w:rsidRPr="00EB5FF7">
        <w:rPr>
          <w:rFonts w:ascii="Times New Roman" w:hAnsi="Times New Roman" w:cs="Times New Roman"/>
          <w:sz w:val="28"/>
          <w:szCs w:val="28"/>
        </w:rPr>
        <w:t>□____________ №__________</w:t>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t>Національний банк України</w:t>
      </w:r>
    </w:p>
    <w:p w14:paraId="0AAA87A1" w14:textId="77777777" w:rsidR="003C0BD9" w:rsidRPr="00C27BC8" w:rsidRDefault="003C0BD9" w:rsidP="00560920">
      <w:pPr>
        <w:spacing w:before="100" w:beforeAutospacing="1" w:after="240"/>
        <w:contextualSpacing/>
        <w:jc w:val="center"/>
        <w:rPr>
          <w:rFonts w:ascii="Times New Roman" w:hAnsi="Times New Roman" w:cs="Times New Roman"/>
          <w:sz w:val="16"/>
          <w:szCs w:val="16"/>
        </w:rPr>
      </w:pPr>
    </w:p>
    <w:p w14:paraId="4B21E3F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Заява</w:t>
      </w:r>
    </w:p>
    <w:p w14:paraId="6E3412B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про </w:t>
      </w:r>
      <w:r w:rsidR="00180698" w:rsidRPr="00EB5FF7">
        <w:rPr>
          <w:rFonts w:ascii="Times New Roman" w:hAnsi="Times New Roman" w:cs="Times New Roman"/>
          <w:sz w:val="28"/>
          <w:szCs w:val="28"/>
        </w:rPr>
        <w:t xml:space="preserve">реєстрацію та </w:t>
      </w:r>
      <w:r w:rsidRPr="00EB5FF7">
        <w:rPr>
          <w:rFonts w:ascii="Times New Roman" w:hAnsi="Times New Roman" w:cs="Times New Roman"/>
          <w:sz w:val="28"/>
          <w:szCs w:val="28"/>
        </w:rPr>
        <w:t>внесення до Реєстру платіжної інфраструктури</w:t>
      </w:r>
    </w:p>
    <w:p w14:paraId="5EBFAE7B"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відомостей про учасника платіжної системи, оператором якої є резидент</w:t>
      </w:r>
    </w:p>
    <w:p w14:paraId="7A958C02" w14:textId="77777777" w:rsidR="003C0BD9" w:rsidRPr="00EB5FF7" w:rsidRDefault="003C0BD9" w:rsidP="00560920">
      <w:pPr>
        <w:spacing w:before="100" w:beforeAutospacing="1" w:after="240"/>
        <w:ind w:firstLine="709"/>
        <w:contextualSpacing/>
        <w:jc w:val="center"/>
        <w:rPr>
          <w:rFonts w:ascii="Times New Roman" w:hAnsi="Times New Roman" w:cs="Times New Roman"/>
          <w:bCs/>
          <w:sz w:val="28"/>
          <w:szCs w:val="28"/>
          <w:vertAlign w:val="subscript"/>
        </w:rPr>
      </w:pPr>
    </w:p>
    <w:p w14:paraId="56291512" w14:textId="77777777" w:rsidR="003C0BD9" w:rsidRPr="00EB5FF7" w:rsidRDefault="003C0BD9" w:rsidP="00560920">
      <w:pPr>
        <w:spacing w:before="100" w:beforeAutospacing="1" w:after="240"/>
        <w:ind w:firstLine="709"/>
        <w:contextualSpacing/>
        <w:rPr>
          <w:rFonts w:ascii="Times New Roman" w:hAnsi="Times New Roman" w:cs="Times New Roman"/>
          <w:bCs/>
          <w:sz w:val="28"/>
          <w:szCs w:val="28"/>
        </w:rPr>
      </w:pPr>
      <w:r w:rsidRPr="00EB5FF7">
        <w:rPr>
          <w:rFonts w:ascii="Times New Roman" w:hAnsi="Times New Roman" w:cs="Times New Roman"/>
          <w:bCs/>
          <w:sz w:val="28"/>
          <w:szCs w:val="28"/>
        </w:rPr>
        <w:t>Оператор платіжної системи/</w:t>
      </w:r>
      <w:r w:rsidR="001E6D83" w:rsidRPr="00EB5FF7">
        <w:rPr>
          <w:rFonts w:ascii="Times New Roman" w:hAnsi="Times New Roman" w:cs="Times New Roman"/>
          <w:bCs/>
          <w:sz w:val="28"/>
          <w:szCs w:val="28"/>
        </w:rPr>
        <w:t>п</w:t>
      </w:r>
      <w:r w:rsidRPr="00EB5FF7">
        <w:rPr>
          <w:rFonts w:ascii="Times New Roman" w:hAnsi="Times New Roman" w:cs="Times New Roman"/>
          <w:bCs/>
          <w:sz w:val="28"/>
          <w:szCs w:val="28"/>
        </w:rPr>
        <w:t>рямий учасник платіжної системи</w:t>
      </w:r>
      <w:r w:rsidR="000A5F77">
        <w:rPr>
          <w:rFonts w:ascii="Times New Roman" w:hAnsi="Times New Roman" w:cs="Times New Roman"/>
          <w:bCs/>
          <w:sz w:val="28"/>
          <w:szCs w:val="28"/>
        </w:rPr>
        <w:t>:</w:t>
      </w:r>
      <w:r w:rsidRPr="00EB5FF7">
        <w:rPr>
          <w:rFonts w:ascii="Times New Roman" w:hAnsi="Times New Roman" w:cs="Times New Roman"/>
          <w:bCs/>
          <w:sz w:val="28"/>
          <w:szCs w:val="28"/>
        </w:rPr>
        <w:t xml:space="preserve"> _________________________________________</w:t>
      </w:r>
      <w:r w:rsidR="00F32F1C">
        <w:rPr>
          <w:rFonts w:ascii="Times New Roman" w:hAnsi="Times New Roman" w:cs="Times New Roman"/>
          <w:bCs/>
          <w:sz w:val="28"/>
          <w:szCs w:val="28"/>
        </w:rPr>
        <w:t>_</w:t>
      </w:r>
      <w:r w:rsidRPr="00EB5FF7">
        <w:rPr>
          <w:rFonts w:ascii="Times New Roman" w:hAnsi="Times New Roman" w:cs="Times New Roman"/>
          <w:bCs/>
          <w:sz w:val="28"/>
          <w:szCs w:val="28"/>
        </w:rPr>
        <w:t>.</w:t>
      </w:r>
    </w:p>
    <w:p w14:paraId="011A468F" w14:textId="77777777" w:rsidR="003C0BD9" w:rsidRPr="00EB5FF7" w:rsidRDefault="003C0BD9" w:rsidP="00560920">
      <w:pPr>
        <w:spacing w:before="100" w:beforeAutospacing="1" w:after="240"/>
        <w:ind w:right="350" w:firstLine="709"/>
        <w:contextualSpacing/>
        <w:jc w:val="right"/>
        <w:rPr>
          <w:rFonts w:ascii="Times New Roman" w:hAnsi="Times New Roman" w:cs="Times New Roman"/>
          <w:sz w:val="28"/>
          <w:szCs w:val="28"/>
        </w:rPr>
      </w:pPr>
      <w:r w:rsidRPr="00EB5FF7">
        <w:rPr>
          <w:rFonts w:ascii="Times New Roman" w:hAnsi="Times New Roman" w:cs="Times New Roman"/>
          <w:sz w:val="28"/>
          <w:szCs w:val="28"/>
        </w:rPr>
        <w:t xml:space="preserve">               </w:t>
      </w:r>
      <w:r w:rsidR="00F32F1C">
        <w:rPr>
          <w:rFonts w:ascii="Times New Roman" w:hAnsi="Times New Roman" w:cs="Times New Roman"/>
          <w:sz w:val="28"/>
          <w:szCs w:val="28"/>
        </w:rPr>
        <w:t xml:space="preserve">     </w:t>
      </w:r>
      <w:r w:rsidRPr="00EB5FF7">
        <w:rPr>
          <w:rFonts w:ascii="Times New Roman" w:hAnsi="Times New Roman" w:cs="Times New Roman"/>
          <w:sz w:val="28"/>
          <w:szCs w:val="28"/>
        </w:rPr>
        <w:t xml:space="preserve">(повне найменування </w:t>
      </w:r>
      <w:r w:rsidRPr="00EB5FF7">
        <w:rPr>
          <w:rFonts w:ascii="Times New Roman" w:hAnsi="Times New Roman" w:cs="Times New Roman"/>
          <w:bCs/>
          <w:sz w:val="28"/>
          <w:szCs w:val="28"/>
        </w:rPr>
        <w:t xml:space="preserve">оператора </w:t>
      </w:r>
      <w:r w:rsidRPr="00EB5FF7">
        <w:rPr>
          <w:rFonts w:ascii="Times New Roman" w:hAnsi="Times New Roman" w:cs="Times New Roman"/>
          <w:sz w:val="28"/>
          <w:szCs w:val="28"/>
        </w:rPr>
        <w:t>платіжної системи/прямого учасника платіжної системи)</w:t>
      </w:r>
    </w:p>
    <w:p w14:paraId="68118874" w14:textId="243EBE94" w:rsidR="003C0BD9" w:rsidRPr="001B4136" w:rsidRDefault="003C0BD9" w:rsidP="00560920">
      <w:pPr>
        <w:spacing w:before="100" w:beforeAutospacing="1" w:after="240"/>
        <w:ind w:firstLine="709"/>
        <w:contextualSpacing/>
        <w:rPr>
          <w:rFonts w:ascii="Times New Roman" w:hAnsi="Times New Roman" w:cs="Times New Roman"/>
          <w:bCs/>
          <w:sz w:val="28"/>
          <w:szCs w:val="28"/>
          <w:lang w:val="ru-RU"/>
        </w:rPr>
      </w:pPr>
      <w:r w:rsidRPr="00EB5FF7">
        <w:rPr>
          <w:rFonts w:ascii="Times New Roman" w:hAnsi="Times New Roman" w:cs="Times New Roman"/>
          <w:bCs/>
          <w:sz w:val="28"/>
          <w:szCs w:val="28"/>
        </w:rPr>
        <w:t>Ідентифікаційний код</w:t>
      </w:r>
      <w:r w:rsidR="000A5F77">
        <w:rPr>
          <w:rFonts w:ascii="Times New Roman" w:hAnsi="Times New Roman" w:cs="Times New Roman"/>
          <w:bCs/>
          <w:sz w:val="28"/>
          <w:szCs w:val="28"/>
        </w:rPr>
        <w:t>:</w:t>
      </w:r>
      <w:r w:rsidRPr="00EB5FF7">
        <w:rPr>
          <w:rFonts w:ascii="Times New Roman" w:hAnsi="Times New Roman" w:cs="Times New Roman"/>
          <w:bCs/>
          <w:sz w:val="28"/>
          <w:szCs w:val="28"/>
        </w:rPr>
        <w:t xml:space="preserve"> _______________________________________________________________</w:t>
      </w:r>
      <w:r w:rsidR="00700F1D" w:rsidRPr="00EB5FF7">
        <w:rPr>
          <w:rFonts w:ascii="Times New Roman" w:hAnsi="Times New Roman" w:cs="Times New Roman"/>
          <w:bCs/>
          <w:sz w:val="28"/>
          <w:szCs w:val="28"/>
        </w:rPr>
        <w:t>__________</w:t>
      </w:r>
      <w:r w:rsidRPr="00EB5FF7">
        <w:rPr>
          <w:rFonts w:ascii="Times New Roman" w:hAnsi="Times New Roman" w:cs="Times New Roman"/>
          <w:bCs/>
          <w:sz w:val="28"/>
          <w:szCs w:val="28"/>
        </w:rPr>
        <w:t>_____</w:t>
      </w:r>
      <w:r w:rsidR="00A54845" w:rsidRPr="001B4136">
        <w:rPr>
          <w:rFonts w:ascii="Times New Roman" w:hAnsi="Times New Roman" w:cs="Times New Roman"/>
          <w:bCs/>
          <w:sz w:val="28"/>
          <w:szCs w:val="28"/>
          <w:lang w:val="ru-RU"/>
        </w:rPr>
        <w:t>.</w:t>
      </w:r>
    </w:p>
    <w:p w14:paraId="03ACC64D" w14:textId="77777777" w:rsidR="003C0BD9" w:rsidRPr="00EB5FF7" w:rsidRDefault="003C0BD9" w:rsidP="00560920">
      <w:pPr>
        <w:spacing w:before="100" w:beforeAutospacing="1" w:after="240"/>
        <w:ind w:firstLine="709"/>
        <w:contextualSpacing/>
        <w:rPr>
          <w:rFonts w:ascii="Times New Roman" w:hAnsi="Times New Roman" w:cs="Times New Roman"/>
          <w:bCs/>
          <w:sz w:val="28"/>
          <w:szCs w:val="28"/>
        </w:rPr>
      </w:pPr>
      <w:r w:rsidRPr="00EB5FF7">
        <w:rPr>
          <w:rFonts w:ascii="Times New Roman" w:hAnsi="Times New Roman" w:cs="Times New Roman"/>
          <w:bCs/>
          <w:sz w:val="28"/>
          <w:szCs w:val="28"/>
        </w:rPr>
        <w:t xml:space="preserve">Прошу </w:t>
      </w:r>
      <w:r w:rsidR="006F3C91" w:rsidRPr="00EB5FF7">
        <w:rPr>
          <w:rFonts w:ascii="Times New Roman" w:hAnsi="Times New Roman" w:cs="Times New Roman"/>
          <w:bCs/>
          <w:sz w:val="28"/>
          <w:szCs w:val="28"/>
        </w:rPr>
        <w:t xml:space="preserve">зареєструвати та </w:t>
      </w:r>
      <w:proofErr w:type="spellStart"/>
      <w:r w:rsidRPr="00EB5FF7">
        <w:rPr>
          <w:rFonts w:ascii="Times New Roman" w:hAnsi="Times New Roman" w:cs="Times New Roman"/>
          <w:bCs/>
          <w:sz w:val="28"/>
          <w:szCs w:val="28"/>
        </w:rPr>
        <w:t>внести</w:t>
      </w:r>
      <w:proofErr w:type="spellEnd"/>
      <w:r w:rsidRPr="00EB5FF7">
        <w:rPr>
          <w:rFonts w:ascii="Times New Roman" w:hAnsi="Times New Roman" w:cs="Times New Roman"/>
          <w:bCs/>
          <w:sz w:val="28"/>
          <w:szCs w:val="28"/>
        </w:rPr>
        <w:t xml:space="preserve"> до Реєстру платіжної інфраструктури відомості про</w:t>
      </w:r>
      <w:r w:rsidR="00700F1D" w:rsidRPr="00EB5FF7">
        <w:rPr>
          <w:rFonts w:ascii="Times New Roman" w:hAnsi="Times New Roman" w:cs="Times New Roman"/>
          <w:bCs/>
          <w:sz w:val="28"/>
          <w:szCs w:val="28"/>
        </w:rPr>
        <w:t xml:space="preserve"> ______</w:t>
      </w:r>
      <w:r w:rsidRPr="00EB5FF7">
        <w:rPr>
          <w:rFonts w:ascii="Times New Roman" w:hAnsi="Times New Roman" w:cs="Times New Roman"/>
          <w:bCs/>
          <w:sz w:val="28"/>
          <w:szCs w:val="28"/>
        </w:rPr>
        <w:t>___________________</w:t>
      </w:r>
      <w:r w:rsidR="000A5F77">
        <w:rPr>
          <w:rFonts w:ascii="Times New Roman" w:hAnsi="Times New Roman" w:cs="Times New Roman"/>
          <w:bCs/>
          <w:sz w:val="28"/>
          <w:szCs w:val="28"/>
        </w:rPr>
        <w:t>_</w:t>
      </w:r>
    </w:p>
    <w:p w14:paraId="16403617" w14:textId="77777777" w:rsidR="00700F1D" w:rsidRPr="00EB5FF7" w:rsidRDefault="0077578C" w:rsidP="00560920">
      <w:pPr>
        <w:tabs>
          <w:tab w:val="left" w:pos="7200"/>
        </w:tabs>
        <w:spacing w:before="100" w:beforeAutospacing="1" w:after="240"/>
        <w:ind w:firstLine="709"/>
        <w:contextualSpacing/>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w:t>
      </w:r>
      <w:r w:rsidR="000A5F77">
        <w:rPr>
          <w:rFonts w:ascii="Times New Roman" w:hAnsi="Times New Roman" w:cs="Times New Roman"/>
          <w:bCs/>
          <w:sz w:val="28"/>
          <w:szCs w:val="28"/>
        </w:rPr>
        <w:t>_______________________________________</w:t>
      </w:r>
      <w:r w:rsidR="00240019">
        <w:rPr>
          <w:rFonts w:ascii="Times New Roman" w:hAnsi="Times New Roman" w:cs="Times New Roman"/>
          <w:bCs/>
          <w:sz w:val="28"/>
          <w:szCs w:val="28"/>
        </w:rPr>
        <w:t>.</w:t>
      </w:r>
    </w:p>
    <w:p w14:paraId="3867DA16" w14:textId="77777777" w:rsidR="003C0BD9" w:rsidRPr="00EB5FF7" w:rsidRDefault="003C0BD9" w:rsidP="00560920">
      <w:pPr>
        <w:tabs>
          <w:tab w:val="left" w:pos="7200"/>
        </w:tabs>
        <w:spacing w:before="100" w:beforeAutospacing="1" w:after="240"/>
        <w:ind w:firstLine="709"/>
        <w:contextualSpacing/>
        <w:rPr>
          <w:rFonts w:ascii="Times New Roman" w:hAnsi="Times New Roman" w:cs="Times New Roman"/>
          <w:bCs/>
          <w:sz w:val="28"/>
          <w:szCs w:val="28"/>
        </w:rPr>
      </w:pPr>
      <w:r w:rsidRPr="00EB5FF7">
        <w:rPr>
          <w:rFonts w:ascii="Times New Roman" w:hAnsi="Times New Roman" w:cs="Times New Roman"/>
          <w:bCs/>
          <w:sz w:val="28"/>
          <w:szCs w:val="28"/>
        </w:rPr>
        <w:t xml:space="preserve"> </w:t>
      </w:r>
      <w:r w:rsidR="000A5F77">
        <w:rPr>
          <w:rFonts w:ascii="Times New Roman" w:hAnsi="Times New Roman" w:cs="Times New Roman"/>
          <w:bCs/>
          <w:sz w:val="28"/>
          <w:szCs w:val="28"/>
        </w:rPr>
        <w:t xml:space="preserve">                              </w:t>
      </w:r>
      <w:r w:rsidRPr="00EB5FF7">
        <w:rPr>
          <w:rFonts w:ascii="Times New Roman" w:hAnsi="Times New Roman" w:cs="Times New Roman"/>
          <w:bCs/>
          <w:sz w:val="28"/>
          <w:szCs w:val="28"/>
        </w:rPr>
        <w:t>(повне найменування юридичної особи</w:t>
      </w:r>
      <w:r w:rsidR="0076201A">
        <w:rPr>
          <w:rFonts w:ascii="Times New Roman" w:hAnsi="Times New Roman" w:cs="Times New Roman"/>
          <w:bCs/>
          <w:sz w:val="28"/>
          <w:szCs w:val="28"/>
        </w:rPr>
        <w:t xml:space="preserve"> − </w:t>
      </w:r>
      <w:r w:rsidRPr="00EB5FF7">
        <w:rPr>
          <w:rFonts w:ascii="Times New Roman" w:hAnsi="Times New Roman" w:cs="Times New Roman"/>
          <w:bCs/>
          <w:sz w:val="28"/>
          <w:szCs w:val="28"/>
        </w:rPr>
        <w:t>учасника платіжної системи)</w:t>
      </w:r>
    </w:p>
    <w:p w14:paraId="03264DA5" w14:textId="16220285" w:rsidR="00FF0C19" w:rsidRPr="00A54845" w:rsidRDefault="003C0BD9">
      <w:pPr>
        <w:spacing w:before="100" w:beforeAutospacing="1" w:after="240"/>
        <w:ind w:firstLine="709"/>
        <w:contextualSpacing/>
        <w:rPr>
          <w:rFonts w:ascii="Times New Roman" w:hAnsi="Times New Roman" w:cs="Times New Roman"/>
          <w:sz w:val="28"/>
          <w:szCs w:val="28"/>
          <w:lang w:val="ru-RU"/>
        </w:rPr>
      </w:pPr>
      <w:r w:rsidRPr="00EB5FF7">
        <w:rPr>
          <w:rFonts w:ascii="Times New Roman" w:hAnsi="Times New Roman" w:cs="Times New Roman"/>
          <w:bCs/>
          <w:sz w:val="28"/>
          <w:szCs w:val="28"/>
        </w:rPr>
        <w:t>Ідентифікаційний код учасника платіжної системи _</w:t>
      </w:r>
      <w:r w:rsidR="00700F1D" w:rsidRPr="00EB5FF7">
        <w:rPr>
          <w:rFonts w:ascii="Times New Roman" w:hAnsi="Times New Roman" w:cs="Times New Roman"/>
          <w:bCs/>
          <w:sz w:val="28"/>
          <w:szCs w:val="28"/>
        </w:rPr>
        <w:t>_____</w:t>
      </w:r>
      <w:r w:rsidRPr="00EB5FF7">
        <w:rPr>
          <w:rFonts w:ascii="Times New Roman" w:hAnsi="Times New Roman" w:cs="Times New Roman"/>
          <w:bCs/>
          <w:sz w:val="28"/>
          <w:szCs w:val="28"/>
        </w:rPr>
        <w:t>_________________</w:t>
      </w:r>
      <w:r w:rsidR="009278FC">
        <w:rPr>
          <w:rFonts w:ascii="Times New Roman" w:hAnsi="Times New Roman" w:cs="Times New Roman"/>
          <w:bCs/>
          <w:sz w:val="28"/>
          <w:szCs w:val="28"/>
        </w:rPr>
        <w:t>_</w:t>
      </w:r>
      <w:r w:rsidR="00EF6FC5">
        <w:rPr>
          <w:rFonts w:ascii="Times New Roman" w:hAnsi="Times New Roman" w:cs="Times New Roman"/>
          <w:bCs/>
          <w:sz w:val="28"/>
          <w:szCs w:val="28"/>
        </w:rPr>
        <w:t>______</w:t>
      </w:r>
      <w:r w:rsidR="003E35D0">
        <w:rPr>
          <w:rFonts w:ascii="Times New Roman" w:hAnsi="Times New Roman" w:cs="Times New Roman"/>
          <w:bCs/>
          <w:sz w:val="28"/>
          <w:szCs w:val="28"/>
        </w:rPr>
        <w:t xml:space="preserve">, </w:t>
      </w:r>
      <w:r w:rsidRPr="00EB5FF7">
        <w:rPr>
          <w:rFonts w:ascii="Times New Roman" w:hAnsi="Times New Roman" w:cs="Times New Roman"/>
          <w:sz w:val="28"/>
          <w:szCs w:val="28"/>
        </w:rPr>
        <w:t>з яким укладено договір</w:t>
      </w:r>
      <w:r w:rsidR="004F11F8">
        <w:rPr>
          <w:rFonts w:ascii="Times New Roman" w:hAnsi="Times New Roman" w:cs="Times New Roman"/>
          <w:sz w:val="28"/>
          <w:szCs w:val="28"/>
        </w:rPr>
        <w:t xml:space="preserve"> про</w:t>
      </w:r>
      <w:r w:rsidRPr="00EB5FF7">
        <w:rPr>
          <w:rFonts w:ascii="Times New Roman" w:hAnsi="Times New Roman" w:cs="Times New Roman"/>
          <w:sz w:val="28"/>
          <w:szCs w:val="28"/>
        </w:rPr>
        <w:t xml:space="preserve"> участ</w:t>
      </w:r>
      <w:r w:rsidR="004F11F8">
        <w:rPr>
          <w:rFonts w:ascii="Times New Roman" w:hAnsi="Times New Roman" w:cs="Times New Roman"/>
          <w:sz w:val="28"/>
          <w:szCs w:val="28"/>
        </w:rPr>
        <w:t>ь</w:t>
      </w:r>
      <w:r w:rsidR="000C24C9">
        <w:rPr>
          <w:rFonts w:ascii="Times New Roman" w:hAnsi="Times New Roman" w:cs="Times New Roman"/>
          <w:sz w:val="28"/>
          <w:szCs w:val="28"/>
        </w:rPr>
        <w:t xml:space="preserve"> </w:t>
      </w:r>
      <w:r w:rsidR="00FF0C19">
        <w:rPr>
          <w:rFonts w:ascii="Times New Roman" w:hAnsi="Times New Roman" w:cs="Times New Roman"/>
          <w:sz w:val="28"/>
          <w:szCs w:val="28"/>
        </w:rPr>
        <w:t>у ______________</w:t>
      </w:r>
      <w:r w:rsidR="00810B4F">
        <w:rPr>
          <w:rFonts w:ascii="Times New Roman" w:hAnsi="Times New Roman" w:cs="Times New Roman"/>
          <w:sz w:val="28"/>
          <w:szCs w:val="28"/>
        </w:rPr>
        <w:t>______________________________________________________________________________</w:t>
      </w:r>
      <w:r w:rsidR="00A54845" w:rsidRPr="00A54845">
        <w:rPr>
          <w:rFonts w:ascii="Times New Roman" w:hAnsi="Times New Roman" w:cs="Times New Roman"/>
          <w:sz w:val="28"/>
          <w:szCs w:val="28"/>
          <w:lang w:val="ru-RU"/>
        </w:rPr>
        <w:t>.</w:t>
      </w:r>
    </w:p>
    <w:p w14:paraId="394A82FC" w14:textId="1B371007" w:rsidR="003C0BD9" w:rsidRPr="00EB5FF7" w:rsidRDefault="00810B4F">
      <w:pPr>
        <w:spacing w:before="100" w:beforeAutospacing="1" w:after="240"/>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3C0BD9" w:rsidRPr="00EB5FF7">
        <w:rPr>
          <w:rFonts w:ascii="Times New Roman" w:hAnsi="Times New Roman" w:cs="Times New Roman"/>
          <w:sz w:val="28"/>
          <w:szCs w:val="28"/>
        </w:rPr>
        <w:t>(повне найменування платіжної системи)</w:t>
      </w:r>
    </w:p>
    <w:p w14:paraId="5FED1EE9" w14:textId="77777777" w:rsidR="00A54845" w:rsidRDefault="003C0BD9" w:rsidP="00560920">
      <w:pPr>
        <w:spacing w:before="100" w:beforeAutospacing="1" w:after="240"/>
        <w:ind w:firstLine="709"/>
        <w:contextualSpacing/>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3E35D0">
        <w:rPr>
          <w:rFonts w:ascii="Times New Roman" w:hAnsi="Times New Roman" w:cs="Times New Roman"/>
          <w:sz w:val="28"/>
          <w:szCs w:val="28"/>
        </w:rPr>
        <w:t xml:space="preserve">власне </w:t>
      </w:r>
      <w:r w:rsidRPr="00EB5FF7">
        <w:rPr>
          <w:rFonts w:ascii="Times New Roman" w:hAnsi="Times New Roman" w:cs="Times New Roman"/>
          <w:sz w:val="28"/>
          <w:szCs w:val="28"/>
        </w:rPr>
        <w:t>ім’я, по батькові, номер телефону та адреса електронної пошти уповноваженого представника для здійснення офіційної комунікації з Національним банком</w:t>
      </w:r>
      <w:r w:rsidR="003E35D0">
        <w:rPr>
          <w:rFonts w:ascii="Times New Roman" w:hAnsi="Times New Roman" w:cs="Times New Roman"/>
          <w:sz w:val="28"/>
          <w:szCs w:val="28"/>
        </w:rPr>
        <w:t xml:space="preserve"> України: _________________________________________</w:t>
      </w:r>
      <w:r w:rsidR="00F32F1C">
        <w:rPr>
          <w:rFonts w:ascii="Times New Roman" w:hAnsi="Times New Roman" w:cs="Times New Roman"/>
          <w:sz w:val="28"/>
          <w:szCs w:val="28"/>
        </w:rPr>
        <w:t>_</w:t>
      </w:r>
    </w:p>
    <w:p w14:paraId="7A8FD62F" w14:textId="3DBB926C" w:rsidR="003C0BD9" w:rsidRPr="00A54845" w:rsidRDefault="003C0BD9" w:rsidP="00A54845">
      <w:pPr>
        <w:spacing w:before="100" w:beforeAutospacing="1" w:after="240"/>
        <w:contextualSpacing/>
        <w:rPr>
          <w:rFonts w:ascii="Times New Roman" w:hAnsi="Times New Roman" w:cs="Times New Roman"/>
          <w:sz w:val="28"/>
          <w:szCs w:val="28"/>
          <w:lang w:val="ru-RU"/>
        </w:rPr>
      </w:pPr>
      <w:r w:rsidRPr="00EB5FF7">
        <w:rPr>
          <w:rFonts w:ascii="Times New Roman" w:hAnsi="Times New Roman" w:cs="Times New Roman"/>
          <w:sz w:val="28"/>
          <w:szCs w:val="28"/>
        </w:rPr>
        <w:t>_________________________________________________</w:t>
      </w:r>
      <w:r w:rsidR="003E35D0">
        <w:rPr>
          <w:rFonts w:ascii="Times New Roman" w:hAnsi="Times New Roman" w:cs="Times New Roman"/>
          <w:sz w:val="28"/>
          <w:szCs w:val="28"/>
        </w:rPr>
        <w:t>_____________________________________________________</w:t>
      </w:r>
      <w:r w:rsidR="00F32F1C">
        <w:rPr>
          <w:rFonts w:ascii="Times New Roman" w:hAnsi="Times New Roman" w:cs="Times New Roman"/>
          <w:sz w:val="28"/>
          <w:szCs w:val="28"/>
        </w:rPr>
        <w:t>_</w:t>
      </w:r>
      <w:r w:rsidR="00A54845" w:rsidRPr="00A54845">
        <w:rPr>
          <w:rFonts w:ascii="Times New Roman" w:hAnsi="Times New Roman" w:cs="Times New Roman"/>
          <w:sz w:val="28"/>
          <w:szCs w:val="28"/>
          <w:lang w:val="ru-RU"/>
        </w:rPr>
        <w:t>.</w:t>
      </w:r>
    </w:p>
    <w:p w14:paraId="7B18C4B4" w14:textId="57AFE884" w:rsidR="003C0BD9" w:rsidRPr="00EB5FF7" w:rsidRDefault="003C0BD9" w:rsidP="00560920">
      <w:pPr>
        <w:spacing w:before="100" w:beforeAutospacing="1" w:after="240"/>
        <w:ind w:firstLine="709"/>
        <w:contextualSpacing/>
        <w:rPr>
          <w:rFonts w:ascii="Times New Roman" w:hAnsi="Times New Roman" w:cs="Times New Roman"/>
          <w:sz w:val="28"/>
          <w:szCs w:val="28"/>
        </w:rPr>
      </w:pPr>
      <w:r w:rsidRPr="00EB5FF7">
        <w:rPr>
          <w:rFonts w:ascii="Times New Roman" w:hAnsi="Times New Roman" w:cs="Times New Roman"/>
          <w:sz w:val="28"/>
          <w:szCs w:val="28"/>
        </w:rPr>
        <w:t>Адреса електронної пошти оператора платіжної системи/прямого учасника</w:t>
      </w:r>
      <w:r w:rsidR="000A5F77">
        <w:rPr>
          <w:rFonts w:ascii="Times New Roman" w:hAnsi="Times New Roman" w:cs="Times New Roman"/>
          <w:sz w:val="28"/>
          <w:szCs w:val="28"/>
        </w:rPr>
        <w:t>:</w:t>
      </w:r>
      <w:r w:rsidR="00945DA8" w:rsidRPr="00EB5FF7">
        <w:rPr>
          <w:rFonts w:ascii="Times New Roman" w:hAnsi="Times New Roman" w:cs="Times New Roman"/>
          <w:sz w:val="28"/>
          <w:szCs w:val="28"/>
        </w:rPr>
        <w:t xml:space="preserve"> </w:t>
      </w:r>
      <w:r w:rsidR="00A54845" w:rsidRPr="00A54845">
        <w:rPr>
          <w:rFonts w:ascii="Times New Roman" w:hAnsi="Times New Roman" w:cs="Times New Roman"/>
          <w:sz w:val="28"/>
          <w:szCs w:val="28"/>
          <w:lang w:val="ru-RU"/>
        </w:rPr>
        <w:t xml:space="preserve"> </w:t>
      </w:r>
      <w:r w:rsidRPr="00EB5FF7">
        <w:rPr>
          <w:rFonts w:ascii="Times New Roman" w:hAnsi="Times New Roman" w:cs="Times New Roman"/>
          <w:sz w:val="28"/>
          <w:szCs w:val="28"/>
        </w:rPr>
        <w:t>_____________________________</w:t>
      </w:r>
      <w:r w:rsidR="000A5F77">
        <w:rPr>
          <w:rFonts w:ascii="Times New Roman" w:hAnsi="Times New Roman" w:cs="Times New Roman"/>
          <w:sz w:val="28"/>
          <w:szCs w:val="28"/>
        </w:rPr>
        <w:t>___</w:t>
      </w:r>
      <w:r w:rsidRPr="00EB5FF7">
        <w:rPr>
          <w:rFonts w:ascii="Times New Roman" w:hAnsi="Times New Roman" w:cs="Times New Roman"/>
          <w:sz w:val="28"/>
          <w:szCs w:val="28"/>
        </w:rPr>
        <w:t>.</w:t>
      </w:r>
    </w:p>
    <w:bookmarkEnd w:id="134"/>
    <w:p w14:paraId="003F2282" w14:textId="77777777" w:rsidR="00407F7E" w:rsidRPr="004A5873" w:rsidRDefault="00407F7E" w:rsidP="00560920">
      <w:pPr>
        <w:spacing w:before="100" w:beforeAutospacing="1" w:after="240"/>
        <w:contextualSpacing/>
        <w:jc w:val="right"/>
        <w:rPr>
          <w:rFonts w:ascii="Times New Roman" w:hAnsi="Times New Roman" w:cs="Times New Roman"/>
          <w:sz w:val="20"/>
          <w:szCs w:val="20"/>
        </w:rPr>
      </w:pPr>
    </w:p>
    <w:tbl>
      <w:tblPr>
        <w:tblW w:w="963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02"/>
      </w:tblGrid>
      <w:tr w:rsidR="00240019" w:rsidRPr="00240019" w14:paraId="57657C84" w14:textId="77777777" w:rsidTr="00A7661D">
        <w:trPr>
          <w:trHeight w:val="840"/>
        </w:trPr>
        <w:tc>
          <w:tcPr>
            <w:tcW w:w="4837" w:type="dxa"/>
          </w:tcPr>
          <w:p w14:paraId="111B851C" w14:textId="77777777" w:rsidR="00240019" w:rsidRPr="00240019" w:rsidRDefault="00240019" w:rsidP="00560920">
            <w:pPr>
              <w:spacing w:before="100" w:beforeAutospacing="1" w:after="240"/>
              <w:contextualSpacing/>
              <w:jc w:val="center"/>
              <w:rPr>
                <w:rFonts w:ascii="Times New Roman" w:hAnsi="Times New Roman" w:cs="Times New Roman"/>
                <w:sz w:val="28"/>
                <w:szCs w:val="28"/>
              </w:rPr>
            </w:pPr>
            <w:r w:rsidRPr="00240019">
              <w:rPr>
                <w:rFonts w:ascii="Segoe UI Symbol" w:hAnsi="Segoe UI Symbol" w:cs="Segoe UI Symbol"/>
                <w:sz w:val="28"/>
                <w:szCs w:val="28"/>
              </w:rPr>
              <w:t>☐</w:t>
            </w:r>
            <w:r w:rsidRPr="00240019">
              <w:rPr>
                <w:rFonts w:ascii="Times New Roman" w:hAnsi="Times New Roman" w:cs="Times New Roman"/>
                <w:sz w:val="28"/>
                <w:szCs w:val="28"/>
              </w:rPr>
              <w:t xml:space="preserve"> Учасник-резидент</w:t>
            </w:r>
          </w:p>
          <w:p w14:paraId="67CE3945" w14:textId="77777777" w:rsidR="00240019" w:rsidRPr="00240019" w:rsidRDefault="00240019" w:rsidP="00560920">
            <w:pPr>
              <w:spacing w:before="100" w:beforeAutospacing="1" w:after="240"/>
              <w:contextualSpacing/>
              <w:jc w:val="right"/>
              <w:rPr>
                <w:rFonts w:ascii="Times New Roman" w:hAnsi="Times New Roman" w:cs="Times New Roman"/>
                <w:sz w:val="28"/>
                <w:szCs w:val="28"/>
              </w:rPr>
            </w:pPr>
            <w:r w:rsidRPr="00240019">
              <w:rPr>
                <w:rFonts w:ascii="Times New Roman" w:hAnsi="Times New Roman" w:cs="Times New Roman"/>
                <w:sz w:val="28"/>
                <w:szCs w:val="28"/>
              </w:rPr>
              <w:t>(заповнити інформацію у формі № 1)</w:t>
            </w:r>
          </w:p>
        </w:tc>
        <w:tc>
          <w:tcPr>
            <w:tcW w:w="4802" w:type="dxa"/>
          </w:tcPr>
          <w:p w14:paraId="6D77F9D1" w14:textId="77777777" w:rsidR="00240019" w:rsidRPr="00240019" w:rsidRDefault="00240019" w:rsidP="00560920">
            <w:pPr>
              <w:spacing w:before="100" w:beforeAutospacing="1" w:after="240"/>
              <w:contextualSpacing/>
              <w:jc w:val="center"/>
              <w:rPr>
                <w:rFonts w:ascii="Times New Roman" w:hAnsi="Times New Roman" w:cs="Times New Roman"/>
                <w:sz w:val="28"/>
                <w:szCs w:val="28"/>
              </w:rPr>
            </w:pPr>
            <w:r w:rsidRPr="00240019">
              <w:rPr>
                <w:rFonts w:ascii="Segoe UI Symbol" w:hAnsi="Segoe UI Symbol" w:cs="Segoe UI Symbol"/>
                <w:sz w:val="28"/>
                <w:szCs w:val="28"/>
              </w:rPr>
              <w:t>☐</w:t>
            </w:r>
            <w:r w:rsidRPr="00240019">
              <w:rPr>
                <w:rFonts w:ascii="Times New Roman" w:hAnsi="Times New Roman" w:cs="Times New Roman"/>
                <w:sz w:val="28"/>
                <w:szCs w:val="28"/>
              </w:rPr>
              <w:t xml:space="preserve"> Учасник-нерезидент</w:t>
            </w:r>
          </w:p>
          <w:p w14:paraId="2EB7AC9B" w14:textId="77777777" w:rsidR="00240019" w:rsidRPr="00240019" w:rsidRDefault="00240019" w:rsidP="00560920">
            <w:pPr>
              <w:spacing w:before="100" w:beforeAutospacing="1" w:after="240"/>
              <w:contextualSpacing/>
              <w:jc w:val="right"/>
              <w:rPr>
                <w:rFonts w:ascii="Times New Roman" w:hAnsi="Times New Roman" w:cs="Times New Roman"/>
                <w:sz w:val="28"/>
                <w:szCs w:val="28"/>
              </w:rPr>
            </w:pPr>
            <w:r w:rsidRPr="00240019">
              <w:rPr>
                <w:rFonts w:ascii="Times New Roman" w:hAnsi="Times New Roman" w:cs="Times New Roman"/>
                <w:sz w:val="28"/>
                <w:szCs w:val="28"/>
              </w:rPr>
              <w:t>(заповнити інформацію у формі № 2)</w:t>
            </w:r>
          </w:p>
        </w:tc>
      </w:tr>
    </w:tbl>
    <w:p w14:paraId="6B66B55C" w14:textId="77777777" w:rsidR="00FF0C19" w:rsidRDefault="00FF0C19" w:rsidP="00560920">
      <w:pPr>
        <w:spacing w:before="100" w:beforeAutospacing="1" w:after="240"/>
        <w:contextualSpacing/>
        <w:jc w:val="right"/>
        <w:rPr>
          <w:rFonts w:ascii="Times New Roman" w:hAnsi="Times New Roman" w:cs="Times New Roman"/>
          <w:sz w:val="28"/>
          <w:szCs w:val="28"/>
        </w:rPr>
      </w:pPr>
    </w:p>
    <w:p w14:paraId="5E48695B" w14:textId="77777777" w:rsidR="003C0BD9" w:rsidRPr="00EB5FF7" w:rsidRDefault="00647985"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lastRenderedPageBreak/>
        <w:t>Продовження додатка 3</w:t>
      </w:r>
    </w:p>
    <w:p w14:paraId="1AFEA74C" w14:textId="77777777" w:rsidR="003C0BD9" w:rsidRPr="00EB5FF7" w:rsidRDefault="003C0BD9" w:rsidP="005F0C15">
      <w:pPr>
        <w:jc w:val="right"/>
        <w:rPr>
          <w:rFonts w:ascii="Times New Roman" w:hAnsi="Times New Roman" w:cs="Times New Roman"/>
          <w:sz w:val="28"/>
          <w:szCs w:val="28"/>
        </w:rPr>
      </w:pPr>
      <w:r w:rsidRPr="00EB5FF7">
        <w:rPr>
          <w:rFonts w:ascii="Times New Roman" w:hAnsi="Times New Roman" w:cs="Times New Roman"/>
          <w:sz w:val="28"/>
          <w:szCs w:val="28"/>
        </w:rPr>
        <w:t>Форма № 1</w:t>
      </w:r>
    </w:p>
    <w:p w14:paraId="3664BCEA"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Інформація про учасника-резидента</w:t>
      </w:r>
    </w:p>
    <w:p w14:paraId="51B04096" w14:textId="77777777" w:rsidR="00630D5A" w:rsidRPr="00EB5FF7" w:rsidRDefault="00630D5A" w:rsidP="00560920">
      <w:pPr>
        <w:spacing w:before="100" w:beforeAutospacing="1" w:after="240"/>
        <w:contextualSpacing/>
        <w:jc w:val="center"/>
        <w:rPr>
          <w:rFonts w:ascii="Times New Roman" w:hAnsi="Times New Roman" w:cs="Times New Roman"/>
          <w:sz w:val="28"/>
          <w:szCs w:val="2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669"/>
        <w:gridCol w:w="6399"/>
      </w:tblGrid>
      <w:tr w:rsidR="003C0BD9" w:rsidRPr="00EB5FF7" w14:paraId="3492A2B3" w14:textId="77777777" w:rsidTr="00041334">
        <w:trPr>
          <w:trHeight w:val="316"/>
        </w:trPr>
        <w:tc>
          <w:tcPr>
            <w:tcW w:w="190" w:type="pct"/>
          </w:tcPr>
          <w:p w14:paraId="71AAA3B0"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з/п</w:t>
            </w:r>
          </w:p>
        </w:tc>
        <w:tc>
          <w:tcPr>
            <w:tcW w:w="2622" w:type="pct"/>
          </w:tcPr>
          <w:p w14:paraId="3A56980A"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Перелік даних</w:t>
            </w:r>
          </w:p>
        </w:tc>
        <w:tc>
          <w:tcPr>
            <w:tcW w:w="2188" w:type="pct"/>
          </w:tcPr>
          <w:p w14:paraId="27139046"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Інформація</w:t>
            </w:r>
          </w:p>
        </w:tc>
      </w:tr>
      <w:tr w:rsidR="003C0BD9" w:rsidRPr="00EB5FF7" w14:paraId="7C284F85" w14:textId="77777777" w:rsidTr="00041334">
        <w:trPr>
          <w:trHeight w:val="327"/>
        </w:trPr>
        <w:tc>
          <w:tcPr>
            <w:tcW w:w="190" w:type="pct"/>
          </w:tcPr>
          <w:p w14:paraId="78787BA0"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2622" w:type="pct"/>
          </w:tcPr>
          <w:p w14:paraId="412B97B8"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2188" w:type="pct"/>
          </w:tcPr>
          <w:p w14:paraId="40684B94"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r>
      <w:tr w:rsidR="003C0BD9" w:rsidRPr="00EB5FF7" w14:paraId="65AE9091" w14:textId="77777777" w:rsidTr="00041334">
        <w:trPr>
          <w:trHeight w:val="644"/>
        </w:trPr>
        <w:tc>
          <w:tcPr>
            <w:tcW w:w="190" w:type="pct"/>
          </w:tcPr>
          <w:p w14:paraId="317F8A98"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2622" w:type="pct"/>
          </w:tcPr>
          <w:p w14:paraId="04F4A4A4"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 xml:space="preserve">Скорочене найменування учасника </w:t>
            </w:r>
          </w:p>
          <w:p w14:paraId="385CDCA1"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(українською та англійською мовами)</w:t>
            </w:r>
          </w:p>
        </w:tc>
        <w:tc>
          <w:tcPr>
            <w:tcW w:w="2188" w:type="pct"/>
          </w:tcPr>
          <w:p w14:paraId="5D88D70A"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0E70A6F1" w14:textId="77777777" w:rsidTr="00041334">
        <w:trPr>
          <w:trHeight w:val="765"/>
        </w:trPr>
        <w:tc>
          <w:tcPr>
            <w:tcW w:w="190" w:type="pct"/>
            <w:vAlign w:val="center"/>
          </w:tcPr>
          <w:p w14:paraId="74ED0721"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2622" w:type="pct"/>
            <w:vAlign w:val="center"/>
          </w:tcPr>
          <w:p w14:paraId="443771E0"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Статус учасника</w:t>
            </w:r>
          </w:p>
        </w:tc>
        <w:tc>
          <w:tcPr>
            <w:tcW w:w="2188" w:type="pct"/>
          </w:tcPr>
          <w:p w14:paraId="1E188601"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Segoe UI Symbol" w:hAnsi="Segoe UI Symbol" w:cs="Segoe UI Symbol"/>
                <w:sz w:val="28"/>
                <w:szCs w:val="28"/>
              </w:rPr>
              <w:t>☐</w:t>
            </w:r>
            <w:r w:rsidRPr="00EB5FF7">
              <w:rPr>
                <w:rFonts w:ascii="Times New Roman" w:hAnsi="Times New Roman" w:cs="Times New Roman"/>
                <w:sz w:val="28"/>
                <w:szCs w:val="28"/>
              </w:rPr>
              <w:t xml:space="preserve"> </w:t>
            </w:r>
            <w:r w:rsidR="003E35D0">
              <w:rPr>
                <w:rFonts w:ascii="Times New Roman" w:hAnsi="Times New Roman" w:cs="Times New Roman"/>
                <w:sz w:val="28"/>
                <w:szCs w:val="28"/>
              </w:rPr>
              <w:t>−</w:t>
            </w:r>
            <w:r w:rsidRPr="00EB5FF7">
              <w:rPr>
                <w:rFonts w:ascii="Times New Roman" w:hAnsi="Times New Roman" w:cs="Times New Roman"/>
                <w:sz w:val="28"/>
                <w:szCs w:val="28"/>
              </w:rPr>
              <w:t xml:space="preserve"> прямий</w:t>
            </w:r>
          </w:p>
          <w:p w14:paraId="2DD98FDC" w14:textId="77777777" w:rsidR="003C0BD9" w:rsidRPr="00EB5FF7" w:rsidRDefault="003C0BD9" w:rsidP="003E35D0">
            <w:pPr>
              <w:spacing w:before="100" w:beforeAutospacing="1" w:after="240"/>
              <w:contextualSpacing/>
              <w:rPr>
                <w:rFonts w:ascii="Times New Roman" w:hAnsi="Times New Roman" w:cs="Times New Roman"/>
                <w:sz w:val="28"/>
                <w:szCs w:val="28"/>
              </w:rPr>
            </w:pPr>
            <w:r w:rsidRPr="00EB5FF7">
              <w:rPr>
                <w:rFonts w:ascii="Segoe UI Symbol" w:hAnsi="Segoe UI Symbol" w:cs="Segoe UI Symbol"/>
                <w:sz w:val="28"/>
                <w:szCs w:val="28"/>
              </w:rPr>
              <w:t>☐</w:t>
            </w:r>
            <w:r w:rsidRPr="00EB5FF7">
              <w:rPr>
                <w:rFonts w:ascii="Times New Roman" w:hAnsi="Times New Roman" w:cs="Times New Roman"/>
                <w:sz w:val="28"/>
                <w:szCs w:val="28"/>
              </w:rPr>
              <w:t xml:space="preserve"> </w:t>
            </w:r>
            <w:r w:rsidR="003E35D0">
              <w:rPr>
                <w:rFonts w:ascii="Times New Roman" w:hAnsi="Times New Roman" w:cs="Times New Roman"/>
                <w:sz w:val="28"/>
                <w:szCs w:val="28"/>
              </w:rPr>
              <w:t>−</w:t>
            </w:r>
            <w:r w:rsidRPr="00EB5FF7">
              <w:rPr>
                <w:rFonts w:ascii="Times New Roman" w:hAnsi="Times New Roman" w:cs="Times New Roman"/>
                <w:sz w:val="28"/>
                <w:szCs w:val="28"/>
              </w:rPr>
              <w:t xml:space="preserve"> непрямий</w:t>
            </w:r>
          </w:p>
        </w:tc>
      </w:tr>
      <w:tr w:rsidR="003C0BD9" w:rsidRPr="00EB5FF7" w14:paraId="77C0F1D0" w14:textId="77777777" w:rsidTr="0004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190" w:type="pct"/>
            <w:tcBorders>
              <w:top w:val="single" w:sz="4" w:space="0" w:color="auto"/>
              <w:left w:val="single" w:sz="4" w:space="0" w:color="auto"/>
              <w:right w:val="single" w:sz="4" w:space="0" w:color="auto"/>
            </w:tcBorders>
          </w:tcPr>
          <w:p w14:paraId="12C131FD"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2622" w:type="pct"/>
            <w:tcBorders>
              <w:top w:val="single" w:sz="4" w:space="0" w:color="auto"/>
              <w:left w:val="single" w:sz="4" w:space="0" w:color="auto"/>
              <w:right w:val="single" w:sz="4" w:space="0" w:color="auto"/>
            </w:tcBorders>
          </w:tcPr>
          <w:p w14:paraId="18A76080"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Вид учасника</w:t>
            </w:r>
          </w:p>
        </w:tc>
        <w:tc>
          <w:tcPr>
            <w:tcW w:w="2188" w:type="pct"/>
            <w:tcBorders>
              <w:top w:val="single" w:sz="4" w:space="0" w:color="auto"/>
              <w:left w:val="single" w:sz="4" w:space="0" w:color="auto"/>
              <w:right w:val="single" w:sz="4" w:space="0" w:color="auto"/>
            </w:tcBorders>
          </w:tcPr>
          <w:p w14:paraId="682DBAB5"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Segoe UI Symbol" w:hAnsi="Segoe UI Symbol" w:cs="Segoe UI Symbol"/>
                <w:sz w:val="28"/>
                <w:szCs w:val="28"/>
              </w:rPr>
              <w:t>☐</w:t>
            </w:r>
            <w:r w:rsidRPr="00EB5FF7">
              <w:rPr>
                <w:rFonts w:ascii="Times New Roman" w:hAnsi="Times New Roman" w:cs="Times New Roman"/>
                <w:sz w:val="28"/>
                <w:szCs w:val="28"/>
              </w:rPr>
              <w:t xml:space="preserve"> </w:t>
            </w:r>
            <w:r w:rsidR="003E35D0">
              <w:rPr>
                <w:rFonts w:ascii="Times New Roman" w:hAnsi="Times New Roman" w:cs="Times New Roman"/>
                <w:sz w:val="28"/>
                <w:szCs w:val="28"/>
              </w:rPr>
              <w:t>−</w:t>
            </w:r>
            <w:r w:rsidRPr="00EB5FF7">
              <w:rPr>
                <w:rFonts w:ascii="Times New Roman" w:hAnsi="Times New Roman" w:cs="Times New Roman"/>
                <w:sz w:val="28"/>
                <w:szCs w:val="28"/>
              </w:rPr>
              <w:t xml:space="preserve"> банк</w:t>
            </w:r>
          </w:p>
          <w:p w14:paraId="3D60920A" w14:textId="77777777" w:rsidR="003C0BD9" w:rsidRPr="00EB5FF7" w:rsidRDefault="003C0BD9" w:rsidP="00560920">
            <w:pPr>
              <w:spacing w:before="100" w:beforeAutospacing="1" w:after="240"/>
              <w:contextualSpacing/>
              <w:rPr>
                <w:rFonts w:ascii="Times New Roman" w:hAnsi="Times New Roman" w:cs="Times New Roman"/>
                <w:bCs/>
                <w:sz w:val="28"/>
                <w:szCs w:val="28"/>
              </w:rPr>
            </w:pPr>
            <w:r w:rsidRPr="00EB5FF7">
              <w:rPr>
                <w:rFonts w:ascii="Segoe UI Symbol" w:hAnsi="Segoe UI Symbol" w:cs="Segoe UI Symbol"/>
                <w:sz w:val="28"/>
                <w:szCs w:val="28"/>
              </w:rPr>
              <w:t>☐</w:t>
            </w:r>
            <w:r w:rsidRPr="00EB5FF7">
              <w:rPr>
                <w:rFonts w:ascii="Times New Roman" w:hAnsi="Times New Roman" w:cs="Times New Roman"/>
                <w:sz w:val="28"/>
                <w:szCs w:val="28"/>
              </w:rPr>
              <w:t xml:space="preserve"> </w:t>
            </w:r>
            <w:r w:rsidR="003E35D0">
              <w:rPr>
                <w:rFonts w:ascii="Times New Roman" w:hAnsi="Times New Roman" w:cs="Times New Roman"/>
                <w:sz w:val="28"/>
                <w:szCs w:val="28"/>
              </w:rPr>
              <w:t>−</w:t>
            </w:r>
            <w:r w:rsidRPr="00EB5FF7">
              <w:rPr>
                <w:rFonts w:ascii="Times New Roman" w:hAnsi="Times New Roman" w:cs="Times New Roman"/>
                <w:sz w:val="28"/>
                <w:szCs w:val="28"/>
              </w:rPr>
              <w:t xml:space="preserve"> </w:t>
            </w:r>
            <w:r w:rsidRPr="00EB5FF7">
              <w:rPr>
                <w:rFonts w:ascii="Times New Roman" w:hAnsi="Times New Roman" w:cs="Times New Roman"/>
                <w:bCs/>
                <w:sz w:val="28"/>
                <w:szCs w:val="28"/>
              </w:rPr>
              <w:t xml:space="preserve">надавач фінансових платіжних послуг </w:t>
            </w:r>
          </w:p>
          <w:p w14:paraId="3CCF4CC5" w14:textId="77777777" w:rsidR="003C0BD9" w:rsidRPr="00EB5FF7" w:rsidRDefault="003C0BD9" w:rsidP="00560920">
            <w:pPr>
              <w:spacing w:before="100" w:beforeAutospacing="1" w:after="240"/>
              <w:contextualSpacing/>
              <w:rPr>
                <w:rFonts w:ascii="Times New Roman" w:hAnsi="Times New Roman" w:cs="Times New Roman"/>
                <w:bCs/>
                <w:sz w:val="28"/>
                <w:szCs w:val="28"/>
              </w:rPr>
            </w:pPr>
            <w:r w:rsidRPr="00EB5FF7">
              <w:rPr>
                <w:rFonts w:ascii="Times New Roman" w:hAnsi="Times New Roman" w:cs="Times New Roman"/>
                <w:bCs/>
                <w:sz w:val="28"/>
                <w:szCs w:val="28"/>
              </w:rPr>
              <w:t>(крім банку)</w:t>
            </w:r>
          </w:p>
        </w:tc>
      </w:tr>
      <w:tr w:rsidR="003C0BD9" w:rsidRPr="00EB5FF7" w14:paraId="77298B27" w14:textId="77777777" w:rsidTr="00041334">
        <w:tc>
          <w:tcPr>
            <w:tcW w:w="190" w:type="pct"/>
          </w:tcPr>
          <w:p w14:paraId="4009A702"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2622" w:type="pct"/>
          </w:tcPr>
          <w:p w14:paraId="4D58C7AD"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Номер та дата уклад</w:t>
            </w:r>
            <w:r w:rsidR="003E35D0">
              <w:rPr>
                <w:rFonts w:ascii="Times New Roman" w:hAnsi="Times New Roman" w:cs="Times New Roman"/>
                <w:sz w:val="28"/>
                <w:szCs w:val="28"/>
              </w:rPr>
              <w:t>а</w:t>
            </w:r>
            <w:r w:rsidRPr="00EB5FF7">
              <w:rPr>
                <w:rFonts w:ascii="Times New Roman" w:hAnsi="Times New Roman" w:cs="Times New Roman"/>
                <w:sz w:val="28"/>
                <w:szCs w:val="28"/>
              </w:rPr>
              <w:t>ння договору</w:t>
            </w:r>
          </w:p>
        </w:tc>
        <w:tc>
          <w:tcPr>
            <w:tcW w:w="2188" w:type="pct"/>
          </w:tcPr>
          <w:p w14:paraId="61F10A6B"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59673B04" w14:textId="77777777" w:rsidTr="00041334">
        <w:tc>
          <w:tcPr>
            <w:tcW w:w="190" w:type="pct"/>
          </w:tcPr>
          <w:p w14:paraId="0FCC40A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2622" w:type="pct"/>
          </w:tcPr>
          <w:p w14:paraId="29D9B05F"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Номер та дата змін до договору</w:t>
            </w:r>
          </w:p>
        </w:tc>
        <w:tc>
          <w:tcPr>
            <w:tcW w:w="2188" w:type="pct"/>
          </w:tcPr>
          <w:p w14:paraId="1F4FF498"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439BFD80" w14:textId="77777777" w:rsidTr="00041334">
        <w:tc>
          <w:tcPr>
            <w:tcW w:w="190" w:type="pct"/>
          </w:tcPr>
          <w:p w14:paraId="684FF373"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2622" w:type="pct"/>
          </w:tcPr>
          <w:p w14:paraId="5E3B6B4D"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Дата початку дії договору</w:t>
            </w:r>
          </w:p>
        </w:tc>
        <w:tc>
          <w:tcPr>
            <w:tcW w:w="2188" w:type="pct"/>
          </w:tcPr>
          <w:p w14:paraId="289051B9"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5CD891F3" w14:textId="77777777" w:rsidTr="00041334">
        <w:tc>
          <w:tcPr>
            <w:tcW w:w="190" w:type="pct"/>
          </w:tcPr>
          <w:p w14:paraId="5258E26D"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c>
          <w:tcPr>
            <w:tcW w:w="2622" w:type="pct"/>
          </w:tcPr>
          <w:p w14:paraId="36F36204"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Дата закінчення дії договору</w:t>
            </w:r>
          </w:p>
        </w:tc>
        <w:tc>
          <w:tcPr>
            <w:tcW w:w="2188" w:type="pct"/>
          </w:tcPr>
          <w:p w14:paraId="3203F4F1"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4F0946B7" w14:textId="77777777" w:rsidTr="00041334">
        <w:trPr>
          <w:trHeight w:val="569"/>
        </w:trPr>
        <w:tc>
          <w:tcPr>
            <w:tcW w:w="190" w:type="pct"/>
          </w:tcPr>
          <w:p w14:paraId="7B63ED4B"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8</w:t>
            </w:r>
          </w:p>
        </w:tc>
        <w:tc>
          <w:tcPr>
            <w:tcW w:w="2622" w:type="pct"/>
          </w:tcPr>
          <w:p w14:paraId="4393442A" w14:textId="77777777" w:rsidR="003C0BD9" w:rsidRPr="00EB5FF7" w:rsidRDefault="003C0BD9" w:rsidP="000A5F77">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 xml:space="preserve">Перелік видів послуг, </w:t>
            </w:r>
            <w:r w:rsidR="000A5F77">
              <w:rPr>
                <w:rFonts w:ascii="Times New Roman" w:hAnsi="Times New Roman" w:cs="Times New Roman"/>
                <w:sz w:val="28"/>
                <w:szCs w:val="28"/>
              </w:rPr>
              <w:t>що</w:t>
            </w:r>
            <w:r w:rsidR="000A5F77"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надаватимуться учасником у платіжній системі, із зазначенням ініціаторів та отримувачів </w:t>
            </w:r>
            <w:r w:rsidRPr="00EB5FF7">
              <w:rPr>
                <w:rFonts w:ascii="Times New Roman" w:hAnsi="Times New Roman" w:cs="Times New Roman"/>
                <w:bCs/>
                <w:sz w:val="28"/>
                <w:szCs w:val="28"/>
              </w:rPr>
              <w:t>платіжної операції</w:t>
            </w:r>
            <w:r w:rsidRPr="00EB5FF7">
              <w:rPr>
                <w:rFonts w:ascii="Times New Roman" w:hAnsi="Times New Roman" w:cs="Times New Roman"/>
                <w:sz w:val="28"/>
                <w:szCs w:val="28"/>
              </w:rPr>
              <w:t xml:space="preserve"> (юридичні особи, фізичні особи та фізичні особи-підприємці) за кожним видом послуги</w:t>
            </w:r>
          </w:p>
        </w:tc>
        <w:tc>
          <w:tcPr>
            <w:tcW w:w="2188" w:type="pct"/>
          </w:tcPr>
          <w:p w14:paraId="03AAEB15"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bl>
    <w:p w14:paraId="31EABC43" w14:textId="77777777" w:rsidR="003C0BD9" w:rsidRPr="00EB5FF7" w:rsidRDefault="003C0BD9" w:rsidP="00560920">
      <w:pPr>
        <w:spacing w:before="100" w:beforeAutospacing="1" w:after="240"/>
        <w:ind w:firstLine="709"/>
        <w:contextualSpacing/>
        <w:jc w:val="right"/>
        <w:rPr>
          <w:rFonts w:ascii="Times New Roman" w:hAnsi="Times New Roman" w:cs="Times New Roman"/>
          <w:sz w:val="28"/>
          <w:szCs w:val="28"/>
        </w:rPr>
      </w:pPr>
    </w:p>
    <w:p w14:paraId="154531C1" w14:textId="77777777" w:rsidR="003C0BD9" w:rsidRPr="00EB5FF7" w:rsidRDefault="003C0BD9" w:rsidP="00560920">
      <w:pPr>
        <w:spacing w:before="100" w:beforeAutospacing="1" w:after="240"/>
        <w:ind w:firstLine="709"/>
        <w:contextualSpacing/>
        <w:rPr>
          <w:rFonts w:ascii="Times New Roman" w:hAnsi="Times New Roman" w:cs="Times New Roman"/>
          <w:sz w:val="28"/>
          <w:szCs w:val="28"/>
        </w:rPr>
      </w:pPr>
      <w:r w:rsidRPr="00EB5FF7">
        <w:rPr>
          <w:rFonts w:ascii="Times New Roman" w:hAnsi="Times New Roman" w:cs="Times New Roman"/>
          <w:sz w:val="28"/>
          <w:szCs w:val="28"/>
        </w:rPr>
        <w:t>Я,________________________________________________________________________________________________</w:t>
      </w:r>
      <w:r w:rsidR="003E35D0">
        <w:rPr>
          <w:rFonts w:ascii="Times New Roman" w:hAnsi="Times New Roman" w:cs="Times New Roman"/>
          <w:sz w:val="28"/>
          <w:szCs w:val="28"/>
        </w:rPr>
        <w:t>,</w:t>
      </w:r>
      <w:r w:rsidRPr="00EB5FF7">
        <w:rPr>
          <w:rFonts w:ascii="Times New Roman" w:hAnsi="Times New Roman" w:cs="Times New Roman"/>
          <w:sz w:val="28"/>
          <w:szCs w:val="28"/>
        </w:rPr>
        <w:t xml:space="preserve"> </w:t>
      </w:r>
    </w:p>
    <w:p w14:paraId="1A9283AB" w14:textId="77777777" w:rsidR="003C0BD9" w:rsidRPr="00EB5FF7" w:rsidRDefault="003C0BD9" w:rsidP="00560920">
      <w:pPr>
        <w:spacing w:before="100" w:beforeAutospacing="1" w:after="240"/>
        <w:ind w:firstLine="709"/>
        <w:contextualSpacing/>
        <w:rPr>
          <w:rFonts w:ascii="Times New Roman" w:hAnsi="Times New Roman" w:cs="Times New Roman"/>
          <w:sz w:val="28"/>
          <w:szCs w:val="28"/>
        </w:rPr>
      </w:pPr>
      <w:r w:rsidRPr="00EB5FF7">
        <w:rPr>
          <w:rFonts w:ascii="Times New Roman" w:hAnsi="Times New Roman" w:cs="Times New Roman"/>
          <w:sz w:val="28"/>
          <w:szCs w:val="28"/>
        </w:rPr>
        <w:t xml:space="preserve">              </w:t>
      </w:r>
      <w:r w:rsidR="00A51BB0"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(прізвище, </w:t>
      </w:r>
      <w:r w:rsidR="003E35D0">
        <w:rPr>
          <w:rFonts w:ascii="Times New Roman" w:hAnsi="Times New Roman" w:cs="Times New Roman"/>
          <w:sz w:val="28"/>
          <w:szCs w:val="28"/>
        </w:rPr>
        <w:t xml:space="preserve">власне </w:t>
      </w:r>
      <w:r w:rsidRPr="00EB5FF7">
        <w:rPr>
          <w:rFonts w:ascii="Times New Roman" w:hAnsi="Times New Roman" w:cs="Times New Roman"/>
          <w:sz w:val="28"/>
          <w:szCs w:val="28"/>
        </w:rPr>
        <w:t>ім’я, по батькові)</w:t>
      </w:r>
    </w:p>
    <w:p w14:paraId="01D206B3" w14:textId="77777777" w:rsidR="0077578C"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стверджую, що інформація, зазначена в заяві</w:t>
      </w:r>
      <w:r w:rsidR="003E35D0">
        <w:rPr>
          <w:rFonts w:ascii="Times New Roman" w:hAnsi="Times New Roman" w:cs="Times New Roman"/>
          <w:sz w:val="28"/>
          <w:szCs w:val="28"/>
        </w:rPr>
        <w:t>,</w:t>
      </w:r>
      <w:r w:rsidRPr="00EB5FF7">
        <w:rPr>
          <w:rFonts w:ascii="Times New Roman" w:hAnsi="Times New Roman" w:cs="Times New Roman"/>
          <w:sz w:val="28"/>
          <w:szCs w:val="28"/>
        </w:rPr>
        <w:t xml:space="preserve">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w:t>
      </w:r>
    </w:p>
    <w:p w14:paraId="7157B0C1" w14:textId="77777777" w:rsidR="0077578C" w:rsidRPr="00EB5FF7" w:rsidRDefault="0077578C"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lastRenderedPageBreak/>
        <w:t>Продовження додатка 3</w:t>
      </w:r>
    </w:p>
    <w:p w14:paraId="4C24D101" w14:textId="77777777" w:rsidR="0077578C"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шляхом надання цієї інформації іншим державним органам України, органам місцевого самоврядування України, юридичним особам (</w:t>
      </w:r>
      <w:r w:rsidR="003E35D0">
        <w:rPr>
          <w:rFonts w:ascii="Times New Roman" w:hAnsi="Times New Roman" w:cs="Times New Roman"/>
          <w:sz w:val="28"/>
          <w:szCs w:val="28"/>
        </w:rPr>
        <w:t>в</w:t>
      </w:r>
      <w:r w:rsidRPr="00EB5FF7">
        <w:rPr>
          <w:rFonts w:ascii="Times New Roman" w:hAnsi="Times New Roman" w:cs="Times New Roman"/>
          <w:sz w:val="28"/>
          <w:szCs w:val="28"/>
        </w:rPr>
        <w:t>ключаючи банки та інші фінансові установи) та фізичним особам.</w:t>
      </w:r>
      <w:r w:rsidR="0077578C" w:rsidRPr="0077578C">
        <w:rPr>
          <w:rFonts w:ascii="Times New Roman" w:hAnsi="Times New Roman" w:cs="Times New Roman"/>
          <w:sz w:val="28"/>
          <w:szCs w:val="28"/>
        </w:rPr>
        <w:t xml:space="preserve"> </w:t>
      </w:r>
    </w:p>
    <w:p w14:paraId="3B72EBB4"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Мені відомо, що надання недостовірної інформації може призвести до відмови </w:t>
      </w:r>
      <w:r w:rsidR="003E35D0">
        <w:rPr>
          <w:rFonts w:ascii="Times New Roman" w:hAnsi="Times New Roman" w:cs="Times New Roman"/>
          <w:sz w:val="28"/>
          <w:szCs w:val="28"/>
        </w:rPr>
        <w:t>в</w:t>
      </w:r>
      <w:r w:rsidRPr="00EB5FF7">
        <w:rPr>
          <w:rFonts w:ascii="Times New Roman" w:hAnsi="Times New Roman" w:cs="Times New Roman"/>
          <w:sz w:val="28"/>
          <w:szCs w:val="28"/>
        </w:rPr>
        <w:t xml:space="preserve"> </w:t>
      </w:r>
      <w:r w:rsidR="006F3C91" w:rsidRPr="00EB5FF7">
        <w:rPr>
          <w:rFonts w:ascii="Times New Roman" w:hAnsi="Times New Roman" w:cs="Times New Roman"/>
          <w:sz w:val="28"/>
          <w:szCs w:val="28"/>
        </w:rPr>
        <w:t xml:space="preserve">реєстрації та </w:t>
      </w:r>
      <w:r w:rsidRPr="00EB5FF7">
        <w:rPr>
          <w:rFonts w:ascii="Times New Roman" w:hAnsi="Times New Roman" w:cs="Times New Roman"/>
          <w:sz w:val="28"/>
          <w:szCs w:val="28"/>
        </w:rPr>
        <w:t>внесенні відомостей, виключення відомостей про учасника платіжної системи з Реєстру платіжної інфраструктури.</w:t>
      </w:r>
    </w:p>
    <w:p w14:paraId="42C93826" w14:textId="77777777" w:rsidR="00A73079" w:rsidRPr="00EB5FF7" w:rsidRDefault="00A7307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У разі будь-яких змін у заяві зобов’язуюся повідомити про ці зміни Національний банк України відповідно до нормативно-правового </w:t>
      </w:r>
      <w:proofErr w:type="spellStart"/>
      <w:r w:rsidRPr="00EB5FF7">
        <w:rPr>
          <w:rFonts w:ascii="Times New Roman" w:hAnsi="Times New Roman" w:cs="Times New Roman"/>
          <w:sz w:val="28"/>
          <w:szCs w:val="28"/>
        </w:rPr>
        <w:t>акта</w:t>
      </w:r>
      <w:proofErr w:type="spellEnd"/>
      <w:r w:rsidRPr="00EB5FF7">
        <w:rPr>
          <w:rFonts w:ascii="Times New Roman" w:hAnsi="Times New Roman" w:cs="Times New Roman"/>
          <w:sz w:val="28"/>
          <w:szCs w:val="28"/>
        </w:rPr>
        <w:t xml:space="preserve"> Національного банку України з питань реєстрації платіжних систем, учасників платіжних систем та технологічних операторів платіжних послуг.</w:t>
      </w:r>
    </w:p>
    <w:p w14:paraId="3C7BE8E4" w14:textId="77777777" w:rsidR="00557187" w:rsidRPr="00EB5FF7" w:rsidRDefault="00557187"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Відповідно до Закону України “Про захист персональних даних” підписанням заяви я надаю Національному банку </w:t>
      </w:r>
      <w:r w:rsidR="00A73079" w:rsidRPr="00EB5FF7">
        <w:rPr>
          <w:rFonts w:ascii="Times New Roman" w:hAnsi="Times New Roman" w:cs="Times New Roman"/>
          <w:sz w:val="28"/>
          <w:szCs w:val="28"/>
        </w:rPr>
        <w:t xml:space="preserve">України </w:t>
      </w:r>
      <w:r w:rsidRPr="00EB5FF7">
        <w:rPr>
          <w:rFonts w:ascii="Times New Roman" w:hAnsi="Times New Roman" w:cs="Times New Roman"/>
          <w:sz w:val="28"/>
          <w:szCs w:val="28"/>
        </w:rPr>
        <w:t>згоду на обробку моїх персональних даних для здійснення Національним банком</w:t>
      </w:r>
      <w:r w:rsidR="00A73079" w:rsidRPr="00EB5FF7">
        <w:rPr>
          <w:rFonts w:ascii="Times New Roman" w:hAnsi="Times New Roman" w:cs="Times New Roman"/>
          <w:sz w:val="28"/>
          <w:szCs w:val="28"/>
        </w:rPr>
        <w:t xml:space="preserve"> України</w:t>
      </w:r>
      <w:r w:rsidRPr="00EB5FF7">
        <w:rPr>
          <w:rFonts w:ascii="Times New Roman" w:hAnsi="Times New Roman" w:cs="Times New Roman"/>
          <w:sz w:val="28"/>
          <w:szCs w:val="28"/>
        </w:rPr>
        <w:t xml:space="preserve"> повноважень, визначених закон</w:t>
      </w:r>
      <w:r w:rsidR="003E35D0">
        <w:rPr>
          <w:rFonts w:ascii="Times New Roman" w:hAnsi="Times New Roman" w:cs="Times New Roman"/>
          <w:sz w:val="28"/>
          <w:szCs w:val="28"/>
        </w:rPr>
        <w:t>одавств</w:t>
      </w:r>
      <w:r w:rsidRPr="00EB5FF7">
        <w:rPr>
          <w:rFonts w:ascii="Times New Roman" w:hAnsi="Times New Roman" w:cs="Times New Roman"/>
          <w:sz w:val="28"/>
          <w:szCs w:val="28"/>
        </w:rPr>
        <w:t>ом</w:t>
      </w:r>
      <w:r w:rsidR="003E35D0">
        <w:rPr>
          <w:rFonts w:ascii="Times New Roman" w:hAnsi="Times New Roman" w:cs="Times New Roman"/>
          <w:sz w:val="28"/>
          <w:szCs w:val="28"/>
        </w:rPr>
        <w:t xml:space="preserve"> України</w:t>
      </w:r>
      <w:r w:rsidRPr="00EB5FF7">
        <w:rPr>
          <w:rFonts w:ascii="Times New Roman" w:hAnsi="Times New Roman" w:cs="Times New Roman"/>
          <w:sz w:val="28"/>
          <w:szCs w:val="28"/>
        </w:rPr>
        <w:t>.</w:t>
      </w:r>
    </w:p>
    <w:p w14:paraId="78A2398F"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Запевня</w:t>
      </w:r>
      <w:r w:rsidR="00CF318E">
        <w:rPr>
          <w:rFonts w:ascii="Times New Roman" w:hAnsi="Times New Roman" w:cs="Times New Roman"/>
          <w:sz w:val="28"/>
          <w:szCs w:val="28"/>
        </w:rPr>
        <w:t>ю</w:t>
      </w:r>
      <w:r w:rsidRPr="00EB5FF7">
        <w:rPr>
          <w:rFonts w:ascii="Times New Roman" w:hAnsi="Times New Roman" w:cs="Times New Roman"/>
          <w:sz w:val="28"/>
          <w:szCs w:val="28"/>
        </w:rPr>
        <w:t>, що ____________________________________________________________________________________</w:t>
      </w:r>
      <w:r w:rsidR="00CF318E">
        <w:rPr>
          <w:rFonts w:ascii="Times New Roman" w:hAnsi="Times New Roman" w:cs="Times New Roman"/>
          <w:sz w:val="28"/>
          <w:szCs w:val="28"/>
        </w:rPr>
        <w:t>__</w:t>
      </w:r>
      <w:r w:rsidR="003E35D0">
        <w:rPr>
          <w:rFonts w:ascii="Times New Roman" w:hAnsi="Times New Roman" w:cs="Times New Roman"/>
          <w:sz w:val="28"/>
          <w:szCs w:val="28"/>
        </w:rPr>
        <w:t>,</w:t>
      </w:r>
    </w:p>
    <w:p w14:paraId="02870EC6"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                                       </w:t>
      </w:r>
      <w:r w:rsidR="003E35D0">
        <w:rPr>
          <w:rFonts w:ascii="Times New Roman" w:hAnsi="Times New Roman" w:cs="Times New Roman"/>
          <w:sz w:val="28"/>
          <w:szCs w:val="28"/>
        </w:rPr>
        <w:t xml:space="preserve">        </w:t>
      </w:r>
      <w:r w:rsidRPr="00EB5FF7">
        <w:rPr>
          <w:rFonts w:ascii="Times New Roman" w:hAnsi="Times New Roman" w:cs="Times New Roman"/>
          <w:sz w:val="28"/>
          <w:szCs w:val="28"/>
        </w:rPr>
        <w:t>(найменування оператора платіжної системи/прямого учасника платіжної системи)</w:t>
      </w:r>
    </w:p>
    <w:p w14:paraId="124E8418" w14:textId="77777777" w:rsidR="003C0BD9" w:rsidRPr="00EB5FF7" w:rsidRDefault="003E35D0" w:rsidP="00560920">
      <w:pPr>
        <w:spacing w:before="100" w:beforeAutospacing="1" w:after="240"/>
        <w:contextualSpacing/>
        <w:jc w:val="both"/>
        <w:rPr>
          <w:rFonts w:ascii="Times New Roman" w:hAnsi="Times New Roman" w:cs="Times New Roman"/>
          <w:sz w:val="28"/>
          <w:szCs w:val="28"/>
        </w:rPr>
      </w:pPr>
      <w:r>
        <w:rPr>
          <w:rFonts w:ascii="Times New Roman" w:hAnsi="Times New Roman" w:cs="Times New Roman"/>
          <w:sz w:val="28"/>
          <w:szCs w:val="28"/>
        </w:rPr>
        <w:t>у</w:t>
      </w:r>
      <w:r w:rsidR="003C0BD9" w:rsidRPr="00EB5FF7">
        <w:rPr>
          <w:rFonts w:ascii="Times New Roman" w:hAnsi="Times New Roman" w:cs="Times New Roman"/>
          <w:sz w:val="28"/>
          <w:szCs w:val="28"/>
        </w:rPr>
        <w:t xml:space="preserve">житі всі </w:t>
      </w:r>
      <w:r>
        <w:rPr>
          <w:rFonts w:ascii="Times New Roman" w:hAnsi="Times New Roman" w:cs="Times New Roman"/>
          <w:sz w:val="28"/>
          <w:szCs w:val="28"/>
        </w:rPr>
        <w:t>потріб</w:t>
      </w:r>
      <w:r w:rsidRPr="00EB5FF7">
        <w:rPr>
          <w:rFonts w:ascii="Times New Roman" w:hAnsi="Times New Roman" w:cs="Times New Roman"/>
          <w:sz w:val="28"/>
          <w:szCs w:val="28"/>
        </w:rPr>
        <w:t xml:space="preserve">ні </w:t>
      </w:r>
      <w:r w:rsidR="003C0BD9" w:rsidRPr="00EB5FF7">
        <w:rPr>
          <w:rFonts w:ascii="Times New Roman" w:hAnsi="Times New Roman" w:cs="Times New Roman"/>
          <w:sz w:val="28"/>
          <w:szCs w:val="28"/>
        </w:rPr>
        <w:t>заходи для недопущення проведення платіжних операцій_____________________________________</w:t>
      </w:r>
      <w:r>
        <w:rPr>
          <w:rFonts w:ascii="Times New Roman" w:hAnsi="Times New Roman" w:cs="Times New Roman"/>
          <w:sz w:val="28"/>
          <w:szCs w:val="28"/>
        </w:rPr>
        <w:t>__,</w:t>
      </w:r>
    </w:p>
    <w:p w14:paraId="692E4F1B" w14:textId="77777777" w:rsidR="003C0BD9" w:rsidRPr="00EB5FF7" w:rsidRDefault="00CF318E" w:rsidP="00560920">
      <w:pPr>
        <w:spacing w:before="100" w:beforeAutospacing="1" w:after="240"/>
        <w:ind w:firstLine="297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C0BD9" w:rsidRPr="00EB5FF7">
        <w:rPr>
          <w:rFonts w:ascii="Times New Roman" w:hAnsi="Times New Roman" w:cs="Times New Roman"/>
          <w:sz w:val="28"/>
          <w:szCs w:val="28"/>
        </w:rPr>
        <w:t>(</w:t>
      </w:r>
      <w:r w:rsidR="003E35D0" w:rsidRPr="003E35D0">
        <w:rPr>
          <w:rFonts w:ascii="Times New Roman" w:hAnsi="Times New Roman" w:cs="Times New Roman"/>
          <w:sz w:val="28"/>
          <w:szCs w:val="28"/>
        </w:rPr>
        <w:t xml:space="preserve">найменування </w:t>
      </w:r>
      <w:r w:rsidR="003E35D0" w:rsidRPr="00EB5FF7">
        <w:rPr>
          <w:rFonts w:ascii="Times New Roman" w:hAnsi="Times New Roman" w:cs="Times New Roman"/>
          <w:bCs/>
          <w:sz w:val="28"/>
          <w:szCs w:val="28"/>
        </w:rPr>
        <w:t>оператор</w:t>
      </w:r>
      <w:r w:rsidR="003E35D0">
        <w:rPr>
          <w:rFonts w:ascii="Times New Roman" w:hAnsi="Times New Roman" w:cs="Times New Roman"/>
          <w:bCs/>
          <w:sz w:val="28"/>
          <w:szCs w:val="28"/>
        </w:rPr>
        <w:t>а</w:t>
      </w:r>
      <w:r w:rsidR="003E35D0" w:rsidRPr="00EB5FF7">
        <w:rPr>
          <w:rFonts w:ascii="Times New Roman" w:hAnsi="Times New Roman" w:cs="Times New Roman"/>
          <w:bCs/>
          <w:sz w:val="28"/>
          <w:szCs w:val="28"/>
        </w:rPr>
        <w:t xml:space="preserve"> </w:t>
      </w:r>
      <w:r w:rsidR="003C0BD9" w:rsidRPr="00EB5FF7">
        <w:rPr>
          <w:rFonts w:ascii="Times New Roman" w:hAnsi="Times New Roman" w:cs="Times New Roman"/>
          <w:bCs/>
          <w:sz w:val="28"/>
          <w:szCs w:val="28"/>
        </w:rPr>
        <w:t>платіжної системи</w:t>
      </w:r>
      <w:r w:rsidR="003C0BD9" w:rsidRPr="00EB5FF7">
        <w:rPr>
          <w:rFonts w:ascii="Times New Roman" w:hAnsi="Times New Roman" w:cs="Times New Roman"/>
          <w:sz w:val="28"/>
          <w:szCs w:val="28"/>
        </w:rPr>
        <w:t>/</w:t>
      </w:r>
      <w:r w:rsidR="003E35D0" w:rsidRPr="00EB5FF7">
        <w:rPr>
          <w:rFonts w:ascii="Times New Roman" w:hAnsi="Times New Roman" w:cs="Times New Roman"/>
          <w:sz w:val="28"/>
          <w:szCs w:val="28"/>
        </w:rPr>
        <w:t>прям</w:t>
      </w:r>
      <w:r w:rsidR="003E35D0">
        <w:rPr>
          <w:rFonts w:ascii="Times New Roman" w:hAnsi="Times New Roman" w:cs="Times New Roman"/>
          <w:sz w:val="28"/>
          <w:szCs w:val="28"/>
        </w:rPr>
        <w:t>ого</w:t>
      </w:r>
      <w:r w:rsidR="003E35D0" w:rsidRPr="00EB5FF7">
        <w:rPr>
          <w:rFonts w:ascii="Times New Roman" w:hAnsi="Times New Roman" w:cs="Times New Roman"/>
          <w:sz w:val="28"/>
          <w:szCs w:val="28"/>
        </w:rPr>
        <w:t xml:space="preserve"> учасник</w:t>
      </w:r>
      <w:r w:rsidR="003E35D0">
        <w:rPr>
          <w:rFonts w:ascii="Times New Roman" w:hAnsi="Times New Roman" w:cs="Times New Roman"/>
          <w:sz w:val="28"/>
          <w:szCs w:val="28"/>
        </w:rPr>
        <w:t>а</w:t>
      </w:r>
      <w:r w:rsidR="008F2A99" w:rsidRPr="00EB5FF7">
        <w:rPr>
          <w:rFonts w:ascii="Times New Roman" w:hAnsi="Times New Roman" w:cs="Times New Roman"/>
          <w:sz w:val="28"/>
          <w:szCs w:val="28"/>
        </w:rPr>
        <w:t>/</w:t>
      </w:r>
      <w:r w:rsidR="003E35D0" w:rsidRPr="00EB5FF7">
        <w:rPr>
          <w:rFonts w:ascii="Times New Roman" w:hAnsi="Times New Roman" w:cs="Times New Roman"/>
          <w:sz w:val="28"/>
          <w:szCs w:val="28"/>
        </w:rPr>
        <w:t>непрям</w:t>
      </w:r>
      <w:r w:rsidR="003E35D0">
        <w:rPr>
          <w:rFonts w:ascii="Times New Roman" w:hAnsi="Times New Roman" w:cs="Times New Roman"/>
          <w:sz w:val="28"/>
          <w:szCs w:val="28"/>
        </w:rPr>
        <w:t>ого</w:t>
      </w:r>
      <w:r w:rsidR="003E35D0" w:rsidRPr="00EB5FF7">
        <w:rPr>
          <w:rFonts w:ascii="Times New Roman" w:hAnsi="Times New Roman" w:cs="Times New Roman"/>
          <w:sz w:val="28"/>
          <w:szCs w:val="28"/>
        </w:rPr>
        <w:t xml:space="preserve"> учасник</w:t>
      </w:r>
      <w:r w:rsidR="003E35D0">
        <w:rPr>
          <w:rFonts w:ascii="Times New Roman" w:hAnsi="Times New Roman" w:cs="Times New Roman"/>
          <w:sz w:val="28"/>
          <w:szCs w:val="28"/>
        </w:rPr>
        <w:t>а</w:t>
      </w:r>
      <w:r w:rsidR="003C0BD9" w:rsidRPr="00EB5FF7">
        <w:rPr>
          <w:rFonts w:ascii="Times New Roman" w:hAnsi="Times New Roman" w:cs="Times New Roman"/>
          <w:sz w:val="28"/>
          <w:szCs w:val="28"/>
        </w:rPr>
        <w:t>)</w:t>
      </w:r>
    </w:p>
    <w:p w14:paraId="309DAD1B" w14:textId="77777777" w:rsidR="00DE7341"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у тому числі </w:t>
      </w:r>
      <w:bookmarkStart w:id="135" w:name="_Hlk110924557"/>
      <w:r w:rsidR="00DE7341" w:rsidRPr="00EB5FF7">
        <w:rPr>
          <w:rFonts w:ascii="Times New Roman" w:hAnsi="Times New Roman" w:cs="Times New Roman"/>
          <w:sz w:val="28"/>
          <w:szCs w:val="28"/>
        </w:rPr>
        <w:t xml:space="preserve">з використанням платіжних систем, до яких </w:t>
      </w:r>
      <w:r w:rsidR="00630D5A" w:rsidRPr="00EB5FF7">
        <w:rPr>
          <w:rFonts w:ascii="Times New Roman" w:hAnsi="Times New Roman" w:cs="Times New Roman"/>
          <w:sz w:val="28"/>
          <w:szCs w:val="28"/>
        </w:rPr>
        <w:t>та/</w:t>
      </w:r>
      <w:r w:rsidR="00DE7341" w:rsidRPr="00EB5FF7">
        <w:rPr>
          <w:rFonts w:ascii="Times New Roman" w:hAnsi="Times New Roman" w:cs="Times New Roman"/>
          <w:sz w:val="28"/>
          <w:szCs w:val="28"/>
        </w:rPr>
        <w:t>або до операторів та/або власників, та/або керівників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bookmarkEnd w:id="135"/>
      <w:r w:rsidR="00DE7341" w:rsidRPr="00EB5FF7">
        <w:rPr>
          <w:rFonts w:ascii="Times New Roman" w:hAnsi="Times New Roman" w:cs="Times New Roman"/>
          <w:sz w:val="28"/>
          <w:szCs w:val="28"/>
        </w:rPr>
        <w:t>.</w:t>
      </w:r>
    </w:p>
    <w:p w14:paraId="2C06A6AC" w14:textId="77777777" w:rsidR="00A51BB0" w:rsidRPr="00EB5FF7" w:rsidRDefault="00A51BB0" w:rsidP="00560920">
      <w:pPr>
        <w:spacing w:before="100" w:beforeAutospacing="1" w:after="240"/>
        <w:ind w:firstLine="720"/>
        <w:jc w:val="both"/>
        <w:rPr>
          <w:rFonts w:ascii="Times New Roman" w:hAnsi="Times New Roman" w:cs="Times New Roman"/>
          <w:sz w:val="28"/>
          <w:szCs w:val="28"/>
        </w:rPr>
      </w:pPr>
    </w:p>
    <w:p w14:paraId="1634E15D" w14:textId="77777777" w:rsidR="003C0BD9" w:rsidRDefault="003C0BD9" w:rsidP="00560920">
      <w:pPr>
        <w:spacing w:before="100" w:beforeAutospacing="1" w:after="240"/>
        <w:ind w:firstLine="720"/>
        <w:jc w:val="both"/>
        <w:rPr>
          <w:rFonts w:ascii="Times New Roman" w:hAnsi="Times New Roman" w:cs="Times New Roman"/>
          <w:sz w:val="28"/>
          <w:szCs w:val="28"/>
        </w:rPr>
      </w:pPr>
      <w:r w:rsidRPr="00EB5FF7">
        <w:rPr>
          <w:rFonts w:ascii="Times New Roman" w:hAnsi="Times New Roman" w:cs="Times New Roman"/>
          <w:sz w:val="28"/>
          <w:szCs w:val="28"/>
        </w:rPr>
        <w:t>Найменування посади</w:t>
      </w:r>
      <w:r w:rsidR="00A828CE" w:rsidRPr="00EB5FF7">
        <w:rPr>
          <w:rFonts w:ascii="Times New Roman" w:hAnsi="Times New Roman" w:cs="Times New Roman"/>
          <w:sz w:val="28"/>
          <w:szCs w:val="28"/>
          <w:vertAlign w:val="superscript"/>
        </w:rPr>
        <w:t>1</w:t>
      </w:r>
      <w:r w:rsidR="00A828CE" w:rsidRPr="00EB5FF7">
        <w:rPr>
          <w:rFonts w:ascii="Times New Roman" w:hAnsi="Times New Roman" w:cs="Times New Roman"/>
          <w:sz w:val="28"/>
          <w:szCs w:val="28"/>
        </w:rPr>
        <w:t xml:space="preserve">            </w:t>
      </w:r>
      <w:r w:rsidRPr="00EB5FF7">
        <w:rPr>
          <w:rFonts w:ascii="Times New Roman" w:hAnsi="Times New Roman" w:cs="Times New Roman"/>
          <w:sz w:val="28"/>
          <w:szCs w:val="28"/>
        </w:rPr>
        <w:tab/>
        <w:t>Особистий підпис</w:t>
      </w:r>
      <w:r w:rsidRPr="00EB5FF7">
        <w:rPr>
          <w:rFonts w:ascii="Times New Roman" w:hAnsi="Times New Roman" w:cs="Times New Roman"/>
          <w:sz w:val="28"/>
          <w:szCs w:val="28"/>
        </w:rPr>
        <w:tab/>
      </w:r>
      <w:r w:rsidRPr="00EB5FF7">
        <w:rPr>
          <w:rFonts w:ascii="Times New Roman" w:hAnsi="Times New Roman" w:cs="Times New Roman"/>
          <w:sz w:val="28"/>
          <w:szCs w:val="28"/>
        </w:rPr>
        <w:tab/>
      </w:r>
      <w:r w:rsidRPr="00EB5FF7">
        <w:rPr>
          <w:rFonts w:ascii="Times New Roman" w:hAnsi="Times New Roman" w:cs="Times New Roman"/>
          <w:sz w:val="28"/>
          <w:szCs w:val="28"/>
        </w:rPr>
        <w:tab/>
      </w:r>
      <w:r w:rsidR="005F0C15" w:rsidRPr="005F0C15">
        <w:rPr>
          <w:rFonts w:ascii="Times New Roman" w:hAnsi="Times New Roman" w:cs="Times New Roman"/>
          <w:sz w:val="28"/>
          <w:szCs w:val="28"/>
          <w:lang w:val="ru-RU"/>
        </w:rPr>
        <w:t xml:space="preserve">    </w:t>
      </w:r>
      <w:r w:rsidRPr="00EB5FF7">
        <w:rPr>
          <w:rFonts w:ascii="Times New Roman" w:hAnsi="Times New Roman" w:cs="Times New Roman"/>
          <w:sz w:val="28"/>
          <w:szCs w:val="28"/>
        </w:rPr>
        <w:t>Власне ім’я ПРІЗВИЩЕ</w:t>
      </w:r>
    </w:p>
    <w:p w14:paraId="05B66E34" w14:textId="77777777" w:rsidR="00F97E06" w:rsidRDefault="00F97E06" w:rsidP="00560920">
      <w:pPr>
        <w:spacing w:before="100" w:beforeAutospacing="1" w:after="240"/>
        <w:ind w:firstLine="720"/>
        <w:jc w:val="both"/>
        <w:rPr>
          <w:rFonts w:ascii="Times New Roman" w:hAnsi="Times New Roman" w:cs="Times New Roman"/>
          <w:sz w:val="28"/>
          <w:szCs w:val="28"/>
        </w:rPr>
      </w:pPr>
    </w:p>
    <w:p w14:paraId="373D8825" w14:textId="77777777" w:rsidR="006A7AA0" w:rsidRPr="00EB5FF7" w:rsidRDefault="003C0BD9" w:rsidP="00560920">
      <w:pPr>
        <w:ind w:firstLine="720"/>
        <w:jc w:val="right"/>
        <w:rPr>
          <w:rFonts w:ascii="Times New Roman" w:hAnsi="Times New Roman" w:cs="Times New Roman"/>
          <w:sz w:val="28"/>
          <w:szCs w:val="28"/>
        </w:rPr>
      </w:pPr>
      <w:r w:rsidRPr="00EB5FF7">
        <w:rPr>
          <w:rFonts w:ascii="Times New Roman" w:hAnsi="Times New Roman" w:cs="Times New Roman"/>
          <w:sz w:val="28"/>
          <w:szCs w:val="28"/>
        </w:rPr>
        <w:br w:type="page"/>
      </w:r>
      <w:r w:rsidR="006A7AA0" w:rsidRPr="00EB5FF7">
        <w:rPr>
          <w:rFonts w:ascii="Times New Roman" w:hAnsi="Times New Roman" w:cs="Times New Roman"/>
          <w:sz w:val="28"/>
          <w:szCs w:val="28"/>
        </w:rPr>
        <w:lastRenderedPageBreak/>
        <w:t>Продовження додатка 3</w:t>
      </w:r>
    </w:p>
    <w:p w14:paraId="4E9CBA9F" w14:textId="77777777" w:rsidR="003C0BD9" w:rsidRPr="00EB5FF7" w:rsidRDefault="003C0BD9" w:rsidP="00560920">
      <w:pPr>
        <w:contextualSpacing/>
        <w:jc w:val="right"/>
        <w:rPr>
          <w:rFonts w:ascii="Times New Roman" w:hAnsi="Times New Roman" w:cs="Times New Roman"/>
          <w:sz w:val="28"/>
          <w:szCs w:val="28"/>
        </w:rPr>
      </w:pPr>
      <w:r w:rsidRPr="00EB5FF7">
        <w:rPr>
          <w:rFonts w:ascii="Times New Roman" w:hAnsi="Times New Roman" w:cs="Times New Roman"/>
          <w:sz w:val="28"/>
          <w:szCs w:val="28"/>
        </w:rPr>
        <w:t>Форма № 2</w:t>
      </w:r>
    </w:p>
    <w:p w14:paraId="6DB05507" w14:textId="77777777" w:rsidR="003C0BD9" w:rsidRPr="00EB5FF7" w:rsidRDefault="003C0BD9" w:rsidP="00560920">
      <w:pPr>
        <w:contextualSpacing/>
        <w:jc w:val="center"/>
        <w:rPr>
          <w:rFonts w:ascii="Times New Roman" w:hAnsi="Times New Roman" w:cs="Times New Roman"/>
          <w:sz w:val="28"/>
          <w:szCs w:val="28"/>
        </w:rPr>
      </w:pPr>
      <w:r w:rsidRPr="00EB5FF7">
        <w:rPr>
          <w:rFonts w:ascii="Times New Roman" w:hAnsi="Times New Roman" w:cs="Times New Roman"/>
          <w:sz w:val="28"/>
          <w:szCs w:val="28"/>
        </w:rPr>
        <w:t>Інформація про учасника-нерезидента</w:t>
      </w:r>
    </w:p>
    <w:p w14:paraId="20BAE3A2" w14:textId="77777777" w:rsidR="003C0BD9" w:rsidRPr="00EB5FF7" w:rsidRDefault="003C0BD9" w:rsidP="00560920">
      <w:pPr>
        <w:numPr>
          <w:ilvl w:val="0"/>
          <w:numId w:val="11"/>
        </w:numPr>
        <w:spacing w:before="100" w:beforeAutospacing="1" w:after="240"/>
        <w:ind w:left="0"/>
        <w:contextualSpacing/>
        <w:jc w:val="center"/>
        <w:rPr>
          <w:rFonts w:ascii="Times New Roman" w:hAnsi="Times New Roman" w:cs="Times New Roman"/>
          <w:sz w:val="28"/>
          <w:szCs w:val="28"/>
        </w:rPr>
      </w:pPr>
      <w:r w:rsidRPr="00EB5FF7">
        <w:rPr>
          <w:rFonts w:ascii="Times New Roman" w:hAnsi="Times New Roman" w:cs="Times New Roman"/>
          <w:sz w:val="28"/>
          <w:szCs w:val="28"/>
        </w:rPr>
        <w:t>Загальна інформація</w:t>
      </w:r>
    </w:p>
    <w:p w14:paraId="3CBB7B85" w14:textId="77777777" w:rsidR="003C0BD9" w:rsidRPr="00EB5FF7" w:rsidRDefault="003C0BD9"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Таблиця 1</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1797"/>
        <w:gridCol w:w="1985"/>
      </w:tblGrid>
      <w:tr w:rsidR="003C0BD9" w:rsidRPr="00EB5FF7" w14:paraId="59E9EA54" w14:textId="77777777" w:rsidTr="00B6186B">
        <w:trPr>
          <w:trHeight w:val="318"/>
        </w:trPr>
        <w:tc>
          <w:tcPr>
            <w:tcW w:w="814" w:type="dxa"/>
          </w:tcPr>
          <w:p w14:paraId="7F7E6398"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з/п</w:t>
            </w:r>
          </w:p>
        </w:tc>
        <w:tc>
          <w:tcPr>
            <w:tcW w:w="11797" w:type="dxa"/>
          </w:tcPr>
          <w:p w14:paraId="2EBFCCF5"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Перелік даних</w:t>
            </w:r>
          </w:p>
        </w:tc>
        <w:tc>
          <w:tcPr>
            <w:tcW w:w="1985" w:type="dxa"/>
          </w:tcPr>
          <w:p w14:paraId="0F26ADE5"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Інформація</w:t>
            </w:r>
          </w:p>
        </w:tc>
      </w:tr>
      <w:tr w:rsidR="003C0BD9" w:rsidRPr="00EB5FF7" w14:paraId="13860168" w14:textId="77777777" w:rsidTr="00B6186B">
        <w:trPr>
          <w:trHeight w:val="318"/>
        </w:trPr>
        <w:tc>
          <w:tcPr>
            <w:tcW w:w="814" w:type="dxa"/>
          </w:tcPr>
          <w:p w14:paraId="7DCF84EF"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11797" w:type="dxa"/>
          </w:tcPr>
          <w:p w14:paraId="1D2BBEA9"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1985" w:type="dxa"/>
          </w:tcPr>
          <w:p w14:paraId="323E1A5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r>
      <w:tr w:rsidR="003C0BD9" w:rsidRPr="00EB5FF7" w14:paraId="38BAAE9D" w14:textId="77777777" w:rsidTr="00B6186B">
        <w:trPr>
          <w:trHeight w:val="318"/>
        </w:trPr>
        <w:tc>
          <w:tcPr>
            <w:tcW w:w="814" w:type="dxa"/>
          </w:tcPr>
          <w:p w14:paraId="16F0BF49"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11797" w:type="dxa"/>
          </w:tcPr>
          <w:p w14:paraId="2CE71874"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 xml:space="preserve">Скорочене найменування учасника (українською та англійською мовами) </w:t>
            </w:r>
          </w:p>
        </w:tc>
        <w:tc>
          <w:tcPr>
            <w:tcW w:w="1985" w:type="dxa"/>
          </w:tcPr>
          <w:p w14:paraId="38A1F82D"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7BD0D48E" w14:textId="77777777" w:rsidTr="00B6186B">
        <w:trPr>
          <w:trHeight w:val="677"/>
        </w:trPr>
        <w:tc>
          <w:tcPr>
            <w:tcW w:w="814" w:type="dxa"/>
          </w:tcPr>
          <w:p w14:paraId="6CC995D3"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11797" w:type="dxa"/>
          </w:tcPr>
          <w:p w14:paraId="0C85A2DC"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Статус учасника</w:t>
            </w:r>
          </w:p>
        </w:tc>
        <w:tc>
          <w:tcPr>
            <w:tcW w:w="1985" w:type="dxa"/>
          </w:tcPr>
          <w:p w14:paraId="7DC59847"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Segoe UI Symbol" w:hAnsi="Segoe UI Symbol" w:cs="Segoe UI Symbol"/>
                <w:sz w:val="28"/>
                <w:szCs w:val="28"/>
              </w:rPr>
              <w:t>☐</w:t>
            </w:r>
            <w:r w:rsidRPr="00EB5FF7">
              <w:rPr>
                <w:rFonts w:ascii="Times New Roman" w:hAnsi="Times New Roman" w:cs="Times New Roman"/>
                <w:sz w:val="28"/>
                <w:szCs w:val="28"/>
              </w:rPr>
              <w:t xml:space="preserve"> </w:t>
            </w:r>
            <w:r w:rsidR="003E35D0">
              <w:rPr>
                <w:rFonts w:ascii="Times New Roman" w:hAnsi="Times New Roman" w:cs="Times New Roman"/>
                <w:sz w:val="28"/>
                <w:szCs w:val="28"/>
              </w:rPr>
              <w:t>−</w:t>
            </w:r>
            <w:r w:rsidRPr="00EB5FF7">
              <w:rPr>
                <w:rFonts w:ascii="Times New Roman" w:hAnsi="Times New Roman" w:cs="Times New Roman"/>
                <w:sz w:val="28"/>
                <w:szCs w:val="28"/>
              </w:rPr>
              <w:t xml:space="preserve"> прямий</w:t>
            </w:r>
          </w:p>
          <w:p w14:paraId="206FCB24" w14:textId="77777777" w:rsidR="003C0BD9" w:rsidRPr="00EB5FF7" w:rsidRDefault="003C0BD9" w:rsidP="003E35D0">
            <w:pPr>
              <w:spacing w:before="100" w:beforeAutospacing="1" w:after="240"/>
              <w:contextualSpacing/>
              <w:rPr>
                <w:rFonts w:ascii="Times New Roman" w:hAnsi="Times New Roman" w:cs="Times New Roman"/>
                <w:sz w:val="28"/>
                <w:szCs w:val="28"/>
              </w:rPr>
            </w:pPr>
            <w:r w:rsidRPr="00EB5FF7">
              <w:rPr>
                <w:rFonts w:ascii="Segoe UI Symbol" w:hAnsi="Segoe UI Symbol" w:cs="Segoe UI Symbol"/>
                <w:sz w:val="28"/>
                <w:szCs w:val="28"/>
              </w:rPr>
              <w:t>☐</w:t>
            </w:r>
            <w:r w:rsidRPr="00EB5FF7">
              <w:rPr>
                <w:rFonts w:ascii="Times New Roman" w:hAnsi="Times New Roman" w:cs="Times New Roman"/>
                <w:sz w:val="28"/>
                <w:szCs w:val="28"/>
              </w:rPr>
              <w:t xml:space="preserve"> </w:t>
            </w:r>
            <w:r w:rsidR="003E35D0">
              <w:rPr>
                <w:rFonts w:ascii="Times New Roman" w:hAnsi="Times New Roman" w:cs="Times New Roman"/>
                <w:sz w:val="28"/>
                <w:szCs w:val="28"/>
              </w:rPr>
              <w:t>−</w:t>
            </w:r>
            <w:r w:rsidRPr="00EB5FF7">
              <w:rPr>
                <w:rFonts w:ascii="Times New Roman" w:hAnsi="Times New Roman" w:cs="Times New Roman"/>
                <w:sz w:val="28"/>
                <w:szCs w:val="28"/>
              </w:rPr>
              <w:t xml:space="preserve"> непрямий </w:t>
            </w:r>
          </w:p>
        </w:tc>
      </w:tr>
      <w:tr w:rsidR="003C0BD9" w:rsidRPr="00EB5FF7" w14:paraId="18B998A7" w14:textId="77777777" w:rsidTr="00B6186B">
        <w:trPr>
          <w:trHeight w:val="687"/>
        </w:trPr>
        <w:tc>
          <w:tcPr>
            <w:tcW w:w="814" w:type="dxa"/>
          </w:tcPr>
          <w:p w14:paraId="1577396F"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11797" w:type="dxa"/>
          </w:tcPr>
          <w:p w14:paraId="19E315E4"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Документ, на підставі якого учасник має право надавати послуги з </w:t>
            </w:r>
            <w:r w:rsidRPr="00EB5FF7">
              <w:rPr>
                <w:rFonts w:ascii="Times New Roman" w:hAnsi="Times New Roman" w:cs="Times New Roman"/>
                <w:bCs/>
                <w:sz w:val="28"/>
                <w:szCs w:val="28"/>
              </w:rPr>
              <w:t>проведення платіжних операцій</w:t>
            </w:r>
            <w:r w:rsidRPr="00EB5FF7">
              <w:rPr>
                <w:rFonts w:ascii="Times New Roman" w:hAnsi="Times New Roman" w:cs="Times New Roman"/>
                <w:sz w:val="28"/>
                <w:szCs w:val="28"/>
              </w:rPr>
              <w:t xml:space="preserve"> (із зазначенням повного найменування та адреси місцезнаходження органу, що його видав)</w:t>
            </w:r>
          </w:p>
        </w:tc>
        <w:tc>
          <w:tcPr>
            <w:tcW w:w="1985" w:type="dxa"/>
          </w:tcPr>
          <w:p w14:paraId="37CB9901"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4C45BD20" w14:textId="77777777" w:rsidTr="00B6186B">
        <w:trPr>
          <w:trHeight w:val="357"/>
        </w:trPr>
        <w:tc>
          <w:tcPr>
            <w:tcW w:w="814" w:type="dxa"/>
          </w:tcPr>
          <w:p w14:paraId="2321F79E"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11797" w:type="dxa"/>
          </w:tcPr>
          <w:p w14:paraId="69251DAC"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Орган, який здійснив державну реєстрацію учасника (його головного офісу)</w:t>
            </w:r>
          </w:p>
        </w:tc>
        <w:tc>
          <w:tcPr>
            <w:tcW w:w="1985" w:type="dxa"/>
          </w:tcPr>
          <w:p w14:paraId="4FF02EF1"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1C6AC4FB" w14:textId="77777777" w:rsidTr="00B6186B">
        <w:trPr>
          <w:trHeight w:val="394"/>
        </w:trPr>
        <w:tc>
          <w:tcPr>
            <w:tcW w:w="814" w:type="dxa"/>
          </w:tcPr>
          <w:p w14:paraId="2A754BD8"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11797" w:type="dxa"/>
          </w:tcPr>
          <w:p w14:paraId="70EB616D"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Номер та дата укладання договору</w:t>
            </w:r>
          </w:p>
        </w:tc>
        <w:tc>
          <w:tcPr>
            <w:tcW w:w="1985" w:type="dxa"/>
          </w:tcPr>
          <w:p w14:paraId="11058923"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1D636099" w14:textId="77777777" w:rsidTr="00B6186B">
        <w:trPr>
          <w:trHeight w:val="394"/>
        </w:trPr>
        <w:tc>
          <w:tcPr>
            <w:tcW w:w="814" w:type="dxa"/>
          </w:tcPr>
          <w:p w14:paraId="47138CAD"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11797" w:type="dxa"/>
          </w:tcPr>
          <w:p w14:paraId="5408AB3A"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Номер та дата змін до договору</w:t>
            </w:r>
          </w:p>
        </w:tc>
        <w:tc>
          <w:tcPr>
            <w:tcW w:w="1985" w:type="dxa"/>
          </w:tcPr>
          <w:p w14:paraId="6B9DBCDD"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7CD3CD3E" w14:textId="77777777" w:rsidTr="00B6186B">
        <w:trPr>
          <w:trHeight w:val="330"/>
        </w:trPr>
        <w:tc>
          <w:tcPr>
            <w:tcW w:w="814" w:type="dxa"/>
          </w:tcPr>
          <w:p w14:paraId="087DA03B"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c>
          <w:tcPr>
            <w:tcW w:w="11797" w:type="dxa"/>
            <w:tcBorders>
              <w:bottom w:val="single" w:sz="4" w:space="0" w:color="000000"/>
            </w:tcBorders>
          </w:tcPr>
          <w:p w14:paraId="5678B852"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Дата початку дії договору</w:t>
            </w:r>
          </w:p>
        </w:tc>
        <w:tc>
          <w:tcPr>
            <w:tcW w:w="1985" w:type="dxa"/>
            <w:tcBorders>
              <w:bottom w:val="single" w:sz="4" w:space="0" w:color="000000"/>
            </w:tcBorders>
          </w:tcPr>
          <w:p w14:paraId="7044072A"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1D4ECE8A" w14:textId="77777777" w:rsidTr="00B6186B">
        <w:trPr>
          <w:trHeight w:val="277"/>
        </w:trPr>
        <w:tc>
          <w:tcPr>
            <w:tcW w:w="814" w:type="dxa"/>
            <w:tcBorders>
              <w:right w:val="single" w:sz="4" w:space="0" w:color="000000"/>
            </w:tcBorders>
          </w:tcPr>
          <w:p w14:paraId="6475AE72"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8</w:t>
            </w:r>
          </w:p>
        </w:tc>
        <w:tc>
          <w:tcPr>
            <w:tcW w:w="11797" w:type="dxa"/>
            <w:tcBorders>
              <w:top w:val="single" w:sz="4" w:space="0" w:color="000000"/>
              <w:left w:val="single" w:sz="4" w:space="0" w:color="000000"/>
              <w:bottom w:val="single" w:sz="4" w:space="0" w:color="000000"/>
              <w:right w:val="single" w:sz="4" w:space="0" w:color="000000"/>
            </w:tcBorders>
          </w:tcPr>
          <w:p w14:paraId="11B22D0C"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Дата закінчення дії договору</w:t>
            </w:r>
          </w:p>
        </w:tc>
        <w:tc>
          <w:tcPr>
            <w:tcW w:w="1985" w:type="dxa"/>
            <w:tcBorders>
              <w:top w:val="single" w:sz="4" w:space="0" w:color="000000"/>
              <w:left w:val="single" w:sz="4" w:space="0" w:color="000000"/>
              <w:bottom w:val="single" w:sz="4" w:space="0" w:color="000000"/>
              <w:right w:val="single" w:sz="4" w:space="0" w:color="000000"/>
            </w:tcBorders>
          </w:tcPr>
          <w:p w14:paraId="7B76F2D5"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4EFCDBDC" w14:textId="77777777" w:rsidTr="00B6186B">
        <w:trPr>
          <w:trHeight w:val="386"/>
        </w:trPr>
        <w:tc>
          <w:tcPr>
            <w:tcW w:w="814" w:type="dxa"/>
          </w:tcPr>
          <w:p w14:paraId="73565308"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9</w:t>
            </w:r>
          </w:p>
        </w:tc>
        <w:tc>
          <w:tcPr>
            <w:tcW w:w="11797" w:type="dxa"/>
            <w:tcBorders>
              <w:top w:val="single" w:sz="4" w:space="0" w:color="000000"/>
            </w:tcBorders>
          </w:tcPr>
          <w:p w14:paraId="51BC3E02"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Перелік видів послуг, які надаватимуться учасником у платіжній системі, із зазначенням ініціаторів та отримувачів платіжної операції (юридичні особи, фізичні особи та фізичні особи-підприємці) за кожним видом послуги</w:t>
            </w:r>
          </w:p>
        </w:tc>
        <w:tc>
          <w:tcPr>
            <w:tcW w:w="1985" w:type="dxa"/>
            <w:tcBorders>
              <w:top w:val="single" w:sz="4" w:space="0" w:color="000000"/>
            </w:tcBorders>
          </w:tcPr>
          <w:p w14:paraId="3DA3C657"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05951B10" w14:textId="77777777" w:rsidTr="00B6186B">
        <w:trPr>
          <w:trHeight w:val="581"/>
        </w:trPr>
        <w:tc>
          <w:tcPr>
            <w:tcW w:w="814" w:type="dxa"/>
          </w:tcPr>
          <w:p w14:paraId="558B621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10</w:t>
            </w:r>
          </w:p>
        </w:tc>
        <w:tc>
          <w:tcPr>
            <w:tcW w:w="11797" w:type="dxa"/>
          </w:tcPr>
          <w:p w14:paraId="5F3FA82F"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Керівники юридичної особи </w:t>
            </w:r>
            <w:r w:rsidR="00FC68B1" w:rsidRPr="00EB5FF7">
              <w:rPr>
                <w:rFonts w:ascii="Times New Roman" w:hAnsi="Times New Roman" w:cs="Times New Roman"/>
                <w:sz w:val="28"/>
                <w:szCs w:val="28"/>
              </w:rPr>
              <w:t>[</w:t>
            </w:r>
            <w:r w:rsidRPr="00EB5FF7">
              <w:rPr>
                <w:rFonts w:ascii="Times New Roman" w:hAnsi="Times New Roman" w:cs="Times New Roman"/>
                <w:sz w:val="28"/>
                <w:szCs w:val="28"/>
              </w:rPr>
              <w:t xml:space="preserve">зазначається інформація щодо всіх керівників юридичної особи із зазначенням прізвища, </w:t>
            </w:r>
            <w:r w:rsidR="00FC7AA1">
              <w:rPr>
                <w:rFonts w:ascii="Times New Roman" w:hAnsi="Times New Roman" w:cs="Times New Roman"/>
                <w:sz w:val="28"/>
                <w:szCs w:val="28"/>
              </w:rPr>
              <w:t xml:space="preserve">власного </w:t>
            </w:r>
            <w:r w:rsidRPr="00EB5FF7">
              <w:rPr>
                <w:rFonts w:ascii="Times New Roman" w:hAnsi="Times New Roman" w:cs="Times New Roman"/>
                <w:sz w:val="28"/>
                <w:szCs w:val="28"/>
              </w:rPr>
              <w:t>і</w:t>
            </w:r>
            <w:r w:rsidR="00FC7AA1">
              <w:rPr>
                <w:rFonts w:ascii="Times New Roman" w:hAnsi="Times New Roman" w:cs="Times New Roman"/>
                <w:sz w:val="28"/>
                <w:szCs w:val="28"/>
              </w:rPr>
              <w:t>мені</w:t>
            </w:r>
            <w:r w:rsidRPr="00EB5FF7">
              <w:rPr>
                <w:rFonts w:ascii="Times New Roman" w:hAnsi="Times New Roman" w:cs="Times New Roman"/>
                <w:sz w:val="28"/>
                <w:szCs w:val="28"/>
              </w:rPr>
              <w:t xml:space="preserve">, по батькові (за наявності) англійською та українською мовами, громадянства, дати народження, ідентифікаційного номеру, податкового </w:t>
            </w:r>
            <w:proofErr w:type="spellStart"/>
            <w:r w:rsidRPr="00EB5FF7">
              <w:rPr>
                <w:rFonts w:ascii="Times New Roman" w:hAnsi="Times New Roman" w:cs="Times New Roman"/>
                <w:sz w:val="28"/>
                <w:szCs w:val="28"/>
              </w:rPr>
              <w:t>резиденства</w:t>
            </w:r>
            <w:proofErr w:type="spellEnd"/>
            <w:r w:rsidR="00FC68B1" w:rsidRPr="00EB5FF7">
              <w:rPr>
                <w:rFonts w:ascii="Times New Roman" w:hAnsi="Times New Roman" w:cs="Times New Roman"/>
                <w:sz w:val="28"/>
                <w:szCs w:val="28"/>
              </w:rPr>
              <w:t>]</w:t>
            </w:r>
          </w:p>
        </w:tc>
        <w:tc>
          <w:tcPr>
            <w:tcW w:w="1985" w:type="dxa"/>
          </w:tcPr>
          <w:p w14:paraId="2823EF03"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44D57305" w14:textId="77777777" w:rsidTr="00B6186B">
        <w:trPr>
          <w:trHeight w:val="354"/>
        </w:trPr>
        <w:tc>
          <w:tcPr>
            <w:tcW w:w="814" w:type="dxa"/>
          </w:tcPr>
          <w:p w14:paraId="443BE78A"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11</w:t>
            </w:r>
          </w:p>
        </w:tc>
        <w:tc>
          <w:tcPr>
            <w:tcW w:w="11797" w:type="dxa"/>
          </w:tcPr>
          <w:p w14:paraId="492E71D9" w14:textId="77777777" w:rsidR="003C0BD9" w:rsidRPr="00EB5FF7" w:rsidRDefault="00696949" w:rsidP="00792D4D">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В</w:t>
            </w:r>
            <w:r w:rsidR="003C0BD9" w:rsidRPr="00EB5FF7">
              <w:rPr>
                <w:rFonts w:ascii="Times New Roman" w:hAnsi="Times New Roman" w:cs="Times New Roman"/>
                <w:sz w:val="28"/>
                <w:szCs w:val="28"/>
              </w:rPr>
              <w:t xml:space="preserve">ласники </w:t>
            </w:r>
            <w:r w:rsidR="00D91EB0" w:rsidRPr="00EB5FF7">
              <w:rPr>
                <w:rFonts w:ascii="Times New Roman" w:hAnsi="Times New Roman" w:cs="Times New Roman"/>
                <w:sz w:val="28"/>
                <w:szCs w:val="28"/>
              </w:rPr>
              <w:t>[</w:t>
            </w:r>
            <w:r w:rsidR="003C0BD9" w:rsidRPr="00EB5FF7">
              <w:rPr>
                <w:rFonts w:ascii="Times New Roman" w:hAnsi="Times New Roman" w:cs="Times New Roman"/>
                <w:sz w:val="28"/>
                <w:szCs w:val="28"/>
              </w:rPr>
              <w:t xml:space="preserve">зазначається інформація щодо всіх власників юридичної особи із зазначенням прізвища, </w:t>
            </w:r>
            <w:r w:rsidR="00792D4D">
              <w:rPr>
                <w:rFonts w:ascii="Times New Roman" w:hAnsi="Times New Roman" w:cs="Times New Roman"/>
                <w:sz w:val="28"/>
                <w:szCs w:val="28"/>
              </w:rPr>
              <w:t xml:space="preserve">власного </w:t>
            </w:r>
            <w:r w:rsidR="003C0BD9" w:rsidRPr="00EB5FF7">
              <w:rPr>
                <w:rFonts w:ascii="Times New Roman" w:hAnsi="Times New Roman" w:cs="Times New Roman"/>
                <w:sz w:val="28"/>
                <w:szCs w:val="28"/>
              </w:rPr>
              <w:t>ім</w:t>
            </w:r>
            <w:r w:rsidR="00792D4D">
              <w:rPr>
                <w:rFonts w:ascii="Times New Roman" w:hAnsi="Times New Roman" w:cs="Times New Roman"/>
                <w:sz w:val="28"/>
                <w:szCs w:val="28"/>
              </w:rPr>
              <w:t>ені</w:t>
            </w:r>
            <w:r w:rsidR="003C0BD9" w:rsidRPr="00EB5FF7">
              <w:rPr>
                <w:rFonts w:ascii="Times New Roman" w:hAnsi="Times New Roman" w:cs="Times New Roman"/>
                <w:sz w:val="28"/>
                <w:szCs w:val="28"/>
              </w:rPr>
              <w:t xml:space="preserve">, по батькові (за наявності) англійською та українською мовами, </w:t>
            </w:r>
          </w:p>
        </w:tc>
        <w:tc>
          <w:tcPr>
            <w:tcW w:w="1985" w:type="dxa"/>
          </w:tcPr>
          <w:p w14:paraId="15D26E12"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bl>
    <w:p w14:paraId="4BAA4F6C" w14:textId="77777777" w:rsidR="00DF086D" w:rsidRDefault="00DF086D" w:rsidP="00560920">
      <w:pPr>
        <w:spacing w:before="100" w:beforeAutospacing="1" w:after="240"/>
        <w:contextualSpacing/>
        <w:jc w:val="right"/>
        <w:rPr>
          <w:rFonts w:ascii="Times New Roman" w:hAnsi="Times New Roman" w:cs="Times New Roman"/>
          <w:sz w:val="28"/>
          <w:szCs w:val="28"/>
        </w:rPr>
      </w:pPr>
    </w:p>
    <w:p w14:paraId="5FB5BC72" w14:textId="77777777" w:rsidR="006A7AA0" w:rsidRDefault="006A7AA0"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Продовження додатка 3</w:t>
      </w:r>
    </w:p>
    <w:p w14:paraId="5A0B55ED" w14:textId="77777777" w:rsidR="00DF086D" w:rsidRDefault="00DF086D" w:rsidP="00560920">
      <w:pPr>
        <w:spacing w:before="100" w:beforeAutospacing="1" w:after="240"/>
        <w:contextualSpacing/>
        <w:jc w:val="right"/>
        <w:rPr>
          <w:rFonts w:ascii="Times New Roman" w:hAnsi="Times New Roman" w:cs="Times New Roman"/>
          <w:sz w:val="28"/>
          <w:szCs w:val="28"/>
        </w:rPr>
      </w:pPr>
      <w:r>
        <w:rPr>
          <w:rFonts w:ascii="Times New Roman" w:hAnsi="Times New Roman" w:cs="Times New Roman"/>
          <w:sz w:val="28"/>
          <w:szCs w:val="28"/>
        </w:rPr>
        <w:t>Продовження таблиці 1</w:t>
      </w:r>
    </w:p>
    <w:tbl>
      <w:tblPr>
        <w:tblStyle w:val="a3"/>
        <w:tblW w:w="14596" w:type="dxa"/>
        <w:tblLook w:val="04A0" w:firstRow="1" w:lastRow="0" w:firstColumn="1" w:lastColumn="0" w:noHBand="0" w:noVBand="1"/>
      </w:tblPr>
      <w:tblGrid>
        <w:gridCol w:w="805"/>
        <w:gridCol w:w="8901"/>
        <w:gridCol w:w="4890"/>
      </w:tblGrid>
      <w:tr w:rsidR="00DF086D" w14:paraId="00A53500" w14:textId="77777777" w:rsidTr="00041334">
        <w:tc>
          <w:tcPr>
            <w:tcW w:w="805" w:type="dxa"/>
          </w:tcPr>
          <w:p w14:paraId="7FEC503E" w14:textId="77777777" w:rsidR="00DF086D" w:rsidRPr="00DF086D" w:rsidRDefault="00DF086D" w:rsidP="00560920">
            <w:pPr>
              <w:spacing w:before="100" w:beforeAutospacing="1" w:after="2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901" w:type="dxa"/>
          </w:tcPr>
          <w:p w14:paraId="27CF50FD" w14:textId="77777777" w:rsidR="00DF086D" w:rsidRPr="00DF086D" w:rsidRDefault="00DF086D" w:rsidP="00560920">
            <w:pPr>
              <w:spacing w:before="100" w:beforeAutospacing="1" w:after="2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890" w:type="dxa"/>
          </w:tcPr>
          <w:p w14:paraId="5762B421" w14:textId="77777777" w:rsidR="00DF086D" w:rsidRPr="00DF086D" w:rsidRDefault="00DF086D" w:rsidP="00560920">
            <w:pPr>
              <w:spacing w:before="100" w:beforeAutospacing="1" w:after="2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682780" w14:paraId="2D007F74" w14:textId="77777777" w:rsidTr="00041334">
        <w:tc>
          <w:tcPr>
            <w:tcW w:w="805" w:type="dxa"/>
          </w:tcPr>
          <w:p w14:paraId="5CEF00C3" w14:textId="77777777" w:rsidR="00682780" w:rsidRDefault="00682780" w:rsidP="00682780">
            <w:pPr>
              <w:spacing w:before="100" w:beforeAutospacing="1" w:after="240"/>
              <w:contextualSpacing/>
              <w:jc w:val="both"/>
              <w:rPr>
                <w:rFonts w:ascii="Times New Roman" w:hAnsi="Times New Roman" w:cs="Times New Roman"/>
                <w:sz w:val="28"/>
                <w:szCs w:val="28"/>
              </w:rPr>
            </w:pPr>
          </w:p>
        </w:tc>
        <w:tc>
          <w:tcPr>
            <w:tcW w:w="8901" w:type="dxa"/>
          </w:tcPr>
          <w:p w14:paraId="57FD28C8" w14:textId="12424FF9" w:rsidR="00682780" w:rsidRPr="00682780" w:rsidRDefault="00682780" w:rsidP="007B5394">
            <w:pPr>
              <w:spacing w:before="100" w:beforeAutospacing="1" w:after="240"/>
              <w:contextualSpacing/>
              <w:jc w:val="both"/>
              <w:rPr>
                <w:rFonts w:ascii="Times New Roman" w:hAnsi="Times New Roman" w:cs="Times New Roman"/>
                <w:sz w:val="28"/>
                <w:szCs w:val="28"/>
                <w:lang w:val="ru-RU"/>
              </w:rPr>
            </w:pPr>
            <w:proofErr w:type="spellStart"/>
            <w:r w:rsidRPr="00682780">
              <w:rPr>
                <w:rFonts w:ascii="Times New Roman" w:hAnsi="Times New Roman" w:cs="Times New Roman"/>
                <w:sz w:val="28"/>
                <w:szCs w:val="28"/>
                <w:lang w:val="ru-RU"/>
              </w:rPr>
              <w:t>громадянства</w:t>
            </w:r>
            <w:proofErr w:type="spellEnd"/>
            <w:r w:rsidRPr="00682780">
              <w:rPr>
                <w:rFonts w:ascii="Times New Roman" w:hAnsi="Times New Roman" w:cs="Times New Roman"/>
                <w:sz w:val="28"/>
                <w:szCs w:val="28"/>
                <w:lang w:val="ru-RU"/>
              </w:rPr>
              <w:t xml:space="preserve">, </w:t>
            </w:r>
            <w:proofErr w:type="spellStart"/>
            <w:r w:rsidRPr="00682780">
              <w:rPr>
                <w:rFonts w:ascii="Times New Roman" w:hAnsi="Times New Roman" w:cs="Times New Roman"/>
                <w:sz w:val="28"/>
                <w:szCs w:val="28"/>
                <w:lang w:val="ru-RU"/>
              </w:rPr>
              <w:t>дати</w:t>
            </w:r>
            <w:proofErr w:type="spellEnd"/>
            <w:r w:rsidRPr="00682780">
              <w:rPr>
                <w:rFonts w:ascii="Times New Roman" w:hAnsi="Times New Roman" w:cs="Times New Roman"/>
                <w:sz w:val="28"/>
                <w:szCs w:val="28"/>
                <w:lang w:val="ru-RU"/>
              </w:rPr>
              <w:t xml:space="preserve"> </w:t>
            </w:r>
            <w:proofErr w:type="spellStart"/>
            <w:r w:rsidRPr="00682780">
              <w:rPr>
                <w:rFonts w:ascii="Times New Roman" w:hAnsi="Times New Roman" w:cs="Times New Roman"/>
                <w:sz w:val="28"/>
                <w:szCs w:val="28"/>
                <w:lang w:val="ru-RU"/>
              </w:rPr>
              <w:t>народження</w:t>
            </w:r>
            <w:proofErr w:type="spellEnd"/>
            <w:r w:rsidRPr="00682780">
              <w:rPr>
                <w:rFonts w:ascii="Times New Roman" w:hAnsi="Times New Roman" w:cs="Times New Roman"/>
                <w:sz w:val="28"/>
                <w:szCs w:val="28"/>
                <w:lang w:val="ru-RU"/>
              </w:rPr>
              <w:t xml:space="preserve">, </w:t>
            </w:r>
            <w:proofErr w:type="spellStart"/>
            <w:r w:rsidRPr="00682780">
              <w:rPr>
                <w:rFonts w:ascii="Times New Roman" w:hAnsi="Times New Roman" w:cs="Times New Roman"/>
                <w:sz w:val="28"/>
                <w:szCs w:val="28"/>
                <w:lang w:val="ru-RU"/>
              </w:rPr>
              <w:t>ідентифікаційного</w:t>
            </w:r>
            <w:proofErr w:type="spellEnd"/>
            <w:r w:rsidRPr="00682780">
              <w:rPr>
                <w:rFonts w:ascii="Times New Roman" w:hAnsi="Times New Roman" w:cs="Times New Roman"/>
                <w:sz w:val="28"/>
                <w:szCs w:val="28"/>
                <w:lang w:val="ru-RU"/>
              </w:rPr>
              <w:t xml:space="preserve"> номер</w:t>
            </w:r>
            <w:r w:rsidR="007B5394">
              <w:rPr>
                <w:rFonts w:ascii="Times New Roman" w:hAnsi="Times New Roman" w:cs="Times New Roman"/>
                <w:sz w:val="28"/>
                <w:szCs w:val="28"/>
                <w:lang w:val="ru-RU"/>
              </w:rPr>
              <w:t>а</w:t>
            </w:r>
            <w:r w:rsidRPr="00682780">
              <w:rPr>
                <w:rFonts w:ascii="Times New Roman" w:hAnsi="Times New Roman" w:cs="Times New Roman"/>
                <w:sz w:val="28"/>
                <w:szCs w:val="28"/>
                <w:lang w:val="ru-RU"/>
              </w:rPr>
              <w:t xml:space="preserve">, </w:t>
            </w:r>
            <w:proofErr w:type="spellStart"/>
            <w:r w:rsidRPr="00682780">
              <w:rPr>
                <w:rFonts w:ascii="Times New Roman" w:hAnsi="Times New Roman" w:cs="Times New Roman"/>
                <w:sz w:val="28"/>
                <w:szCs w:val="28"/>
                <w:lang w:val="ru-RU"/>
              </w:rPr>
              <w:t>податкового</w:t>
            </w:r>
            <w:proofErr w:type="spellEnd"/>
            <w:r w:rsidRPr="00682780">
              <w:rPr>
                <w:rFonts w:ascii="Times New Roman" w:hAnsi="Times New Roman" w:cs="Times New Roman"/>
                <w:sz w:val="28"/>
                <w:szCs w:val="28"/>
                <w:lang w:val="ru-RU"/>
              </w:rPr>
              <w:t xml:space="preserve"> </w:t>
            </w:r>
            <w:proofErr w:type="spellStart"/>
            <w:r w:rsidRPr="00682780">
              <w:rPr>
                <w:rFonts w:ascii="Times New Roman" w:hAnsi="Times New Roman" w:cs="Times New Roman"/>
                <w:sz w:val="28"/>
                <w:szCs w:val="28"/>
                <w:lang w:val="ru-RU"/>
              </w:rPr>
              <w:t>резиденства</w:t>
            </w:r>
            <w:proofErr w:type="spellEnd"/>
            <w:r w:rsidRPr="00682780">
              <w:rPr>
                <w:rFonts w:ascii="Times New Roman" w:hAnsi="Times New Roman" w:cs="Times New Roman"/>
                <w:sz w:val="28"/>
                <w:szCs w:val="28"/>
                <w:lang w:val="ru-RU"/>
              </w:rPr>
              <w:t xml:space="preserve">, </w:t>
            </w:r>
            <w:proofErr w:type="spellStart"/>
            <w:r w:rsidRPr="00682780">
              <w:rPr>
                <w:rFonts w:ascii="Times New Roman" w:hAnsi="Times New Roman" w:cs="Times New Roman"/>
                <w:sz w:val="28"/>
                <w:szCs w:val="28"/>
                <w:lang w:val="ru-RU"/>
              </w:rPr>
              <w:t>постійного</w:t>
            </w:r>
            <w:proofErr w:type="spellEnd"/>
            <w:r w:rsidRPr="00682780">
              <w:rPr>
                <w:rFonts w:ascii="Times New Roman" w:hAnsi="Times New Roman" w:cs="Times New Roman"/>
                <w:sz w:val="28"/>
                <w:szCs w:val="28"/>
                <w:lang w:val="ru-RU"/>
              </w:rPr>
              <w:t xml:space="preserve"> </w:t>
            </w:r>
            <w:proofErr w:type="spellStart"/>
            <w:r w:rsidRPr="00682780">
              <w:rPr>
                <w:rFonts w:ascii="Times New Roman" w:hAnsi="Times New Roman" w:cs="Times New Roman"/>
                <w:sz w:val="28"/>
                <w:szCs w:val="28"/>
                <w:lang w:val="ru-RU"/>
              </w:rPr>
              <w:t>місця</w:t>
            </w:r>
            <w:proofErr w:type="spellEnd"/>
            <w:r w:rsidRPr="00682780">
              <w:rPr>
                <w:rFonts w:ascii="Times New Roman" w:hAnsi="Times New Roman" w:cs="Times New Roman"/>
                <w:sz w:val="28"/>
                <w:szCs w:val="28"/>
                <w:lang w:val="ru-RU"/>
              </w:rPr>
              <w:t xml:space="preserve"> </w:t>
            </w:r>
            <w:proofErr w:type="spellStart"/>
            <w:r w:rsidRPr="00682780">
              <w:rPr>
                <w:rFonts w:ascii="Times New Roman" w:hAnsi="Times New Roman" w:cs="Times New Roman"/>
                <w:sz w:val="28"/>
                <w:szCs w:val="28"/>
                <w:lang w:val="ru-RU"/>
              </w:rPr>
              <w:t>проживання</w:t>
            </w:r>
            <w:proofErr w:type="spellEnd"/>
            <w:r w:rsidRPr="00682780">
              <w:rPr>
                <w:rFonts w:ascii="Times New Roman" w:hAnsi="Times New Roman" w:cs="Times New Roman"/>
                <w:sz w:val="28"/>
                <w:szCs w:val="28"/>
                <w:lang w:val="ru-RU"/>
              </w:rPr>
              <w:t>]</w:t>
            </w:r>
          </w:p>
        </w:tc>
        <w:tc>
          <w:tcPr>
            <w:tcW w:w="4890" w:type="dxa"/>
          </w:tcPr>
          <w:p w14:paraId="26127433" w14:textId="77777777" w:rsidR="00682780" w:rsidRPr="00682780" w:rsidRDefault="00682780" w:rsidP="00682780">
            <w:pPr>
              <w:spacing w:before="100" w:beforeAutospacing="1" w:after="240"/>
              <w:contextualSpacing/>
              <w:jc w:val="both"/>
              <w:rPr>
                <w:rFonts w:ascii="Times New Roman" w:hAnsi="Times New Roman" w:cs="Times New Roman"/>
                <w:sz w:val="28"/>
                <w:szCs w:val="28"/>
                <w:lang w:val="ru-RU"/>
              </w:rPr>
            </w:pPr>
          </w:p>
        </w:tc>
      </w:tr>
      <w:tr w:rsidR="00DF086D" w14:paraId="5924A57D" w14:textId="77777777" w:rsidTr="00041334">
        <w:tc>
          <w:tcPr>
            <w:tcW w:w="805" w:type="dxa"/>
          </w:tcPr>
          <w:p w14:paraId="07263E17" w14:textId="77777777" w:rsidR="00DF086D" w:rsidRPr="00DF086D" w:rsidRDefault="00DF086D" w:rsidP="00560920">
            <w:pPr>
              <w:spacing w:before="100" w:beforeAutospacing="1" w:after="2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8901" w:type="dxa"/>
          </w:tcPr>
          <w:p w14:paraId="6128ADA1" w14:textId="77777777" w:rsidR="00DF086D" w:rsidRPr="00DF086D" w:rsidRDefault="00DF086D" w:rsidP="00560920">
            <w:pPr>
              <w:spacing w:before="100" w:beforeAutospacing="1" w:after="240"/>
              <w:contextualSpacing/>
              <w:jc w:val="both"/>
              <w:rPr>
                <w:rFonts w:ascii="Times New Roman" w:hAnsi="Times New Roman" w:cs="Times New Roman"/>
                <w:sz w:val="28"/>
                <w:szCs w:val="28"/>
                <w:lang w:val="ru-RU"/>
              </w:rPr>
            </w:pPr>
            <w:proofErr w:type="spellStart"/>
            <w:r w:rsidRPr="00DF086D">
              <w:rPr>
                <w:rFonts w:ascii="Times New Roman" w:hAnsi="Times New Roman" w:cs="Times New Roman"/>
                <w:sz w:val="28"/>
                <w:szCs w:val="28"/>
                <w:lang w:val="ru-RU"/>
              </w:rPr>
              <w:t>Найменування</w:t>
            </w:r>
            <w:proofErr w:type="spellEnd"/>
            <w:r w:rsidRPr="00DF086D">
              <w:rPr>
                <w:rFonts w:ascii="Times New Roman" w:hAnsi="Times New Roman" w:cs="Times New Roman"/>
                <w:sz w:val="28"/>
                <w:szCs w:val="28"/>
                <w:lang w:val="ru-RU"/>
              </w:rPr>
              <w:t xml:space="preserve"> прямого </w:t>
            </w:r>
            <w:proofErr w:type="spellStart"/>
            <w:r w:rsidRPr="00DF086D">
              <w:rPr>
                <w:rFonts w:ascii="Times New Roman" w:hAnsi="Times New Roman" w:cs="Times New Roman"/>
                <w:sz w:val="28"/>
                <w:szCs w:val="28"/>
                <w:lang w:val="ru-RU"/>
              </w:rPr>
              <w:t>учасника</w:t>
            </w:r>
            <w:proofErr w:type="spellEnd"/>
            <w:r w:rsidRPr="00DF086D">
              <w:rPr>
                <w:rFonts w:ascii="Times New Roman" w:hAnsi="Times New Roman" w:cs="Times New Roman"/>
                <w:sz w:val="28"/>
                <w:szCs w:val="28"/>
                <w:lang w:val="ru-RU"/>
              </w:rPr>
              <w:t xml:space="preserve">, через </w:t>
            </w:r>
            <w:proofErr w:type="spellStart"/>
            <w:r w:rsidRPr="00DF086D">
              <w:rPr>
                <w:rFonts w:ascii="Times New Roman" w:hAnsi="Times New Roman" w:cs="Times New Roman"/>
                <w:sz w:val="28"/>
                <w:szCs w:val="28"/>
                <w:lang w:val="ru-RU"/>
              </w:rPr>
              <w:t>якого</w:t>
            </w:r>
            <w:proofErr w:type="spellEnd"/>
            <w:r w:rsidRPr="00DF086D">
              <w:rPr>
                <w:rFonts w:ascii="Times New Roman" w:hAnsi="Times New Roman" w:cs="Times New Roman"/>
                <w:sz w:val="28"/>
                <w:szCs w:val="28"/>
                <w:lang w:val="ru-RU"/>
              </w:rPr>
              <w:t xml:space="preserve"> </w:t>
            </w:r>
            <w:proofErr w:type="spellStart"/>
            <w:r w:rsidRPr="00DF086D">
              <w:rPr>
                <w:rFonts w:ascii="Times New Roman" w:hAnsi="Times New Roman" w:cs="Times New Roman"/>
                <w:sz w:val="28"/>
                <w:szCs w:val="28"/>
                <w:lang w:val="ru-RU"/>
              </w:rPr>
              <w:t>надає</w:t>
            </w:r>
            <w:proofErr w:type="spellEnd"/>
            <w:r w:rsidRPr="00DF086D">
              <w:rPr>
                <w:rFonts w:ascii="Times New Roman" w:hAnsi="Times New Roman" w:cs="Times New Roman"/>
                <w:sz w:val="28"/>
                <w:szCs w:val="28"/>
                <w:lang w:val="ru-RU"/>
              </w:rPr>
              <w:t xml:space="preserve"> </w:t>
            </w:r>
            <w:proofErr w:type="spellStart"/>
            <w:r w:rsidRPr="00DF086D">
              <w:rPr>
                <w:rFonts w:ascii="Times New Roman" w:hAnsi="Times New Roman" w:cs="Times New Roman"/>
                <w:sz w:val="28"/>
                <w:szCs w:val="28"/>
                <w:lang w:val="ru-RU"/>
              </w:rPr>
              <w:t>послуги</w:t>
            </w:r>
            <w:proofErr w:type="spellEnd"/>
            <w:r w:rsidRPr="00DF086D">
              <w:rPr>
                <w:rFonts w:ascii="Times New Roman" w:hAnsi="Times New Roman" w:cs="Times New Roman"/>
                <w:sz w:val="28"/>
                <w:szCs w:val="28"/>
                <w:lang w:val="ru-RU"/>
              </w:rPr>
              <w:t xml:space="preserve"> </w:t>
            </w:r>
            <w:proofErr w:type="spellStart"/>
            <w:r w:rsidRPr="00DF086D">
              <w:rPr>
                <w:rFonts w:ascii="Times New Roman" w:hAnsi="Times New Roman" w:cs="Times New Roman"/>
                <w:sz w:val="28"/>
                <w:szCs w:val="28"/>
                <w:lang w:val="ru-RU"/>
              </w:rPr>
              <w:t>непрямий</w:t>
            </w:r>
            <w:proofErr w:type="spellEnd"/>
            <w:r w:rsidRPr="00DF086D">
              <w:rPr>
                <w:rFonts w:ascii="Times New Roman" w:hAnsi="Times New Roman" w:cs="Times New Roman"/>
                <w:sz w:val="28"/>
                <w:szCs w:val="28"/>
                <w:lang w:val="ru-RU"/>
              </w:rPr>
              <w:t xml:space="preserve"> </w:t>
            </w:r>
            <w:proofErr w:type="spellStart"/>
            <w:r w:rsidRPr="00DF086D">
              <w:rPr>
                <w:rFonts w:ascii="Times New Roman" w:hAnsi="Times New Roman" w:cs="Times New Roman"/>
                <w:sz w:val="28"/>
                <w:szCs w:val="28"/>
                <w:lang w:val="ru-RU"/>
              </w:rPr>
              <w:t>учасник</w:t>
            </w:r>
            <w:proofErr w:type="spellEnd"/>
            <w:r w:rsidRPr="00DF086D">
              <w:rPr>
                <w:rFonts w:ascii="Times New Roman" w:hAnsi="Times New Roman" w:cs="Times New Roman"/>
                <w:sz w:val="28"/>
                <w:szCs w:val="28"/>
                <w:lang w:val="ru-RU"/>
              </w:rPr>
              <w:t xml:space="preserve"> (</w:t>
            </w:r>
            <w:proofErr w:type="spellStart"/>
            <w:r w:rsidRPr="00DF086D">
              <w:rPr>
                <w:rFonts w:ascii="Times New Roman" w:hAnsi="Times New Roman" w:cs="Times New Roman"/>
                <w:sz w:val="28"/>
                <w:szCs w:val="28"/>
                <w:lang w:val="ru-RU"/>
              </w:rPr>
              <w:t>тільки</w:t>
            </w:r>
            <w:proofErr w:type="spellEnd"/>
            <w:r w:rsidRPr="00DF086D">
              <w:rPr>
                <w:rFonts w:ascii="Times New Roman" w:hAnsi="Times New Roman" w:cs="Times New Roman"/>
                <w:sz w:val="28"/>
                <w:szCs w:val="28"/>
                <w:lang w:val="ru-RU"/>
              </w:rPr>
              <w:t xml:space="preserve"> для </w:t>
            </w:r>
            <w:proofErr w:type="spellStart"/>
            <w:r w:rsidRPr="00DF086D">
              <w:rPr>
                <w:rFonts w:ascii="Times New Roman" w:hAnsi="Times New Roman" w:cs="Times New Roman"/>
                <w:sz w:val="28"/>
                <w:szCs w:val="28"/>
                <w:lang w:val="ru-RU"/>
              </w:rPr>
              <w:t>непрямих</w:t>
            </w:r>
            <w:proofErr w:type="spellEnd"/>
            <w:r w:rsidRPr="00DF086D">
              <w:rPr>
                <w:rFonts w:ascii="Times New Roman" w:hAnsi="Times New Roman" w:cs="Times New Roman"/>
                <w:sz w:val="28"/>
                <w:szCs w:val="28"/>
                <w:lang w:val="ru-RU"/>
              </w:rPr>
              <w:t xml:space="preserve"> </w:t>
            </w:r>
            <w:proofErr w:type="spellStart"/>
            <w:r w:rsidRPr="00DF086D">
              <w:rPr>
                <w:rFonts w:ascii="Times New Roman" w:hAnsi="Times New Roman" w:cs="Times New Roman"/>
                <w:sz w:val="28"/>
                <w:szCs w:val="28"/>
                <w:lang w:val="ru-RU"/>
              </w:rPr>
              <w:t>учасників</w:t>
            </w:r>
            <w:proofErr w:type="spellEnd"/>
            <w:r w:rsidRPr="00DF086D">
              <w:rPr>
                <w:rFonts w:ascii="Times New Roman" w:hAnsi="Times New Roman" w:cs="Times New Roman"/>
                <w:sz w:val="28"/>
                <w:szCs w:val="28"/>
                <w:lang w:val="ru-RU"/>
              </w:rPr>
              <w:t>)</w:t>
            </w:r>
          </w:p>
        </w:tc>
        <w:tc>
          <w:tcPr>
            <w:tcW w:w="4890" w:type="dxa"/>
          </w:tcPr>
          <w:p w14:paraId="7099D8F2" w14:textId="77777777" w:rsidR="00DF086D" w:rsidRPr="00DF086D" w:rsidRDefault="00DF086D" w:rsidP="00560920">
            <w:pPr>
              <w:spacing w:before="100" w:beforeAutospacing="1" w:after="240"/>
              <w:contextualSpacing/>
              <w:jc w:val="right"/>
              <w:rPr>
                <w:rFonts w:ascii="Times New Roman" w:hAnsi="Times New Roman" w:cs="Times New Roman"/>
                <w:sz w:val="28"/>
                <w:szCs w:val="28"/>
                <w:lang w:val="ru-RU"/>
              </w:rPr>
            </w:pPr>
          </w:p>
        </w:tc>
      </w:tr>
    </w:tbl>
    <w:p w14:paraId="6DED83B3" w14:textId="77777777" w:rsidR="00DF086D" w:rsidRPr="00EB5FF7" w:rsidRDefault="00DF086D" w:rsidP="00560920">
      <w:pPr>
        <w:spacing w:before="100" w:beforeAutospacing="1" w:after="240"/>
        <w:contextualSpacing/>
        <w:jc w:val="center"/>
        <w:rPr>
          <w:rFonts w:ascii="Times New Roman" w:hAnsi="Times New Roman" w:cs="Times New Roman"/>
          <w:sz w:val="28"/>
          <w:szCs w:val="28"/>
        </w:rPr>
      </w:pPr>
    </w:p>
    <w:p w14:paraId="4BE25B52"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 Перелік осіб, які є власниками в юридичній особі</w:t>
      </w:r>
      <w:bookmarkStart w:id="136" w:name="n724"/>
      <w:bookmarkEnd w:id="136"/>
    </w:p>
    <w:p w14:paraId="45D624D7" w14:textId="77777777" w:rsidR="003C0BD9" w:rsidRPr="00EB5FF7" w:rsidRDefault="003C0BD9"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Таблиця 2</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694"/>
        <w:gridCol w:w="1567"/>
        <w:gridCol w:w="3637"/>
        <w:gridCol w:w="1121"/>
        <w:gridCol w:w="1589"/>
        <w:gridCol w:w="1387"/>
        <w:gridCol w:w="1942"/>
      </w:tblGrid>
      <w:tr w:rsidR="003C0BD9" w:rsidRPr="00EB5FF7" w14:paraId="3515852F" w14:textId="77777777" w:rsidTr="00041334">
        <w:trPr>
          <w:trHeight w:val="485"/>
        </w:trPr>
        <w:tc>
          <w:tcPr>
            <w:tcW w:w="664" w:type="dxa"/>
            <w:vMerge w:val="restart"/>
            <w:hideMark/>
          </w:tcPr>
          <w:p w14:paraId="435033F5"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bookmarkStart w:id="137" w:name="n725"/>
            <w:bookmarkEnd w:id="137"/>
            <w:r w:rsidRPr="00EB5FF7">
              <w:rPr>
                <w:rFonts w:ascii="Times New Roman" w:hAnsi="Times New Roman" w:cs="Times New Roman"/>
                <w:sz w:val="28"/>
                <w:szCs w:val="28"/>
              </w:rPr>
              <w:t>№ з/п</w:t>
            </w:r>
          </w:p>
        </w:tc>
        <w:tc>
          <w:tcPr>
            <w:tcW w:w="2694" w:type="dxa"/>
            <w:vMerge w:val="restart"/>
            <w:hideMark/>
          </w:tcPr>
          <w:p w14:paraId="76E60E66" w14:textId="77777777" w:rsidR="003C0BD9" w:rsidRPr="00EB5FF7" w:rsidRDefault="003C0BD9" w:rsidP="00FC7AA1">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FC7AA1">
              <w:rPr>
                <w:rFonts w:ascii="Times New Roman" w:hAnsi="Times New Roman" w:cs="Times New Roman"/>
                <w:sz w:val="28"/>
                <w:szCs w:val="28"/>
              </w:rPr>
              <w:t xml:space="preserve">власне </w:t>
            </w:r>
            <w:r w:rsidR="00FC7AA1" w:rsidRPr="00EB5FF7">
              <w:rPr>
                <w:rFonts w:ascii="Times New Roman" w:hAnsi="Times New Roman" w:cs="Times New Roman"/>
                <w:sz w:val="28"/>
                <w:szCs w:val="28"/>
              </w:rPr>
              <w:t>ім</w:t>
            </w:r>
            <w:r w:rsidR="00FC7AA1">
              <w:rPr>
                <w:rFonts w:ascii="Times New Roman" w:hAnsi="Times New Roman" w:cs="Times New Roman"/>
                <w:sz w:val="28"/>
                <w:szCs w:val="28"/>
              </w:rPr>
              <w:t>’</w:t>
            </w:r>
            <w:r w:rsidR="00FC7AA1" w:rsidRPr="00EB5FF7">
              <w:rPr>
                <w:rFonts w:ascii="Times New Roman" w:hAnsi="Times New Roman" w:cs="Times New Roman"/>
                <w:sz w:val="28"/>
                <w:szCs w:val="28"/>
              </w:rPr>
              <w:t>я</w:t>
            </w:r>
            <w:r w:rsidRPr="00EB5FF7">
              <w:rPr>
                <w:rFonts w:ascii="Times New Roman" w:hAnsi="Times New Roman" w:cs="Times New Roman"/>
                <w:sz w:val="28"/>
                <w:szCs w:val="28"/>
              </w:rPr>
              <w:t>, по батькові фізичної особи/найменування юридичної особи</w:t>
            </w:r>
          </w:p>
        </w:tc>
        <w:tc>
          <w:tcPr>
            <w:tcW w:w="1569" w:type="dxa"/>
            <w:vMerge w:val="restart"/>
            <w:hideMark/>
          </w:tcPr>
          <w:p w14:paraId="72C35B6F"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Тип особи</w:t>
            </w:r>
          </w:p>
          <w:p w14:paraId="4B979F3E" w14:textId="77777777" w:rsidR="003C0BD9" w:rsidRPr="00EB5FF7" w:rsidRDefault="003C0BD9" w:rsidP="00FC7AA1">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(юридична або фізична особа)</w:t>
            </w:r>
          </w:p>
        </w:tc>
        <w:tc>
          <w:tcPr>
            <w:tcW w:w="3686" w:type="dxa"/>
            <w:vMerge w:val="restart"/>
            <w:hideMark/>
          </w:tcPr>
          <w:p w14:paraId="12C4F959"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Інформація про особу</w:t>
            </w:r>
          </w:p>
          <w:p w14:paraId="299E8D6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(місцезнаходження юридичної особи, ідентифікаційний код/ адреса </w:t>
            </w:r>
            <w:r w:rsidR="00807F54" w:rsidRPr="00EB5FF7">
              <w:rPr>
                <w:rFonts w:ascii="Times New Roman" w:hAnsi="Times New Roman" w:cs="Times New Roman"/>
                <w:sz w:val="28"/>
                <w:szCs w:val="28"/>
              </w:rPr>
              <w:t xml:space="preserve">постійного </w:t>
            </w:r>
            <w:r w:rsidR="00671AF1" w:rsidRPr="00EB5FF7">
              <w:rPr>
                <w:rFonts w:ascii="Times New Roman" w:hAnsi="Times New Roman" w:cs="Times New Roman"/>
                <w:sz w:val="28"/>
                <w:szCs w:val="28"/>
              </w:rPr>
              <w:t xml:space="preserve">місця </w:t>
            </w:r>
            <w:r w:rsidRPr="00EB5FF7">
              <w:rPr>
                <w:rFonts w:ascii="Times New Roman" w:hAnsi="Times New Roman" w:cs="Times New Roman"/>
                <w:sz w:val="28"/>
                <w:szCs w:val="28"/>
              </w:rPr>
              <w:t xml:space="preserve">проживання фізичної особи, ідентифікаційний номер, податкове </w:t>
            </w:r>
            <w:proofErr w:type="spellStart"/>
            <w:r w:rsidRPr="00EB5FF7">
              <w:rPr>
                <w:rFonts w:ascii="Times New Roman" w:hAnsi="Times New Roman" w:cs="Times New Roman"/>
                <w:sz w:val="28"/>
                <w:szCs w:val="28"/>
              </w:rPr>
              <w:t>резиденство</w:t>
            </w:r>
            <w:proofErr w:type="spellEnd"/>
            <w:r w:rsidRPr="00EB5FF7">
              <w:rPr>
                <w:rFonts w:ascii="Times New Roman" w:hAnsi="Times New Roman" w:cs="Times New Roman"/>
                <w:sz w:val="28"/>
                <w:szCs w:val="28"/>
              </w:rPr>
              <w:t xml:space="preserve"> фізичної особи)</w:t>
            </w:r>
          </w:p>
        </w:tc>
        <w:tc>
          <w:tcPr>
            <w:tcW w:w="4122" w:type="dxa"/>
            <w:gridSpan w:val="3"/>
            <w:hideMark/>
          </w:tcPr>
          <w:p w14:paraId="42A423A7"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Розмір участі, %</w:t>
            </w:r>
          </w:p>
        </w:tc>
        <w:tc>
          <w:tcPr>
            <w:tcW w:w="1861" w:type="dxa"/>
            <w:vMerge w:val="restart"/>
            <w:hideMark/>
          </w:tcPr>
          <w:p w14:paraId="2DF89915"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Опис взаємозв’язків особи з юридичною особою</w:t>
            </w:r>
          </w:p>
        </w:tc>
      </w:tr>
      <w:tr w:rsidR="003C0BD9" w:rsidRPr="00EB5FF7" w14:paraId="49D02249" w14:textId="77777777" w:rsidTr="00041334">
        <w:trPr>
          <w:trHeight w:val="1245"/>
        </w:trPr>
        <w:tc>
          <w:tcPr>
            <w:tcW w:w="664" w:type="dxa"/>
            <w:vMerge/>
            <w:hideMark/>
          </w:tcPr>
          <w:p w14:paraId="15A32BA7"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p>
        </w:tc>
        <w:tc>
          <w:tcPr>
            <w:tcW w:w="2694" w:type="dxa"/>
            <w:vMerge/>
            <w:hideMark/>
          </w:tcPr>
          <w:p w14:paraId="2FCE5566"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p>
        </w:tc>
        <w:tc>
          <w:tcPr>
            <w:tcW w:w="1569" w:type="dxa"/>
            <w:vMerge/>
            <w:hideMark/>
          </w:tcPr>
          <w:p w14:paraId="19AEF895"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p>
        </w:tc>
        <w:tc>
          <w:tcPr>
            <w:tcW w:w="3686" w:type="dxa"/>
            <w:vMerge/>
            <w:hideMark/>
          </w:tcPr>
          <w:p w14:paraId="68832D64"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p>
        </w:tc>
        <w:tc>
          <w:tcPr>
            <w:tcW w:w="1129" w:type="dxa"/>
            <w:hideMark/>
          </w:tcPr>
          <w:p w14:paraId="0B713730"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пряма</w:t>
            </w:r>
          </w:p>
        </w:tc>
        <w:tc>
          <w:tcPr>
            <w:tcW w:w="1597" w:type="dxa"/>
            <w:hideMark/>
          </w:tcPr>
          <w:p w14:paraId="115EE875"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proofErr w:type="spellStart"/>
            <w:r w:rsidRPr="00EB5FF7">
              <w:rPr>
                <w:rFonts w:ascii="Times New Roman" w:hAnsi="Times New Roman" w:cs="Times New Roman"/>
                <w:sz w:val="28"/>
                <w:szCs w:val="28"/>
              </w:rPr>
              <w:t>опосеред</w:t>
            </w:r>
            <w:proofErr w:type="spellEnd"/>
            <w:r w:rsidRPr="00EB5FF7">
              <w:rPr>
                <w:rFonts w:ascii="Times New Roman" w:hAnsi="Times New Roman" w:cs="Times New Roman"/>
                <w:sz w:val="28"/>
                <w:szCs w:val="28"/>
              </w:rPr>
              <w:t>-кована</w:t>
            </w:r>
          </w:p>
        </w:tc>
        <w:tc>
          <w:tcPr>
            <w:tcW w:w="1396" w:type="dxa"/>
            <w:hideMark/>
          </w:tcPr>
          <w:p w14:paraId="010896F1"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сукупна</w:t>
            </w:r>
          </w:p>
        </w:tc>
        <w:tc>
          <w:tcPr>
            <w:tcW w:w="1861" w:type="dxa"/>
            <w:vMerge/>
            <w:hideMark/>
          </w:tcPr>
          <w:p w14:paraId="41934523"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p>
        </w:tc>
      </w:tr>
      <w:tr w:rsidR="003C0BD9" w:rsidRPr="00EB5FF7" w14:paraId="62E6A355" w14:textId="77777777" w:rsidTr="00041334">
        <w:trPr>
          <w:trHeight w:val="270"/>
        </w:trPr>
        <w:tc>
          <w:tcPr>
            <w:tcW w:w="664" w:type="dxa"/>
          </w:tcPr>
          <w:p w14:paraId="50C03644"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2694" w:type="dxa"/>
          </w:tcPr>
          <w:p w14:paraId="78EEB02F"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1569" w:type="dxa"/>
          </w:tcPr>
          <w:p w14:paraId="77E9E0F9"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3686" w:type="dxa"/>
          </w:tcPr>
          <w:p w14:paraId="6268B1DB"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1129" w:type="dxa"/>
          </w:tcPr>
          <w:p w14:paraId="657C1312"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1597" w:type="dxa"/>
          </w:tcPr>
          <w:p w14:paraId="63F484AF"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1396" w:type="dxa"/>
          </w:tcPr>
          <w:p w14:paraId="36932409"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c>
          <w:tcPr>
            <w:tcW w:w="1861" w:type="dxa"/>
          </w:tcPr>
          <w:p w14:paraId="45DA4DC7"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8</w:t>
            </w:r>
          </w:p>
        </w:tc>
      </w:tr>
      <w:tr w:rsidR="003C0BD9" w:rsidRPr="00EB5FF7" w14:paraId="18BC9B47" w14:textId="77777777" w:rsidTr="00041334">
        <w:trPr>
          <w:trHeight w:val="235"/>
        </w:trPr>
        <w:tc>
          <w:tcPr>
            <w:tcW w:w="664" w:type="dxa"/>
          </w:tcPr>
          <w:p w14:paraId="4514DE21"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2694" w:type="dxa"/>
          </w:tcPr>
          <w:p w14:paraId="4C9A6131"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1569" w:type="dxa"/>
          </w:tcPr>
          <w:p w14:paraId="598F8066"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3686" w:type="dxa"/>
          </w:tcPr>
          <w:p w14:paraId="713D9C99"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1129" w:type="dxa"/>
          </w:tcPr>
          <w:p w14:paraId="63AD87BA"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1597" w:type="dxa"/>
          </w:tcPr>
          <w:p w14:paraId="133CC503"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1396" w:type="dxa"/>
          </w:tcPr>
          <w:p w14:paraId="1D5EC0C9"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1861" w:type="dxa"/>
          </w:tcPr>
          <w:p w14:paraId="57169771"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bl>
    <w:p w14:paraId="169DA260"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Пояснення до заповнення таблиці 2 Форми № 2</w:t>
      </w:r>
    </w:p>
    <w:p w14:paraId="386AFD77"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1. У колонці 2 зазначається </w:t>
      </w:r>
      <w:r w:rsidR="007C3D9B">
        <w:rPr>
          <w:rFonts w:ascii="Times New Roman" w:hAnsi="Times New Roman" w:cs="Times New Roman"/>
          <w:sz w:val="28"/>
          <w:szCs w:val="28"/>
        </w:rPr>
        <w:t xml:space="preserve">така </w:t>
      </w:r>
      <w:r w:rsidRPr="00EB5FF7">
        <w:rPr>
          <w:rFonts w:ascii="Times New Roman" w:hAnsi="Times New Roman" w:cs="Times New Roman"/>
          <w:sz w:val="28"/>
          <w:szCs w:val="28"/>
        </w:rPr>
        <w:t>інформація:</w:t>
      </w:r>
    </w:p>
    <w:p w14:paraId="7B8A87BB" w14:textId="77777777" w:rsidR="004F1444" w:rsidRPr="00EB5FF7" w:rsidRDefault="004F1444" w:rsidP="00560920">
      <w:pPr>
        <w:spacing w:before="100" w:beforeAutospacing="1" w:after="240"/>
        <w:ind w:firstLine="709"/>
        <w:contextualSpacing/>
        <w:jc w:val="both"/>
        <w:rPr>
          <w:rFonts w:ascii="Times New Roman" w:hAnsi="Times New Roman" w:cs="Times New Roman"/>
          <w:sz w:val="28"/>
          <w:szCs w:val="28"/>
        </w:rPr>
      </w:pPr>
    </w:p>
    <w:p w14:paraId="0C861868"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1) щодо фізичних осіб</w:t>
      </w:r>
      <w:r w:rsidR="00FC7AA1">
        <w:rPr>
          <w:rFonts w:ascii="Times New Roman" w:hAnsi="Times New Roman" w:cs="Times New Roman"/>
          <w:sz w:val="28"/>
          <w:szCs w:val="28"/>
        </w:rPr>
        <w:t xml:space="preserve"> − </w:t>
      </w:r>
      <w:r w:rsidRPr="00EB5FF7">
        <w:rPr>
          <w:rFonts w:ascii="Times New Roman" w:hAnsi="Times New Roman" w:cs="Times New Roman"/>
          <w:sz w:val="28"/>
          <w:szCs w:val="28"/>
        </w:rPr>
        <w:t>громадян України</w:t>
      </w:r>
      <w:r w:rsidR="00945DA8"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 прізвище, </w:t>
      </w:r>
      <w:r w:rsidR="00FC7AA1">
        <w:rPr>
          <w:rFonts w:ascii="Times New Roman" w:hAnsi="Times New Roman" w:cs="Times New Roman"/>
          <w:sz w:val="28"/>
          <w:szCs w:val="28"/>
        </w:rPr>
        <w:t xml:space="preserve">власне </w:t>
      </w:r>
      <w:r w:rsidRPr="00EB5FF7">
        <w:rPr>
          <w:rFonts w:ascii="Times New Roman" w:hAnsi="Times New Roman" w:cs="Times New Roman"/>
          <w:sz w:val="28"/>
          <w:szCs w:val="28"/>
        </w:rPr>
        <w:t>ім’я, по батькові особи згідно з паспортом та їх транслітерація англійською мовою;</w:t>
      </w:r>
    </w:p>
    <w:p w14:paraId="0F6310D8"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6689F7BF" w14:textId="77777777" w:rsidR="00EE5241" w:rsidRDefault="00EE5241" w:rsidP="00560920">
      <w:pPr>
        <w:spacing w:before="100" w:beforeAutospacing="1" w:after="240"/>
        <w:ind w:firstLine="709"/>
        <w:contextualSpacing/>
        <w:jc w:val="right"/>
        <w:rPr>
          <w:rFonts w:ascii="Times New Roman" w:hAnsi="Times New Roman" w:cs="Times New Roman"/>
          <w:sz w:val="28"/>
          <w:szCs w:val="28"/>
        </w:rPr>
      </w:pPr>
    </w:p>
    <w:p w14:paraId="55F24CF3" w14:textId="77777777" w:rsidR="00EE5241" w:rsidRPr="00EB5FF7" w:rsidRDefault="00EE5241" w:rsidP="00560920">
      <w:pPr>
        <w:spacing w:before="100" w:beforeAutospacing="1" w:after="240"/>
        <w:ind w:firstLine="709"/>
        <w:contextualSpacing/>
        <w:jc w:val="right"/>
        <w:rPr>
          <w:rFonts w:ascii="Times New Roman" w:hAnsi="Times New Roman" w:cs="Times New Roman"/>
          <w:sz w:val="28"/>
          <w:szCs w:val="28"/>
        </w:rPr>
      </w:pPr>
      <w:r w:rsidRPr="00EB5FF7">
        <w:rPr>
          <w:rFonts w:ascii="Times New Roman" w:hAnsi="Times New Roman" w:cs="Times New Roman"/>
          <w:sz w:val="28"/>
          <w:szCs w:val="28"/>
        </w:rPr>
        <w:t>Продовження додатка 3</w:t>
      </w:r>
    </w:p>
    <w:p w14:paraId="4B7EFC10"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2) щодо фізичних осіб-іноземців та осіб без громадянства – повне ім’я англійською мовою та його транслітерація українською мовою;</w:t>
      </w:r>
    </w:p>
    <w:p w14:paraId="6198E054" w14:textId="77777777" w:rsidR="00EE5241" w:rsidRDefault="00EE5241" w:rsidP="00560920">
      <w:pPr>
        <w:spacing w:before="100" w:beforeAutospacing="1" w:after="240"/>
        <w:ind w:firstLine="709"/>
        <w:contextualSpacing/>
        <w:jc w:val="both"/>
        <w:rPr>
          <w:rFonts w:ascii="Times New Roman" w:hAnsi="Times New Roman" w:cs="Times New Roman"/>
          <w:sz w:val="28"/>
          <w:szCs w:val="28"/>
        </w:rPr>
      </w:pPr>
    </w:p>
    <w:p w14:paraId="40E2F3A5"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3) щодо юридичних осіб України – повне найменування відповідно до установчих документів та його транслітерація англійською мовою;</w:t>
      </w:r>
    </w:p>
    <w:p w14:paraId="5DA9E7D1"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5A2F25D3"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4) щодо юридичних осіб інших держав – повне найменування англійською мовою та його транслітерація українською мовою.</w:t>
      </w:r>
    </w:p>
    <w:p w14:paraId="5DCAF4E1"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4E2144CA"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2. У колонці 3 зазначається тип особи у вигляді літер:</w:t>
      </w:r>
    </w:p>
    <w:p w14:paraId="6D58C62F" w14:textId="77777777" w:rsidR="00647985" w:rsidRPr="00EB5FF7" w:rsidRDefault="00647985" w:rsidP="00560920">
      <w:pPr>
        <w:spacing w:before="100" w:beforeAutospacing="1" w:after="240"/>
        <w:ind w:firstLine="709"/>
        <w:contextualSpacing/>
        <w:jc w:val="both"/>
        <w:rPr>
          <w:rFonts w:ascii="Times New Roman" w:hAnsi="Times New Roman" w:cs="Times New Roman"/>
          <w:sz w:val="28"/>
          <w:szCs w:val="28"/>
        </w:rPr>
      </w:pPr>
    </w:p>
    <w:p w14:paraId="01B7D9E3"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1) “Д” – для держави (в особі відповідного державного органу);</w:t>
      </w:r>
    </w:p>
    <w:p w14:paraId="052E80A8"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640A606F"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2) “МФУ” – для міжнародної фінансової установи;</w:t>
      </w:r>
    </w:p>
    <w:p w14:paraId="7D226405"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2B63FF57"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3) “ТГ” – для територіальної громади (в особі відповідного органу місцевого самоврядування);</w:t>
      </w:r>
    </w:p>
    <w:p w14:paraId="36477942"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6F03ABD8"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4) “ФО”</w:t>
      </w:r>
      <w:r w:rsidR="00945DA8" w:rsidRPr="00EB5FF7">
        <w:rPr>
          <w:rFonts w:ascii="Times New Roman" w:hAnsi="Times New Roman" w:cs="Times New Roman"/>
          <w:sz w:val="28"/>
          <w:szCs w:val="28"/>
        </w:rPr>
        <w:t xml:space="preserve"> </w:t>
      </w:r>
      <w:r w:rsidRPr="00EB5FF7">
        <w:rPr>
          <w:rFonts w:ascii="Times New Roman" w:hAnsi="Times New Roman" w:cs="Times New Roman"/>
          <w:sz w:val="28"/>
          <w:szCs w:val="28"/>
        </w:rPr>
        <w:t>– для фізичної особи;</w:t>
      </w:r>
    </w:p>
    <w:p w14:paraId="7AE4799F"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2A1AC837"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5) “ЮО” – для юридичної особи.</w:t>
      </w:r>
    </w:p>
    <w:p w14:paraId="607FBEC5"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1FC66EC6"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3. У колонці 8 зазначається інформація щодо взаємозв’язків власника з юридичною особою, а саме:</w:t>
      </w:r>
    </w:p>
    <w:p w14:paraId="1A94684A"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4A71A7DD"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1) якщо особа має пряму участь в юридичній особі</w:t>
      </w:r>
      <w:r w:rsidR="008A149A">
        <w:rPr>
          <w:rFonts w:ascii="Times New Roman" w:hAnsi="Times New Roman" w:cs="Times New Roman"/>
          <w:sz w:val="28"/>
          <w:szCs w:val="28"/>
        </w:rPr>
        <w:t>,</w:t>
      </w:r>
      <w:r w:rsidRPr="00EB5FF7">
        <w:rPr>
          <w:rFonts w:ascii="Times New Roman" w:hAnsi="Times New Roman" w:cs="Times New Roman"/>
          <w:sz w:val="28"/>
          <w:szCs w:val="28"/>
        </w:rPr>
        <w:t xml:space="preserve"> – зазначається, що особа є акціонером (учасником) юридичної особи та інформація про розмір її частки в статутному капіталі юридичної особи;</w:t>
      </w:r>
    </w:p>
    <w:p w14:paraId="05419FFB" w14:textId="77777777" w:rsidR="00EE5241" w:rsidRDefault="00EE5241" w:rsidP="00560920">
      <w:pPr>
        <w:spacing w:before="100" w:beforeAutospacing="1" w:after="240"/>
        <w:ind w:firstLine="709"/>
        <w:contextualSpacing/>
        <w:jc w:val="both"/>
        <w:rPr>
          <w:rFonts w:ascii="Times New Roman" w:hAnsi="Times New Roman" w:cs="Times New Roman"/>
          <w:sz w:val="28"/>
          <w:szCs w:val="28"/>
        </w:rPr>
      </w:pPr>
    </w:p>
    <w:p w14:paraId="291EE198" w14:textId="77777777" w:rsidR="00EE5241" w:rsidRDefault="00EE5241" w:rsidP="00560920">
      <w:pPr>
        <w:spacing w:before="100" w:beforeAutospacing="1" w:after="240"/>
        <w:contextualSpacing/>
        <w:jc w:val="right"/>
        <w:rPr>
          <w:rFonts w:ascii="Times New Roman" w:hAnsi="Times New Roman" w:cs="Times New Roman"/>
          <w:sz w:val="28"/>
          <w:szCs w:val="28"/>
        </w:rPr>
      </w:pPr>
    </w:p>
    <w:p w14:paraId="20C142B6" w14:textId="77777777" w:rsidR="00EE5241" w:rsidRDefault="00EE5241" w:rsidP="00560920">
      <w:pPr>
        <w:spacing w:before="100" w:beforeAutospacing="1" w:after="240"/>
        <w:contextualSpacing/>
        <w:jc w:val="right"/>
        <w:rPr>
          <w:rFonts w:ascii="Times New Roman" w:hAnsi="Times New Roman" w:cs="Times New Roman"/>
          <w:sz w:val="28"/>
          <w:szCs w:val="28"/>
        </w:rPr>
      </w:pPr>
      <w:r w:rsidRPr="00EB5FF7">
        <w:rPr>
          <w:rFonts w:ascii="Times New Roman" w:hAnsi="Times New Roman" w:cs="Times New Roman"/>
          <w:sz w:val="28"/>
          <w:szCs w:val="28"/>
        </w:rPr>
        <w:t>Продовження додатка 3</w:t>
      </w:r>
    </w:p>
    <w:p w14:paraId="31290654"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2) якщо особа має опосередковану участь в юридичній особі</w:t>
      </w:r>
      <w:r w:rsidR="008A149A">
        <w:rPr>
          <w:rFonts w:ascii="Times New Roman" w:hAnsi="Times New Roman" w:cs="Times New Roman"/>
          <w:sz w:val="28"/>
          <w:szCs w:val="28"/>
        </w:rPr>
        <w:t>,</w:t>
      </w:r>
      <w:r w:rsidRPr="00EB5FF7">
        <w:rPr>
          <w:rFonts w:ascii="Times New Roman" w:hAnsi="Times New Roman" w:cs="Times New Roman"/>
          <w:sz w:val="28"/>
          <w:szCs w:val="28"/>
        </w:rPr>
        <w:t xml:space="preserve"> – зазначаються всі особи, через яких особа має опосередковану участь в юридичній особі,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w:t>
      </w:r>
    </w:p>
    <w:p w14:paraId="0DE47F90"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11FE6FE3"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3) якщо особа спільно з іншими особами як група осіб є власником участі в юридичній особі</w:t>
      </w:r>
      <w:r w:rsidR="008A149A">
        <w:rPr>
          <w:rFonts w:ascii="Times New Roman" w:hAnsi="Times New Roman" w:cs="Times New Roman"/>
          <w:sz w:val="28"/>
          <w:szCs w:val="28"/>
        </w:rPr>
        <w:t>,</w:t>
      </w:r>
      <w:r w:rsidR="00945DA8"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 зазначаються всі особи, </w:t>
      </w:r>
      <w:r w:rsidR="00792D4D">
        <w:rPr>
          <w:rFonts w:ascii="Times New Roman" w:hAnsi="Times New Roman" w:cs="Times New Roman"/>
          <w:sz w:val="28"/>
          <w:szCs w:val="28"/>
        </w:rPr>
        <w:t>які</w:t>
      </w:r>
      <w:r w:rsidR="00792D4D" w:rsidRPr="00EB5FF7">
        <w:rPr>
          <w:rFonts w:ascii="Times New Roman" w:hAnsi="Times New Roman" w:cs="Times New Roman"/>
          <w:sz w:val="28"/>
          <w:szCs w:val="28"/>
        </w:rPr>
        <w:t xml:space="preserve"> </w:t>
      </w:r>
      <w:r w:rsidRPr="00EB5FF7">
        <w:rPr>
          <w:rFonts w:ascii="Times New Roman" w:hAnsi="Times New Roman" w:cs="Times New Roman"/>
          <w:sz w:val="28"/>
          <w:szCs w:val="28"/>
        </w:rPr>
        <w:t>входять до такої групи, та підстави, у зв’язку з якими такі особи належать до однієї групи;</w:t>
      </w:r>
    </w:p>
    <w:p w14:paraId="69171042"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34D7A80B"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4) якщо особа є власником участі незалежно від формального володіння</w:t>
      </w:r>
      <w:r w:rsidR="008A149A">
        <w:rPr>
          <w:rFonts w:ascii="Times New Roman" w:hAnsi="Times New Roman" w:cs="Times New Roman"/>
          <w:sz w:val="28"/>
          <w:szCs w:val="28"/>
        </w:rPr>
        <w:t>,</w:t>
      </w:r>
      <w:r w:rsidRPr="00EB5FF7">
        <w:rPr>
          <w:rFonts w:ascii="Times New Roman" w:hAnsi="Times New Roman" w:cs="Times New Roman"/>
          <w:sz w:val="28"/>
          <w:szCs w:val="28"/>
        </w:rPr>
        <w:t xml:space="preserve"> – зазначаються обставини, у зв’язку з якими особа має можливість значного або вирішального впливу на управління та діяльність юридичної особи;</w:t>
      </w:r>
    </w:p>
    <w:p w14:paraId="50566F55" w14:textId="77777777" w:rsidR="006A7AA0" w:rsidRPr="00EB5FF7" w:rsidRDefault="006A7AA0" w:rsidP="00560920">
      <w:pPr>
        <w:spacing w:before="100" w:beforeAutospacing="1" w:after="240"/>
        <w:ind w:firstLine="709"/>
        <w:contextualSpacing/>
        <w:jc w:val="both"/>
        <w:rPr>
          <w:rFonts w:ascii="Times New Roman" w:hAnsi="Times New Roman" w:cs="Times New Roman"/>
          <w:sz w:val="28"/>
          <w:szCs w:val="28"/>
        </w:rPr>
      </w:pPr>
    </w:p>
    <w:p w14:paraId="1EF9F8B5"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5) якщо особа є власником участі у зв’язку з передаванням їй прав голосу за дорученням</w:t>
      </w:r>
      <w:r w:rsidR="008A149A">
        <w:rPr>
          <w:rFonts w:ascii="Times New Roman" w:hAnsi="Times New Roman" w:cs="Times New Roman"/>
          <w:sz w:val="28"/>
          <w:szCs w:val="28"/>
        </w:rPr>
        <w:t>,</w:t>
      </w:r>
      <w:r w:rsidRPr="00EB5FF7">
        <w:rPr>
          <w:rFonts w:ascii="Times New Roman" w:hAnsi="Times New Roman" w:cs="Times New Roman"/>
          <w:sz w:val="28"/>
          <w:szCs w:val="28"/>
        </w:rPr>
        <w:t xml:space="preserve"> – зазначається документ, яким оформлене таке доручення.</w:t>
      </w:r>
    </w:p>
    <w:p w14:paraId="76C6EFA6"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У разі опосередкованої участі в колонці зазначається опис опосередкованої участі в юридичній особі.</w:t>
      </w:r>
    </w:p>
    <w:p w14:paraId="48E4A07A" w14:textId="77777777" w:rsidR="00D02EF2" w:rsidRDefault="00D02EF2" w:rsidP="00560920">
      <w:pPr>
        <w:spacing w:before="100" w:beforeAutospacing="1" w:after="240"/>
        <w:contextualSpacing/>
        <w:jc w:val="center"/>
        <w:rPr>
          <w:rFonts w:ascii="Times New Roman" w:hAnsi="Times New Roman" w:cs="Times New Roman"/>
          <w:sz w:val="28"/>
          <w:szCs w:val="28"/>
        </w:rPr>
      </w:pPr>
    </w:p>
    <w:p w14:paraId="05ED34D3"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 Перелік юридичних осіб, у яких юридична особа є власником </w:t>
      </w:r>
      <w:r w:rsidRPr="00EB5FF7">
        <w:rPr>
          <w:rFonts w:ascii="Times New Roman" w:hAnsi="Times New Roman" w:cs="Times New Roman"/>
          <w:sz w:val="28"/>
          <w:szCs w:val="28"/>
        </w:rPr>
        <w:br/>
        <w:t>(прямої або опосередкованої</w:t>
      </w:r>
      <w:r w:rsidR="00766FED" w:rsidRPr="00EB5FF7">
        <w:rPr>
          <w:rFonts w:ascii="Times New Roman" w:hAnsi="Times New Roman" w:cs="Times New Roman"/>
          <w:sz w:val="28"/>
          <w:szCs w:val="28"/>
        </w:rPr>
        <w:t xml:space="preserve"> участі</w:t>
      </w:r>
      <w:r w:rsidRPr="00EB5FF7">
        <w:rPr>
          <w:rFonts w:ascii="Times New Roman" w:hAnsi="Times New Roman" w:cs="Times New Roman"/>
          <w:sz w:val="28"/>
          <w:szCs w:val="28"/>
        </w:rPr>
        <w:t>, у тому числі незалежно від формального володіння)</w:t>
      </w:r>
    </w:p>
    <w:p w14:paraId="78104795" w14:textId="77777777" w:rsidR="003C0BD9" w:rsidRPr="00EB5FF7" w:rsidRDefault="003C0BD9" w:rsidP="00560920">
      <w:pPr>
        <w:spacing w:before="100" w:beforeAutospacing="1" w:after="240"/>
        <w:contextualSpacing/>
        <w:jc w:val="right"/>
        <w:rPr>
          <w:rFonts w:ascii="Times New Roman" w:hAnsi="Times New Roman" w:cs="Times New Roman"/>
          <w:sz w:val="28"/>
          <w:szCs w:val="28"/>
        </w:rPr>
      </w:pPr>
      <w:bookmarkStart w:id="138" w:name="n755"/>
      <w:bookmarkEnd w:id="138"/>
      <w:r w:rsidRPr="00EB5FF7">
        <w:rPr>
          <w:rFonts w:ascii="Times New Roman" w:hAnsi="Times New Roman" w:cs="Times New Roman"/>
          <w:sz w:val="28"/>
          <w:szCs w:val="28"/>
        </w:rPr>
        <w:t>Таблиця 3</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969"/>
        <w:gridCol w:w="2495"/>
        <w:gridCol w:w="2404"/>
        <w:gridCol w:w="1092"/>
        <w:gridCol w:w="2108"/>
        <w:gridCol w:w="1676"/>
        <w:gridCol w:w="2372"/>
      </w:tblGrid>
      <w:tr w:rsidR="003C0BD9" w:rsidRPr="00EB5FF7" w14:paraId="312E8BCE" w14:textId="77777777" w:rsidTr="003C0BD9">
        <w:trPr>
          <w:trHeight w:val="210"/>
        </w:trPr>
        <w:tc>
          <w:tcPr>
            <w:tcW w:w="180" w:type="pct"/>
            <w:vMerge w:val="restart"/>
            <w:hideMark/>
          </w:tcPr>
          <w:p w14:paraId="23972387"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bookmarkStart w:id="139" w:name="n756"/>
            <w:bookmarkEnd w:id="139"/>
            <w:r w:rsidRPr="00EB5FF7">
              <w:rPr>
                <w:rFonts w:ascii="Times New Roman" w:hAnsi="Times New Roman" w:cs="Times New Roman"/>
                <w:sz w:val="28"/>
                <w:szCs w:val="28"/>
              </w:rPr>
              <w:t>№ з/п</w:t>
            </w:r>
          </w:p>
        </w:tc>
        <w:tc>
          <w:tcPr>
            <w:tcW w:w="663" w:type="pct"/>
            <w:vMerge w:val="restart"/>
            <w:hideMark/>
          </w:tcPr>
          <w:p w14:paraId="783ACA61"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Найменування юридичної особи</w:t>
            </w:r>
          </w:p>
        </w:tc>
        <w:tc>
          <w:tcPr>
            <w:tcW w:w="850" w:type="pct"/>
            <w:vMerge w:val="restart"/>
            <w:hideMark/>
          </w:tcPr>
          <w:p w14:paraId="0272F15D"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Місцезнаходження (країна, місто)</w:t>
            </w:r>
          </w:p>
        </w:tc>
        <w:tc>
          <w:tcPr>
            <w:tcW w:w="825" w:type="pct"/>
            <w:vMerge w:val="restart"/>
            <w:hideMark/>
          </w:tcPr>
          <w:p w14:paraId="0EA235A9"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Ідентифікаційний номер</w:t>
            </w:r>
            <w:r w:rsidR="008F2A99" w:rsidRPr="00EB5FF7">
              <w:rPr>
                <w:rFonts w:ascii="Times New Roman" w:hAnsi="Times New Roman" w:cs="Times New Roman"/>
                <w:sz w:val="28"/>
                <w:szCs w:val="28"/>
              </w:rPr>
              <w:t xml:space="preserve">/код </w:t>
            </w:r>
            <w:r w:rsidR="007C3D9B">
              <w:rPr>
                <w:rFonts w:ascii="Times New Roman" w:hAnsi="Times New Roman" w:cs="Times New Roman"/>
                <w:sz w:val="28"/>
                <w:szCs w:val="28"/>
              </w:rPr>
              <w:t xml:space="preserve">за </w:t>
            </w:r>
            <w:r w:rsidR="008F2A99" w:rsidRPr="00EB5FF7">
              <w:rPr>
                <w:rFonts w:ascii="Times New Roman" w:hAnsi="Times New Roman" w:cs="Times New Roman"/>
                <w:sz w:val="28"/>
                <w:szCs w:val="28"/>
              </w:rPr>
              <w:t>ЄДРПОУ</w:t>
            </w:r>
          </w:p>
        </w:tc>
        <w:tc>
          <w:tcPr>
            <w:tcW w:w="1668" w:type="pct"/>
            <w:gridSpan w:val="3"/>
            <w:hideMark/>
          </w:tcPr>
          <w:p w14:paraId="7FF142B3"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Розмір участі, %</w:t>
            </w:r>
          </w:p>
        </w:tc>
        <w:tc>
          <w:tcPr>
            <w:tcW w:w="814" w:type="pct"/>
            <w:vMerge w:val="restart"/>
            <w:hideMark/>
          </w:tcPr>
          <w:p w14:paraId="6598C79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Основний вид діяльності юридичної особи</w:t>
            </w:r>
          </w:p>
        </w:tc>
      </w:tr>
      <w:tr w:rsidR="003C0BD9" w:rsidRPr="00EB5FF7" w14:paraId="1F1B6594" w14:textId="77777777" w:rsidTr="003C0BD9">
        <w:trPr>
          <w:trHeight w:val="330"/>
        </w:trPr>
        <w:tc>
          <w:tcPr>
            <w:tcW w:w="0" w:type="auto"/>
            <w:vMerge/>
            <w:hideMark/>
          </w:tcPr>
          <w:p w14:paraId="61B63966"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0" w:type="auto"/>
            <w:vMerge/>
            <w:hideMark/>
          </w:tcPr>
          <w:p w14:paraId="26C4D68C"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0" w:type="auto"/>
            <w:vMerge/>
            <w:hideMark/>
          </w:tcPr>
          <w:p w14:paraId="68678030"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0" w:type="auto"/>
            <w:vMerge/>
            <w:hideMark/>
          </w:tcPr>
          <w:p w14:paraId="65ADAEA4"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378" w:type="pct"/>
            <w:hideMark/>
          </w:tcPr>
          <w:p w14:paraId="5311B76C"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пряма</w:t>
            </w:r>
          </w:p>
        </w:tc>
        <w:tc>
          <w:tcPr>
            <w:tcW w:w="713" w:type="pct"/>
            <w:hideMark/>
          </w:tcPr>
          <w:p w14:paraId="69B68F03"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опосередкована</w:t>
            </w:r>
          </w:p>
        </w:tc>
        <w:tc>
          <w:tcPr>
            <w:tcW w:w="577" w:type="pct"/>
            <w:hideMark/>
          </w:tcPr>
          <w:p w14:paraId="1B994BB2" w14:textId="77777777" w:rsidR="003C0BD9" w:rsidRPr="00EB5FF7" w:rsidRDefault="003C0BD9" w:rsidP="00560920">
            <w:pPr>
              <w:spacing w:before="100" w:beforeAutospacing="1" w:after="240"/>
              <w:contextualSpacing/>
              <w:rPr>
                <w:rFonts w:ascii="Times New Roman" w:hAnsi="Times New Roman" w:cs="Times New Roman"/>
                <w:sz w:val="28"/>
                <w:szCs w:val="28"/>
              </w:rPr>
            </w:pPr>
            <w:r w:rsidRPr="00EB5FF7">
              <w:rPr>
                <w:rFonts w:ascii="Times New Roman" w:hAnsi="Times New Roman" w:cs="Times New Roman"/>
                <w:sz w:val="28"/>
                <w:szCs w:val="28"/>
              </w:rPr>
              <w:t>сукупна</w:t>
            </w:r>
          </w:p>
        </w:tc>
        <w:tc>
          <w:tcPr>
            <w:tcW w:w="814" w:type="pct"/>
            <w:vMerge/>
            <w:hideMark/>
          </w:tcPr>
          <w:p w14:paraId="62F9AAD4"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03BEF990" w14:textId="77777777" w:rsidTr="003C0BD9">
        <w:trPr>
          <w:trHeight w:val="112"/>
        </w:trPr>
        <w:tc>
          <w:tcPr>
            <w:tcW w:w="180" w:type="pct"/>
            <w:hideMark/>
          </w:tcPr>
          <w:p w14:paraId="79149B14"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663" w:type="pct"/>
            <w:hideMark/>
          </w:tcPr>
          <w:p w14:paraId="268E56F0"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850" w:type="pct"/>
            <w:hideMark/>
          </w:tcPr>
          <w:p w14:paraId="3DA9F4A7"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825" w:type="pct"/>
            <w:hideMark/>
          </w:tcPr>
          <w:p w14:paraId="3C1B7EBD"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378" w:type="pct"/>
            <w:hideMark/>
          </w:tcPr>
          <w:p w14:paraId="05D9EAD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713" w:type="pct"/>
            <w:hideMark/>
          </w:tcPr>
          <w:p w14:paraId="1413B75E"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577" w:type="pct"/>
            <w:hideMark/>
          </w:tcPr>
          <w:p w14:paraId="536E4286"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c>
          <w:tcPr>
            <w:tcW w:w="814" w:type="pct"/>
            <w:hideMark/>
          </w:tcPr>
          <w:p w14:paraId="47FB036B"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8</w:t>
            </w:r>
          </w:p>
        </w:tc>
      </w:tr>
      <w:tr w:rsidR="003C0BD9" w:rsidRPr="00EB5FF7" w14:paraId="2EDDA80A" w14:textId="77777777" w:rsidTr="003C0BD9">
        <w:trPr>
          <w:trHeight w:val="200"/>
        </w:trPr>
        <w:tc>
          <w:tcPr>
            <w:tcW w:w="180" w:type="pct"/>
          </w:tcPr>
          <w:p w14:paraId="5078CD0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663" w:type="pct"/>
          </w:tcPr>
          <w:p w14:paraId="455F26FE"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850" w:type="pct"/>
          </w:tcPr>
          <w:p w14:paraId="6E67ABBF"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825" w:type="pct"/>
          </w:tcPr>
          <w:p w14:paraId="1A34B78C"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378" w:type="pct"/>
          </w:tcPr>
          <w:p w14:paraId="737244C2"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713" w:type="pct"/>
          </w:tcPr>
          <w:p w14:paraId="01C4AA96"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577" w:type="pct"/>
          </w:tcPr>
          <w:p w14:paraId="70D0E361"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814" w:type="pct"/>
          </w:tcPr>
          <w:p w14:paraId="18AFE47F"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bl>
    <w:p w14:paraId="0884618D"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p>
    <w:p w14:paraId="599F1080" w14:textId="77777777" w:rsidR="00EF6FC5" w:rsidRDefault="00EF6FC5" w:rsidP="00560920">
      <w:pPr>
        <w:spacing w:before="100" w:beforeAutospacing="1" w:after="240"/>
        <w:contextualSpacing/>
        <w:jc w:val="center"/>
        <w:rPr>
          <w:rFonts w:ascii="Times New Roman" w:hAnsi="Times New Roman" w:cs="Times New Roman"/>
          <w:sz w:val="28"/>
          <w:szCs w:val="28"/>
        </w:rPr>
      </w:pPr>
    </w:p>
    <w:p w14:paraId="4648D3C5" w14:textId="77777777" w:rsidR="00EF6FC5" w:rsidRDefault="00EF6FC5" w:rsidP="00560920">
      <w:pPr>
        <w:spacing w:before="100" w:beforeAutospacing="1" w:after="240"/>
        <w:contextualSpacing/>
        <w:jc w:val="center"/>
        <w:rPr>
          <w:rFonts w:ascii="Times New Roman" w:hAnsi="Times New Roman" w:cs="Times New Roman"/>
          <w:sz w:val="28"/>
          <w:szCs w:val="28"/>
        </w:rPr>
      </w:pPr>
    </w:p>
    <w:p w14:paraId="72F0FB2A" w14:textId="77777777" w:rsidR="00810B4F" w:rsidRDefault="00810B4F" w:rsidP="00560920">
      <w:pPr>
        <w:spacing w:before="100" w:beforeAutospacing="1" w:after="240"/>
        <w:contextualSpacing/>
        <w:jc w:val="center"/>
        <w:rPr>
          <w:rFonts w:ascii="Times New Roman" w:hAnsi="Times New Roman" w:cs="Times New Roman"/>
          <w:sz w:val="28"/>
          <w:szCs w:val="28"/>
        </w:rPr>
      </w:pPr>
    </w:p>
    <w:p w14:paraId="21E068DB" w14:textId="77777777" w:rsidR="00EF6FC5" w:rsidRDefault="00EF6FC5" w:rsidP="00560920">
      <w:pPr>
        <w:spacing w:before="100" w:beforeAutospacing="1" w:after="240"/>
        <w:contextualSpacing/>
        <w:jc w:val="right"/>
        <w:rPr>
          <w:rFonts w:ascii="Times New Roman" w:hAnsi="Times New Roman" w:cs="Times New Roman"/>
          <w:sz w:val="28"/>
          <w:szCs w:val="28"/>
        </w:rPr>
      </w:pPr>
      <w:r w:rsidRPr="00EF6FC5">
        <w:rPr>
          <w:rFonts w:ascii="Times New Roman" w:hAnsi="Times New Roman" w:cs="Times New Roman"/>
          <w:sz w:val="28"/>
          <w:szCs w:val="28"/>
        </w:rPr>
        <w:lastRenderedPageBreak/>
        <w:t>Продовження додатка 3</w:t>
      </w:r>
    </w:p>
    <w:p w14:paraId="392350EE"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 Перелік юридичних осіб, у яких керівники юридичної особи</w:t>
      </w:r>
      <w:r w:rsidR="00647985" w:rsidRPr="00EB5FF7">
        <w:rPr>
          <w:rFonts w:ascii="Times New Roman" w:hAnsi="Times New Roman" w:cs="Times New Roman"/>
          <w:sz w:val="28"/>
          <w:szCs w:val="28"/>
        </w:rPr>
        <w:t xml:space="preserve"> </w:t>
      </w:r>
      <w:r w:rsidRPr="00EB5FF7">
        <w:rPr>
          <w:rFonts w:ascii="Times New Roman" w:hAnsi="Times New Roman" w:cs="Times New Roman"/>
          <w:sz w:val="28"/>
          <w:szCs w:val="28"/>
        </w:rPr>
        <w:t xml:space="preserve">або власники в юридичній особі є власниками </w:t>
      </w:r>
      <w:r w:rsidRPr="00EB5FF7">
        <w:rPr>
          <w:rFonts w:ascii="Times New Roman" w:hAnsi="Times New Roman" w:cs="Times New Roman"/>
          <w:sz w:val="28"/>
          <w:szCs w:val="28"/>
        </w:rPr>
        <w:br/>
        <w:t>(прямої або опосередкованої</w:t>
      </w:r>
      <w:r w:rsidR="00766FED" w:rsidRPr="00EB5FF7">
        <w:rPr>
          <w:rFonts w:ascii="Times New Roman" w:hAnsi="Times New Roman" w:cs="Times New Roman"/>
          <w:sz w:val="28"/>
          <w:szCs w:val="28"/>
        </w:rPr>
        <w:t xml:space="preserve"> участі</w:t>
      </w:r>
      <w:r w:rsidRPr="00EB5FF7">
        <w:rPr>
          <w:rFonts w:ascii="Times New Roman" w:hAnsi="Times New Roman" w:cs="Times New Roman"/>
          <w:sz w:val="28"/>
          <w:szCs w:val="28"/>
        </w:rPr>
        <w:t>, у тому числі незалежно від формального володіння)</w:t>
      </w:r>
    </w:p>
    <w:p w14:paraId="1AE49D38" w14:textId="77777777" w:rsidR="003C0BD9" w:rsidRPr="00EB5FF7" w:rsidRDefault="003C0BD9" w:rsidP="00560920">
      <w:pPr>
        <w:spacing w:before="100" w:beforeAutospacing="1" w:after="240"/>
        <w:contextualSpacing/>
        <w:jc w:val="right"/>
        <w:rPr>
          <w:rFonts w:ascii="Times New Roman" w:hAnsi="Times New Roman" w:cs="Times New Roman"/>
          <w:sz w:val="28"/>
          <w:szCs w:val="28"/>
        </w:rPr>
      </w:pPr>
      <w:bookmarkStart w:id="140" w:name="n758"/>
      <w:bookmarkEnd w:id="140"/>
      <w:r w:rsidRPr="00EB5FF7">
        <w:rPr>
          <w:rFonts w:ascii="Times New Roman" w:hAnsi="Times New Roman" w:cs="Times New Roman"/>
          <w:sz w:val="28"/>
          <w:szCs w:val="28"/>
        </w:rPr>
        <w:t>Таблиця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567"/>
        <w:gridCol w:w="2062"/>
        <w:gridCol w:w="2504"/>
        <w:gridCol w:w="2356"/>
        <w:gridCol w:w="970"/>
        <w:gridCol w:w="1395"/>
        <w:gridCol w:w="1255"/>
        <w:gridCol w:w="1890"/>
      </w:tblGrid>
      <w:tr w:rsidR="003C0BD9" w:rsidRPr="00EB5FF7" w14:paraId="710382FF" w14:textId="77777777" w:rsidTr="002142FC">
        <w:tc>
          <w:tcPr>
            <w:tcW w:w="193" w:type="pct"/>
            <w:vMerge w:val="restart"/>
            <w:hideMark/>
          </w:tcPr>
          <w:p w14:paraId="4F703041" w14:textId="77777777" w:rsidR="003C0BD9" w:rsidRPr="00EB5FF7" w:rsidRDefault="003C0BD9" w:rsidP="00560920">
            <w:pPr>
              <w:spacing w:before="100" w:beforeAutospacing="1" w:after="240"/>
              <w:contextualSpacing/>
              <w:rPr>
                <w:rFonts w:ascii="Times New Roman" w:hAnsi="Times New Roman" w:cs="Times New Roman"/>
                <w:sz w:val="28"/>
                <w:szCs w:val="28"/>
              </w:rPr>
            </w:pPr>
            <w:bookmarkStart w:id="141" w:name="n759"/>
            <w:bookmarkEnd w:id="141"/>
            <w:r w:rsidRPr="00EB5FF7">
              <w:rPr>
                <w:rFonts w:ascii="Times New Roman" w:hAnsi="Times New Roman" w:cs="Times New Roman"/>
                <w:sz w:val="28"/>
                <w:szCs w:val="28"/>
              </w:rPr>
              <w:t>№ з/п</w:t>
            </w:r>
          </w:p>
        </w:tc>
        <w:tc>
          <w:tcPr>
            <w:tcW w:w="538" w:type="pct"/>
            <w:vMerge w:val="restart"/>
            <w:hideMark/>
          </w:tcPr>
          <w:p w14:paraId="1DF80F52" w14:textId="77777777" w:rsidR="007811B5"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7811B5">
              <w:rPr>
                <w:rFonts w:ascii="Times New Roman" w:hAnsi="Times New Roman" w:cs="Times New Roman"/>
                <w:sz w:val="28"/>
                <w:szCs w:val="28"/>
              </w:rPr>
              <w:t xml:space="preserve">власне </w:t>
            </w:r>
            <w:r w:rsidRPr="00EB5FF7">
              <w:rPr>
                <w:rFonts w:ascii="Times New Roman" w:hAnsi="Times New Roman" w:cs="Times New Roman"/>
                <w:sz w:val="28"/>
                <w:szCs w:val="28"/>
              </w:rPr>
              <w:t>ім’я та по батькові керівника/</w:t>
            </w:r>
          </w:p>
          <w:p w14:paraId="5070913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власника</w:t>
            </w:r>
          </w:p>
        </w:tc>
        <w:tc>
          <w:tcPr>
            <w:tcW w:w="708" w:type="pct"/>
            <w:vMerge w:val="restart"/>
            <w:hideMark/>
          </w:tcPr>
          <w:p w14:paraId="0980797A"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Найменування юридичної особи</w:t>
            </w:r>
          </w:p>
        </w:tc>
        <w:tc>
          <w:tcPr>
            <w:tcW w:w="860" w:type="pct"/>
            <w:vMerge w:val="restart"/>
            <w:hideMark/>
          </w:tcPr>
          <w:p w14:paraId="20C0E629"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Місцезнаходження (країна, місто)</w:t>
            </w:r>
          </w:p>
        </w:tc>
        <w:tc>
          <w:tcPr>
            <w:tcW w:w="809" w:type="pct"/>
            <w:vMerge w:val="restart"/>
            <w:hideMark/>
          </w:tcPr>
          <w:p w14:paraId="234A6626"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Ідентифікаційний номер</w:t>
            </w:r>
            <w:r w:rsidR="008F2A99" w:rsidRPr="00EB5FF7">
              <w:rPr>
                <w:rFonts w:ascii="Times New Roman" w:hAnsi="Times New Roman" w:cs="Times New Roman"/>
                <w:sz w:val="28"/>
                <w:szCs w:val="28"/>
              </w:rPr>
              <w:t xml:space="preserve">/код </w:t>
            </w:r>
            <w:r w:rsidR="007811B5">
              <w:rPr>
                <w:rFonts w:ascii="Times New Roman" w:hAnsi="Times New Roman" w:cs="Times New Roman"/>
                <w:sz w:val="28"/>
                <w:szCs w:val="28"/>
              </w:rPr>
              <w:t xml:space="preserve">за </w:t>
            </w:r>
            <w:r w:rsidR="008F2A99" w:rsidRPr="00EB5FF7">
              <w:rPr>
                <w:rFonts w:ascii="Times New Roman" w:hAnsi="Times New Roman" w:cs="Times New Roman"/>
                <w:sz w:val="28"/>
                <w:szCs w:val="28"/>
              </w:rPr>
              <w:t>ЄДРПОУ</w:t>
            </w:r>
          </w:p>
        </w:tc>
        <w:tc>
          <w:tcPr>
            <w:tcW w:w="1243" w:type="pct"/>
            <w:gridSpan w:val="3"/>
            <w:hideMark/>
          </w:tcPr>
          <w:p w14:paraId="783D7C92"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Розмір участі, %</w:t>
            </w:r>
          </w:p>
        </w:tc>
        <w:tc>
          <w:tcPr>
            <w:tcW w:w="649" w:type="pct"/>
            <w:vMerge w:val="restart"/>
            <w:hideMark/>
          </w:tcPr>
          <w:p w14:paraId="69E0D2CA"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Основний вид діяльності юридичної особи</w:t>
            </w:r>
          </w:p>
        </w:tc>
      </w:tr>
      <w:tr w:rsidR="003C0BD9" w:rsidRPr="00EB5FF7" w14:paraId="0DEE6C39" w14:textId="77777777" w:rsidTr="002142FC">
        <w:trPr>
          <w:trHeight w:val="219"/>
        </w:trPr>
        <w:tc>
          <w:tcPr>
            <w:tcW w:w="193" w:type="pct"/>
            <w:vMerge/>
            <w:hideMark/>
          </w:tcPr>
          <w:p w14:paraId="2EC554E4"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538" w:type="pct"/>
            <w:vMerge/>
            <w:hideMark/>
          </w:tcPr>
          <w:p w14:paraId="63568A2A"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708" w:type="pct"/>
            <w:vMerge/>
            <w:hideMark/>
          </w:tcPr>
          <w:p w14:paraId="09FF5736"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860" w:type="pct"/>
            <w:vMerge/>
            <w:hideMark/>
          </w:tcPr>
          <w:p w14:paraId="23C15FF3"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809" w:type="pct"/>
            <w:vMerge/>
            <w:hideMark/>
          </w:tcPr>
          <w:p w14:paraId="4C8AC2FF"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333" w:type="pct"/>
            <w:hideMark/>
          </w:tcPr>
          <w:p w14:paraId="026782B0"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пряма</w:t>
            </w:r>
          </w:p>
        </w:tc>
        <w:tc>
          <w:tcPr>
            <w:tcW w:w="479" w:type="pct"/>
            <w:hideMark/>
          </w:tcPr>
          <w:p w14:paraId="580D4971"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proofErr w:type="spellStart"/>
            <w:r w:rsidRPr="00EB5FF7">
              <w:rPr>
                <w:rFonts w:ascii="Times New Roman" w:hAnsi="Times New Roman" w:cs="Times New Roman"/>
                <w:sz w:val="28"/>
                <w:szCs w:val="28"/>
              </w:rPr>
              <w:t>опосеред</w:t>
            </w:r>
            <w:proofErr w:type="spellEnd"/>
            <w:r w:rsidRPr="00EB5FF7">
              <w:rPr>
                <w:rFonts w:ascii="Times New Roman" w:hAnsi="Times New Roman" w:cs="Times New Roman"/>
                <w:sz w:val="28"/>
                <w:szCs w:val="28"/>
              </w:rPr>
              <w:t>-кована</w:t>
            </w:r>
          </w:p>
        </w:tc>
        <w:tc>
          <w:tcPr>
            <w:tcW w:w="431" w:type="pct"/>
            <w:hideMark/>
          </w:tcPr>
          <w:p w14:paraId="10C7540A"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сукупна</w:t>
            </w:r>
          </w:p>
        </w:tc>
        <w:tc>
          <w:tcPr>
            <w:tcW w:w="649" w:type="pct"/>
            <w:vMerge/>
            <w:hideMark/>
          </w:tcPr>
          <w:p w14:paraId="49EFC1E6"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r w:rsidR="003C0BD9" w:rsidRPr="00EB5FF7" w14:paraId="34651BD4" w14:textId="77777777" w:rsidTr="002142FC">
        <w:trPr>
          <w:trHeight w:val="27"/>
        </w:trPr>
        <w:tc>
          <w:tcPr>
            <w:tcW w:w="193" w:type="pct"/>
            <w:hideMark/>
          </w:tcPr>
          <w:p w14:paraId="0EBA8E1E"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538" w:type="pct"/>
            <w:hideMark/>
          </w:tcPr>
          <w:p w14:paraId="25EACC59"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708" w:type="pct"/>
            <w:hideMark/>
          </w:tcPr>
          <w:p w14:paraId="3BAE35B1"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860" w:type="pct"/>
            <w:hideMark/>
          </w:tcPr>
          <w:p w14:paraId="254EAC75"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809" w:type="pct"/>
            <w:hideMark/>
          </w:tcPr>
          <w:p w14:paraId="563AC039"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333" w:type="pct"/>
            <w:hideMark/>
          </w:tcPr>
          <w:p w14:paraId="26ED1BA2"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479" w:type="pct"/>
            <w:hideMark/>
          </w:tcPr>
          <w:p w14:paraId="7149CFEB"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c>
          <w:tcPr>
            <w:tcW w:w="431" w:type="pct"/>
            <w:hideMark/>
          </w:tcPr>
          <w:p w14:paraId="37BA61CF"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8</w:t>
            </w:r>
          </w:p>
        </w:tc>
        <w:tc>
          <w:tcPr>
            <w:tcW w:w="649" w:type="pct"/>
            <w:hideMark/>
          </w:tcPr>
          <w:p w14:paraId="04470A5C"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9</w:t>
            </w:r>
          </w:p>
        </w:tc>
      </w:tr>
      <w:tr w:rsidR="003C0BD9" w:rsidRPr="00EB5FF7" w14:paraId="51C807EB" w14:textId="77777777" w:rsidTr="002142FC">
        <w:trPr>
          <w:trHeight w:val="27"/>
        </w:trPr>
        <w:tc>
          <w:tcPr>
            <w:tcW w:w="193" w:type="pct"/>
          </w:tcPr>
          <w:p w14:paraId="25E95488"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538" w:type="pct"/>
          </w:tcPr>
          <w:p w14:paraId="035CA7F2"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708" w:type="pct"/>
          </w:tcPr>
          <w:p w14:paraId="14A3ADC8"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860" w:type="pct"/>
          </w:tcPr>
          <w:p w14:paraId="664E9457"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809" w:type="pct"/>
          </w:tcPr>
          <w:p w14:paraId="6F9DC0C5"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333" w:type="pct"/>
          </w:tcPr>
          <w:p w14:paraId="11F92660"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479" w:type="pct"/>
          </w:tcPr>
          <w:p w14:paraId="1E41FE6E"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431" w:type="pct"/>
          </w:tcPr>
          <w:p w14:paraId="64CA755C"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649" w:type="pct"/>
          </w:tcPr>
          <w:p w14:paraId="46053B7D"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bl>
    <w:p w14:paraId="01E4B697" w14:textId="77777777" w:rsidR="003C0BD9" w:rsidRPr="00EB5FF7" w:rsidRDefault="003C0BD9" w:rsidP="00560920">
      <w:pPr>
        <w:spacing w:before="100" w:beforeAutospacing="1" w:after="240"/>
        <w:contextualSpacing/>
        <w:rPr>
          <w:rFonts w:ascii="Times New Roman" w:hAnsi="Times New Roman" w:cs="Times New Roman"/>
          <w:sz w:val="28"/>
          <w:szCs w:val="28"/>
        </w:rPr>
      </w:pPr>
      <w:bookmarkStart w:id="142" w:name="n760"/>
      <w:bookmarkEnd w:id="142"/>
    </w:p>
    <w:p w14:paraId="3E3D67C4" w14:textId="77777777" w:rsidR="003C0BD9" w:rsidRPr="00EB5FF7" w:rsidRDefault="003C0BD9" w:rsidP="00560920">
      <w:pPr>
        <w:numPr>
          <w:ilvl w:val="0"/>
          <w:numId w:val="12"/>
        </w:numPr>
        <w:spacing w:before="100" w:beforeAutospacing="1" w:after="240"/>
        <w:ind w:left="0"/>
        <w:contextualSpacing/>
        <w:jc w:val="center"/>
        <w:rPr>
          <w:rFonts w:ascii="Times New Roman" w:hAnsi="Times New Roman" w:cs="Times New Roman"/>
          <w:sz w:val="28"/>
          <w:szCs w:val="28"/>
        </w:rPr>
      </w:pPr>
      <w:r w:rsidRPr="00EB5FF7">
        <w:rPr>
          <w:rFonts w:ascii="Times New Roman" w:hAnsi="Times New Roman" w:cs="Times New Roman"/>
          <w:sz w:val="28"/>
          <w:szCs w:val="28"/>
        </w:rPr>
        <w:t>Перелік юридичних осіб, у яких керівники юридичної особи</w:t>
      </w:r>
      <w:r w:rsidRPr="00EB5FF7">
        <w:rPr>
          <w:rFonts w:ascii="Times New Roman" w:hAnsi="Times New Roman" w:cs="Times New Roman"/>
          <w:sz w:val="28"/>
          <w:szCs w:val="28"/>
        </w:rPr>
        <w:br/>
        <w:t>або власники в юридичній особі є керівниками</w:t>
      </w:r>
    </w:p>
    <w:p w14:paraId="54C2AAC9" w14:textId="77777777" w:rsidR="003C0BD9" w:rsidRPr="00EB5FF7" w:rsidRDefault="003C0BD9" w:rsidP="00560920">
      <w:pPr>
        <w:spacing w:before="100" w:beforeAutospacing="1" w:after="240"/>
        <w:contextualSpacing/>
        <w:jc w:val="right"/>
        <w:rPr>
          <w:rFonts w:ascii="Times New Roman" w:hAnsi="Times New Roman" w:cs="Times New Roman"/>
          <w:sz w:val="28"/>
          <w:szCs w:val="28"/>
        </w:rPr>
      </w:pPr>
      <w:bookmarkStart w:id="143" w:name="n761"/>
      <w:bookmarkEnd w:id="143"/>
      <w:r w:rsidRPr="00EB5FF7">
        <w:rPr>
          <w:rFonts w:ascii="Times New Roman" w:hAnsi="Times New Roman" w:cs="Times New Roman"/>
          <w:sz w:val="28"/>
          <w:szCs w:val="28"/>
        </w:rPr>
        <w:t>Таблиця 5</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545"/>
        <w:gridCol w:w="1969"/>
        <w:gridCol w:w="2495"/>
        <w:gridCol w:w="2345"/>
        <w:gridCol w:w="1144"/>
        <w:gridCol w:w="3618"/>
      </w:tblGrid>
      <w:tr w:rsidR="003C0BD9" w:rsidRPr="00EB5FF7" w14:paraId="6EC917C7" w14:textId="77777777" w:rsidTr="006A7AA0">
        <w:tc>
          <w:tcPr>
            <w:tcW w:w="189" w:type="pct"/>
            <w:hideMark/>
          </w:tcPr>
          <w:p w14:paraId="4B1ED708"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bookmarkStart w:id="144" w:name="n762"/>
            <w:bookmarkEnd w:id="144"/>
            <w:r w:rsidRPr="00EB5FF7">
              <w:rPr>
                <w:rFonts w:ascii="Times New Roman" w:hAnsi="Times New Roman" w:cs="Times New Roman"/>
                <w:sz w:val="28"/>
                <w:szCs w:val="28"/>
              </w:rPr>
              <w:t>№ з/п</w:t>
            </w:r>
          </w:p>
        </w:tc>
        <w:tc>
          <w:tcPr>
            <w:tcW w:w="867" w:type="pct"/>
            <w:hideMark/>
          </w:tcPr>
          <w:p w14:paraId="792C2AF7"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7811B5">
              <w:rPr>
                <w:rFonts w:ascii="Times New Roman" w:hAnsi="Times New Roman" w:cs="Times New Roman"/>
                <w:sz w:val="28"/>
                <w:szCs w:val="28"/>
              </w:rPr>
              <w:t xml:space="preserve">власне </w:t>
            </w:r>
            <w:r w:rsidRPr="00EB5FF7">
              <w:rPr>
                <w:rFonts w:ascii="Times New Roman" w:hAnsi="Times New Roman" w:cs="Times New Roman"/>
                <w:sz w:val="28"/>
                <w:szCs w:val="28"/>
              </w:rPr>
              <w:t>ім’я та по батькові керівника/власника</w:t>
            </w:r>
            <w:r w:rsidR="00945DA8" w:rsidRPr="00EB5FF7">
              <w:rPr>
                <w:rFonts w:ascii="Times New Roman" w:hAnsi="Times New Roman" w:cs="Times New Roman"/>
                <w:sz w:val="28"/>
                <w:szCs w:val="28"/>
              </w:rPr>
              <w:t xml:space="preserve"> </w:t>
            </w:r>
          </w:p>
        </w:tc>
        <w:tc>
          <w:tcPr>
            <w:tcW w:w="671" w:type="pct"/>
            <w:hideMark/>
          </w:tcPr>
          <w:p w14:paraId="2E793680"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Найменування юридичної особи</w:t>
            </w:r>
          </w:p>
        </w:tc>
        <w:tc>
          <w:tcPr>
            <w:tcW w:w="850" w:type="pct"/>
            <w:hideMark/>
          </w:tcPr>
          <w:p w14:paraId="7B2C8E35"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Місцезнаходження (країна, місто)</w:t>
            </w:r>
          </w:p>
        </w:tc>
        <w:tc>
          <w:tcPr>
            <w:tcW w:w="799" w:type="pct"/>
            <w:hideMark/>
          </w:tcPr>
          <w:p w14:paraId="775892EB"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Ідентифікаційний номер</w:t>
            </w:r>
            <w:r w:rsidR="008F2A99" w:rsidRPr="00EB5FF7">
              <w:rPr>
                <w:rFonts w:ascii="Times New Roman" w:hAnsi="Times New Roman" w:cs="Times New Roman"/>
                <w:sz w:val="28"/>
                <w:szCs w:val="28"/>
              </w:rPr>
              <w:t xml:space="preserve">/код </w:t>
            </w:r>
            <w:r w:rsidR="007811B5">
              <w:rPr>
                <w:rFonts w:ascii="Times New Roman" w:hAnsi="Times New Roman" w:cs="Times New Roman"/>
                <w:sz w:val="28"/>
                <w:szCs w:val="28"/>
              </w:rPr>
              <w:t xml:space="preserve">за </w:t>
            </w:r>
            <w:r w:rsidR="008F2A99" w:rsidRPr="00EB5FF7">
              <w:rPr>
                <w:rFonts w:ascii="Times New Roman" w:hAnsi="Times New Roman" w:cs="Times New Roman"/>
                <w:sz w:val="28"/>
                <w:szCs w:val="28"/>
              </w:rPr>
              <w:t>ЄДРПОУ</w:t>
            </w:r>
          </w:p>
        </w:tc>
        <w:tc>
          <w:tcPr>
            <w:tcW w:w="390" w:type="pct"/>
            <w:hideMark/>
          </w:tcPr>
          <w:p w14:paraId="1C093164"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Посада</w:t>
            </w:r>
          </w:p>
        </w:tc>
        <w:tc>
          <w:tcPr>
            <w:tcW w:w="1233" w:type="pct"/>
            <w:hideMark/>
          </w:tcPr>
          <w:p w14:paraId="27B89216"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Основний вид діяльності юридичної особи</w:t>
            </w:r>
          </w:p>
        </w:tc>
      </w:tr>
      <w:tr w:rsidR="003C0BD9" w:rsidRPr="00EB5FF7" w14:paraId="3A9A28B8" w14:textId="77777777" w:rsidTr="006A7AA0">
        <w:trPr>
          <w:trHeight w:val="153"/>
        </w:trPr>
        <w:tc>
          <w:tcPr>
            <w:tcW w:w="189" w:type="pct"/>
            <w:hideMark/>
          </w:tcPr>
          <w:p w14:paraId="33A21991"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867" w:type="pct"/>
            <w:hideMark/>
          </w:tcPr>
          <w:p w14:paraId="6CBB9548"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2</w:t>
            </w:r>
          </w:p>
        </w:tc>
        <w:tc>
          <w:tcPr>
            <w:tcW w:w="671" w:type="pct"/>
            <w:hideMark/>
          </w:tcPr>
          <w:p w14:paraId="735AE18A"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3</w:t>
            </w:r>
          </w:p>
        </w:tc>
        <w:tc>
          <w:tcPr>
            <w:tcW w:w="850" w:type="pct"/>
            <w:hideMark/>
          </w:tcPr>
          <w:p w14:paraId="008B6B0A"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4</w:t>
            </w:r>
          </w:p>
        </w:tc>
        <w:tc>
          <w:tcPr>
            <w:tcW w:w="799" w:type="pct"/>
            <w:hideMark/>
          </w:tcPr>
          <w:p w14:paraId="7F961481"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5</w:t>
            </w:r>
          </w:p>
        </w:tc>
        <w:tc>
          <w:tcPr>
            <w:tcW w:w="390" w:type="pct"/>
            <w:hideMark/>
          </w:tcPr>
          <w:p w14:paraId="3B9D89B5"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6</w:t>
            </w:r>
          </w:p>
        </w:tc>
        <w:tc>
          <w:tcPr>
            <w:tcW w:w="1233" w:type="pct"/>
            <w:hideMark/>
          </w:tcPr>
          <w:p w14:paraId="25B8B8E6"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7</w:t>
            </w:r>
          </w:p>
        </w:tc>
      </w:tr>
      <w:tr w:rsidR="003C0BD9" w:rsidRPr="00EB5FF7" w14:paraId="1FC4F0C4" w14:textId="77777777" w:rsidTr="006A7AA0">
        <w:tc>
          <w:tcPr>
            <w:tcW w:w="189" w:type="pct"/>
          </w:tcPr>
          <w:p w14:paraId="4718FA87" w14:textId="77777777" w:rsidR="003C0BD9" w:rsidRPr="00EB5FF7" w:rsidRDefault="003C0BD9" w:rsidP="00560920">
            <w:pPr>
              <w:spacing w:before="100" w:beforeAutospacing="1" w:after="240"/>
              <w:contextualSpacing/>
              <w:jc w:val="center"/>
              <w:rPr>
                <w:rFonts w:ascii="Times New Roman" w:hAnsi="Times New Roman" w:cs="Times New Roman"/>
                <w:sz w:val="28"/>
                <w:szCs w:val="28"/>
              </w:rPr>
            </w:pPr>
            <w:r w:rsidRPr="00EB5FF7">
              <w:rPr>
                <w:rFonts w:ascii="Times New Roman" w:hAnsi="Times New Roman" w:cs="Times New Roman"/>
                <w:sz w:val="28"/>
                <w:szCs w:val="28"/>
              </w:rPr>
              <w:t>1</w:t>
            </w:r>
          </w:p>
        </w:tc>
        <w:tc>
          <w:tcPr>
            <w:tcW w:w="867" w:type="pct"/>
          </w:tcPr>
          <w:p w14:paraId="244FE529"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671" w:type="pct"/>
          </w:tcPr>
          <w:p w14:paraId="281720C0"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850" w:type="pct"/>
          </w:tcPr>
          <w:p w14:paraId="1A502AD6"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799" w:type="pct"/>
          </w:tcPr>
          <w:p w14:paraId="1088195B"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390" w:type="pct"/>
          </w:tcPr>
          <w:p w14:paraId="504161B8"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c>
          <w:tcPr>
            <w:tcW w:w="1233" w:type="pct"/>
          </w:tcPr>
          <w:p w14:paraId="774EA961" w14:textId="77777777" w:rsidR="003C0BD9" w:rsidRPr="00EB5FF7" w:rsidRDefault="003C0BD9" w:rsidP="00560920">
            <w:pPr>
              <w:spacing w:before="100" w:beforeAutospacing="1" w:after="240"/>
              <w:contextualSpacing/>
              <w:rPr>
                <w:rFonts w:ascii="Times New Roman" w:hAnsi="Times New Roman" w:cs="Times New Roman"/>
                <w:sz w:val="28"/>
                <w:szCs w:val="28"/>
              </w:rPr>
            </w:pPr>
          </w:p>
        </w:tc>
      </w:tr>
    </w:tbl>
    <w:p w14:paraId="615552DD" w14:textId="77777777" w:rsidR="006C1ECD" w:rsidRPr="00EB5FF7" w:rsidRDefault="006C1ECD" w:rsidP="00560920">
      <w:pPr>
        <w:spacing w:before="100" w:beforeAutospacing="1" w:after="240"/>
        <w:contextualSpacing/>
        <w:jc w:val="right"/>
        <w:rPr>
          <w:rFonts w:ascii="Times New Roman" w:hAnsi="Times New Roman" w:cs="Times New Roman"/>
          <w:sz w:val="28"/>
          <w:szCs w:val="28"/>
        </w:rPr>
      </w:pPr>
    </w:p>
    <w:p w14:paraId="2158C2F3" w14:textId="77777777" w:rsidR="003C0BD9" w:rsidRPr="00EB5FF7" w:rsidRDefault="003C0BD9" w:rsidP="00560920">
      <w:pPr>
        <w:spacing w:before="100" w:beforeAutospacing="1" w:after="240"/>
        <w:ind w:firstLine="810"/>
        <w:contextualSpacing/>
        <w:jc w:val="both"/>
        <w:rPr>
          <w:rFonts w:ascii="Times New Roman" w:hAnsi="Times New Roman" w:cs="Times New Roman"/>
          <w:sz w:val="28"/>
          <w:szCs w:val="28"/>
        </w:rPr>
      </w:pPr>
      <w:r w:rsidRPr="00EB5FF7">
        <w:rPr>
          <w:rFonts w:ascii="Times New Roman" w:hAnsi="Times New Roman" w:cs="Times New Roman"/>
          <w:sz w:val="28"/>
          <w:szCs w:val="28"/>
        </w:rPr>
        <w:t>6. Інформація про те, чи співпрацює юридична особа/власники/керівники юридичної особи з платіжними системами, до яких застосовані санкції іноземними державами (крім держави, що здійснює збройну</w:t>
      </w:r>
      <w:r w:rsidR="00647985" w:rsidRPr="00EB5FF7">
        <w:rPr>
          <w:rFonts w:ascii="Times New Roman" w:hAnsi="Times New Roman" w:cs="Times New Roman"/>
          <w:sz w:val="28"/>
          <w:szCs w:val="28"/>
        </w:rPr>
        <w:t xml:space="preserve"> </w:t>
      </w:r>
      <w:r w:rsidRPr="00EB5FF7">
        <w:rPr>
          <w:rFonts w:ascii="Times New Roman" w:hAnsi="Times New Roman" w:cs="Times New Roman"/>
          <w:sz w:val="28"/>
          <w:szCs w:val="28"/>
        </w:rPr>
        <w:t>агресію проти України), міждержавними об’єднаннями, міжнародними організаціями або Україною?</w:t>
      </w:r>
    </w:p>
    <w:p w14:paraId="653BB5DF"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Segoe UI Symbol" w:hAnsi="Segoe UI Symbol" w:cs="Segoe UI Symbol"/>
          <w:sz w:val="28"/>
          <w:szCs w:val="28"/>
        </w:rPr>
        <w:t>☐</w:t>
      </w:r>
      <w:r w:rsidRPr="00EB5FF7">
        <w:rPr>
          <w:rFonts w:ascii="Times New Roman" w:hAnsi="Times New Roman" w:cs="Times New Roman"/>
          <w:sz w:val="28"/>
          <w:szCs w:val="28"/>
        </w:rPr>
        <w:t xml:space="preserve"> </w:t>
      </w:r>
      <w:r w:rsidR="007811B5">
        <w:rPr>
          <w:rFonts w:ascii="Times New Roman" w:hAnsi="Times New Roman" w:cs="Times New Roman"/>
          <w:sz w:val="28"/>
          <w:szCs w:val="28"/>
        </w:rPr>
        <w:t>−</w:t>
      </w:r>
      <w:r w:rsidRPr="00EB5FF7">
        <w:rPr>
          <w:rFonts w:ascii="Times New Roman" w:hAnsi="Times New Roman" w:cs="Times New Roman"/>
          <w:sz w:val="28"/>
          <w:szCs w:val="28"/>
        </w:rPr>
        <w:t xml:space="preserve"> </w:t>
      </w:r>
      <w:r w:rsidR="007811B5">
        <w:rPr>
          <w:rFonts w:ascii="Times New Roman" w:hAnsi="Times New Roman" w:cs="Times New Roman"/>
          <w:sz w:val="28"/>
          <w:szCs w:val="28"/>
        </w:rPr>
        <w:t>н</w:t>
      </w:r>
      <w:r w:rsidRPr="00EB5FF7">
        <w:rPr>
          <w:rFonts w:ascii="Times New Roman" w:hAnsi="Times New Roman" w:cs="Times New Roman"/>
          <w:sz w:val="28"/>
          <w:szCs w:val="28"/>
        </w:rPr>
        <w:t>і</w:t>
      </w:r>
      <w:r w:rsidR="007811B5">
        <w:rPr>
          <w:rFonts w:ascii="Times New Roman" w:hAnsi="Times New Roman" w:cs="Times New Roman"/>
          <w:sz w:val="28"/>
          <w:szCs w:val="28"/>
        </w:rPr>
        <w:t>;</w:t>
      </w:r>
    </w:p>
    <w:p w14:paraId="3EBD24CC"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Segoe UI Symbol" w:hAnsi="Segoe UI Symbol" w:cs="Segoe UI Symbol"/>
          <w:sz w:val="28"/>
          <w:szCs w:val="28"/>
        </w:rPr>
        <w:t>☐</w:t>
      </w:r>
      <w:r w:rsidRPr="00EB5FF7">
        <w:rPr>
          <w:rFonts w:ascii="Times New Roman" w:hAnsi="Times New Roman" w:cs="Times New Roman"/>
          <w:sz w:val="28"/>
          <w:szCs w:val="28"/>
        </w:rPr>
        <w:t xml:space="preserve"> </w:t>
      </w:r>
      <w:r w:rsidR="007811B5">
        <w:rPr>
          <w:rFonts w:ascii="Times New Roman" w:hAnsi="Times New Roman" w:cs="Times New Roman"/>
          <w:sz w:val="28"/>
          <w:szCs w:val="28"/>
        </w:rPr>
        <w:t>−</w:t>
      </w:r>
      <w:r w:rsidRPr="00EB5FF7">
        <w:rPr>
          <w:rFonts w:ascii="Times New Roman" w:hAnsi="Times New Roman" w:cs="Times New Roman"/>
          <w:sz w:val="28"/>
          <w:szCs w:val="28"/>
        </w:rPr>
        <w:t xml:space="preserve"> </w:t>
      </w:r>
      <w:r w:rsidR="007811B5">
        <w:rPr>
          <w:rFonts w:ascii="Times New Roman" w:hAnsi="Times New Roman" w:cs="Times New Roman"/>
          <w:sz w:val="28"/>
          <w:szCs w:val="28"/>
        </w:rPr>
        <w:t>т</w:t>
      </w:r>
      <w:r w:rsidRPr="00EB5FF7">
        <w:rPr>
          <w:rFonts w:ascii="Times New Roman" w:hAnsi="Times New Roman" w:cs="Times New Roman"/>
          <w:sz w:val="28"/>
          <w:szCs w:val="28"/>
        </w:rPr>
        <w:t>ак (</w:t>
      </w:r>
      <w:r w:rsidR="007811B5">
        <w:rPr>
          <w:rFonts w:ascii="Times New Roman" w:hAnsi="Times New Roman" w:cs="Times New Roman"/>
          <w:sz w:val="28"/>
          <w:szCs w:val="28"/>
        </w:rPr>
        <w:t>я</w:t>
      </w:r>
      <w:r w:rsidRPr="00EB5FF7">
        <w:rPr>
          <w:rFonts w:ascii="Times New Roman" w:hAnsi="Times New Roman" w:cs="Times New Roman"/>
          <w:sz w:val="28"/>
          <w:szCs w:val="28"/>
        </w:rPr>
        <w:t xml:space="preserve">кщо так, то з якими платіжними системами, у яких країнах та які види послуг надаються сумісно з такими системами або </w:t>
      </w:r>
      <w:r w:rsidR="007811B5">
        <w:rPr>
          <w:rFonts w:ascii="Times New Roman" w:hAnsi="Times New Roman" w:cs="Times New Roman"/>
          <w:sz w:val="28"/>
          <w:szCs w:val="28"/>
        </w:rPr>
        <w:t>в</w:t>
      </w:r>
      <w:r w:rsidRPr="00EB5FF7">
        <w:rPr>
          <w:rFonts w:ascii="Times New Roman" w:hAnsi="Times New Roman" w:cs="Times New Roman"/>
          <w:sz w:val="28"/>
          <w:szCs w:val="28"/>
        </w:rPr>
        <w:t xml:space="preserve"> чому полягає така співпраця?)</w:t>
      </w:r>
    </w:p>
    <w:p w14:paraId="79397874" w14:textId="77777777" w:rsidR="00EF6FC5" w:rsidRPr="00EB5FF7" w:rsidRDefault="00EF6FC5" w:rsidP="00560920">
      <w:pPr>
        <w:spacing w:before="100" w:beforeAutospacing="1" w:after="240"/>
        <w:ind w:firstLine="851"/>
        <w:contextualSpacing/>
        <w:rPr>
          <w:rFonts w:ascii="Times New Roman" w:hAnsi="Times New Roman" w:cs="Times New Roman"/>
          <w:sz w:val="20"/>
          <w:szCs w:val="20"/>
        </w:rPr>
      </w:pPr>
    </w:p>
    <w:p w14:paraId="2CCEEBE2" w14:textId="77777777" w:rsidR="00EF6FC5" w:rsidRPr="00EB5FF7" w:rsidRDefault="00EF6FC5" w:rsidP="00560920">
      <w:pPr>
        <w:spacing w:before="100" w:beforeAutospacing="1" w:after="240"/>
        <w:ind w:firstLine="709"/>
        <w:contextualSpacing/>
        <w:jc w:val="right"/>
        <w:rPr>
          <w:rFonts w:ascii="Times New Roman" w:hAnsi="Times New Roman" w:cs="Times New Roman"/>
          <w:sz w:val="28"/>
          <w:szCs w:val="28"/>
        </w:rPr>
      </w:pPr>
      <w:r w:rsidRPr="00EB5FF7">
        <w:rPr>
          <w:rFonts w:ascii="Times New Roman" w:hAnsi="Times New Roman" w:cs="Times New Roman"/>
          <w:sz w:val="28"/>
          <w:szCs w:val="28"/>
        </w:rPr>
        <w:t>Продовження додатка 3</w:t>
      </w:r>
    </w:p>
    <w:p w14:paraId="193C0CC1" w14:textId="77777777" w:rsidR="003C0BD9" w:rsidRPr="00EB5FF7" w:rsidRDefault="003C0BD9" w:rsidP="00560920">
      <w:pPr>
        <w:spacing w:before="100" w:beforeAutospacing="1" w:after="240"/>
        <w:ind w:firstLine="851"/>
        <w:contextualSpacing/>
        <w:rPr>
          <w:rFonts w:ascii="Times New Roman" w:hAnsi="Times New Roman" w:cs="Times New Roman"/>
          <w:sz w:val="28"/>
          <w:szCs w:val="28"/>
        </w:rPr>
      </w:pPr>
      <w:r w:rsidRPr="00EB5FF7">
        <w:rPr>
          <w:rFonts w:ascii="Times New Roman" w:hAnsi="Times New Roman" w:cs="Times New Roman"/>
          <w:sz w:val="28"/>
          <w:szCs w:val="28"/>
        </w:rPr>
        <w:t xml:space="preserve">Я, _______________________________________________________________________________________________, </w:t>
      </w:r>
    </w:p>
    <w:p w14:paraId="2FC1FED0" w14:textId="77777777" w:rsidR="003C0BD9" w:rsidRPr="00EB5FF7" w:rsidRDefault="003C0BD9" w:rsidP="00560920">
      <w:pPr>
        <w:spacing w:before="100" w:beforeAutospacing="1" w:after="240"/>
        <w:ind w:firstLine="851"/>
        <w:contextualSpacing/>
        <w:jc w:val="center"/>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7811B5">
        <w:rPr>
          <w:rFonts w:ascii="Times New Roman" w:hAnsi="Times New Roman" w:cs="Times New Roman"/>
          <w:sz w:val="28"/>
          <w:szCs w:val="28"/>
        </w:rPr>
        <w:t xml:space="preserve">власне </w:t>
      </w:r>
      <w:r w:rsidRPr="00EB5FF7">
        <w:rPr>
          <w:rFonts w:ascii="Times New Roman" w:hAnsi="Times New Roman" w:cs="Times New Roman"/>
          <w:sz w:val="28"/>
          <w:szCs w:val="28"/>
        </w:rPr>
        <w:t>ім’я, по батькові)</w:t>
      </w:r>
    </w:p>
    <w:p w14:paraId="40593BF7" w14:textId="77777777" w:rsidR="003C0BD9" w:rsidRPr="00EB5FF7" w:rsidRDefault="003C0BD9"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стверджую, що інформація, зазначена в заяві є правдивою і повною</w:t>
      </w:r>
      <w:r w:rsidR="007811B5">
        <w:rPr>
          <w:rFonts w:ascii="Times New Roman" w:hAnsi="Times New Roman" w:cs="Times New Roman"/>
          <w:sz w:val="28"/>
          <w:szCs w:val="28"/>
        </w:rPr>
        <w:t>,</w:t>
      </w:r>
      <w:r w:rsidRPr="00EB5FF7">
        <w:rPr>
          <w:rFonts w:ascii="Times New Roman" w:hAnsi="Times New Roman" w:cs="Times New Roman"/>
          <w:sz w:val="28"/>
          <w:szCs w:val="28"/>
        </w:rPr>
        <w:t xml:space="preserve">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w:t>
      </w:r>
      <w:r w:rsidR="007811B5">
        <w:rPr>
          <w:rFonts w:ascii="Times New Roman" w:hAnsi="Times New Roman" w:cs="Times New Roman"/>
          <w:sz w:val="28"/>
          <w:szCs w:val="28"/>
        </w:rPr>
        <w:t>в</w:t>
      </w:r>
      <w:r w:rsidRPr="00EB5FF7">
        <w:rPr>
          <w:rFonts w:ascii="Times New Roman" w:hAnsi="Times New Roman" w:cs="Times New Roman"/>
          <w:sz w:val="28"/>
          <w:szCs w:val="28"/>
        </w:rPr>
        <w:t>ключаючи банки та інші фінансові установи) та фізичним особам.</w:t>
      </w:r>
    </w:p>
    <w:p w14:paraId="3A5E5ABB" w14:textId="77777777" w:rsidR="00EF1BEA"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Мені відомо, що надання недостовірної інформації може призвести до відмови </w:t>
      </w:r>
      <w:r w:rsidR="005401D6">
        <w:rPr>
          <w:rFonts w:ascii="Times New Roman" w:hAnsi="Times New Roman" w:cs="Times New Roman"/>
          <w:sz w:val="28"/>
          <w:szCs w:val="28"/>
        </w:rPr>
        <w:t>в</w:t>
      </w:r>
      <w:r w:rsidRPr="00EB5FF7">
        <w:rPr>
          <w:rFonts w:ascii="Times New Roman" w:hAnsi="Times New Roman" w:cs="Times New Roman"/>
          <w:sz w:val="28"/>
          <w:szCs w:val="28"/>
        </w:rPr>
        <w:t xml:space="preserve"> </w:t>
      </w:r>
      <w:r w:rsidR="006F3C91" w:rsidRPr="00EB5FF7">
        <w:rPr>
          <w:rFonts w:ascii="Times New Roman" w:hAnsi="Times New Roman" w:cs="Times New Roman"/>
          <w:sz w:val="28"/>
          <w:szCs w:val="28"/>
        </w:rPr>
        <w:t xml:space="preserve">реєстрації та </w:t>
      </w:r>
      <w:r w:rsidRPr="00EB5FF7">
        <w:rPr>
          <w:rFonts w:ascii="Times New Roman" w:hAnsi="Times New Roman" w:cs="Times New Roman"/>
          <w:sz w:val="28"/>
          <w:szCs w:val="28"/>
        </w:rPr>
        <w:t>внесенні відомостей, виключення відомостей про учасника платіжної системи з Реєстру платіжної інфраструктури.</w:t>
      </w:r>
      <w:r w:rsidR="00EF1BEA" w:rsidRPr="00EB5FF7">
        <w:rPr>
          <w:rFonts w:ascii="Times New Roman" w:hAnsi="Times New Roman" w:cs="Times New Roman"/>
          <w:sz w:val="28"/>
          <w:szCs w:val="28"/>
        </w:rPr>
        <w:t xml:space="preserve"> </w:t>
      </w:r>
    </w:p>
    <w:p w14:paraId="50CB9645" w14:textId="77777777" w:rsidR="00CE5CEF" w:rsidRPr="00EB5FF7" w:rsidRDefault="00CE5CEF"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У разі будь-яких змін у заяві зобов’язуюся повідомити про ці зміни Національний банк України відповідно до нормативно-правового </w:t>
      </w:r>
      <w:proofErr w:type="spellStart"/>
      <w:r w:rsidRPr="00EB5FF7">
        <w:rPr>
          <w:rFonts w:ascii="Times New Roman" w:hAnsi="Times New Roman" w:cs="Times New Roman"/>
          <w:sz w:val="28"/>
          <w:szCs w:val="28"/>
        </w:rPr>
        <w:t>акта</w:t>
      </w:r>
      <w:proofErr w:type="spellEnd"/>
      <w:r w:rsidRPr="00EB5FF7">
        <w:rPr>
          <w:rFonts w:ascii="Times New Roman" w:hAnsi="Times New Roman" w:cs="Times New Roman"/>
          <w:sz w:val="28"/>
          <w:szCs w:val="28"/>
        </w:rPr>
        <w:t xml:space="preserve"> Національного банку України з питань реєстрації платіжних систем, учасників платіжних систем та технологічних операторів платіжних послуг.</w:t>
      </w:r>
    </w:p>
    <w:p w14:paraId="2D50A2D8" w14:textId="77777777" w:rsidR="00557187" w:rsidRPr="00EB5FF7" w:rsidRDefault="00557187"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Відповідно до Закону України “Про захист персональних даних” підписанням  заяви я надаю Національному банку </w:t>
      </w:r>
      <w:r w:rsidR="00CE5CEF" w:rsidRPr="00EB5FF7">
        <w:rPr>
          <w:rFonts w:ascii="Times New Roman" w:hAnsi="Times New Roman" w:cs="Times New Roman"/>
          <w:sz w:val="28"/>
          <w:szCs w:val="28"/>
        </w:rPr>
        <w:t xml:space="preserve">України </w:t>
      </w:r>
      <w:r w:rsidRPr="00EB5FF7">
        <w:rPr>
          <w:rFonts w:ascii="Times New Roman" w:hAnsi="Times New Roman" w:cs="Times New Roman"/>
          <w:sz w:val="28"/>
          <w:szCs w:val="28"/>
        </w:rPr>
        <w:t xml:space="preserve">згоду на обробку моїх персональних даних для здійснення Національним банком </w:t>
      </w:r>
      <w:r w:rsidR="00CE5CEF" w:rsidRPr="00EB5FF7">
        <w:rPr>
          <w:rFonts w:ascii="Times New Roman" w:hAnsi="Times New Roman" w:cs="Times New Roman"/>
          <w:sz w:val="28"/>
          <w:szCs w:val="28"/>
        </w:rPr>
        <w:t xml:space="preserve">України </w:t>
      </w:r>
      <w:r w:rsidRPr="00EB5FF7">
        <w:rPr>
          <w:rFonts w:ascii="Times New Roman" w:hAnsi="Times New Roman" w:cs="Times New Roman"/>
          <w:sz w:val="28"/>
          <w:szCs w:val="28"/>
        </w:rPr>
        <w:t>повноважень, визначених законо</w:t>
      </w:r>
      <w:r w:rsidR="005401D6">
        <w:rPr>
          <w:rFonts w:ascii="Times New Roman" w:hAnsi="Times New Roman" w:cs="Times New Roman"/>
          <w:sz w:val="28"/>
          <w:szCs w:val="28"/>
        </w:rPr>
        <w:t>давство</w:t>
      </w:r>
      <w:r w:rsidRPr="00EB5FF7">
        <w:rPr>
          <w:rFonts w:ascii="Times New Roman" w:hAnsi="Times New Roman" w:cs="Times New Roman"/>
          <w:sz w:val="28"/>
          <w:szCs w:val="28"/>
        </w:rPr>
        <w:t>м</w:t>
      </w:r>
      <w:r w:rsidR="005401D6">
        <w:rPr>
          <w:rFonts w:ascii="Times New Roman" w:hAnsi="Times New Roman" w:cs="Times New Roman"/>
          <w:sz w:val="28"/>
          <w:szCs w:val="28"/>
        </w:rPr>
        <w:t xml:space="preserve"> України</w:t>
      </w:r>
      <w:r w:rsidRPr="00EB5FF7">
        <w:rPr>
          <w:rFonts w:ascii="Times New Roman" w:hAnsi="Times New Roman" w:cs="Times New Roman"/>
          <w:sz w:val="28"/>
          <w:szCs w:val="28"/>
        </w:rPr>
        <w:t>. Я стверджую, що отримав згоду на обробку персональних даних фізичних осіб, щодо яких надаються персональні дані.</w:t>
      </w:r>
    </w:p>
    <w:p w14:paraId="098400C7"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Запевняю,  що ______________________________________________________________________________________</w:t>
      </w:r>
      <w:r w:rsidR="005401D6">
        <w:rPr>
          <w:rFonts w:ascii="Times New Roman" w:hAnsi="Times New Roman" w:cs="Times New Roman"/>
          <w:sz w:val="28"/>
          <w:szCs w:val="28"/>
        </w:rPr>
        <w:t>,</w:t>
      </w:r>
    </w:p>
    <w:p w14:paraId="281E90A3" w14:textId="77777777" w:rsidR="003C0BD9" w:rsidRPr="00EB5FF7" w:rsidRDefault="003C0BD9" w:rsidP="00560920">
      <w:pPr>
        <w:spacing w:before="100" w:beforeAutospacing="1" w:after="240"/>
        <w:ind w:firstLine="709"/>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                            </w:t>
      </w:r>
      <w:r w:rsidR="00792D4D">
        <w:rPr>
          <w:rFonts w:ascii="Times New Roman" w:hAnsi="Times New Roman" w:cs="Times New Roman"/>
          <w:sz w:val="28"/>
          <w:szCs w:val="28"/>
        </w:rPr>
        <w:t xml:space="preserve">         </w:t>
      </w:r>
      <w:r w:rsidRPr="00EB5FF7">
        <w:rPr>
          <w:rFonts w:ascii="Times New Roman" w:hAnsi="Times New Roman" w:cs="Times New Roman"/>
          <w:sz w:val="28"/>
          <w:szCs w:val="28"/>
        </w:rPr>
        <w:t xml:space="preserve"> (найменування оператора платіжної системи/прямого учасника платіжної системи)</w:t>
      </w:r>
    </w:p>
    <w:p w14:paraId="379F757D" w14:textId="6ABE4135" w:rsidR="003C0BD9" w:rsidRPr="00EB5FF7" w:rsidRDefault="005401D6" w:rsidP="00560920">
      <w:pPr>
        <w:spacing w:before="100" w:beforeAutospacing="1" w:after="240"/>
        <w:contextualSpacing/>
        <w:jc w:val="both"/>
        <w:rPr>
          <w:rFonts w:ascii="Times New Roman" w:hAnsi="Times New Roman" w:cs="Times New Roman"/>
          <w:sz w:val="28"/>
          <w:szCs w:val="28"/>
        </w:rPr>
      </w:pPr>
      <w:r>
        <w:rPr>
          <w:rFonts w:ascii="Times New Roman" w:hAnsi="Times New Roman" w:cs="Times New Roman"/>
          <w:sz w:val="28"/>
          <w:szCs w:val="28"/>
        </w:rPr>
        <w:t>у</w:t>
      </w:r>
      <w:r w:rsidRPr="00EB5FF7">
        <w:rPr>
          <w:rFonts w:ascii="Times New Roman" w:hAnsi="Times New Roman" w:cs="Times New Roman"/>
          <w:sz w:val="28"/>
          <w:szCs w:val="28"/>
        </w:rPr>
        <w:t xml:space="preserve">житі </w:t>
      </w:r>
      <w:r w:rsidR="003C0BD9" w:rsidRPr="00EB5FF7">
        <w:rPr>
          <w:rFonts w:ascii="Times New Roman" w:hAnsi="Times New Roman" w:cs="Times New Roman"/>
          <w:sz w:val="28"/>
          <w:szCs w:val="28"/>
        </w:rPr>
        <w:t xml:space="preserve">всі </w:t>
      </w:r>
      <w:r>
        <w:rPr>
          <w:rFonts w:ascii="Times New Roman" w:hAnsi="Times New Roman" w:cs="Times New Roman"/>
          <w:sz w:val="28"/>
          <w:szCs w:val="28"/>
        </w:rPr>
        <w:t>потріб</w:t>
      </w:r>
      <w:r w:rsidRPr="00EB5FF7">
        <w:rPr>
          <w:rFonts w:ascii="Times New Roman" w:hAnsi="Times New Roman" w:cs="Times New Roman"/>
          <w:sz w:val="28"/>
          <w:szCs w:val="28"/>
        </w:rPr>
        <w:t xml:space="preserve">ні </w:t>
      </w:r>
      <w:r w:rsidR="003C0BD9" w:rsidRPr="00EB5FF7">
        <w:rPr>
          <w:rFonts w:ascii="Times New Roman" w:hAnsi="Times New Roman" w:cs="Times New Roman"/>
          <w:sz w:val="28"/>
          <w:szCs w:val="28"/>
        </w:rPr>
        <w:t>заходи для недопущення проведення платіжних операцій______________________________</w:t>
      </w:r>
      <w:r>
        <w:rPr>
          <w:rFonts w:ascii="Times New Roman" w:hAnsi="Times New Roman" w:cs="Times New Roman"/>
          <w:sz w:val="28"/>
          <w:szCs w:val="28"/>
        </w:rPr>
        <w:t>__________________________________________________________,</w:t>
      </w:r>
    </w:p>
    <w:p w14:paraId="7B6AFFB1" w14:textId="77777777" w:rsidR="003C0BD9" w:rsidRPr="00EB5FF7" w:rsidRDefault="00140880" w:rsidP="00560920">
      <w:pPr>
        <w:spacing w:before="100" w:beforeAutospacing="1" w:after="240"/>
        <w:contextualSpacing/>
        <w:jc w:val="both"/>
        <w:rPr>
          <w:rFonts w:ascii="Times New Roman" w:hAnsi="Times New Roman" w:cs="Times New Roman"/>
          <w:sz w:val="28"/>
          <w:szCs w:val="28"/>
        </w:rPr>
      </w:pPr>
      <w:r w:rsidRPr="00EB5FF7">
        <w:rPr>
          <w:rFonts w:ascii="Times New Roman" w:hAnsi="Times New Roman" w:cs="Times New Roman"/>
          <w:sz w:val="28"/>
          <w:szCs w:val="28"/>
        </w:rPr>
        <w:t xml:space="preserve">       </w:t>
      </w:r>
      <w:r w:rsidR="005401D6">
        <w:rPr>
          <w:rFonts w:ascii="Times New Roman" w:hAnsi="Times New Roman" w:cs="Times New Roman"/>
          <w:sz w:val="28"/>
          <w:szCs w:val="28"/>
        </w:rPr>
        <w:t xml:space="preserve">                   </w:t>
      </w:r>
      <w:r w:rsidRPr="00EB5FF7">
        <w:rPr>
          <w:rFonts w:ascii="Times New Roman" w:hAnsi="Times New Roman" w:cs="Times New Roman"/>
          <w:sz w:val="28"/>
          <w:szCs w:val="28"/>
        </w:rPr>
        <w:t xml:space="preserve"> </w:t>
      </w:r>
      <w:r w:rsidR="003C0BD9" w:rsidRPr="00EB5FF7">
        <w:rPr>
          <w:rFonts w:ascii="Times New Roman" w:hAnsi="Times New Roman" w:cs="Times New Roman"/>
          <w:sz w:val="28"/>
          <w:szCs w:val="28"/>
        </w:rPr>
        <w:t>(</w:t>
      </w:r>
      <w:r w:rsidR="005401D6" w:rsidRPr="005401D6">
        <w:rPr>
          <w:rFonts w:ascii="Times New Roman" w:hAnsi="Times New Roman" w:cs="Times New Roman"/>
          <w:sz w:val="28"/>
          <w:szCs w:val="28"/>
        </w:rPr>
        <w:t xml:space="preserve">найменування </w:t>
      </w:r>
      <w:r w:rsidR="005401D6" w:rsidRPr="00EB5FF7">
        <w:rPr>
          <w:rFonts w:ascii="Times New Roman" w:hAnsi="Times New Roman" w:cs="Times New Roman"/>
          <w:sz w:val="28"/>
          <w:szCs w:val="28"/>
        </w:rPr>
        <w:t>оператор</w:t>
      </w:r>
      <w:r w:rsidR="005401D6">
        <w:rPr>
          <w:rFonts w:ascii="Times New Roman" w:hAnsi="Times New Roman" w:cs="Times New Roman"/>
          <w:sz w:val="28"/>
          <w:szCs w:val="28"/>
        </w:rPr>
        <w:t>а</w:t>
      </w:r>
      <w:r w:rsidR="005401D6" w:rsidRPr="00EB5FF7">
        <w:rPr>
          <w:rFonts w:ascii="Times New Roman" w:hAnsi="Times New Roman" w:cs="Times New Roman"/>
          <w:sz w:val="28"/>
          <w:szCs w:val="28"/>
        </w:rPr>
        <w:t xml:space="preserve"> </w:t>
      </w:r>
      <w:r w:rsidR="003C0BD9" w:rsidRPr="00EB5FF7">
        <w:rPr>
          <w:rFonts w:ascii="Times New Roman" w:hAnsi="Times New Roman" w:cs="Times New Roman"/>
          <w:sz w:val="28"/>
          <w:szCs w:val="28"/>
        </w:rPr>
        <w:t>платіжної системи/</w:t>
      </w:r>
      <w:r w:rsidR="005401D6" w:rsidRPr="00EB5FF7">
        <w:rPr>
          <w:rFonts w:ascii="Times New Roman" w:hAnsi="Times New Roman" w:cs="Times New Roman"/>
          <w:sz w:val="28"/>
          <w:szCs w:val="28"/>
        </w:rPr>
        <w:t>прям</w:t>
      </w:r>
      <w:r w:rsidR="005401D6">
        <w:rPr>
          <w:rFonts w:ascii="Times New Roman" w:hAnsi="Times New Roman" w:cs="Times New Roman"/>
          <w:sz w:val="28"/>
          <w:szCs w:val="28"/>
        </w:rPr>
        <w:t>ого</w:t>
      </w:r>
      <w:r w:rsidR="005401D6" w:rsidRPr="00EB5FF7">
        <w:rPr>
          <w:rFonts w:ascii="Times New Roman" w:hAnsi="Times New Roman" w:cs="Times New Roman"/>
          <w:sz w:val="28"/>
          <w:szCs w:val="28"/>
        </w:rPr>
        <w:t xml:space="preserve"> учасник</w:t>
      </w:r>
      <w:r w:rsidR="005401D6">
        <w:rPr>
          <w:rFonts w:ascii="Times New Roman" w:hAnsi="Times New Roman" w:cs="Times New Roman"/>
          <w:sz w:val="28"/>
          <w:szCs w:val="28"/>
        </w:rPr>
        <w:t>а</w:t>
      </w:r>
      <w:r w:rsidR="003C0BD9" w:rsidRPr="00EB5FF7">
        <w:rPr>
          <w:rFonts w:ascii="Times New Roman" w:hAnsi="Times New Roman" w:cs="Times New Roman"/>
          <w:sz w:val="28"/>
          <w:szCs w:val="28"/>
        </w:rPr>
        <w:t>)</w:t>
      </w:r>
    </w:p>
    <w:p w14:paraId="52E02DD9" w14:textId="77777777" w:rsidR="00630D5A" w:rsidRPr="00EB5FF7" w:rsidRDefault="003C0BD9" w:rsidP="00560920">
      <w:pPr>
        <w:spacing w:before="100" w:beforeAutospacing="1" w:after="100" w:afterAutospacing="1"/>
        <w:jc w:val="both"/>
        <w:rPr>
          <w:rFonts w:ascii="Times New Roman" w:hAnsi="Times New Roman" w:cs="Times New Roman"/>
          <w:sz w:val="28"/>
          <w:szCs w:val="28"/>
        </w:rPr>
      </w:pPr>
      <w:r w:rsidRPr="00EB5FF7">
        <w:rPr>
          <w:rFonts w:ascii="Times New Roman" w:hAnsi="Times New Roman" w:cs="Times New Roman"/>
          <w:sz w:val="28"/>
          <w:szCs w:val="28"/>
        </w:rPr>
        <w:t xml:space="preserve">у тому числі </w:t>
      </w:r>
      <w:r w:rsidR="00DD6F20" w:rsidRPr="00EB5FF7">
        <w:rPr>
          <w:rFonts w:ascii="Times New Roman" w:hAnsi="Times New Roman" w:cs="Times New Roman"/>
          <w:sz w:val="28"/>
          <w:szCs w:val="28"/>
        </w:rPr>
        <w:t>з використанням платіжних систем, до яких або до операторів та/або власників, та/або керівників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7D4BC41B" w14:textId="77777777" w:rsidR="00E4082E" w:rsidRPr="00EB5FF7" w:rsidRDefault="00CC5F91" w:rsidP="00560920">
      <w:pPr>
        <w:spacing w:before="100" w:beforeAutospacing="1" w:after="100" w:afterAutospacing="1"/>
        <w:jc w:val="both"/>
        <w:rPr>
          <w:rFonts w:ascii="Times New Roman" w:hAnsi="Times New Roman" w:cs="Times New Roman"/>
          <w:sz w:val="28"/>
          <w:szCs w:val="28"/>
        </w:rPr>
      </w:pPr>
      <w:r w:rsidRPr="00EB5FF7">
        <w:rPr>
          <w:rFonts w:ascii="Times New Roman" w:hAnsi="Times New Roman" w:cs="Times New Roman"/>
          <w:sz w:val="28"/>
          <w:szCs w:val="28"/>
        </w:rPr>
        <w:t>Найменування посади</w:t>
      </w:r>
      <w:r w:rsidR="005B4416" w:rsidRPr="00EB5FF7">
        <w:rPr>
          <w:rFonts w:ascii="Times New Roman" w:hAnsi="Times New Roman" w:cs="Times New Roman"/>
          <w:sz w:val="28"/>
          <w:szCs w:val="28"/>
          <w:vertAlign w:val="superscript"/>
        </w:rPr>
        <w:t>1</w:t>
      </w:r>
      <w:r w:rsidR="00557187" w:rsidRPr="00EB5FF7">
        <w:rPr>
          <w:rFonts w:ascii="Times New Roman" w:hAnsi="Times New Roman" w:cs="Times New Roman"/>
          <w:sz w:val="28"/>
          <w:szCs w:val="28"/>
        </w:rPr>
        <w:t xml:space="preserve">                                   </w:t>
      </w:r>
      <w:r w:rsidR="007D0E43" w:rsidRPr="00EB5FF7">
        <w:rPr>
          <w:rFonts w:ascii="Times New Roman" w:hAnsi="Times New Roman" w:cs="Times New Roman"/>
          <w:sz w:val="28"/>
          <w:szCs w:val="28"/>
        </w:rPr>
        <w:t>Особистий підпис</w:t>
      </w:r>
      <w:r w:rsidR="00F273FB" w:rsidRPr="00EB5FF7">
        <w:rPr>
          <w:rFonts w:ascii="Times New Roman" w:hAnsi="Times New Roman" w:cs="Times New Roman"/>
          <w:sz w:val="28"/>
          <w:szCs w:val="28"/>
        </w:rPr>
        <w:t xml:space="preserve">              </w:t>
      </w:r>
      <w:r w:rsidR="007D0E43" w:rsidRPr="00EB5FF7">
        <w:rPr>
          <w:rFonts w:ascii="Times New Roman" w:hAnsi="Times New Roman" w:cs="Times New Roman"/>
          <w:sz w:val="28"/>
          <w:szCs w:val="28"/>
        </w:rPr>
        <w:tab/>
      </w:r>
      <w:r w:rsidR="007D0E43" w:rsidRPr="00EB5FF7">
        <w:rPr>
          <w:rFonts w:ascii="Times New Roman" w:hAnsi="Times New Roman" w:cs="Times New Roman"/>
          <w:sz w:val="28"/>
          <w:szCs w:val="28"/>
        </w:rPr>
        <w:tab/>
      </w:r>
      <w:r w:rsidR="007D0E43" w:rsidRPr="00EB5FF7">
        <w:rPr>
          <w:rFonts w:ascii="Times New Roman" w:hAnsi="Times New Roman" w:cs="Times New Roman"/>
          <w:sz w:val="28"/>
          <w:szCs w:val="28"/>
        </w:rPr>
        <w:tab/>
        <w:t>Власне ім’я ПРІЗВИЩЕ</w:t>
      </w:r>
    </w:p>
    <w:p w14:paraId="03DE68C6" w14:textId="77777777" w:rsidR="00810B4F" w:rsidRDefault="00810B4F" w:rsidP="00682780">
      <w:pPr>
        <w:spacing w:before="100" w:beforeAutospacing="1" w:after="240"/>
        <w:jc w:val="right"/>
        <w:rPr>
          <w:rFonts w:ascii="Times New Roman" w:hAnsi="Times New Roman"/>
          <w:sz w:val="28"/>
        </w:rPr>
      </w:pPr>
    </w:p>
    <w:p w14:paraId="0666339F" w14:textId="77777777" w:rsidR="00682780" w:rsidRPr="00824F0A" w:rsidRDefault="00682780" w:rsidP="00682780">
      <w:pPr>
        <w:spacing w:before="100" w:beforeAutospacing="1" w:after="240"/>
        <w:jc w:val="right"/>
        <w:rPr>
          <w:rFonts w:ascii="Times New Roman" w:hAnsi="Times New Roman"/>
          <w:sz w:val="28"/>
        </w:rPr>
      </w:pPr>
      <w:r w:rsidRPr="00824F0A">
        <w:rPr>
          <w:rFonts w:ascii="Times New Roman" w:hAnsi="Times New Roman"/>
          <w:sz w:val="28"/>
        </w:rPr>
        <w:lastRenderedPageBreak/>
        <w:t>Продовження додатка 3</w:t>
      </w:r>
    </w:p>
    <w:p w14:paraId="19D71D60" w14:textId="77777777" w:rsidR="005B4416" w:rsidRPr="00A54845" w:rsidRDefault="005B4416" w:rsidP="00560920">
      <w:pPr>
        <w:spacing w:before="100" w:beforeAutospacing="1" w:after="240"/>
        <w:jc w:val="both"/>
        <w:rPr>
          <w:rFonts w:ascii="Times New Roman" w:hAnsi="Times New Roman"/>
          <w:sz w:val="24"/>
          <w:szCs w:val="24"/>
        </w:rPr>
      </w:pPr>
      <w:r w:rsidRPr="00A54845">
        <w:rPr>
          <w:rFonts w:ascii="Times New Roman" w:hAnsi="Times New Roman"/>
          <w:sz w:val="24"/>
          <w:szCs w:val="24"/>
          <w:vertAlign w:val="superscript"/>
        </w:rPr>
        <w:t>1</w:t>
      </w:r>
      <w:r w:rsidRPr="00A54845">
        <w:rPr>
          <w:rFonts w:ascii="Times New Roman" w:hAnsi="Times New Roman"/>
          <w:sz w:val="24"/>
          <w:szCs w:val="24"/>
        </w:rPr>
        <w:t xml:space="preserve">У разі підписання заяви уповноваженим представником </w:t>
      </w:r>
      <w:r w:rsidR="005401D6" w:rsidRPr="00A54845">
        <w:rPr>
          <w:rFonts w:ascii="Times New Roman" w:hAnsi="Times New Roman"/>
          <w:sz w:val="24"/>
          <w:szCs w:val="24"/>
        </w:rPr>
        <w:t xml:space="preserve">у </w:t>
      </w:r>
      <w:r w:rsidRPr="00A54845">
        <w:rPr>
          <w:rFonts w:ascii="Times New Roman" w:hAnsi="Times New Roman"/>
          <w:sz w:val="24"/>
          <w:szCs w:val="24"/>
        </w:rPr>
        <w:t xml:space="preserve">реквізиті </w:t>
      </w:r>
      <w:r w:rsidR="005401D6" w:rsidRPr="00A54845">
        <w:rPr>
          <w:rFonts w:ascii="Times New Roman" w:hAnsi="Times New Roman" w:cs="Times New Roman"/>
          <w:sz w:val="24"/>
          <w:szCs w:val="24"/>
        </w:rPr>
        <w:t>“</w:t>
      </w:r>
      <w:r w:rsidRPr="00A54845">
        <w:rPr>
          <w:rFonts w:ascii="Times New Roman" w:hAnsi="Times New Roman"/>
          <w:sz w:val="24"/>
          <w:szCs w:val="24"/>
        </w:rPr>
        <w:t>Найменування посади</w:t>
      </w:r>
      <w:r w:rsidR="005401D6" w:rsidRPr="00A54845">
        <w:rPr>
          <w:rFonts w:ascii="Times New Roman" w:hAnsi="Times New Roman" w:cs="Times New Roman"/>
          <w:sz w:val="24"/>
          <w:szCs w:val="24"/>
        </w:rPr>
        <w:t>”</w:t>
      </w:r>
      <w:r w:rsidRPr="00A54845">
        <w:rPr>
          <w:rFonts w:ascii="Times New Roman" w:hAnsi="Times New Roman"/>
          <w:sz w:val="24"/>
          <w:szCs w:val="24"/>
        </w:rPr>
        <w:t xml:space="preserve"> зазначаються реквізити уповноваженого представника.</w:t>
      </w:r>
    </w:p>
    <w:p w14:paraId="6C8EB1B5" w14:textId="77777777" w:rsidR="005B4416" w:rsidRPr="00A54845" w:rsidRDefault="005B4416" w:rsidP="00560920">
      <w:pPr>
        <w:spacing w:before="100" w:beforeAutospacing="1" w:after="240"/>
        <w:jc w:val="both"/>
        <w:rPr>
          <w:rFonts w:ascii="Times New Roman" w:hAnsi="Times New Roman"/>
          <w:sz w:val="24"/>
          <w:szCs w:val="24"/>
        </w:rPr>
        <w:sectPr w:rsidR="005B4416" w:rsidRPr="00A54845" w:rsidSect="00C27BC8">
          <w:footnotePr>
            <w:numRestart w:val="eachPage"/>
          </w:footnotePr>
          <w:pgSz w:w="16838" w:h="11906" w:orient="landscape" w:code="9"/>
          <w:pgMar w:top="567" w:right="567" w:bottom="1701" w:left="1701" w:header="567" w:footer="567" w:gutter="0"/>
          <w:pgNumType w:start="1" w:chapStyle="1"/>
          <w:cols w:space="708"/>
          <w:titlePg/>
          <w:docGrid w:linePitch="360"/>
        </w:sectPr>
      </w:pPr>
    </w:p>
    <w:p w14:paraId="394451AF" w14:textId="77777777" w:rsidR="00E4082E" w:rsidRPr="00EB5FF7" w:rsidRDefault="00E4082E" w:rsidP="005F0C15">
      <w:pPr>
        <w:pStyle w:val="1"/>
        <w:spacing w:before="0"/>
        <w:ind w:left="5103"/>
        <w:rPr>
          <w:rFonts w:ascii="Times New Roman" w:hAnsi="Times New Roman"/>
          <w:color w:val="auto"/>
          <w:sz w:val="28"/>
        </w:rPr>
      </w:pPr>
      <w:r w:rsidRPr="00EB5FF7">
        <w:rPr>
          <w:rFonts w:ascii="Times New Roman" w:hAnsi="Times New Roman"/>
          <w:color w:val="auto"/>
          <w:sz w:val="28"/>
        </w:rPr>
        <w:lastRenderedPageBreak/>
        <w:t>Додаток 4</w:t>
      </w:r>
    </w:p>
    <w:p w14:paraId="0CFE73D4" w14:textId="77777777" w:rsidR="00E4082E" w:rsidRPr="00EB5FF7" w:rsidRDefault="00E4082E" w:rsidP="005F0C15">
      <w:pPr>
        <w:ind w:left="5103"/>
        <w:jc w:val="both"/>
        <w:rPr>
          <w:rFonts w:ascii="Times New Roman" w:hAnsi="Times New Roman"/>
          <w:sz w:val="28"/>
        </w:rPr>
      </w:pPr>
      <w:r w:rsidRPr="00EB5FF7">
        <w:rPr>
          <w:rFonts w:ascii="Times New Roman" w:hAnsi="Times New Roman"/>
          <w:sz w:val="28"/>
        </w:rPr>
        <w:t xml:space="preserve">до Положення про </w:t>
      </w:r>
      <w:r w:rsidR="00281200" w:rsidRPr="00EB5FF7">
        <w:rPr>
          <w:rFonts w:ascii="Times New Roman" w:hAnsi="Times New Roman"/>
          <w:sz w:val="28"/>
        </w:rPr>
        <w:t>реєстрацію</w:t>
      </w:r>
      <w:r w:rsidRPr="00EB5FF7">
        <w:rPr>
          <w:rFonts w:ascii="Times New Roman" w:hAnsi="Times New Roman"/>
          <w:sz w:val="28"/>
        </w:rPr>
        <w:t xml:space="preserve"> платіжн</w:t>
      </w:r>
      <w:r w:rsidR="00281200" w:rsidRPr="00EB5FF7">
        <w:rPr>
          <w:rFonts w:ascii="Times New Roman" w:hAnsi="Times New Roman"/>
          <w:sz w:val="28"/>
        </w:rPr>
        <w:t>их</w:t>
      </w:r>
      <w:r w:rsidRPr="00EB5FF7">
        <w:rPr>
          <w:rFonts w:ascii="Times New Roman" w:hAnsi="Times New Roman"/>
          <w:sz w:val="28"/>
        </w:rPr>
        <w:t xml:space="preserve"> систем, учасник</w:t>
      </w:r>
      <w:r w:rsidR="00281200" w:rsidRPr="00EB5FF7">
        <w:rPr>
          <w:rFonts w:ascii="Times New Roman" w:hAnsi="Times New Roman"/>
          <w:sz w:val="28"/>
        </w:rPr>
        <w:t>ів</w:t>
      </w:r>
      <w:r w:rsidRPr="00EB5FF7">
        <w:rPr>
          <w:rFonts w:ascii="Times New Roman" w:hAnsi="Times New Roman"/>
          <w:sz w:val="28"/>
        </w:rPr>
        <w:t xml:space="preserve"> платіжної системи та технологічн</w:t>
      </w:r>
      <w:r w:rsidR="00281200" w:rsidRPr="00EB5FF7">
        <w:rPr>
          <w:rFonts w:ascii="Times New Roman" w:hAnsi="Times New Roman"/>
          <w:sz w:val="28"/>
        </w:rPr>
        <w:t>их</w:t>
      </w:r>
      <w:r w:rsidRPr="00EB5FF7">
        <w:rPr>
          <w:rFonts w:ascii="Times New Roman" w:hAnsi="Times New Roman"/>
          <w:sz w:val="28"/>
        </w:rPr>
        <w:t xml:space="preserve"> оператор</w:t>
      </w:r>
      <w:r w:rsidR="00281200" w:rsidRPr="00EB5FF7">
        <w:rPr>
          <w:rFonts w:ascii="Times New Roman" w:hAnsi="Times New Roman"/>
          <w:sz w:val="28"/>
        </w:rPr>
        <w:t>ів</w:t>
      </w:r>
      <w:r w:rsidRPr="00EB5FF7">
        <w:rPr>
          <w:rFonts w:ascii="Times New Roman" w:hAnsi="Times New Roman"/>
          <w:sz w:val="28"/>
        </w:rPr>
        <w:t xml:space="preserve"> платіжних послуг</w:t>
      </w:r>
    </w:p>
    <w:p w14:paraId="18AE49E9" w14:textId="77777777" w:rsidR="00E4082E" w:rsidRPr="00EB5FF7" w:rsidRDefault="00E4082E" w:rsidP="005F0C15">
      <w:pPr>
        <w:ind w:left="5103"/>
        <w:jc w:val="both"/>
        <w:rPr>
          <w:rFonts w:ascii="Times New Roman" w:hAnsi="Times New Roman"/>
          <w:sz w:val="28"/>
        </w:rPr>
      </w:pPr>
      <w:r w:rsidRPr="00EB5FF7">
        <w:rPr>
          <w:rFonts w:ascii="Times New Roman" w:hAnsi="Times New Roman"/>
          <w:sz w:val="28"/>
        </w:rPr>
        <w:t xml:space="preserve">(підпункт 1 пункту </w:t>
      </w:r>
      <w:r w:rsidR="006F54F0" w:rsidRPr="00EB5FF7">
        <w:rPr>
          <w:rFonts w:ascii="Times New Roman" w:hAnsi="Times New Roman"/>
          <w:sz w:val="28"/>
        </w:rPr>
        <w:t xml:space="preserve">70 </w:t>
      </w:r>
      <w:r w:rsidR="000F210C" w:rsidRPr="00EB5FF7">
        <w:rPr>
          <w:rFonts w:ascii="Times New Roman" w:hAnsi="Times New Roman"/>
          <w:sz w:val="28"/>
        </w:rPr>
        <w:t>розділу</w:t>
      </w:r>
      <w:r w:rsidRPr="00EB5FF7">
        <w:rPr>
          <w:rFonts w:ascii="Times New Roman" w:hAnsi="Times New Roman"/>
          <w:sz w:val="28"/>
        </w:rPr>
        <w:t xml:space="preserve"> VI)</w:t>
      </w:r>
    </w:p>
    <w:p w14:paraId="71562477" w14:textId="77777777" w:rsidR="00E4082E" w:rsidRPr="00EB5FF7" w:rsidRDefault="00E4082E" w:rsidP="00560920">
      <w:pPr>
        <w:spacing w:before="100" w:beforeAutospacing="1" w:after="240"/>
        <w:jc w:val="both"/>
        <w:rPr>
          <w:rFonts w:ascii="Times New Roman" w:hAnsi="Times New Roman"/>
          <w:sz w:val="28"/>
        </w:rPr>
      </w:pPr>
      <w:r w:rsidRPr="00EB5FF7">
        <w:rPr>
          <w:rFonts w:ascii="Times New Roman" w:hAnsi="Times New Roman"/>
          <w:sz w:val="28"/>
        </w:rPr>
        <w:t>_________ № __________</w:t>
      </w:r>
      <w:r w:rsidRPr="00EB5FF7">
        <w:rPr>
          <w:rFonts w:ascii="Times New Roman" w:hAnsi="Times New Roman"/>
          <w:sz w:val="28"/>
        </w:rPr>
        <w:tab/>
      </w:r>
      <w:r w:rsidRPr="00EB5FF7">
        <w:rPr>
          <w:rFonts w:ascii="Times New Roman" w:hAnsi="Times New Roman"/>
          <w:sz w:val="28"/>
        </w:rPr>
        <w:tab/>
      </w:r>
      <w:r w:rsidRPr="00EB5FF7">
        <w:rPr>
          <w:rFonts w:ascii="Times New Roman" w:hAnsi="Times New Roman"/>
          <w:sz w:val="28"/>
        </w:rPr>
        <w:tab/>
        <w:t>Національний банк України</w:t>
      </w:r>
    </w:p>
    <w:p w14:paraId="10C1EB9C" w14:textId="77777777" w:rsidR="00E4082E" w:rsidRPr="00EB5FF7" w:rsidRDefault="00E4082E" w:rsidP="00560920">
      <w:pPr>
        <w:jc w:val="center"/>
        <w:rPr>
          <w:rFonts w:ascii="Times New Roman" w:hAnsi="Times New Roman"/>
          <w:sz w:val="28"/>
        </w:rPr>
      </w:pPr>
      <w:r w:rsidRPr="00EB5FF7">
        <w:rPr>
          <w:rFonts w:ascii="Times New Roman" w:hAnsi="Times New Roman"/>
          <w:sz w:val="28"/>
        </w:rPr>
        <w:t>Заява</w:t>
      </w:r>
    </w:p>
    <w:p w14:paraId="7A78753E" w14:textId="77777777" w:rsidR="00E4082E" w:rsidRPr="00EB5FF7" w:rsidRDefault="006A7AA0" w:rsidP="00560920">
      <w:pPr>
        <w:jc w:val="center"/>
        <w:rPr>
          <w:rFonts w:ascii="Times New Roman" w:hAnsi="Times New Roman"/>
          <w:sz w:val="28"/>
        </w:rPr>
      </w:pPr>
      <w:r w:rsidRPr="00EB5FF7">
        <w:rPr>
          <w:rFonts w:ascii="Times New Roman" w:hAnsi="Times New Roman"/>
          <w:sz w:val="28"/>
        </w:rPr>
        <w:t xml:space="preserve">про </w:t>
      </w:r>
      <w:r w:rsidR="00180698" w:rsidRPr="00EB5FF7">
        <w:rPr>
          <w:rFonts w:ascii="Times New Roman" w:hAnsi="Times New Roman"/>
          <w:sz w:val="28"/>
        </w:rPr>
        <w:t xml:space="preserve">реєстрацію та </w:t>
      </w:r>
      <w:r w:rsidRPr="00EB5FF7">
        <w:rPr>
          <w:rFonts w:ascii="Times New Roman" w:hAnsi="Times New Roman"/>
          <w:sz w:val="28"/>
        </w:rPr>
        <w:t>внесення до Реєстру платіжної інфраструктури відомостей про міжнародну платіжну систем</w:t>
      </w:r>
      <w:r w:rsidR="00323C5A" w:rsidRPr="00EB5FF7">
        <w:rPr>
          <w:rFonts w:ascii="Times New Roman" w:hAnsi="Times New Roman"/>
          <w:sz w:val="28"/>
        </w:rPr>
        <w:t>у, оператором якої є нерезидент</w:t>
      </w:r>
    </w:p>
    <w:p w14:paraId="7A36C6DA" w14:textId="77777777" w:rsidR="00477AA3" w:rsidRPr="0006015D" w:rsidRDefault="00477AA3" w:rsidP="00560920">
      <w:pPr>
        <w:ind w:firstLine="709"/>
        <w:jc w:val="both"/>
        <w:rPr>
          <w:rFonts w:ascii="Times New Roman" w:hAnsi="Times New Roman"/>
          <w:sz w:val="16"/>
          <w:szCs w:val="16"/>
        </w:rPr>
      </w:pPr>
    </w:p>
    <w:p w14:paraId="227798CD" w14:textId="77777777" w:rsidR="00E4082E" w:rsidRPr="00EB5FF7" w:rsidRDefault="00E4082E" w:rsidP="00810B4F">
      <w:pPr>
        <w:ind w:firstLine="426"/>
        <w:jc w:val="both"/>
        <w:rPr>
          <w:rFonts w:ascii="Times New Roman" w:hAnsi="Times New Roman" w:cs="Times New Roman"/>
          <w:sz w:val="28"/>
          <w:szCs w:val="28"/>
        </w:rPr>
      </w:pPr>
      <w:r w:rsidRPr="00EB5FF7">
        <w:rPr>
          <w:rFonts w:ascii="Times New Roman" w:hAnsi="Times New Roman"/>
          <w:sz w:val="28"/>
        </w:rPr>
        <w:t xml:space="preserve">Повне найменування </w:t>
      </w:r>
      <w:r w:rsidR="00F145A2" w:rsidRPr="00EB5FF7">
        <w:rPr>
          <w:rFonts w:ascii="Times New Roman" w:hAnsi="Times New Roman"/>
          <w:sz w:val="28"/>
        </w:rPr>
        <w:t>особи</w:t>
      </w:r>
      <w:r w:rsidR="006A7AA0" w:rsidRPr="00EB5FF7">
        <w:rPr>
          <w:rFonts w:ascii="Times New Roman" w:hAnsi="Times New Roman"/>
          <w:sz w:val="28"/>
        </w:rPr>
        <w:t>, що подає заяву</w:t>
      </w:r>
      <w:r w:rsidR="005401D6">
        <w:rPr>
          <w:rFonts w:ascii="Times New Roman" w:hAnsi="Times New Roman"/>
          <w:sz w:val="28"/>
        </w:rPr>
        <w:t>:</w:t>
      </w:r>
      <w:r w:rsidRPr="00EB5FF7">
        <w:rPr>
          <w:rFonts w:ascii="Times New Roman" w:hAnsi="Times New Roman" w:cs="Times New Roman"/>
          <w:sz w:val="28"/>
          <w:szCs w:val="28"/>
        </w:rPr>
        <w:t>_______________________</w:t>
      </w:r>
      <w:r w:rsidR="005401D6">
        <w:rPr>
          <w:rFonts w:ascii="Times New Roman" w:hAnsi="Times New Roman" w:cs="Times New Roman"/>
          <w:sz w:val="28"/>
          <w:szCs w:val="28"/>
        </w:rPr>
        <w:t>___</w:t>
      </w:r>
      <w:r w:rsidRPr="00EB5FF7">
        <w:rPr>
          <w:rFonts w:ascii="Times New Roman" w:hAnsi="Times New Roman" w:cs="Times New Roman"/>
          <w:sz w:val="28"/>
          <w:szCs w:val="28"/>
        </w:rPr>
        <w:t>.</w:t>
      </w:r>
    </w:p>
    <w:p w14:paraId="612DB0D6" w14:textId="0EABA08E" w:rsidR="00E4082E" w:rsidRPr="00EB5FF7" w:rsidRDefault="00E4082E" w:rsidP="00810B4F">
      <w:pPr>
        <w:ind w:firstLine="426"/>
        <w:rPr>
          <w:rFonts w:ascii="Times New Roman" w:hAnsi="Times New Roman" w:cs="Times New Roman"/>
          <w:sz w:val="28"/>
          <w:szCs w:val="28"/>
        </w:rPr>
      </w:pPr>
      <w:r w:rsidRPr="00EB5FF7">
        <w:rPr>
          <w:rFonts w:ascii="Times New Roman" w:hAnsi="Times New Roman" w:cs="Times New Roman"/>
          <w:sz w:val="28"/>
          <w:szCs w:val="28"/>
        </w:rPr>
        <w:t xml:space="preserve">Прошу </w:t>
      </w:r>
      <w:r w:rsidR="006F3C91" w:rsidRPr="00EB5FF7">
        <w:rPr>
          <w:rFonts w:ascii="Times New Roman" w:hAnsi="Times New Roman" w:cs="Times New Roman"/>
          <w:sz w:val="28"/>
          <w:szCs w:val="28"/>
        </w:rPr>
        <w:t xml:space="preserve">зареєструвати та </w:t>
      </w:r>
      <w:proofErr w:type="spellStart"/>
      <w:r w:rsidRPr="00EB5FF7">
        <w:rPr>
          <w:rFonts w:ascii="Times New Roman" w:hAnsi="Times New Roman" w:cs="Times New Roman"/>
          <w:sz w:val="28"/>
          <w:szCs w:val="28"/>
        </w:rPr>
        <w:t>внести</w:t>
      </w:r>
      <w:proofErr w:type="spellEnd"/>
      <w:r w:rsidRPr="00EB5FF7">
        <w:rPr>
          <w:rFonts w:ascii="Times New Roman" w:hAnsi="Times New Roman" w:cs="Times New Roman"/>
          <w:sz w:val="28"/>
          <w:szCs w:val="28"/>
        </w:rPr>
        <w:t xml:space="preserve"> до Реєстру платіжної ін</w:t>
      </w:r>
      <w:r w:rsidR="00C617B1" w:rsidRPr="00EB5FF7">
        <w:rPr>
          <w:rFonts w:ascii="Times New Roman" w:hAnsi="Times New Roman" w:cs="Times New Roman"/>
          <w:sz w:val="28"/>
          <w:szCs w:val="28"/>
        </w:rPr>
        <w:t xml:space="preserve">фраструктури відомості про </w:t>
      </w:r>
      <w:r w:rsidRPr="00EB5FF7">
        <w:rPr>
          <w:rFonts w:ascii="Times New Roman" w:hAnsi="Times New Roman" w:cs="Times New Roman"/>
          <w:sz w:val="28"/>
          <w:szCs w:val="28"/>
        </w:rPr>
        <w:t>_______________________________________________________</w:t>
      </w:r>
      <w:r w:rsidR="00A54845" w:rsidRPr="00A54845">
        <w:rPr>
          <w:rFonts w:ascii="Times New Roman" w:hAnsi="Times New Roman" w:cs="Times New Roman"/>
          <w:sz w:val="28"/>
          <w:szCs w:val="28"/>
          <w:lang w:val="ru-RU"/>
        </w:rPr>
        <w:t>.</w:t>
      </w:r>
      <w:r w:rsidRPr="00EB5FF7">
        <w:rPr>
          <w:rFonts w:ascii="Times New Roman" w:hAnsi="Times New Roman" w:cs="Times New Roman"/>
          <w:sz w:val="28"/>
          <w:szCs w:val="28"/>
        </w:rPr>
        <w:t xml:space="preserve">          </w:t>
      </w:r>
      <w:r w:rsidRPr="00EB5FF7">
        <w:rPr>
          <w:rFonts w:ascii="Times New Roman" w:hAnsi="Times New Roman" w:cs="Times New Roman"/>
          <w:sz w:val="28"/>
          <w:szCs w:val="28"/>
        </w:rPr>
        <w:tab/>
      </w:r>
      <w:r w:rsidRPr="00EB5FF7">
        <w:rPr>
          <w:rFonts w:ascii="Times New Roman" w:hAnsi="Times New Roman" w:cs="Times New Roman"/>
          <w:sz w:val="28"/>
          <w:szCs w:val="28"/>
        </w:rPr>
        <w:tab/>
        <w:t xml:space="preserve">      </w:t>
      </w:r>
      <w:r w:rsidR="00D501B0" w:rsidRPr="00D501B0">
        <w:rPr>
          <w:rFonts w:ascii="Times New Roman" w:hAnsi="Times New Roman" w:cs="Times New Roman"/>
          <w:sz w:val="28"/>
          <w:szCs w:val="28"/>
          <w:lang w:val="ru-RU"/>
        </w:rPr>
        <w:t xml:space="preserve">        </w:t>
      </w:r>
      <w:r w:rsidRPr="00EB5FF7">
        <w:rPr>
          <w:rFonts w:ascii="Times New Roman" w:hAnsi="Times New Roman" w:cs="Times New Roman"/>
          <w:sz w:val="28"/>
          <w:szCs w:val="28"/>
        </w:rPr>
        <w:t xml:space="preserve">   (повне найменування платіжної системи)</w:t>
      </w:r>
    </w:p>
    <w:p w14:paraId="30E5DCB5" w14:textId="1D44BE12" w:rsidR="00E4082E" w:rsidRPr="001B4136" w:rsidRDefault="00AC4198" w:rsidP="00810B4F">
      <w:pPr>
        <w:ind w:firstLine="426"/>
        <w:jc w:val="both"/>
        <w:rPr>
          <w:rFonts w:ascii="Times New Roman" w:hAnsi="Times New Roman"/>
          <w:sz w:val="28"/>
          <w:lang w:val="ru-RU"/>
        </w:rPr>
      </w:pPr>
      <w:r w:rsidRPr="00EB5FF7">
        <w:rPr>
          <w:rFonts w:ascii="Times New Roman" w:hAnsi="Times New Roman" w:cs="Times New Roman"/>
          <w:sz w:val="28"/>
          <w:szCs w:val="28"/>
        </w:rPr>
        <w:t>Оператор платіжної системи</w:t>
      </w:r>
      <w:r w:rsidR="00792D4D">
        <w:rPr>
          <w:rFonts w:ascii="Times New Roman" w:hAnsi="Times New Roman" w:cs="Times New Roman"/>
          <w:sz w:val="28"/>
          <w:szCs w:val="28"/>
        </w:rPr>
        <w:t>:</w:t>
      </w:r>
      <w:r w:rsidRPr="00EB5FF7">
        <w:rPr>
          <w:rFonts w:ascii="Times New Roman" w:hAnsi="Times New Roman" w:cs="Times New Roman"/>
          <w:sz w:val="28"/>
          <w:szCs w:val="28"/>
        </w:rPr>
        <w:t xml:space="preserve"> _____</w:t>
      </w:r>
      <w:r w:rsidR="00C617B1" w:rsidRPr="00EB5FF7">
        <w:rPr>
          <w:rFonts w:ascii="Times New Roman" w:hAnsi="Times New Roman" w:cs="Times New Roman"/>
          <w:sz w:val="28"/>
          <w:szCs w:val="28"/>
        </w:rPr>
        <w:t>_______________________________</w:t>
      </w:r>
      <w:r w:rsidR="00E4082E" w:rsidRPr="00EB5FF7">
        <w:rPr>
          <w:rFonts w:ascii="Times New Roman" w:hAnsi="Times New Roman"/>
          <w:sz w:val="28"/>
        </w:rPr>
        <w:t>_</w:t>
      </w:r>
      <w:r w:rsidR="005401D6">
        <w:rPr>
          <w:rFonts w:ascii="Times New Roman" w:hAnsi="Times New Roman"/>
          <w:sz w:val="28"/>
        </w:rPr>
        <w:t>_</w:t>
      </w:r>
      <w:r w:rsidR="00A54845" w:rsidRPr="001B4136">
        <w:rPr>
          <w:rFonts w:ascii="Times New Roman" w:hAnsi="Times New Roman"/>
          <w:sz w:val="28"/>
          <w:lang w:val="ru-RU"/>
        </w:rPr>
        <w:t>.</w:t>
      </w:r>
    </w:p>
    <w:p w14:paraId="7D50D2DC" w14:textId="70BCF1F9" w:rsidR="00E4082E" w:rsidRPr="00EB5FF7" w:rsidRDefault="00E4082E" w:rsidP="00810B4F">
      <w:pPr>
        <w:ind w:firstLine="426"/>
        <w:jc w:val="both"/>
        <w:rPr>
          <w:rFonts w:ascii="Times New Roman" w:hAnsi="Times New Roman"/>
          <w:sz w:val="28"/>
        </w:rPr>
      </w:pPr>
      <w:r w:rsidRPr="00EB5FF7">
        <w:rPr>
          <w:rFonts w:ascii="Times New Roman" w:hAnsi="Times New Roman"/>
          <w:sz w:val="28"/>
        </w:rPr>
        <w:tab/>
      </w:r>
      <w:r w:rsidR="00C617B1" w:rsidRPr="00EB5FF7">
        <w:rPr>
          <w:rFonts w:ascii="Times New Roman" w:hAnsi="Times New Roman"/>
          <w:sz w:val="28"/>
        </w:rPr>
        <w:t xml:space="preserve"> </w:t>
      </w:r>
      <w:r w:rsidR="00792D4D">
        <w:rPr>
          <w:rFonts w:ascii="Times New Roman" w:hAnsi="Times New Roman"/>
          <w:sz w:val="28"/>
        </w:rPr>
        <w:t xml:space="preserve">           </w:t>
      </w:r>
      <w:r w:rsidR="00C617B1" w:rsidRPr="00EB5FF7">
        <w:rPr>
          <w:rFonts w:ascii="Times New Roman" w:hAnsi="Times New Roman"/>
          <w:sz w:val="28"/>
        </w:rPr>
        <w:t xml:space="preserve"> </w:t>
      </w:r>
      <w:r w:rsidRPr="00EB5FF7">
        <w:rPr>
          <w:rFonts w:ascii="Times New Roman" w:hAnsi="Times New Roman"/>
          <w:sz w:val="28"/>
        </w:rPr>
        <w:t>(повне найменування оператора міжнародної платіжної системи)</w:t>
      </w:r>
    </w:p>
    <w:p w14:paraId="20B62A39" w14:textId="77777777" w:rsidR="00E4082E" w:rsidRPr="00D501B0" w:rsidRDefault="00E4082E" w:rsidP="00810B4F">
      <w:pPr>
        <w:ind w:firstLine="426"/>
        <w:jc w:val="both"/>
        <w:rPr>
          <w:rFonts w:ascii="Times New Roman" w:hAnsi="Times New Roman"/>
          <w:sz w:val="28"/>
          <w:lang w:val="ru-RU"/>
        </w:rPr>
      </w:pPr>
      <w:r w:rsidRPr="00EB5FF7">
        <w:rPr>
          <w:rFonts w:ascii="Times New Roman" w:hAnsi="Times New Roman"/>
          <w:sz w:val="28"/>
        </w:rPr>
        <w:t>Місцезнаходження оператора міжнародної платіжної системи</w:t>
      </w:r>
      <w:r w:rsidR="00792D4D">
        <w:rPr>
          <w:rFonts w:ascii="Times New Roman" w:hAnsi="Times New Roman"/>
          <w:sz w:val="28"/>
        </w:rPr>
        <w:t>:</w:t>
      </w:r>
      <w:r w:rsidRPr="00EB5FF7">
        <w:rPr>
          <w:rFonts w:ascii="Times New Roman" w:hAnsi="Times New Roman"/>
          <w:sz w:val="28"/>
        </w:rPr>
        <w:t xml:space="preserve"> ________</w:t>
      </w:r>
      <w:r w:rsidR="005401D6">
        <w:rPr>
          <w:rFonts w:ascii="Times New Roman" w:hAnsi="Times New Roman"/>
          <w:sz w:val="28"/>
        </w:rPr>
        <w:t>___</w:t>
      </w:r>
    </w:p>
    <w:p w14:paraId="077EA08E" w14:textId="77777777" w:rsidR="00E4082E" w:rsidRPr="00EB5FF7" w:rsidRDefault="00E4082E" w:rsidP="00810B4F">
      <w:pPr>
        <w:ind w:firstLine="426"/>
        <w:jc w:val="both"/>
        <w:rPr>
          <w:rFonts w:ascii="Times New Roman" w:hAnsi="Times New Roman"/>
          <w:sz w:val="28"/>
        </w:rPr>
      </w:pPr>
      <w:r w:rsidRPr="00EB5FF7">
        <w:rPr>
          <w:rFonts w:ascii="Times New Roman" w:hAnsi="Times New Roman"/>
          <w:sz w:val="28"/>
        </w:rPr>
        <w:t>________________________________________________________________</w:t>
      </w:r>
      <w:r w:rsidR="00810B4F">
        <w:rPr>
          <w:rFonts w:ascii="Times New Roman" w:hAnsi="Times New Roman"/>
          <w:sz w:val="28"/>
        </w:rPr>
        <w:t xml:space="preserve"> .</w:t>
      </w:r>
    </w:p>
    <w:p w14:paraId="1FE224E1" w14:textId="77777777" w:rsidR="00477AA3" w:rsidRPr="00EB5FF7" w:rsidRDefault="00477AA3" w:rsidP="00810B4F">
      <w:pPr>
        <w:ind w:firstLine="426"/>
        <w:jc w:val="both"/>
        <w:rPr>
          <w:rFonts w:ascii="Times New Roman" w:hAnsi="Times New Roman"/>
          <w:sz w:val="28"/>
        </w:rPr>
      </w:pPr>
      <w:r w:rsidRPr="00EB5FF7">
        <w:rPr>
          <w:rFonts w:ascii="Times New Roman" w:hAnsi="Times New Roman"/>
          <w:sz w:val="28"/>
        </w:rPr>
        <w:t>Поштова адреса оператора міжнародної платіжної системи</w:t>
      </w:r>
      <w:r w:rsidR="00792D4D">
        <w:rPr>
          <w:rFonts w:ascii="Times New Roman" w:hAnsi="Times New Roman"/>
          <w:sz w:val="28"/>
        </w:rPr>
        <w:t>:</w:t>
      </w:r>
      <w:r w:rsidRPr="00EB5FF7">
        <w:rPr>
          <w:rFonts w:ascii="Times New Roman" w:hAnsi="Times New Roman"/>
          <w:sz w:val="28"/>
        </w:rPr>
        <w:t xml:space="preserve"> ___________________________________________________________________</w:t>
      </w:r>
      <w:r w:rsidR="005401D6">
        <w:rPr>
          <w:rFonts w:ascii="Times New Roman" w:hAnsi="Times New Roman"/>
          <w:sz w:val="28"/>
        </w:rPr>
        <w:t>_</w:t>
      </w:r>
      <w:r w:rsidRPr="00EB5FF7">
        <w:rPr>
          <w:rFonts w:ascii="Times New Roman" w:hAnsi="Times New Roman"/>
          <w:sz w:val="28"/>
        </w:rPr>
        <w:t>.</w:t>
      </w:r>
    </w:p>
    <w:p w14:paraId="41AD958B" w14:textId="77777777" w:rsidR="006A7AA0" w:rsidRPr="00EB5FF7" w:rsidRDefault="008B6BE5" w:rsidP="00810B4F">
      <w:pPr>
        <w:ind w:firstLine="426"/>
        <w:jc w:val="both"/>
        <w:rPr>
          <w:rFonts w:ascii="Times New Roman" w:hAnsi="Times New Roman"/>
          <w:sz w:val="28"/>
        </w:rPr>
      </w:pPr>
      <w:r w:rsidRPr="00EB5FF7">
        <w:rPr>
          <w:rFonts w:ascii="Times New Roman" w:hAnsi="Times New Roman"/>
          <w:sz w:val="28"/>
        </w:rPr>
        <w:t>Адреса електронної пошти оператора платіжної системи</w:t>
      </w:r>
      <w:r w:rsidR="00792D4D">
        <w:rPr>
          <w:rFonts w:ascii="Times New Roman" w:hAnsi="Times New Roman"/>
          <w:sz w:val="28"/>
        </w:rPr>
        <w:t>:</w:t>
      </w:r>
      <w:r w:rsidRPr="00EB5FF7">
        <w:rPr>
          <w:rFonts w:ascii="Times New Roman" w:hAnsi="Times New Roman"/>
          <w:sz w:val="28"/>
        </w:rPr>
        <w:t>_________________</w:t>
      </w:r>
      <w:r w:rsidR="005401D6">
        <w:rPr>
          <w:rFonts w:ascii="Times New Roman" w:hAnsi="Times New Roman"/>
          <w:sz w:val="28"/>
        </w:rPr>
        <w:t>___________________________________________</w:t>
      </w:r>
      <w:r w:rsidRPr="00EB5FF7">
        <w:rPr>
          <w:rFonts w:ascii="Times New Roman" w:hAnsi="Times New Roman"/>
          <w:sz w:val="28"/>
        </w:rPr>
        <w:t>.</w:t>
      </w:r>
    </w:p>
    <w:p w14:paraId="3B4ECC1D" w14:textId="77777777" w:rsidR="00792D4D" w:rsidRDefault="006A7AA0" w:rsidP="00810B4F">
      <w:pPr>
        <w:ind w:firstLine="426"/>
        <w:jc w:val="both"/>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5401D6">
        <w:rPr>
          <w:rFonts w:ascii="Times New Roman" w:hAnsi="Times New Roman" w:cs="Times New Roman"/>
          <w:sz w:val="28"/>
          <w:szCs w:val="28"/>
        </w:rPr>
        <w:t xml:space="preserve">власне </w:t>
      </w:r>
      <w:r w:rsidRPr="00EB5FF7">
        <w:rPr>
          <w:rFonts w:ascii="Times New Roman" w:hAnsi="Times New Roman" w:cs="Times New Roman"/>
          <w:sz w:val="28"/>
          <w:szCs w:val="28"/>
        </w:rPr>
        <w:t>ім’я, по батькові, номер телефону та адреса електронної пошти уповноваженого представника для здійснення офіційної комунікації з Національним банком</w:t>
      </w:r>
      <w:r w:rsidR="005401D6">
        <w:rPr>
          <w:rFonts w:ascii="Times New Roman" w:hAnsi="Times New Roman" w:cs="Times New Roman"/>
          <w:sz w:val="28"/>
          <w:szCs w:val="28"/>
        </w:rPr>
        <w:t xml:space="preserve"> України</w:t>
      </w:r>
      <w:r w:rsidR="00792D4D">
        <w:rPr>
          <w:rFonts w:ascii="Times New Roman" w:hAnsi="Times New Roman" w:cs="Times New Roman"/>
          <w:sz w:val="28"/>
          <w:szCs w:val="28"/>
        </w:rPr>
        <w:t>:</w:t>
      </w:r>
      <w:r w:rsidR="005401D6">
        <w:rPr>
          <w:rFonts w:ascii="Times New Roman" w:hAnsi="Times New Roman" w:cs="Times New Roman"/>
          <w:sz w:val="28"/>
          <w:szCs w:val="28"/>
        </w:rPr>
        <w:t xml:space="preserve"> </w:t>
      </w:r>
      <w:r w:rsidRPr="00EB5FF7">
        <w:rPr>
          <w:rFonts w:ascii="Times New Roman" w:hAnsi="Times New Roman" w:cs="Times New Roman"/>
          <w:sz w:val="28"/>
          <w:szCs w:val="28"/>
        </w:rPr>
        <w:t>_________________________________________</w:t>
      </w:r>
    </w:p>
    <w:p w14:paraId="58F94D79" w14:textId="5A6F9A23" w:rsidR="008B6BE5" w:rsidRPr="00EB5FF7" w:rsidRDefault="00792D4D" w:rsidP="00810B4F">
      <w:pPr>
        <w:ind w:firstLine="42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6A7AA0" w:rsidRPr="00EB5FF7">
        <w:rPr>
          <w:rFonts w:ascii="Times New Roman" w:hAnsi="Times New Roman" w:cs="Times New Roman"/>
          <w:sz w:val="28"/>
          <w:szCs w:val="28"/>
        </w:rPr>
        <w:t>.</w:t>
      </w:r>
    </w:p>
    <w:p w14:paraId="6F1E0C19" w14:textId="77777777" w:rsidR="00477AA3" w:rsidRPr="00EB5FF7" w:rsidRDefault="00477AA3" w:rsidP="00810B4F">
      <w:pPr>
        <w:ind w:firstLine="426"/>
        <w:jc w:val="both"/>
        <w:rPr>
          <w:rFonts w:ascii="Times New Roman" w:hAnsi="Times New Roman"/>
          <w:sz w:val="28"/>
        </w:rPr>
      </w:pPr>
      <w:r w:rsidRPr="00EB5FF7">
        <w:rPr>
          <w:rFonts w:ascii="Times New Roman" w:hAnsi="Times New Roman"/>
          <w:sz w:val="28"/>
        </w:rPr>
        <w:t>Достовірність усіх поданих документів підтверджую.</w:t>
      </w:r>
    </w:p>
    <w:p w14:paraId="6EC2FF8F" w14:textId="77777777" w:rsidR="00477AA3" w:rsidRPr="00EB5FF7" w:rsidRDefault="00477AA3" w:rsidP="00810B4F">
      <w:pPr>
        <w:ind w:firstLine="426"/>
        <w:jc w:val="both"/>
        <w:rPr>
          <w:rFonts w:ascii="Times New Roman" w:hAnsi="Times New Roman" w:cs="Times New Roman"/>
          <w:sz w:val="28"/>
          <w:szCs w:val="28"/>
        </w:rPr>
      </w:pPr>
    </w:p>
    <w:tbl>
      <w:tblPr>
        <w:tblW w:w="5000" w:type="pct"/>
        <w:tblLook w:val="0000" w:firstRow="0" w:lastRow="0" w:firstColumn="0" w:lastColumn="0" w:noHBand="0" w:noVBand="0"/>
      </w:tblPr>
      <w:tblGrid>
        <w:gridCol w:w="1300"/>
        <w:gridCol w:w="8338"/>
      </w:tblGrid>
      <w:tr w:rsidR="00E4082E" w:rsidRPr="00EB5FF7" w14:paraId="4367D31F" w14:textId="77777777" w:rsidTr="00B41BFA">
        <w:tc>
          <w:tcPr>
            <w:tcW w:w="622" w:type="pct"/>
          </w:tcPr>
          <w:p w14:paraId="49D3011E" w14:textId="18D93919" w:rsidR="00E4082E" w:rsidRPr="00EB5FF7" w:rsidRDefault="00E4082E" w:rsidP="00810B4F">
            <w:pPr>
              <w:jc w:val="both"/>
              <w:rPr>
                <w:rFonts w:ascii="Times New Roman" w:hAnsi="Times New Roman" w:cs="Times New Roman"/>
                <w:sz w:val="28"/>
                <w:szCs w:val="28"/>
              </w:rPr>
            </w:pPr>
            <w:r w:rsidRPr="00EB5FF7">
              <w:rPr>
                <w:rFonts w:ascii="Times New Roman" w:hAnsi="Times New Roman" w:cs="Times New Roman"/>
                <w:sz w:val="28"/>
                <w:szCs w:val="28"/>
              </w:rPr>
              <w:t>Додатки</w:t>
            </w:r>
            <w:r w:rsidR="00810B4F">
              <w:rPr>
                <w:rFonts w:ascii="Times New Roman" w:hAnsi="Times New Roman" w:cs="Times New Roman"/>
                <w:sz w:val="28"/>
                <w:szCs w:val="28"/>
              </w:rPr>
              <w:t>:</w:t>
            </w:r>
          </w:p>
        </w:tc>
        <w:tc>
          <w:tcPr>
            <w:tcW w:w="4378" w:type="pct"/>
          </w:tcPr>
          <w:p w14:paraId="3EDEB297" w14:textId="4C09ABCD" w:rsidR="00E4082E" w:rsidRPr="00EB5FF7" w:rsidRDefault="00E4082E" w:rsidP="00810B4F">
            <w:pPr>
              <w:ind w:firstLine="426"/>
              <w:jc w:val="both"/>
              <w:rPr>
                <w:rFonts w:ascii="Times New Roman" w:hAnsi="Times New Roman" w:cs="Times New Roman"/>
                <w:sz w:val="28"/>
                <w:szCs w:val="28"/>
              </w:rPr>
            </w:pPr>
            <w:r w:rsidRPr="00EB5FF7">
              <w:rPr>
                <w:rFonts w:ascii="Times New Roman" w:hAnsi="Times New Roman" w:cs="Times New Roman"/>
                <w:sz w:val="28"/>
                <w:szCs w:val="28"/>
              </w:rPr>
              <w:t>1. _________________________________________________</w:t>
            </w:r>
            <w:r w:rsidR="00792D4D">
              <w:rPr>
                <w:rFonts w:ascii="Times New Roman" w:hAnsi="Times New Roman" w:cs="Times New Roman"/>
                <w:sz w:val="28"/>
                <w:szCs w:val="28"/>
              </w:rPr>
              <w:t>_</w:t>
            </w:r>
            <w:r w:rsidRPr="00EB5FF7">
              <w:rPr>
                <w:rFonts w:ascii="Times New Roman" w:hAnsi="Times New Roman" w:cs="Times New Roman"/>
                <w:sz w:val="28"/>
                <w:szCs w:val="28"/>
              </w:rPr>
              <w:t>.</w:t>
            </w:r>
          </w:p>
          <w:p w14:paraId="00762AC5" w14:textId="2A10BC54" w:rsidR="00E4082E" w:rsidRPr="00EB5FF7" w:rsidRDefault="00E4082E" w:rsidP="00810B4F">
            <w:pPr>
              <w:ind w:firstLine="426"/>
              <w:jc w:val="both"/>
              <w:rPr>
                <w:rFonts w:ascii="Times New Roman" w:hAnsi="Times New Roman" w:cs="Times New Roman"/>
                <w:sz w:val="28"/>
                <w:szCs w:val="28"/>
              </w:rPr>
            </w:pPr>
            <w:r w:rsidRPr="00EB5FF7">
              <w:rPr>
                <w:rFonts w:ascii="Times New Roman" w:hAnsi="Times New Roman" w:cs="Times New Roman"/>
                <w:sz w:val="28"/>
                <w:szCs w:val="28"/>
              </w:rPr>
              <w:t>2. _________________________________________________</w:t>
            </w:r>
            <w:r w:rsidR="00792D4D">
              <w:rPr>
                <w:rFonts w:ascii="Times New Roman" w:hAnsi="Times New Roman" w:cs="Times New Roman"/>
                <w:sz w:val="28"/>
                <w:szCs w:val="28"/>
              </w:rPr>
              <w:t>_</w:t>
            </w:r>
            <w:r w:rsidRPr="00EB5FF7">
              <w:rPr>
                <w:rFonts w:ascii="Times New Roman" w:hAnsi="Times New Roman" w:cs="Times New Roman"/>
                <w:sz w:val="28"/>
                <w:szCs w:val="28"/>
              </w:rPr>
              <w:t>.</w:t>
            </w:r>
          </w:p>
          <w:p w14:paraId="505367DC" w14:textId="5CF6A29D" w:rsidR="00D501B0" w:rsidRDefault="00E4082E" w:rsidP="002142FC">
            <w:pPr>
              <w:ind w:firstLine="426"/>
              <w:jc w:val="both"/>
              <w:rPr>
                <w:rFonts w:ascii="Times New Roman" w:hAnsi="Times New Roman" w:cs="Times New Roman"/>
                <w:sz w:val="28"/>
                <w:szCs w:val="28"/>
                <w:lang w:val="ru-RU"/>
              </w:rPr>
            </w:pPr>
            <w:r w:rsidRPr="00EB5FF7">
              <w:rPr>
                <w:rFonts w:ascii="Times New Roman" w:hAnsi="Times New Roman" w:cs="Times New Roman"/>
                <w:sz w:val="28"/>
                <w:szCs w:val="28"/>
              </w:rPr>
              <w:t>3.</w:t>
            </w:r>
            <w:r w:rsidR="00A8249B" w:rsidRPr="001B4136">
              <w:rPr>
                <w:rFonts w:ascii="Times New Roman" w:hAnsi="Times New Roman" w:cs="Times New Roman"/>
                <w:sz w:val="28"/>
                <w:szCs w:val="28"/>
                <w:lang w:val="ru-RU"/>
              </w:rPr>
              <w:t>_</w:t>
            </w:r>
            <w:r w:rsidRPr="00EB5FF7">
              <w:rPr>
                <w:rFonts w:ascii="Times New Roman" w:hAnsi="Times New Roman" w:cs="Times New Roman"/>
                <w:sz w:val="28"/>
                <w:szCs w:val="28"/>
              </w:rPr>
              <w:t>_______________________________________________</w:t>
            </w:r>
            <w:r w:rsidR="00A8249B" w:rsidRPr="001B4136">
              <w:rPr>
                <w:rFonts w:ascii="Times New Roman" w:hAnsi="Times New Roman" w:cs="Times New Roman"/>
                <w:sz w:val="28"/>
                <w:szCs w:val="28"/>
                <w:lang w:val="ru-RU"/>
              </w:rPr>
              <w:t>__</w:t>
            </w:r>
            <w:r w:rsidR="00792D4D">
              <w:rPr>
                <w:rFonts w:ascii="Times New Roman" w:hAnsi="Times New Roman" w:cs="Times New Roman"/>
                <w:sz w:val="28"/>
                <w:szCs w:val="28"/>
                <w:lang w:val="ru-RU"/>
              </w:rPr>
              <w:t>.</w:t>
            </w:r>
          </w:p>
          <w:p w14:paraId="2AC447C7" w14:textId="77777777" w:rsidR="00E4082E" w:rsidRPr="00EB5FF7" w:rsidRDefault="00E4082E" w:rsidP="00810B4F">
            <w:pPr>
              <w:ind w:firstLine="426"/>
              <w:jc w:val="both"/>
              <w:rPr>
                <w:rFonts w:ascii="Times New Roman" w:hAnsi="Times New Roman" w:cs="Times New Roman"/>
                <w:sz w:val="28"/>
                <w:szCs w:val="28"/>
              </w:rPr>
            </w:pPr>
            <w:r w:rsidRPr="00EB5FF7">
              <w:rPr>
                <w:rFonts w:ascii="Times New Roman" w:hAnsi="Times New Roman" w:cs="Times New Roman"/>
                <w:sz w:val="28"/>
                <w:szCs w:val="28"/>
              </w:rPr>
              <w:t xml:space="preserve">        </w:t>
            </w:r>
            <w:r w:rsidR="00D501B0" w:rsidRPr="00D501B0">
              <w:rPr>
                <w:rFonts w:ascii="Times New Roman" w:hAnsi="Times New Roman" w:cs="Times New Roman"/>
                <w:sz w:val="28"/>
                <w:szCs w:val="28"/>
                <w:lang w:val="ru-RU"/>
              </w:rPr>
              <w:t xml:space="preserve">    </w:t>
            </w:r>
            <w:r w:rsidRPr="00EB5FF7">
              <w:rPr>
                <w:rFonts w:ascii="Times New Roman" w:hAnsi="Times New Roman" w:cs="Times New Roman"/>
                <w:sz w:val="28"/>
                <w:szCs w:val="28"/>
              </w:rPr>
              <w:t>(перелік документів, що додаються до заяви)</w:t>
            </w:r>
          </w:p>
          <w:p w14:paraId="47026EF7" w14:textId="77777777" w:rsidR="00E4082E" w:rsidRPr="00EB5FF7" w:rsidRDefault="00E4082E" w:rsidP="00810B4F">
            <w:pPr>
              <w:ind w:firstLine="426"/>
              <w:jc w:val="right"/>
              <w:rPr>
                <w:rFonts w:ascii="Times New Roman" w:hAnsi="Times New Roman" w:cs="Times New Roman"/>
                <w:sz w:val="28"/>
                <w:szCs w:val="28"/>
              </w:rPr>
            </w:pPr>
          </w:p>
        </w:tc>
      </w:tr>
    </w:tbl>
    <w:p w14:paraId="011B1A7E" w14:textId="77777777" w:rsidR="00E4082E" w:rsidRPr="00EB5FF7" w:rsidRDefault="00E4082E" w:rsidP="00810B4F">
      <w:pPr>
        <w:ind w:firstLine="426"/>
        <w:jc w:val="both"/>
        <w:rPr>
          <w:rFonts w:ascii="Times New Roman" w:hAnsi="Times New Roman" w:cs="Times New Roman"/>
          <w:sz w:val="28"/>
          <w:szCs w:val="28"/>
        </w:rPr>
      </w:pPr>
      <w:r w:rsidRPr="00EB5FF7">
        <w:rPr>
          <w:rFonts w:ascii="Times New Roman" w:hAnsi="Times New Roman" w:cs="Times New Roman"/>
          <w:sz w:val="28"/>
          <w:szCs w:val="28"/>
        </w:rPr>
        <w:t>Я, ____________________________________________________________</w:t>
      </w:r>
      <w:r w:rsidR="00810B4F">
        <w:rPr>
          <w:rFonts w:ascii="Times New Roman" w:hAnsi="Times New Roman" w:cs="Times New Roman"/>
          <w:sz w:val="28"/>
          <w:szCs w:val="28"/>
        </w:rPr>
        <w:t>__</w:t>
      </w:r>
      <w:r w:rsidRPr="00EB5FF7">
        <w:rPr>
          <w:rFonts w:ascii="Times New Roman" w:hAnsi="Times New Roman" w:cs="Times New Roman"/>
          <w:sz w:val="28"/>
          <w:szCs w:val="28"/>
        </w:rPr>
        <w:t xml:space="preserve">, </w:t>
      </w:r>
    </w:p>
    <w:p w14:paraId="07D3F92B" w14:textId="1EBDA3B9" w:rsidR="00E4082E" w:rsidRPr="00EB5FF7" w:rsidRDefault="009530E6" w:rsidP="00560920">
      <w:pPr>
        <w:ind w:firstLine="709"/>
        <w:jc w:val="both"/>
        <w:rPr>
          <w:rFonts w:ascii="Times New Roman" w:hAnsi="Times New Roman" w:cs="Times New Roman"/>
          <w:sz w:val="28"/>
          <w:szCs w:val="28"/>
        </w:rPr>
      </w:pPr>
      <w:r w:rsidRPr="00EB5FF7">
        <w:rPr>
          <w:rFonts w:ascii="Times New Roman" w:hAnsi="Times New Roman" w:cs="Times New Roman"/>
          <w:sz w:val="28"/>
          <w:szCs w:val="28"/>
        </w:rPr>
        <w:t xml:space="preserve"> </w:t>
      </w:r>
      <w:r w:rsidR="002E2CF8" w:rsidRPr="00EB5FF7">
        <w:rPr>
          <w:rFonts w:ascii="Times New Roman" w:hAnsi="Times New Roman" w:cs="Times New Roman"/>
          <w:sz w:val="28"/>
          <w:szCs w:val="28"/>
        </w:rPr>
        <w:tab/>
      </w:r>
      <w:r w:rsidR="002E2CF8" w:rsidRPr="00EB5FF7">
        <w:rPr>
          <w:rFonts w:ascii="Times New Roman" w:hAnsi="Times New Roman" w:cs="Times New Roman"/>
          <w:sz w:val="28"/>
          <w:szCs w:val="28"/>
        </w:rPr>
        <w:tab/>
      </w:r>
      <w:r w:rsidR="002E2CF8" w:rsidRPr="00EB5FF7">
        <w:rPr>
          <w:rFonts w:ascii="Times New Roman" w:hAnsi="Times New Roman" w:cs="Times New Roman"/>
          <w:sz w:val="28"/>
          <w:szCs w:val="28"/>
        </w:rPr>
        <w:tab/>
      </w:r>
      <w:r w:rsidR="00E4082E" w:rsidRPr="00EB5FF7">
        <w:rPr>
          <w:rFonts w:ascii="Times New Roman" w:hAnsi="Times New Roman" w:cs="Times New Roman"/>
          <w:sz w:val="28"/>
          <w:szCs w:val="28"/>
        </w:rPr>
        <w:t xml:space="preserve">(прізвище, </w:t>
      </w:r>
      <w:r w:rsidR="005401D6">
        <w:rPr>
          <w:rFonts w:ascii="Times New Roman" w:hAnsi="Times New Roman" w:cs="Times New Roman"/>
          <w:sz w:val="28"/>
          <w:szCs w:val="28"/>
        </w:rPr>
        <w:t xml:space="preserve">власне </w:t>
      </w:r>
      <w:r w:rsidR="00E4082E" w:rsidRPr="00EB5FF7">
        <w:rPr>
          <w:rFonts w:ascii="Times New Roman" w:hAnsi="Times New Roman" w:cs="Times New Roman"/>
          <w:sz w:val="28"/>
          <w:szCs w:val="28"/>
        </w:rPr>
        <w:t>ім’я, по батькові)</w:t>
      </w:r>
    </w:p>
    <w:p w14:paraId="6A0A8C3C" w14:textId="77777777" w:rsidR="00D501B0" w:rsidRDefault="000A3DDB" w:rsidP="00560920">
      <w:pPr>
        <w:jc w:val="both"/>
        <w:rPr>
          <w:rFonts w:ascii="Times New Roman" w:hAnsi="Times New Roman"/>
          <w:sz w:val="28"/>
        </w:rPr>
      </w:pPr>
      <w:r w:rsidRPr="00EB5FF7">
        <w:rPr>
          <w:rFonts w:ascii="Times New Roman" w:hAnsi="Times New Roman" w:cs="Times New Roman"/>
          <w:sz w:val="28"/>
          <w:szCs w:val="28"/>
        </w:rPr>
        <w:t>стверджую, що інформація, зазначена в заяві та доданих до неї документах, є правдивою і повною</w:t>
      </w:r>
      <w:r w:rsidR="00792D4D">
        <w:rPr>
          <w:rFonts w:ascii="Times New Roman" w:hAnsi="Times New Roman" w:cs="Times New Roman"/>
          <w:sz w:val="28"/>
          <w:szCs w:val="28"/>
        </w:rPr>
        <w:t>,</w:t>
      </w:r>
      <w:r w:rsidRPr="00EB5FF7">
        <w:rPr>
          <w:rFonts w:ascii="Times New Roman" w:hAnsi="Times New Roman" w:cs="Times New Roman"/>
          <w:sz w:val="28"/>
          <w:szCs w:val="28"/>
        </w:rPr>
        <w:t xml:space="preserve">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w:t>
      </w:r>
      <w:r w:rsidRPr="00EB5FF7">
        <w:rPr>
          <w:rFonts w:ascii="Times New Roman" w:hAnsi="Times New Roman"/>
          <w:sz w:val="28"/>
        </w:rPr>
        <w:t xml:space="preserve">шляхом надання цієї інформації іншим державним органам України, органам місцевого самоврядування України, </w:t>
      </w:r>
    </w:p>
    <w:p w14:paraId="54434409" w14:textId="77777777" w:rsidR="002142FC" w:rsidRDefault="002142FC" w:rsidP="00D501B0">
      <w:pPr>
        <w:jc w:val="right"/>
        <w:rPr>
          <w:rFonts w:ascii="Times New Roman" w:hAnsi="Times New Roman"/>
          <w:sz w:val="28"/>
        </w:rPr>
      </w:pPr>
    </w:p>
    <w:p w14:paraId="1CB28219" w14:textId="77777777" w:rsidR="002142FC" w:rsidRDefault="002142FC" w:rsidP="00D501B0">
      <w:pPr>
        <w:jc w:val="right"/>
        <w:rPr>
          <w:rFonts w:ascii="Times New Roman" w:hAnsi="Times New Roman"/>
          <w:sz w:val="28"/>
        </w:rPr>
      </w:pPr>
    </w:p>
    <w:p w14:paraId="31B2C62F" w14:textId="33960109" w:rsidR="00D501B0" w:rsidRDefault="00D501B0" w:rsidP="00D501B0">
      <w:pPr>
        <w:jc w:val="right"/>
        <w:rPr>
          <w:rFonts w:ascii="Times New Roman" w:hAnsi="Times New Roman"/>
          <w:sz w:val="28"/>
        </w:rPr>
      </w:pPr>
      <w:r w:rsidRPr="00D501B0">
        <w:rPr>
          <w:rFonts w:ascii="Times New Roman" w:hAnsi="Times New Roman"/>
          <w:sz w:val="28"/>
        </w:rPr>
        <w:lastRenderedPageBreak/>
        <w:t>Продовження додатка 4</w:t>
      </w:r>
    </w:p>
    <w:p w14:paraId="3269B5EB" w14:textId="77777777" w:rsidR="000A3DDB" w:rsidRPr="00EB5FF7" w:rsidRDefault="000A3DDB" w:rsidP="00560920">
      <w:pPr>
        <w:jc w:val="both"/>
        <w:rPr>
          <w:rFonts w:ascii="Times New Roman" w:hAnsi="Times New Roman"/>
          <w:sz w:val="28"/>
        </w:rPr>
      </w:pPr>
      <w:r w:rsidRPr="00EB5FF7">
        <w:rPr>
          <w:rFonts w:ascii="Times New Roman" w:hAnsi="Times New Roman"/>
          <w:sz w:val="28"/>
        </w:rPr>
        <w:t>юридичним особам (</w:t>
      </w:r>
      <w:r w:rsidR="00792D4D">
        <w:rPr>
          <w:rFonts w:ascii="Times New Roman" w:hAnsi="Times New Roman"/>
          <w:sz w:val="28"/>
        </w:rPr>
        <w:t>в</w:t>
      </w:r>
      <w:r w:rsidRPr="00EB5FF7">
        <w:rPr>
          <w:rFonts w:ascii="Times New Roman" w:hAnsi="Times New Roman"/>
          <w:sz w:val="28"/>
        </w:rPr>
        <w:t>ключаючи банки та інші фінансові установи) та фізичним особам.</w:t>
      </w:r>
    </w:p>
    <w:p w14:paraId="1C74BEBB" w14:textId="77777777" w:rsidR="000A3DDB" w:rsidRPr="00EB5FF7" w:rsidRDefault="000A3DDB" w:rsidP="00810B4F">
      <w:pPr>
        <w:ind w:firstLine="426"/>
        <w:jc w:val="both"/>
        <w:rPr>
          <w:rFonts w:ascii="Times New Roman" w:hAnsi="Times New Roman"/>
          <w:sz w:val="28"/>
        </w:rPr>
      </w:pPr>
      <w:r w:rsidRPr="00EB5FF7">
        <w:rPr>
          <w:rFonts w:ascii="Times New Roman" w:hAnsi="Times New Roman"/>
          <w:sz w:val="28"/>
        </w:rPr>
        <w:t xml:space="preserve">Мені відомо, що надання недостовірної інформації може призвести до відмови у </w:t>
      </w:r>
      <w:r w:rsidR="006F3C91" w:rsidRPr="00EB5FF7">
        <w:rPr>
          <w:rFonts w:ascii="Times New Roman" w:hAnsi="Times New Roman"/>
          <w:sz w:val="28"/>
        </w:rPr>
        <w:t xml:space="preserve">реєстрації та </w:t>
      </w:r>
      <w:r w:rsidRPr="00EB5FF7">
        <w:rPr>
          <w:rFonts w:ascii="Times New Roman" w:hAnsi="Times New Roman"/>
          <w:sz w:val="28"/>
        </w:rPr>
        <w:t>внесенні відомостей, виключення відомостей про платіжну систему з Реєстру платіжної інфраструктури.</w:t>
      </w:r>
    </w:p>
    <w:p w14:paraId="45C5D4EA" w14:textId="77777777" w:rsidR="00CE5CEF" w:rsidRPr="00EB5FF7" w:rsidRDefault="00CE5CEF" w:rsidP="00810B4F">
      <w:pPr>
        <w:ind w:firstLine="426"/>
        <w:jc w:val="both"/>
        <w:rPr>
          <w:rFonts w:ascii="Times New Roman" w:hAnsi="Times New Roman"/>
          <w:sz w:val="28"/>
        </w:rPr>
      </w:pPr>
      <w:r w:rsidRPr="00EB5FF7">
        <w:rPr>
          <w:rFonts w:ascii="Times New Roman" w:hAnsi="Times New Roman"/>
          <w:sz w:val="28"/>
        </w:rPr>
        <w:t xml:space="preserve">У разі будь-яких змін у документах, поданих разом </w:t>
      </w:r>
      <w:r w:rsidR="00792D4D">
        <w:rPr>
          <w:rFonts w:ascii="Times New Roman" w:hAnsi="Times New Roman"/>
          <w:sz w:val="28"/>
        </w:rPr>
        <w:t>і</w:t>
      </w:r>
      <w:r w:rsidRPr="00EB5FF7">
        <w:rPr>
          <w:rFonts w:ascii="Times New Roman" w:hAnsi="Times New Roman"/>
          <w:sz w:val="28"/>
        </w:rPr>
        <w:t xml:space="preserve">з заявою, зобов’язуюся повідомити про ці зміни Національний банк України відповідно до нормативно-правового </w:t>
      </w:r>
      <w:proofErr w:type="spellStart"/>
      <w:r w:rsidRPr="00EB5FF7">
        <w:rPr>
          <w:rFonts w:ascii="Times New Roman" w:hAnsi="Times New Roman"/>
          <w:sz w:val="28"/>
        </w:rPr>
        <w:t>акта</w:t>
      </w:r>
      <w:proofErr w:type="spellEnd"/>
      <w:r w:rsidRPr="00EB5FF7">
        <w:rPr>
          <w:rFonts w:ascii="Times New Roman" w:hAnsi="Times New Roman"/>
          <w:sz w:val="28"/>
        </w:rPr>
        <w:t xml:space="preserve"> Національного банку України з питань реєстрації платіжних систем, учасників платіжних систем та технологічних операторів платіжних послуг.</w:t>
      </w:r>
    </w:p>
    <w:p w14:paraId="5185EBB3" w14:textId="77777777" w:rsidR="00620911" w:rsidRPr="00EB5FF7" w:rsidRDefault="00620911" w:rsidP="00810B4F">
      <w:pPr>
        <w:ind w:firstLine="426"/>
        <w:jc w:val="both"/>
        <w:rPr>
          <w:rFonts w:ascii="Times New Roman" w:hAnsi="Times New Roman"/>
          <w:sz w:val="28"/>
        </w:rPr>
      </w:pPr>
      <w:r w:rsidRPr="00EB5FF7">
        <w:rPr>
          <w:rFonts w:ascii="Times New Roman" w:hAnsi="Times New Roman"/>
          <w:sz w:val="28"/>
        </w:rPr>
        <w:t xml:space="preserve">Відповідно до Закону України “Про захист персональних даних” підписанням заяви я надаю Національному банку </w:t>
      </w:r>
      <w:r w:rsidR="00CE5CEF" w:rsidRPr="00EB5FF7">
        <w:rPr>
          <w:rFonts w:ascii="Times New Roman" w:hAnsi="Times New Roman"/>
          <w:sz w:val="28"/>
        </w:rPr>
        <w:t xml:space="preserve">України </w:t>
      </w:r>
      <w:r w:rsidRPr="00EB5FF7">
        <w:rPr>
          <w:rFonts w:ascii="Times New Roman" w:hAnsi="Times New Roman"/>
          <w:sz w:val="28"/>
        </w:rPr>
        <w:t xml:space="preserve">згоду на обробку моїх персональних даних для здійснення Національним банком </w:t>
      </w:r>
      <w:r w:rsidR="00CE5CEF" w:rsidRPr="00EB5FF7">
        <w:rPr>
          <w:rFonts w:ascii="Times New Roman" w:hAnsi="Times New Roman"/>
          <w:sz w:val="28"/>
        </w:rPr>
        <w:t xml:space="preserve">України </w:t>
      </w:r>
      <w:r w:rsidRPr="00EB5FF7">
        <w:rPr>
          <w:rFonts w:ascii="Times New Roman" w:hAnsi="Times New Roman"/>
          <w:sz w:val="28"/>
        </w:rPr>
        <w:t>повноважень, визначених законо</w:t>
      </w:r>
      <w:r w:rsidR="00792D4D">
        <w:rPr>
          <w:rFonts w:ascii="Times New Roman" w:hAnsi="Times New Roman"/>
          <w:sz w:val="28"/>
        </w:rPr>
        <w:t>давство</w:t>
      </w:r>
      <w:r w:rsidRPr="00EB5FF7">
        <w:rPr>
          <w:rFonts w:ascii="Times New Roman" w:hAnsi="Times New Roman"/>
          <w:sz w:val="28"/>
        </w:rPr>
        <w:t>м</w:t>
      </w:r>
      <w:r w:rsidR="00792D4D">
        <w:rPr>
          <w:rFonts w:ascii="Times New Roman" w:hAnsi="Times New Roman"/>
          <w:sz w:val="28"/>
        </w:rPr>
        <w:t xml:space="preserve"> України</w:t>
      </w:r>
      <w:r w:rsidRPr="00EB5FF7">
        <w:rPr>
          <w:rFonts w:ascii="Times New Roman" w:hAnsi="Times New Roman"/>
          <w:sz w:val="28"/>
        </w:rPr>
        <w:t>.</w:t>
      </w:r>
    </w:p>
    <w:p w14:paraId="19B011F0" w14:textId="77777777" w:rsidR="009530E6" w:rsidRPr="00EB5FF7" w:rsidRDefault="000A3DDB" w:rsidP="00810B4F">
      <w:pPr>
        <w:ind w:firstLine="426"/>
        <w:jc w:val="both"/>
        <w:rPr>
          <w:rFonts w:ascii="Times New Roman" w:hAnsi="Times New Roman"/>
          <w:sz w:val="28"/>
        </w:rPr>
      </w:pPr>
      <w:r w:rsidRPr="00EB5FF7">
        <w:rPr>
          <w:rFonts w:ascii="Times New Roman" w:hAnsi="Times New Roman"/>
          <w:sz w:val="28"/>
        </w:rPr>
        <w:t xml:space="preserve">Запевняю, </w:t>
      </w:r>
      <w:r w:rsidR="002E2CF8" w:rsidRPr="00EB5FF7">
        <w:rPr>
          <w:rFonts w:ascii="Times New Roman" w:hAnsi="Times New Roman"/>
          <w:sz w:val="28"/>
        </w:rPr>
        <w:t xml:space="preserve">що </w:t>
      </w:r>
      <w:r w:rsidRPr="00EB5FF7">
        <w:rPr>
          <w:rFonts w:ascii="Times New Roman" w:hAnsi="Times New Roman"/>
          <w:sz w:val="28"/>
        </w:rPr>
        <w:t>_______</w:t>
      </w:r>
      <w:r w:rsidR="009530E6" w:rsidRPr="00EB5FF7">
        <w:rPr>
          <w:rFonts w:ascii="Times New Roman" w:hAnsi="Times New Roman"/>
          <w:sz w:val="28"/>
        </w:rPr>
        <w:t>______________________________</w:t>
      </w:r>
      <w:r w:rsidR="00041209">
        <w:rPr>
          <w:rFonts w:ascii="Times New Roman" w:hAnsi="Times New Roman"/>
          <w:sz w:val="28"/>
        </w:rPr>
        <w:t>_____________</w:t>
      </w:r>
      <w:r w:rsidR="00792D4D">
        <w:rPr>
          <w:rFonts w:ascii="Times New Roman" w:hAnsi="Times New Roman"/>
          <w:sz w:val="28"/>
        </w:rPr>
        <w:t>__,</w:t>
      </w:r>
    </w:p>
    <w:p w14:paraId="12ACEAD9" w14:textId="77777777" w:rsidR="000A3DDB" w:rsidRPr="00EB5FF7" w:rsidRDefault="00D501B0" w:rsidP="005A12AE">
      <w:pPr>
        <w:ind w:firstLine="567"/>
        <w:jc w:val="both"/>
        <w:rPr>
          <w:rFonts w:ascii="Times New Roman" w:hAnsi="Times New Roman"/>
          <w:sz w:val="28"/>
        </w:rPr>
      </w:pPr>
      <w:r w:rsidRPr="009A6CF2">
        <w:rPr>
          <w:rFonts w:ascii="Times New Roman" w:hAnsi="Times New Roman"/>
          <w:sz w:val="28"/>
          <w:lang w:val="ru-RU"/>
        </w:rPr>
        <w:t xml:space="preserve">                                   </w:t>
      </w:r>
      <w:r w:rsidR="000A3DDB" w:rsidRPr="00EB5FF7">
        <w:rPr>
          <w:rFonts w:ascii="Times New Roman" w:hAnsi="Times New Roman"/>
          <w:sz w:val="28"/>
        </w:rPr>
        <w:t>(повне найменування юридичної особи)</w:t>
      </w:r>
    </w:p>
    <w:p w14:paraId="0EBA4553" w14:textId="77777777" w:rsidR="00E4082E" w:rsidRPr="00EB5FF7" w:rsidRDefault="00792D4D" w:rsidP="00792D4D">
      <w:pPr>
        <w:jc w:val="both"/>
        <w:rPr>
          <w:rFonts w:ascii="Times New Roman" w:hAnsi="Times New Roman" w:cs="Times New Roman"/>
          <w:sz w:val="28"/>
          <w:szCs w:val="28"/>
        </w:rPr>
      </w:pPr>
      <w:r>
        <w:rPr>
          <w:rFonts w:ascii="Times New Roman" w:hAnsi="Times New Roman"/>
          <w:sz w:val="28"/>
        </w:rPr>
        <w:t>у</w:t>
      </w:r>
      <w:r w:rsidR="000A3DDB" w:rsidRPr="00EB5FF7">
        <w:rPr>
          <w:rFonts w:ascii="Times New Roman" w:hAnsi="Times New Roman"/>
          <w:sz w:val="28"/>
        </w:rPr>
        <w:t xml:space="preserve">житі всі </w:t>
      </w:r>
      <w:r>
        <w:rPr>
          <w:rFonts w:ascii="Times New Roman" w:hAnsi="Times New Roman"/>
          <w:sz w:val="28"/>
        </w:rPr>
        <w:t>потріб</w:t>
      </w:r>
      <w:r w:rsidRPr="00EB5FF7">
        <w:rPr>
          <w:rFonts w:ascii="Times New Roman" w:hAnsi="Times New Roman"/>
          <w:sz w:val="28"/>
        </w:rPr>
        <w:t xml:space="preserve">ні </w:t>
      </w:r>
      <w:r w:rsidR="000A3DDB" w:rsidRPr="00EB5FF7">
        <w:rPr>
          <w:rFonts w:ascii="Times New Roman" w:hAnsi="Times New Roman"/>
          <w:sz w:val="28"/>
        </w:rPr>
        <w:t xml:space="preserve">заходи для недопущення проведення платіжних операцій, у тому числі з використанням та/або за участю платіжних систем, </w:t>
      </w:r>
      <w:r w:rsidR="00C617B1" w:rsidRPr="00EB5FF7">
        <w:rPr>
          <w:rFonts w:ascii="Times New Roman" w:hAnsi="Times New Roman"/>
          <w:sz w:val="28"/>
        </w:rPr>
        <w:t>до яких</w:t>
      </w:r>
      <w:r w:rsidR="00630D5A" w:rsidRPr="00EB5FF7">
        <w:rPr>
          <w:rFonts w:ascii="Times New Roman" w:hAnsi="Times New Roman"/>
          <w:sz w:val="28"/>
        </w:rPr>
        <w:t xml:space="preserve"> та/</w:t>
      </w:r>
      <w:r w:rsidR="00C617B1" w:rsidRPr="00EB5FF7">
        <w:rPr>
          <w:rFonts w:ascii="Times New Roman" w:hAnsi="Times New Roman"/>
          <w:sz w:val="28"/>
        </w:rPr>
        <w:t>або до операторів та/або</w:t>
      </w:r>
      <w:r w:rsidR="000A3DDB" w:rsidRPr="00EB5FF7">
        <w:rPr>
          <w:rFonts w:ascii="Times New Roman" w:hAnsi="Times New Roman"/>
          <w:sz w:val="28"/>
        </w:rPr>
        <w:t xml:space="preserve">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w:t>
      </w:r>
      <w:r w:rsidR="00562054" w:rsidRPr="00EB5FF7">
        <w:rPr>
          <w:rFonts w:ascii="Times New Roman" w:hAnsi="Times New Roman"/>
          <w:sz w:val="28"/>
        </w:rPr>
        <w:t>та/</w:t>
      </w:r>
      <w:r w:rsidR="000A3DDB" w:rsidRPr="00EB5FF7">
        <w:rPr>
          <w:rFonts w:ascii="Times New Roman" w:hAnsi="Times New Roman"/>
          <w:sz w:val="28"/>
        </w:rPr>
        <w:t>або</w:t>
      </w:r>
      <w:r w:rsidR="000A3DDB" w:rsidRPr="00EB5FF7">
        <w:rPr>
          <w:rFonts w:ascii="Times New Roman" w:hAnsi="Times New Roman" w:cs="Times New Roman"/>
          <w:sz w:val="28"/>
          <w:szCs w:val="28"/>
        </w:rPr>
        <w:t xml:space="preserve"> Україною. </w:t>
      </w:r>
    </w:p>
    <w:p w14:paraId="1B02475D" w14:textId="77777777" w:rsidR="004E5DA8" w:rsidRPr="00EB5FF7" w:rsidRDefault="004E5DA8" w:rsidP="00560920">
      <w:pPr>
        <w:rPr>
          <w:rFonts w:ascii="Times New Roman" w:hAnsi="Times New Roman" w:cs="Times New Roman"/>
          <w:sz w:val="28"/>
          <w:szCs w:val="28"/>
        </w:rPr>
      </w:pPr>
    </w:p>
    <w:p w14:paraId="417875D4" w14:textId="1ACCED2B" w:rsidR="00A64DBD" w:rsidRPr="00EB5FF7" w:rsidRDefault="00CC5F91" w:rsidP="00560920">
      <w:pPr>
        <w:rPr>
          <w:rFonts w:ascii="Times New Roman" w:hAnsi="Times New Roman" w:cs="Times New Roman"/>
          <w:sz w:val="28"/>
          <w:szCs w:val="28"/>
        </w:rPr>
      </w:pPr>
      <w:r w:rsidRPr="00EB5FF7">
        <w:rPr>
          <w:rFonts w:ascii="Times New Roman" w:hAnsi="Times New Roman" w:cs="Times New Roman"/>
          <w:sz w:val="28"/>
          <w:szCs w:val="28"/>
        </w:rPr>
        <w:t>Найменування посади</w:t>
      </w:r>
      <w:r w:rsidR="005B4416" w:rsidRPr="00EB5FF7">
        <w:rPr>
          <w:rFonts w:ascii="Times New Roman" w:hAnsi="Times New Roman" w:cs="Times New Roman"/>
          <w:sz w:val="28"/>
          <w:szCs w:val="28"/>
          <w:vertAlign w:val="superscript"/>
        </w:rPr>
        <w:t>1</w:t>
      </w:r>
      <w:r w:rsidR="00F273FB" w:rsidRPr="00EB5FF7">
        <w:rPr>
          <w:rFonts w:ascii="Times New Roman" w:hAnsi="Times New Roman" w:cs="Times New Roman"/>
          <w:sz w:val="28"/>
          <w:szCs w:val="28"/>
        </w:rPr>
        <w:t xml:space="preserve">   </w:t>
      </w:r>
      <w:r w:rsidRPr="00EB5FF7">
        <w:rPr>
          <w:rFonts w:ascii="Times New Roman" w:hAnsi="Times New Roman" w:cs="Times New Roman"/>
          <w:sz w:val="28"/>
          <w:szCs w:val="28"/>
        </w:rPr>
        <w:tab/>
      </w:r>
      <w:r w:rsidR="007D0E43" w:rsidRPr="00EB5FF7">
        <w:rPr>
          <w:rFonts w:ascii="Times New Roman" w:hAnsi="Times New Roman" w:cs="Times New Roman"/>
          <w:sz w:val="28"/>
          <w:szCs w:val="28"/>
        </w:rPr>
        <w:t>Особистий підпис</w:t>
      </w:r>
      <w:r w:rsidR="007D0E43" w:rsidRPr="00EB5FF7">
        <w:rPr>
          <w:rFonts w:ascii="Times New Roman" w:hAnsi="Times New Roman" w:cs="Times New Roman"/>
          <w:sz w:val="28"/>
          <w:szCs w:val="28"/>
        </w:rPr>
        <w:tab/>
        <w:t>Власне ім’я ПРІЗВИЩЕ</w:t>
      </w:r>
    </w:p>
    <w:p w14:paraId="454D24F3" w14:textId="77777777" w:rsidR="005B4416" w:rsidRPr="00EB5FF7" w:rsidRDefault="005B4416" w:rsidP="00560920">
      <w:pPr>
        <w:rPr>
          <w:rFonts w:ascii="Times New Roman" w:hAnsi="Times New Roman" w:cs="Times New Roman"/>
          <w:sz w:val="28"/>
          <w:szCs w:val="28"/>
        </w:rPr>
      </w:pPr>
    </w:p>
    <w:p w14:paraId="3B8F5D70" w14:textId="77777777" w:rsidR="005B4416" w:rsidRPr="00EB5FF7" w:rsidRDefault="005B4416" w:rsidP="00560920">
      <w:pPr>
        <w:rPr>
          <w:rFonts w:ascii="Times New Roman" w:hAnsi="Times New Roman" w:cs="Times New Roman"/>
          <w:sz w:val="28"/>
          <w:szCs w:val="28"/>
        </w:rPr>
      </w:pPr>
    </w:p>
    <w:p w14:paraId="06005F64" w14:textId="77777777" w:rsidR="005B4416" w:rsidRPr="00EB5FF7" w:rsidRDefault="005B4416" w:rsidP="00560920">
      <w:pPr>
        <w:rPr>
          <w:rFonts w:ascii="Times New Roman" w:hAnsi="Times New Roman" w:cs="Times New Roman"/>
          <w:sz w:val="28"/>
          <w:szCs w:val="28"/>
        </w:rPr>
      </w:pPr>
    </w:p>
    <w:p w14:paraId="575840AA" w14:textId="77777777" w:rsidR="005B4416" w:rsidRPr="00EB5FF7" w:rsidRDefault="005B4416" w:rsidP="00560920">
      <w:pPr>
        <w:rPr>
          <w:rFonts w:ascii="Times New Roman" w:hAnsi="Times New Roman" w:cs="Times New Roman"/>
          <w:sz w:val="28"/>
          <w:szCs w:val="28"/>
        </w:rPr>
      </w:pPr>
    </w:p>
    <w:p w14:paraId="6FB5A294" w14:textId="77777777" w:rsidR="005B4416" w:rsidRPr="00EB5FF7" w:rsidRDefault="005B4416" w:rsidP="00560920">
      <w:pPr>
        <w:rPr>
          <w:rFonts w:ascii="Times New Roman" w:hAnsi="Times New Roman" w:cs="Times New Roman"/>
          <w:sz w:val="28"/>
          <w:szCs w:val="28"/>
        </w:rPr>
      </w:pPr>
    </w:p>
    <w:p w14:paraId="262B0C64" w14:textId="77777777" w:rsidR="005B4416" w:rsidRPr="00EB5FF7" w:rsidRDefault="005B4416" w:rsidP="00560920">
      <w:pPr>
        <w:rPr>
          <w:rFonts w:ascii="Times New Roman" w:hAnsi="Times New Roman" w:cs="Times New Roman"/>
          <w:sz w:val="28"/>
          <w:szCs w:val="28"/>
        </w:rPr>
      </w:pPr>
    </w:p>
    <w:p w14:paraId="5C871F49" w14:textId="77777777" w:rsidR="005B4416" w:rsidRPr="00EB5FF7" w:rsidRDefault="005B4416" w:rsidP="00560920">
      <w:pPr>
        <w:rPr>
          <w:rFonts w:ascii="Times New Roman" w:hAnsi="Times New Roman" w:cs="Times New Roman"/>
          <w:sz w:val="28"/>
          <w:szCs w:val="28"/>
        </w:rPr>
      </w:pPr>
    </w:p>
    <w:p w14:paraId="46C80DE2" w14:textId="77777777" w:rsidR="005B4416" w:rsidRPr="00EB5FF7" w:rsidRDefault="005B4416" w:rsidP="00560920">
      <w:pPr>
        <w:rPr>
          <w:rFonts w:ascii="Times New Roman" w:hAnsi="Times New Roman" w:cs="Times New Roman"/>
          <w:sz w:val="28"/>
          <w:szCs w:val="28"/>
        </w:rPr>
      </w:pPr>
    </w:p>
    <w:p w14:paraId="03C97331" w14:textId="77777777" w:rsidR="005B4416" w:rsidRPr="00EB5FF7" w:rsidRDefault="005B4416" w:rsidP="00560920">
      <w:pPr>
        <w:rPr>
          <w:rFonts w:ascii="Times New Roman" w:hAnsi="Times New Roman" w:cs="Times New Roman"/>
          <w:sz w:val="28"/>
          <w:szCs w:val="28"/>
        </w:rPr>
      </w:pPr>
    </w:p>
    <w:p w14:paraId="6254DB57" w14:textId="77777777" w:rsidR="005B4416" w:rsidRPr="00EB5FF7" w:rsidRDefault="005B4416" w:rsidP="00560920">
      <w:pPr>
        <w:jc w:val="both"/>
        <w:rPr>
          <w:rFonts w:ascii="Times New Roman" w:hAnsi="Times New Roman" w:cs="Times New Roman"/>
          <w:sz w:val="28"/>
          <w:szCs w:val="28"/>
        </w:rPr>
      </w:pPr>
      <w:r w:rsidRPr="00EB5FF7">
        <w:rPr>
          <w:rFonts w:ascii="Times New Roman" w:hAnsi="Times New Roman" w:cs="Times New Roman"/>
          <w:sz w:val="28"/>
          <w:szCs w:val="28"/>
          <w:vertAlign w:val="superscript"/>
        </w:rPr>
        <w:t>1</w:t>
      </w:r>
      <w:r w:rsidRPr="00EB5FF7">
        <w:rPr>
          <w:rFonts w:ascii="Times New Roman" w:hAnsi="Times New Roman" w:cs="Times New Roman"/>
          <w:sz w:val="24"/>
          <w:szCs w:val="24"/>
        </w:rPr>
        <w:t xml:space="preserve">У разі підписання заяви уповноваженим представником </w:t>
      </w:r>
      <w:r w:rsidR="00792D4D">
        <w:rPr>
          <w:rFonts w:ascii="Times New Roman" w:hAnsi="Times New Roman" w:cs="Times New Roman"/>
          <w:sz w:val="24"/>
          <w:szCs w:val="24"/>
        </w:rPr>
        <w:t>у</w:t>
      </w:r>
      <w:r w:rsidR="00792D4D" w:rsidRPr="00EB5FF7">
        <w:rPr>
          <w:rFonts w:ascii="Times New Roman" w:hAnsi="Times New Roman" w:cs="Times New Roman"/>
          <w:sz w:val="24"/>
          <w:szCs w:val="24"/>
        </w:rPr>
        <w:t xml:space="preserve"> </w:t>
      </w:r>
      <w:r w:rsidRPr="00EB5FF7">
        <w:rPr>
          <w:rFonts w:ascii="Times New Roman" w:hAnsi="Times New Roman" w:cs="Times New Roman"/>
          <w:sz w:val="24"/>
          <w:szCs w:val="24"/>
        </w:rPr>
        <w:t xml:space="preserve">реквізиті </w:t>
      </w:r>
      <w:r w:rsidR="00792D4D">
        <w:rPr>
          <w:rFonts w:ascii="Times New Roman" w:hAnsi="Times New Roman" w:cs="Times New Roman"/>
          <w:sz w:val="24"/>
          <w:szCs w:val="24"/>
        </w:rPr>
        <w:t>“</w:t>
      </w:r>
      <w:r w:rsidRPr="00EB5FF7">
        <w:rPr>
          <w:rFonts w:ascii="Times New Roman" w:hAnsi="Times New Roman" w:cs="Times New Roman"/>
          <w:sz w:val="24"/>
          <w:szCs w:val="24"/>
        </w:rPr>
        <w:t>Найменування посади</w:t>
      </w:r>
      <w:r w:rsidR="00792D4D">
        <w:rPr>
          <w:rFonts w:ascii="Times New Roman" w:hAnsi="Times New Roman" w:cs="Times New Roman"/>
          <w:sz w:val="24"/>
          <w:szCs w:val="24"/>
        </w:rPr>
        <w:t>”</w:t>
      </w:r>
      <w:r w:rsidRPr="00EB5FF7">
        <w:rPr>
          <w:rFonts w:ascii="Times New Roman" w:hAnsi="Times New Roman" w:cs="Times New Roman"/>
          <w:sz w:val="24"/>
          <w:szCs w:val="24"/>
        </w:rPr>
        <w:t xml:space="preserve"> зазначаються реквізити уповноваженого представника.</w:t>
      </w:r>
    </w:p>
    <w:p w14:paraId="6C6F8FD0" w14:textId="77777777" w:rsidR="00E4082E" w:rsidRPr="00EB5FF7" w:rsidRDefault="007F213F" w:rsidP="00560920">
      <w:pPr>
        <w:rPr>
          <w:rFonts w:ascii="Times New Roman" w:hAnsi="Times New Roman"/>
          <w:sz w:val="28"/>
        </w:rPr>
        <w:sectPr w:rsidR="00E4082E" w:rsidRPr="00EB5FF7" w:rsidSect="004A5873">
          <w:footnotePr>
            <w:numRestart w:val="eachPage"/>
          </w:footnotePr>
          <w:pgSz w:w="11906" w:h="16838" w:code="9"/>
          <w:pgMar w:top="567" w:right="567" w:bottom="1701" w:left="1701" w:header="567" w:footer="567" w:gutter="0"/>
          <w:pgNumType w:start="1"/>
          <w:cols w:space="708"/>
          <w:titlePg/>
          <w:docGrid w:linePitch="360"/>
        </w:sectPr>
      </w:pPr>
      <w:r w:rsidRPr="00EB5FF7">
        <w:rPr>
          <w:rFonts w:ascii="Times New Roman" w:hAnsi="Times New Roman" w:cs="Times New Roman"/>
          <w:sz w:val="28"/>
          <w:szCs w:val="28"/>
        </w:rPr>
        <w:br w:type="page"/>
      </w:r>
    </w:p>
    <w:p w14:paraId="0EED1E65" w14:textId="77777777" w:rsidR="0087454C" w:rsidRPr="00EB5FF7" w:rsidRDefault="00E4082E" w:rsidP="003F2EBD">
      <w:pPr>
        <w:pStyle w:val="1"/>
        <w:spacing w:before="0"/>
        <w:ind w:left="5245"/>
        <w:rPr>
          <w:rFonts w:ascii="Times New Roman" w:hAnsi="Times New Roman"/>
          <w:color w:val="auto"/>
          <w:sz w:val="28"/>
        </w:rPr>
      </w:pPr>
      <w:r w:rsidRPr="00EB5FF7">
        <w:rPr>
          <w:rFonts w:ascii="Times New Roman" w:hAnsi="Times New Roman"/>
          <w:color w:val="auto"/>
          <w:sz w:val="28"/>
        </w:rPr>
        <w:lastRenderedPageBreak/>
        <w:t>Додаток 5</w:t>
      </w:r>
    </w:p>
    <w:p w14:paraId="39B3B7AC" w14:textId="77777777" w:rsidR="00E4082E" w:rsidRPr="00EB5FF7" w:rsidRDefault="00323C5A" w:rsidP="003F2EBD">
      <w:pPr>
        <w:pStyle w:val="1"/>
        <w:spacing w:before="0"/>
        <w:ind w:left="5245"/>
        <w:jc w:val="both"/>
        <w:rPr>
          <w:rFonts w:ascii="Times New Roman" w:hAnsi="Times New Roman"/>
          <w:color w:val="auto"/>
          <w:sz w:val="28"/>
        </w:rPr>
      </w:pPr>
      <w:r w:rsidRPr="00EB5FF7">
        <w:rPr>
          <w:rFonts w:ascii="Times New Roman" w:hAnsi="Times New Roman"/>
          <w:color w:val="auto"/>
          <w:sz w:val="28"/>
        </w:rPr>
        <w:t>д</w:t>
      </w:r>
      <w:r w:rsidR="00E4082E" w:rsidRPr="00EB5FF7">
        <w:rPr>
          <w:rFonts w:ascii="Times New Roman" w:hAnsi="Times New Roman"/>
          <w:color w:val="auto"/>
          <w:sz w:val="28"/>
        </w:rPr>
        <w:t xml:space="preserve">о Положення про </w:t>
      </w:r>
      <w:r w:rsidR="00281200" w:rsidRPr="00EB5FF7">
        <w:rPr>
          <w:rFonts w:ascii="Times New Roman" w:hAnsi="Times New Roman"/>
          <w:color w:val="auto"/>
          <w:sz w:val="28"/>
        </w:rPr>
        <w:t>реєстрацію</w:t>
      </w:r>
      <w:r w:rsidR="00E4082E" w:rsidRPr="00EB5FF7">
        <w:rPr>
          <w:rFonts w:ascii="Times New Roman" w:hAnsi="Times New Roman"/>
          <w:color w:val="auto"/>
          <w:sz w:val="28"/>
        </w:rPr>
        <w:t xml:space="preserve"> платіжн</w:t>
      </w:r>
      <w:r w:rsidR="00281200" w:rsidRPr="00EB5FF7">
        <w:rPr>
          <w:rFonts w:ascii="Times New Roman" w:hAnsi="Times New Roman"/>
          <w:color w:val="auto"/>
          <w:sz w:val="28"/>
        </w:rPr>
        <w:t>их</w:t>
      </w:r>
      <w:r w:rsidR="00E4082E" w:rsidRPr="00EB5FF7">
        <w:rPr>
          <w:rFonts w:ascii="Times New Roman" w:hAnsi="Times New Roman"/>
          <w:color w:val="auto"/>
          <w:sz w:val="28"/>
        </w:rPr>
        <w:t xml:space="preserve"> систем, учасник</w:t>
      </w:r>
      <w:r w:rsidR="00281200" w:rsidRPr="00EB5FF7">
        <w:rPr>
          <w:rFonts w:ascii="Times New Roman" w:hAnsi="Times New Roman"/>
          <w:color w:val="auto"/>
          <w:sz w:val="28"/>
        </w:rPr>
        <w:t>ів</w:t>
      </w:r>
      <w:r w:rsidR="00E4082E" w:rsidRPr="00EB5FF7">
        <w:rPr>
          <w:rFonts w:ascii="Times New Roman" w:hAnsi="Times New Roman"/>
          <w:color w:val="auto"/>
          <w:sz w:val="28"/>
        </w:rPr>
        <w:t xml:space="preserve"> платіжн</w:t>
      </w:r>
      <w:r w:rsidR="00281200" w:rsidRPr="00EB5FF7">
        <w:rPr>
          <w:rFonts w:ascii="Times New Roman" w:hAnsi="Times New Roman"/>
          <w:color w:val="auto"/>
          <w:sz w:val="28"/>
        </w:rPr>
        <w:t>их</w:t>
      </w:r>
      <w:r w:rsidR="00E4082E" w:rsidRPr="00EB5FF7">
        <w:rPr>
          <w:rFonts w:ascii="Times New Roman" w:hAnsi="Times New Roman"/>
          <w:color w:val="auto"/>
          <w:sz w:val="28"/>
        </w:rPr>
        <w:t xml:space="preserve"> систем та технологічн</w:t>
      </w:r>
      <w:r w:rsidR="00281200" w:rsidRPr="00EB5FF7">
        <w:rPr>
          <w:rFonts w:ascii="Times New Roman" w:hAnsi="Times New Roman"/>
          <w:color w:val="auto"/>
          <w:sz w:val="28"/>
        </w:rPr>
        <w:t>их</w:t>
      </w:r>
      <w:r w:rsidR="00E4082E" w:rsidRPr="00EB5FF7">
        <w:rPr>
          <w:rFonts w:ascii="Times New Roman" w:hAnsi="Times New Roman"/>
          <w:color w:val="auto"/>
          <w:sz w:val="28"/>
        </w:rPr>
        <w:t xml:space="preserve"> оператор</w:t>
      </w:r>
      <w:r w:rsidR="00281200" w:rsidRPr="00EB5FF7">
        <w:rPr>
          <w:rFonts w:ascii="Times New Roman" w:hAnsi="Times New Roman"/>
          <w:color w:val="auto"/>
          <w:sz w:val="28"/>
        </w:rPr>
        <w:t>ів</w:t>
      </w:r>
      <w:r w:rsidR="00E4082E" w:rsidRPr="00EB5FF7">
        <w:rPr>
          <w:rFonts w:ascii="Times New Roman" w:hAnsi="Times New Roman"/>
          <w:color w:val="auto"/>
          <w:sz w:val="28"/>
        </w:rPr>
        <w:t xml:space="preserve"> платіжних послуг</w:t>
      </w:r>
    </w:p>
    <w:p w14:paraId="3E9A170E" w14:textId="77777777" w:rsidR="00E4082E" w:rsidRPr="00EB5FF7" w:rsidRDefault="005D2833" w:rsidP="003F2EBD">
      <w:pPr>
        <w:ind w:left="5245"/>
        <w:rPr>
          <w:rFonts w:ascii="Times New Roman" w:hAnsi="Times New Roman"/>
          <w:sz w:val="28"/>
        </w:rPr>
      </w:pPr>
      <w:r w:rsidRPr="00EB5FF7">
        <w:rPr>
          <w:rFonts w:ascii="Times New Roman" w:hAnsi="Times New Roman"/>
          <w:sz w:val="28"/>
        </w:rPr>
        <w:t>(</w:t>
      </w:r>
      <w:r w:rsidR="009B0924" w:rsidRPr="00EB5FF7">
        <w:rPr>
          <w:rFonts w:ascii="Times New Roman" w:hAnsi="Times New Roman"/>
          <w:sz w:val="28"/>
        </w:rPr>
        <w:t xml:space="preserve">підпункт 1 </w:t>
      </w:r>
      <w:r w:rsidR="00E4082E" w:rsidRPr="00EB5FF7">
        <w:rPr>
          <w:rFonts w:ascii="Times New Roman" w:hAnsi="Times New Roman"/>
          <w:sz w:val="28"/>
        </w:rPr>
        <w:t>пункт</w:t>
      </w:r>
      <w:r w:rsidR="009B0924" w:rsidRPr="00EB5FF7">
        <w:rPr>
          <w:rFonts w:ascii="Times New Roman" w:hAnsi="Times New Roman"/>
          <w:sz w:val="28"/>
        </w:rPr>
        <w:t>у</w:t>
      </w:r>
      <w:r w:rsidR="00E4082E" w:rsidRPr="00EB5FF7">
        <w:rPr>
          <w:rFonts w:ascii="Times New Roman" w:hAnsi="Times New Roman"/>
          <w:sz w:val="28"/>
        </w:rPr>
        <w:t xml:space="preserve"> </w:t>
      </w:r>
      <w:r w:rsidR="006F54F0" w:rsidRPr="00EB5FF7">
        <w:rPr>
          <w:rFonts w:ascii="Times New Roman" w:hAnsi="Times New Roman"/>
          <w:sz w:val="28"/>
        </w:rPr>
        <w:t xml:space="preserve">79 </w:t>
      </w:r>
      <w:r w:rsidR="000F210C" w:rsidRPr="00EB5FF7">
        <w:rPr>
          <w:rFonts w:ascii="Times New Roman" w:hAnsi="Times New Roman"/>
          <w:sz w:val="28"/>
        </w:rPr>
        <w:t>розділу</w:t>
      </w:r>
      <w:r w:rsidR="00C41A64">
        <w:rPr>
          <w:rFonts w:ascii="Times New Roman" w:hAnsi="Times New Roman"/>
          <w:sz w:val="28"/>
        </w:rPr>
        <w:t xml:space="preserve"> VІI</w:t>
      </w:r>
      <w:r w:rsidR="00E4082E" w:rsidRPr="00EB5FF7">
        <w:rPr>
          <w:rFonts w:ascii="Times New Roman" w:hAnsi="Times New Roman"/>
          <w:sz w:val="28"/>
        </w:rPr>
        <w:t>)</w:t>
      </w:r>
    </w:p>
    <w:p w14:paraId="38733832" w14:textId="77777777" w:rsidR="00E4082E" w:rsidRPr="00EB5FF7" w:rsidRDefault="00E4082E" w:rsidP="00560920">
      <w:pPr>
        <w:spacing w:before="100" w:beforeAutospacing="1" w:after="240"/>
        <w:jc w:val="center"/>
        <w:rPr>
          <w:rFonts w:ascii="Times New Roman" w:hAnsi="Times New Roman"/>
          <w:sz w:val="28"/>
        </w:rPr>
      </w:pPr>
      <w:r w:rsidRPr="00EB5FF7">
        <w:rPr>
          <w:rFonts w:ascii="Times New Roman" w:hAnsi="Times New Roman"/>
          <w:sz w:val="28"/>
        </w:rPr>
        <w:t>_____________ № __________</w:t>
      </w:r>
      <w:r w:rsidRPr="00EB5FF7">
        <w:rPr>
          <w:rFonts w:ascii="Times New Roman" w:hAnsi="Times New Roman"/>
          <w:sz w:val="28"/>
        </w:rPr>
        <w:tab/>
      </w:r>
      <w:r w:rsidRPr="00EB5FF7">
        <w:rPr>
          <w:rFonts w:ascii="Times New Roman" w:hAnsi="Times New Roman"/>
          <w:sz w:val="28"/>
        </w:rPr>
        <w:tab/>
      </w:r>
      <w:r w:rsidRPr="00EB5FF7">
        <w:rPr>
          <w:rFonts w:ascii="Times New Roman" w:hAnsi="Times New Roman"/>
          <w:sz w:val="28"/>
        </w:rPr>
        <w:tab/>
      </w:r>
      <w:r w:rsidR="00945DA8" w:rsidRPr="00EB5FF7">
        <w:rPr>
          <w:rFonts w:ascii="Times New Roman" w:hAnsi="Times New Roman"/>
          <w:sz w:val="28"/>
        </w:rPr>
        <w:t xml:space="preserve"> </w:t>
      </w:r>
      <w:r w:rsidRPr="00EB5FF7">
        <w:rPr>
          <w:rFonts w:ascii="Times New Roman" w:hAnsi="Times New Roman"/>
          <w:sz w:val="28"/>
        </w:rPr>
        <w:t>Національний банк України</w:t>
      </w:r>
    </w:p>
    <w:p w14:paraId="373FB446"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Заява</w:t>
      </w:r>
    </w:p>
    <w:p w14:paraId="21F3C0AA" w14:textId="77777777" w:rsidR="004E5DA8" w:rsidRPr="00EB5FF7" w:rsidRDefault="005D2833" w:rsidP="00560920">
      <w:pPr>
        <w:jc w:val="center"/>
        <w:rPr>
          <w:rFonts w:ascii="Times New Roman" w:hAnsi="Times New Roman"/>
          <w:sz w:val="28"/>
        </w:rPr>
      </w:pPr>
      <w:r w:rsidRPr="00EB5FF7">
        <w:rPr>
          <w:rFonts w:ascii="Times New Roman" w:hAnsi="Times New Roman"/>
          <w:sz w:val="28"/>
        </w:rPr>
        <w:t xml:space="preserve">про </w:t>
      </w:r>
      <w:r w:rsidR="00180698" w:rsidRPr="00EB5FF7">
        <w:rPr>
          <w:rFonts w:ascii="Times New Roman" w:hAnsi="Times New Roman"/>
          <w:sz w:val="28"/>
        </w:rPr>
        <w:t>реєстрацію та</w:t>
      </w:r>
      <w:r w:rsidR="00945DA8" w:rsidRPr="00EB5FF7">
        <w:rPr>
          <w:rFonts w:ascii="Times New Roman" w:hAnsi="Times New Roman"/>
          <w:sz w:val="28"/>
        </w:rPr>
        <w:t xml:space="preserve"> </w:t>
      </w:r>
      <w:r w:rsidR="00477AA3" w:rsidRPr="00EB5FF7">
        <w:rPr>
          <w:rFonts w:ascii="Times New Roman" w:hAnsi="Times New Roman"/>
          <w:sz w:val="28"/>
        </w:rPr>
        <w:t>внесення до Реєстру платіжної інфраструктури відомостей про учасника міжнародної платіжної системи, оператором якої є нерезидент</w:t>
      </w:r>
    </w:p>
    <w:p w14:paraId="1F330E6E" w14:textId="4EF773F9" w:rsidR="000B1EF5" w:rsidRPr="00A8249B" w:rsidRDefault="000B1EF5" w:rsidP="00560920">
      <w:pPr>
        <w:jc w:val="center"/>
        <w:rPr>
          <w:rFonts w:ascii="Times New Roman" w:hAnsi="Times New Roman"/>
          <w:sz w:val="28"/>
          <w:lang w:val="ru-RU"/>
        </w:rPr>
      </w:pPr>
      <w:r w:rsidRPr="00EB5FF7">
        <w:rPr>
          <w:rFonts w:ascii="Times New Roman" w:hAnsi="Times New Roman"/>
          <w:sz w:val="28"/>
        </w:rPr>
        <w:t>_____________________________________________________________</w:t>
      </w:r>
      <w:r w:rsidR="00A8249B" w:rsidRPr="00A8249B">
        <w:rPr>
          <w:rFonts w:ascii="Times New Roman" w:hAnsi="Times New Roman"/>
          <w:sz w:val="28"/>
          <w:lang w:val="ru-RU"/>
        </w:rPr>
        <w:t>.</w:t>
      </w:r>
    </w:p>
    <w:p w14:paraId="04BD4F2E"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(повне найменування учасника міжнародної платіжної системи)</w:t>
      </w:r>
    </w:p>
    <w:p w14:paraId="6D935A8B" w14:textId="77777777" w:rsidR="00A64DBD" w:rsidRPr="00EB5FF7" w:rsidRDefault="00A64DBD" w:rsidP="00560920">
      <w:pPr>
        <w:jc w:val="center"/>
        <w:rPr>
          <w:rFonts w:ascii="Times New Roman" w:hAnsi="Times New Roman"/>
          <w:sz w:val="28"/>
        </w:rPr>
      </w:pPr>
    </w:p>
    <w:p w14:paraId="49058799" w14:textId="77777777" w:rsidR="000B1EF5" w:rsidRPr="00EB5FF7" w:rsidRDefault="000B1EF5" w:rsidP="00977114">
      <w:pPr>
        <w:pStyle w:val="ab"/>
        <w:numPr>
          <w:ilvl w:val="0"/>
          <w:numId w:val="14"/>
        </w:numPr>
        <w:ind w:left="0" w:firstLine="567"/>
        <w:contextualSpacing w:val="0"/>
        <w:rPr>
          <w:rFonts w:ascii="Times New Roman" w:hAnsi="Times New Roman"/>
          <w:sz w:val="28"/>
          <w:lang w:val="uk-UA"/>
        </w:rPr>
      </w:pPr>
      <w:r w:rsidRPr="00EB5FF7">
        <w:rPr>
          <w:rFonts w:ascii="Times New Roman" w:hAnsi="Times New Roman"/>
          <w:sz w:val="28"/>
          <w:lang w:val="uk-UA"/>
        </w:rPr>
        <w:t>Підстави для подання заяви:</w:t>
      </w:r>
    </w:p>
    <w:p w14:paraId="742FD138" w14:textId="77777777" w:rsidR="000B1EF5" w:rsidRPr="00EB5FF7" w:rsidRDefault="000B1EF5" w:rsidP="00977114">
      <w:pPr>
        <w:ind w:firstLine="567"/>
        <w:jc w:val="both"/>
        <w:rPr>
          <w:rFonts w:ascii="Times New Roman" w:hAnsi="Times New Roman"/>
          <w:sz w:val="28"/>
        </w:rPr>
      </w:pPr>
      <w:r w:rsidRPr="00EB5FF7">
        <w:rPr>
          <w:rFonts w:ascii="Segoe UI Symbol" w:hAnsi="Segoe UI Symbol"/>
          <w:sz w:val="28"/>
        </w:rPr>
        <w:t>☐</w:t>
      </w:r>
      <w:r w:rsidRPr="00EB5FF7">
        <w:rPr>
          <w:rFonts w:ascii="Times New Roman" w:hAnsi="Times New Roman"/>
          <w:sz w:val="28"/>
        </w:rPr>
        <w:tab/>
      </w:r>
      <w:r w:rsidR="006F3C91" w:rsidRPr="00EB5FF7">
        <w:rPr>
          <w:rFonts w:ascii="Times New Roman" w:hAnsi="Times New Roman"/>
          <w:sz w:val="28"/>
        </w:rPr>
        <w:t xml:space="preserve">реєстрація та </w:t>
      </w:r>
      <w:r w:rsidR="00531C35" w:rsidRPr="00EB5FF7">
        <w:rPr>
          <w:rFonts w:ascii="Times New Roman" w:hAnsi="Times New Roman"/>
          <w:sz w:val="28"/>
        </w:rPr>
        <w:t>внесення до Реєстру платіжної інфраструктури відомостей про учасника міжнародної платіжної системи, оператором якої є нерезидент</w:t>
      </w:r>
      <w:r w:rsidRPr="00EB5FF7">
        <w:rPr>
          <w:rFonts w:ascii="Times New Roman" w:hAnsi="Times New Roman"/>
          <w:sz w:val="28"/>
        </w:rPr>
        <w:t>;</w:t>
      </w:r>
    </w:p>
    <w:p w14:paraId="697A4CF9" w14:textId="77777777" w:rsidR="00AF64E0" w:rsidRPr="00EB5FF7" w:rsidRDefault="000B1EF5" w:rsidP="00977114">
      <w:pPr>
        <w:ind w:firstLine="567"/>
        <w:jc w:val="both"/>
        <w:rPr>
          <w:rFonts w:ascii="Times New Roman" w:hAnsi="Times New Roman"/>
          <w:sz w:val="28"/>
        </w:rPr>
      </w:pPr>
      <w:r w:rsidRPr="00EB5FF7">
        <w:rPr>
          <w:rFonts w:ascii="Segoe UI Symbol" w:hAnsi="Segoe UI Symbol"/>
          <w:sz w:val="28"/>
        </w:rPr>
        <w:t>☐</w:t>
      </w:r>
      <w:r w:rsidR="004E5DA8" w:rsidRPr="00EB5FF7">
        <w:rPr>
          <w:rFonts w:ascii="Times New Roman" w:hAnsi="Times New Roman"/>
          <w:sz w:val="28"/>
        </w:rPr>
        <w:tab/>
        <w:t>внесення змін до</w:t>
      </w:r>
      <w:r w:rsidR="003E3A88" w:rsidRPr="00EB5FF7">
        <w:rPr>
          <w:rFonts w:ascii="Times New Roman" w:hAnsi="Times New Roman"/>
          <w:sz w:val="28"/>
        </w:rPr>
        <w:t xml:space="preserve"> </w:t>
      </w:r>
      <w:r w:rsidR="004E5DA8" w:rsidRPr="00EB5FF7">
        <w:rPr>
          <w:rFonts w:ascii="Times New Roman" w:hAnsi="Times New Roman"/>
          <w:sz w:val="28"/>
        </w:rPr>
        <w:t>Заяви</w:t>
      </w:r>
      <w:r w:rsidR="00620911" w:rsidRPr="00EB5FF7">
        <w:rPr>
          <w:rFonts w:ascii="Times New Roman" w:hAnsi="Times New Roman"/>
          <w:sz w:val="28"/>
        </w:rPr>
        <w:t xml:space="preserve"> </w:t>
      </w:r>
      <w:bookmarkStart w:id="145" w:name="_Hlk111528052"/>
      <w:r w:rsidR="00620911" w:rsidRPr="00EB5FF7">
        <w:rPr>
          <w:rFonts w:ascii="Times New Roman" w:hAnsi="Times New Roman"/>
          <w:sz w:val="28"/>
        </w:rPr>
        <w:t>про реєстрацію та внесення до Реєстру платіжної інфраструктури відомостей про учасника міжнародної платіжної системи, оператором як</w:t>
      </w:r>
      <w:r w:rsidR="00CE5CEF" w:rsidRPr="00EB5FF7">
        <w:rPr>
          <w:rFonts w:ascii="Times New Roman" w:hAnsi="Times New Roman"/>
          <w:sz w:val="28"/>
        </w:rPr>
        <w:t>о</w:t>
      </w:r>
      <w:r w:rsidR="00620911" w:rsidRPr="00EB5FF7">
        <w:rPr>
          <w:rFonts w:ascii="Times New Roman" w:hAnsi="Times New Roman"/>
          <w:sz w:val="28"/>
        </w:rPr>
        <w:t>ї є нерезидент</w:t>
      </w:r>
      <w:bookmarkEnd w:id="145"/>
      <w:r w:rsidRPr="00EB5FF7">
        <w:rPr>
          <w:rFonts w:ascii="Times New Roman" w:hAnsi="Times New Roman"/>
          <w:sz w:val="28"/>
        </w:rPr>
        <w:t>.</w:t>
      </w:r>
    </w:p>
    <w:p w14:paraId="13E7E193" w14:textId="77777777" w:rsidR="000B1EF5" w:rsidRPr="00EB5FF7" w:rsidRDefault="000B1EF5" w:rsidP="00977114">
      <w:pPr>
        <w:ind w:firstLine="567"/>
        <w:rPr>
          <w:rFonts w:ascii="Times New Roman" w:hAnsi="Times New Roman" w:cs="Times New Roman"/>
          <w:sz w:val="28"/>
          <w:szCs w:val="28"/>
        </w:rPr>
      </w:pPr>
    </w:p>
    <w:p w14:paraId="41C57435" w14:textId="77777777" w:rsidR="000B1EF5" w:rsidRPr="00EB5FF7" w:rsidRDefault="000B1EF5" w:rsidP="002559DE">
      <w:pPr>
        <w:pStyle w:val="ab"/>
        <w:numPr>
          <w:ilvl w:val="0"/>
          <w:numId w:val="14"/>
        </w:numPr>
        <w:ind w:left="0"/>
        <w:contextualSpacing w:val="0"/>
        <w:jc w:val="center"/>
        <w:rPr>
          <w:rFonts w:ascii="Times New Roman" w:hAnsi="Times New Roman"/>
          <w:sz w:val="28"/>
          <w:lang w:val="uk-UA"/>
        </w:rPr>
      </w:pPr>
      <w:r w:rsidRPr="00EB5FF7">
        <w:rPr>
          <w:rFonts w:ascii="Times New Roman" w:hAnsi="Times New Roman" w:cs="Times New Roman"/>
          <w:sz w:val="28"/>
          <w:szCs w:val="28"/>
          <w:lang w:val="uk-UA"/>
        </w:rPr>
        <w:t>Інформація про участь у міжнародній платіжній системі</w:t>
      </w:r>
    </w:p>
    <w:p w14:paraId="4F07EABF" w14:textId="77777777" w:rsidR="000B1EF5" w:rsidRPr="00EB5FF7" w:rsidRDefault="000B1EF5" w:rsidP="00560920">
      <w:pPr>
        <w:jc w:val="right"/>
        <w:rPr>
          <w:rFonts w:ascii="Times New Roman" w:hAnsi="Times New Roman" w:cs="Times New Roman"/>
          <w:sz w:val="28"/>
          <w:szCs w:val="28"/>
        </w:rPr>
      </w:pPr>
      <w:r w:rsidRPr="00EB5FF7">
        <w:rPr>
          <w:rFonts w:ascii="Times New Roman" w:hAnsi="Times New Roman" w:cs="Times New Roman"/>
          <w:sz w:val="28"/>
          <w:szCs w:val="28"/>
        </w:rPr>
        <w:t>Таблиця 1</w:t>
      </w:r>
    </w:p>
    <w:tbl>
      <w:tblPr>
        <w:tblStyle w:val="a3"/>
        <w:tblW w:w="9923" w:type="dxa"/>
        <w:tblInd w:w="-289" w:type="dxa"/>
        <w:tblLook w:val="04A0" w:firstRow="1" w:lastRow="0" w:firstColumn="1" w:lastColumn="0" w:noHBand="0" w:noVBand="1"/>
      </w:tblPr>
      <w:tblGrid>
        <w:gridCol w:w="846"/>
        <w:gridCol w:w="7093"/>
        <w:gridCol w:w="1984"/>
      </w:tblGrid>
      <w:tr w:rsidR="009374DD" w:rsidRPr="00EB5FF7" w14:paraId="7CB52F89" w14:textId="77777777" w:rsidTr="0031209A">
        <w:tc>
          <w:tcPr>
            <w:tcW w:w="846" w:type="dxa"/>
          </w:tcPr>
          <w:p w14:paraId="7DC584E3" w14:textId="77777777" w:rsidR="009374DD" w:rsidRPr="00EB5FF7" w:rsidRDefault="009374DD"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w:t>
            </w:r>
          </w:p>
          <w:p w14:paraId="1D880110" w14:textId="77777777" w:rsidR="009374DD" w:rsidRPr="00EB5FF7" w:rsidRDefault="009374DD" w:rsidP="00B16AFF">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з/п</w:t>
            </w:r>
          </w:p>
        </w:tc>
        <w:tc>
          <w:tcPr>
            <w:tcW w:w="7093" w:type="dxa"/>
          </w:tcPr>
          <w:p w14:paraId="059D7B63" w14:textId="77777777" w:rsidR="009374DD" w:rsidRPr="00EB5FF7" w:rsidRDefault="009374DD"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Перелік даних</w:t>
            </w:r>
          </w:p>
        </w:tc>
        <w:tc>
          <w:tcPr>
            <w:tcW w:w="1984" w:type="dxa"/>
          </w:tcPr>
          <w:p w14:paraId="05933DC4" w14:textId="77777777" w:rsidR="009374DD" w:rsidRPr="00EB5FF7" w:rsidRDefault="009374DD"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Інформація</w:t>
            </w:r>
          </w:p>
        </w:tc>
      </w:tr>
      <w:tr w:rsidR="009374DD" w:rsidRPr="00EB5FF7" w14:paraId="4644BFFA" w14:textId="77777777" w:rsidTr="0031209A">
        <w:tc>
          <w:tcPr>
            <w:tcW w:w="846" w:type="dxa"/>
          </w:tcPr>
          <w:p w14:paraId="4DEDA8D5" w14:textId="77777777" w:rsidR="009374DD" w:rsidRPr="00EB5FF7" w:rsidRDefault="009374DD"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1</w:t>
            </w:r>
          </w:p>
        </w:tc>
        <w:tc>
          <w:tcPr>
            <w:tcW w:w="7093" w:type="dxa"/>
          </w:tcPr>
          <w:p w14:paraId="3172DC34" w14:textId="77777777" w:rsidR="009374DD" w:rsidRPr="00EB5FF7" w:rsidRDefault="009374DD"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2</w:t>
            </w:r>
          </w:p>
        </w:tc>
        <w:tc>
          <w:tcPr>
            <w:tcW w:w="1984" w:type="dxa"/>
          </w:tcPr>
          <w:p w14:paraId="1E769527" w14:textId="77777777" w:rsidR="009374DD" w:rsidRPr="00EB5FF7" w:rsidRDefault="009374DD"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3</w:t>
            </w:r>
          </w:p>
        </w:tc>
      </w:tr>
      <w:tr w:rsidR="009374DD" w:rsidRPr="00EB5FF7" w14:paraId="2D14B19B" w14:textId="77777777" w:rsidTr="0031209A">
        <w:tc>
          <w:tcPr>
            <w:tcW w:w="846" w:type="dxa"/>
          </w:tcPr>
          <w:p w14:paraId="5685A63F" w14:textId="77777777" w:rsidR="009374DD" w:rsidRPr="00EB5FF7" w:rsidRDefault="005124CC" w:rsidP="00B16AFF">
            <w:pPr>
              <w:pStyle w:val="ab"/>
              <w:ind w:left="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1</w:t>
            </w:r>
          </w:p>
        </w:tc>
        <w:tc>
          <w:tcPr>
            <w:tcW w:w="7093" w:type="dxa"/>
          </w:tcPr>
          <w:p w14:paraId="6047A337" w14:textId="77777777" w:rsidR="009374DD" w:rsidRPr="00EB5FF7" w:rsidRDefault="009374DD" w:rsidP="00B16AFF">
            <w:pPr>
              <w:pStyle w:val="ab"/>
              <w:tabs>
                <w:tab w:val="left" w:pos="462"/>
              </w:tabs>
              <w:ind w:left="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Найменування міжнародної платіжної системи, учасником якої планується стати</w:t>
            </w:r>
          </w:p>
        </w:tc>
        <w:tc>
          <w:tcPr>
            <w:tcW w:w="1984" w:type="dxa"/>
          </w:tcPr>
          <w:p w14:paraId="374D5723" w14:textId="77777777" w:rsidR="009374DD" w:rsidRPr="00EB5FF7" w:rsidRDefault="009374DD" w:rsidP="00560920">
            <w:pPr>
              <w:rPr>
                <w:rFonts w:ascii="Times New Roman" w:hAnsi="Times New Roman" w:cs="Times New Roman"/>
                <w:sz w:val="28"/>
                <w:szCs w:val="28"/>
                <w:lang w:val="uk-UA"/>
              </w:rPr>
            </w:pPr>
          </w:p>
        </w:tc>
      </w:tr>
      <w:tr w:rsidR="009374DD" w:rsidRPr="00EB5FF7" w14:paraId="1EE32809" w14:textId="77777777" w:rsidTr="0031209A">
        <w:tc>
          <w:tcPr>
            <w:tcW w:w="846" w:type="dxa"/>
          </w:tcPr>
          <w:p w14:paraId="0DEE63A0" w14:textId="77777777" w:rsidR="009374DD" w:rsidRPr="00EB5FF7" w:rsidRDefault="005124CC"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2</w:t>
            </w:r>
          </w:p>
        </w:tc>
        <w:tc>
          <w:tcPr>
            <w:tcW w:w="7093" w:type="dxa"/>
          </w:tcPr>
          <w:p w14:paraId="0D709C36" w14:textId="77777777" w:rsidR="009374DD" w:rsidRPr="00EB5FF7" w:rsidRDefault="009374DD" w:rsidP="00B16AFF">
            <w:pPr>
              <w:pStyle w:val="ab"/>
              <w:tabs>
                <w:tab w:val="left" w:pos="462"/>
              </w:tabs>
              <w:ind w:left="0"/>
              <w:jc w:val="both"/>
              <w:rPr>
                <w:rFonts w:ascii="Times New Roman" w:hAnsi="Times New Roman" w:cs="Times New Roman"/>
                <w:sz w:val="28"/>
                <w:szCs w:val="28"/>
                <w:lang w:val="uk-UA"/>
              </w:rPr>
            </w:pPr>
            <w:r w:rsidRPr="00EB5FF7">
              <w:rPr>
                <w:rFonts w:ascii="Times New Roman" w:hAnsi="Times New Roman"/>
                <w:sz w:val="28"/>
                <w:lang w:val="uk-UA"/>
              </w:rPr>
              <w:t>Повне найменування оператора міжнародної платіжної системи або уповноваженої установи-нерезидента</w:t>
            </w:r>
          </w:p>
        </w:tc>
        <w:tc>
          <w:tcPr>
            <w:tcW w:w="1984" w:type="dxa"/>
          </w:tcPr>
          <w:p w14:paraId="3425881A" w14:textId="77777777" w:rsidR="009374DD" w:rsidRPr="00EB5FF7" w:rsidRDefault="009374DD" w:rsidP="00560920">
            <w:pPr>
              <w:rPr>
                <w:rFonts w:ascii="Times New Roman" w:hAnsi="Times New Roman" w:cs="Times New Roman"/>
                <w:sz w:val="28"/>
                <w:szCs w:val="28"/>
                <w:lang w:val="uk-UA"/>
              </w:rPr>
            </w:pPr>
          </w:p>
        </w:tc>
      </w:tr>
      <w:tr w:rsidR="00101946" w:rsidRPr="00EB5FF7" w14:paraId="571D8CA6" w14:textId="77777777" w:rsidTr="0031209A">
        <w:trPr>
          <w:trHeight w:val="655"/>
        </w:trPr>
        <w:tc>
          <w:tcPr>
            <w:tcW w:w="846" w:type="dxa"/>
          </w:tcPr>
          <w:p w14:paraId="0B83ABE7" w14:textId="77777777" w:rsidR="00101946" w:rsidRPr="00EB5FF7" w:rsidRDefault="00101946"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3</w:t>
            </w:r>
          </w:p>
          <w:p w14:paraId="55666D19" w14:textId="77777777" w:rsidR="00101946" w:rsidRPr="00EB5FF7" w:rsidRDefault="00101946" w:rsidP="00560920">
            <w:pPr>
              <w:jc w:val="center"/>
              <w:rPr>
                <w:rFonts w:ascii="Times New Roman" w:hAnsi="Times New Roman" w:cs="Times New Roman"/>
                <w:sz w:val="28"/>
                <w:szCs w:val="28"/>
                <w:lang w:val="uk-UA"/>
              </w:rPr>
            </w:pPr>
          </w:p>
        </w:tc>
        <w:tc>
          <w:tcPr>
            <w:tcW w:w="7093" w:type="dxa"/>
          </w:tcPr>
          <w:p w14:paraId="55742A0D" w14:textId="77777777" w:rsidR="00101946" w:rsidRPr="00EB5FF7" w:rsidRDefault="00101946" w:rsidP="00560920">
            <w:pPr>
              <w:pStyle w:val="ab"/>
              <w:numPr>
                <w:ilvl w:val="0"/>
                <w:numId w:val="44"/>
              </w:numPr>
              <w:ind w:left="0"/>
              <w:rPr>
                <w:rFonts w:ascii="Times New Roman" w:hAnsi="Times New Roman"/>
                <w:sz w:val="28"/>
                <w:lang w:val="uk-UA"/>
              </w:rPr>
            </w:pPr>
            <w:r w:rsidRPr="00EB5FF7">
              <w:rPr>
                <w:rFonts w:ascii="Times New Roman" w:hAnsi="Times New Roman"/>
                <w:sz w:val="28"/>
                <w:lang w:val="uk-UA"/>
              </w:rPr>
              <w:t>Інформація про договір/зміни до договору (непотрібне закреслити):</w:t>
            </w:r>
          </w:p>
        </w:tc>
        <w:tc>
          <w:tcPr>
            <w:tcW w:w="1984" w:type="dxa"/>
          </w:tcPr>
          <w:p w14:paraId="647E29FC" w14:textId="77777777" w:rsidR="00101946" w:rsidRPr="00EB5FF7" w:rsidRDefault="00101946" w:rsidP="00560920">
            <w:pPr>
              <w:rPr>
                <w:rFonts w:ascii="Times New Roman" w:hAnsi="Times New Roman" w:cs="Times New Roman"/>
                <w:sz w:val="28"/>
                <w:szCs w:val="28"/>
                <w:lang w:val="uk-UA"/>
              </w:rPr>
            </w:pPr>
          </w:p>
        </w:tc>
      </w:tr>
      <w:tr w:rsidR="00101946" w:rsidRPr="00EB5FF7" w14:paraId="70D4D812" w14:textId="77777777" w:rsidTr="0031209A">
        <w:trPr>
          <w:trHeight w:val="403"/>
        </w:trPr>
        <w:tc>
          <w:tcPr>
            <w:tcW w:w="846" w:type="dxa"/>
          </w:tcPr>
          <w:p w14:paraId="23A9AFEC" w14:textId="77777777" w:rsidR="00101946" w:rsidRPr="00EB5FF7" w:rsidRDefault="00101946"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4</w:t>
            </w:r>
          </w:p>
        </w:tc>
        <w:tc>
          <w:tcPr>
            <w:tcW w:w="7093" w:type="dxa"/>
          </w:tcPr>
          <w:p w14:paraId="3FCEAEA0" w14:textId="77777777" w:rsidR="00101946" w:rsidRPr="00EB5FF7" w:rsidRDefault="00C41A64" w:rsidP="00560920">
            <w:pPr>
              <w:rPr>
                <w:rFonts w:ascii="Times New Roman" w:hAnsi="Times New Roman"/>
                <w:sz w:val="28"/>
                <w:lang w:val="uk-UA"/>
              </w:rPr>
            </w:pPr>
            <w:r>
              <w:rPr>
                <w:rFonts w:ascii="Times New Roman" w:hAnsi="Times New Roman"/>
                <w:sz w:val="28"/>
                <w:lang w:val="uk-UA"/>
              </w:rPr>
              <w:t>д</w:t>
            </w:r>
            <w:r w:rsidR="00101946" w:rsidRPr="00EB5FF7">
              <w:rPr>
                <w:rFonts w:ascii="Times New Roman" w:hAnsi="Times New Roman"/>
                <w:sz w:val="28"/>
                <w:lang w:val="uk-UA"/>
              </w:rPr>
              <w:t>ата та номер договору/змін до договору</w:t>
            </w:r>
          </w:p>
        </w:tc>
        <w:tc>
          <w:tcPr>
            <w:tcW w:w="1984" w:type="dxa"/>
          </w:tcPr>
          <w:p w14:paraId="770E0B4F" w14:textId="77777777" w:rsidR="00101946" w:rsidRPr="00EB5FF7" w:rsidRDefault="00101946" w:rsidP="00560920">
            <w:pPr>
              <w:rPr>
                <w:rFonts w:ascii="Times New Roman" w:hAnsi="Times New Roman" w:cs="Times New Roman"/>
                <w:sz w:val="28"/>
                <w:szCs w:val="28"/>
                <w:lang w:val="uk-UA"/>
              </w:rPr>
            </w:pPr>
          </w:p>
        </w:tc>
      </w:tr>
      <w:tr w:rsidR="00101946" w:rsidRPr="00EB5FF7" w14:paraId="6705B0E1" w14:textId="77777777" w:rsidTr="0031209A">
        <w:trPr>
          <w:trHeight w:val="466"/>
        </w:trPr>
        <w:tc>
          <w:tcPr>
            <w:tcW w:w="846" w:type="dxa"/>
          </w:tcPr>
          <w:p w14:paraId="30722CD7" w14:textId="77777777" w:rsidR="00101946" w:rsidRPr="00EB5FF7" w:rsidRDefault="00101946"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5</w:t>
            </w:r>
          </w:p>
        </w:tc>
        <w:tc>
          <w:tcPr>
            <w:tcW w:w="7093" w:type="dxa"/>
          </w:tcPr>
          <w:p w14:paraId="272F0927" w14:textId="77777777" w:rsidR="00101946" w:rsidRPr="00EB5FF7" w:rsidRDefault="00C41A64" w:rsidP="00560920">
            <w:pPr>
              <w:rPr>
                <w:rFonts w:ascii="Times New Roman" w:hAnsi="Times New Roman"/>
                <w:sz w:val="28"/>
                <w:lang w:val="uk-UA"/>
              </w:rPr>
            </w:pPr>
            <w:r>
              <w:rPr>
                <w:rFonts w:ascii="Times New Roman" w:hAnsi="Times New Roman"/>
                <w:sz w:val="28"/>
                <w:lang w:val="uk-UA"/>
              </w:rPr>
              <w:t>д</w:t>
            </w:r>
            <w:r w:rsidR="00101946" w:rsidRPr="00EB5FF7">
              <w:rPr>
                <w:rFonts w:ascii="Times New Roman" w:hAnsi="Times New Roman"/>
                <w:sz w:val="28"/>
                <w:lang w:val="uk-UA"/>
              </w:rPr>
              <w:t xml:space="preserve">ата початку дії договору/змін до договору </w:t>
            </w:r>
          </w:p>
        </w:tc>
        <w:tc>
          <w:tcPr>
            <w:tcW w:w="1984" w:type="dxa"/>
          </w:tcPr>
          <w:p w14:paraId="527ED6DD" w14:textId="77777777" w:rsidR="00101946" w:rsidRPr="00EB5FF7" w:rsidRDefault="00101946" w:rsidP="00560920">
            <w:pPr>
              <w:rPr>
                <w:rFonts w:ascii="Times New Roman" w:hAnsi="Times New Roman" w:cs="Times New Roman"/>
                <w:sz w:val="28"/>
                <w:szCs w:val="28"/>
                <w:lang w:val="uk-UA"/>
              </w:rPr>
            </w:pPr>
          </w:p>
        </w:tc>
      </w:tr>
      <w:tr w:rsidR="00101946" w:rsidRPr="00EB5FF7" w14:paraId="0C49FAFF" w14:textId="77777777" w:rsidTr="0031209A">
        <w:trPr>
          <w:trHeight w:val="286"/>
        </w:trPr>
        <w:tc>
          <w:tcPr>
            <w:tcW w:w="846" w:type="dxa"/>
          </w:tcPr>
          <w:p w14:paraId="605F8459" w14:textId="77777777" w:rsidR="00101946" w:rsidRPr="00EB5FF7" w:rsidRDefault="00101946"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6</w:t>
            </w:r>
          </w:p>
        </w:tc>
        <w:tc>
          <w:tcPr>
            <w:tcW w:w="7093" w:type="dxa"/>
          </w:tcPr>
          <w:p w14:paraId="4B6537A7" w14:textId="77777777" w:rsidR="00101946" w:rsidRPr="00EB5FF7" w:rsidRDefault="00C41A64" w:rsidP="00560920">
            <w:pPr>
              <w:pStyle w:val="ab"/>
              <w:numPr>
                <w:ilvl w:val="0"/>
                <w:numId w:val="7"/>
              </w:numPr>
              <w:ind w:left="0"/>
              <w:rPr>
                <w:rFonts w:ascii="Times New Roman" w:hAnsi="Times New Roman" w:cs="Times New Roman"/>
                <w:sz w:val="28"/>
                <w:szCs w:val="28"/>
                <w:lang w:val="uk-UA"/>
              </w:rPr>
            </w:pPr>
            <w:r>
              <w:rPr>
                <w:rFonts w:ascii="Times New Roman" w:hAnsi="Times New Roman"/>
                <w:sz w:val="28"/>
                <w:lang w:val="uk-UA"/>
              </w:rPr>
              <w:t>д</w:t>
            </w:r>
            <w:r w:rsidR="00101946" w:rsidRPr="00EB5FF7">
              <w:rPr>
                <w:rFonts w:ascii="Times New Roman" w:hAnsi="Times New Roman"/>
                <w:sz w:val="28"/>
                <w:lang w:val="uk-UA"/>
              </w:rPr>
              <w:t>ата закінчення дії договору/змін до договору</w:t>
            </w:r>
          </w:p>
        </w:tc>
        <w:tc>
          <w:tcPr>
            <w:tcW w:w="1984" w:type="dxa"/>
          </w:tcPr>
          <w:p w14:paraId="0514DC09" w14:textId="77777777" w:rsidR="00101946" w:rsidRPr="00EB5FF7" w:rsidRDefault="00101946" w:rsidP="00560920">
            <w:pPr>
              <w:rPr>
                <w:rFonts w:ascii="Times New Roman" w:hAnsi="Times New Roman" w:cs="Times New Roman"/>
                <w:sz w:val="28"/>
                <w:szCs w:val="28"/>
                <w:lang w:val="uk-UA"/>
              </w:rPr>
            </w:pPr>
          </w:p>
        </w:tc>
      </w:tr>
      <w:tr w:rsidR="009374DD" w:rsidRPr="00EB5FF7" w14:paraId="120678B4" w14:textId="77777777" w:rsidTr="0031209A">
        <w:tc>
          <w:tcPr>
            <w:tcW w:w="846" w:type="dxa"/>
          </w:tcPr>
          <w:p w14:paraId="0D2EC52F" w14:textId="77777777" w:rsidR="009374DD" w:rsidRPr="00EB5FF7" w:rsidRDefault="00101946"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7</w:t>
            </w:r>
          </w:p>
        </w:tc>
        <w:tc>
          <w:tcPr>
            <w:tcW w:w="7093" w:type="dxa"/>
          </w:tcPr>
          <w:p w14:paraId="564F468F" w14:textId="77777777" w:rsidR="009374DD" w:rsidRPr="00EB5FF7" w:rsidRDefault="009374DD" w:rsidP="00B16AFF">
            <w:pPr>
              <w:pStyle w:val="ab"/>
              <w:tabs>
                <w:tab w:val="left" w:pos="462"/>
              </w:tabs>
              <w:ind w:left="0"/>
              <w:rPr>
                <w:rFonts w:ascii="Times New Roman" w:hAnsi="Times New Roman"/>
                <w:sz w:val="28"/>
                <w:lang w:val="uk-UA"/>
              </w:rPr>
            </w:pPr>
            <w:r w:rsidRPr="00EB5FF7">
              <w:rPr>
                <w:rFonts w:ascii="Times New Roman" w:hAnsi="Times New Roman"/>
                <w:sz w:val="28"/>
                <w:lang w:val="uk-UA"/>
              </w:rPr>
              <w:t xml:space="preserve">Дата реєстрації </w:t>
            </w:r>
            <w:r w:rsidR="00D42D96">
              <w:rPr>
                <w:rFonts w:ascii="Times New Roman" w:hAnsi="Times New Roman"/>
                <w:sz w:val="28"/>
                <w:lang w:val="uk-UA"/>
              </w:rPr>
              <w:t>в</w:t>
            </w:r>
            <w:r w:rsidR="006178C0" w:rsidRPr="00EB5FF7">
              <w:rPr>
                <w:rFonts w:ascii="Times New Roman" w:hAnsi="Times New Roman"/>
                <w:sz w:val="28"/>
                <w:lang w:val="uk-UA"/>
              </w:rPr>
              <w:t xml:space="preserve"> Національному банку України (за наявності)</w:t>
            </w:r>
          </w:p>
        </w:tc>
        <w:tc>
          <w:tcPr>
            <w:tcW w:w="1984" w:type="dxa"/>
          </w:tcPr>
          <w:p w14:paraId="3A52B56A" w14:textId="77777777" w:rsidR="009374DD" w:rsidRPr="00EB5FF7" w:rsidRDefault="009374DD" w:rsidP="00560920">
            <w:pPr>
              <w:rPr>
                <w:rFonts w:ascii="Times New Roman" w:hAnsi="Times New Roman" w:cs="Times New Roman"/>
                <w:sz w:val="28"/>
                <w:szCs w:val="28"/>
                <w:lang w:val="uk-UA"/>
              </w:rPr>
            </w:pPr>
          </w:p>
        </w:tc>
      </w:tr>
    </w:tbl>
    <w:p w14:paraId="1D515906" w14:textId="77777777" w:rsidR="000B1EF5" w:rsidRPr="00EB5FF7" w:rsidRDefault="000B1EF5" w:rsidP="00560920">
      <w:pPr>
        <w:tabs>
          <w:tab w:val="left" w:pos="851"/>
        </w:tabs>
        <w:ind w:firstLine="567"/>
        <w:jc w:val="right"/>
        <w:rPr>
          <w:rFonts w:ascii="Times New Roman" w:hAnsi="Times New Roman"/>
          <w:sz w:val="28"/>
        </w:rPr>
      </w:pPr>
    </w:p>
    <w:p w14:paraId="54D10788" w14:textId="77777777" w:rsidR="00E233BB" w:rsidRPr="00EB5FF7" w:rsidRDefault="000B1EF5" w:rsidP="00977114">
      <w:pPr>
        <w:pStyle w:val="ab"/>
        <w:numPr>
          <w:ilvl w:val="0"/>
          <w:numId w:val="14"/>
        </w:numPr>
        <w:tabs>
          <w:tab w:val="left" w:pos="851"/>
        </w:tabs>
        <w:ind w:left="0" w:firstLine="567"/>
        <w:jc w:val="both"/>
        <w:rPr>
          <w:rFonts w:ascii="Times New Roman" w:hAnsi="Times New Roman"/>
          <w:sz w:val="28"/>
          <w:lang w:val="uk-UA"/>
        </w:rPr>
      </w:pPr>
      <w:r w:rsidRPr="00EB5FF7">
        <w:rPr>
          <w:rFonts w:ascii="Times New Roman" w:hAnsi="Times New Roman"/>
          <w:sz w:val="28"/>
          <w:lang w:val="uk-UA"/>
        </w:rPr>
        <w:t xml:space="preserve">Перелік видів послуг, </w:t>
      </w:r>
      <w:r w:rsidR="006D7400">
        <w:rPr>
          <w:rFonts w:ascii="Times New Roman" w:hAnsi="Times New Roman"/>
          <w:sz w:val="28"/>
          <w:lang w:val="uk-UA"/>
        </w:rPr>
        <w:t>що</w:t>
      </w:r>
      <w:r w:rsidRPr="00EB5FF7">
        <w:rPr>
          <w:rFonts w:ascii="Times New Roman" w:hAnsi="Times New Roman"/>
          <w:sz w:val="28"/>
          <w:lang w:val="uk-UA"/>
        </w:rPr>
        <w:t xml:space="preserve"> надаватимуться учасником у міжнародній платіжній системі, із зазначенням ініціаторів та отримувачів платіжної операції</w:t>
      </w:r>
    </w:p>
    <w:p w14:paraId="721AC9C4" w14:textId="77777777" w:rsidR="00B1129F" w:rsidRPr="00EB5FF7" w:rsidRDefault="00B1129F" w:rsidP="00560920">
      <w:pPr>
        <w:pStyle w:val="ab"/>
        <w:tabs>
          <w:tab w:val="left" w:pos="851"/>
        </w:tabs>
        <w:ind w:left="0"/>
        <w:jc w:val="both"/>
        <w:rPr>
          <w:rFonts w:ascii="Times New Roman" w:hAnsi="Times New Roman"/>
          <w:sz w:val="28"/>
          <w:lang w:val="uk-UA"/>
        </w:rPr>
      </w:pPr>
    </w:p>
    <w:p w14:paraId="08BB4A7C" w14:textId="77777777" w:rsidR="00091C58" w:rsidRDefault="00091C58" w:rsidP="00560920">
      <w:pPr>
        <w:pStyle w:val="ab"/>
        <w:tabs>
          <w:tab w:val="left" w:pos="851"/>
        </w:tabs>
        <w:ind w:left="0"/>
        <w:jc w:val="right"/>
        <w:rPr>
          <w:rFonts w:ascii="Times New Roman" w:hAnsi="Times New Roman"/>
          <w:sz w:val="28"/>
          <w:lang w:val="uk-UA"/>
        </w:rPr>
      </w:pPr>
    </w:p>
    <w:p w14:paraId="14252847" w14:textId="77777777" w:rsidR="00091C58" w:rsidRDefault="00091C58" w:rsidP="00560920">
      <w:pPr>
        <w:pStyle w:val="ab"/>
        <w:tabs>
          <w:tab w:val="left" w:pos="851"/>
        </w:tabs>
        <w:ind w:left="0"/>
        <w:jc w:val="right"/>
        <w:rPr>
          <w:rFonts w:ascii="Times New Roman" w:hAnsi="Times New Roman"/>
          <w:sz w:val="28"/>
          <w:lang w:val="uk-UA"/>
        </w:rPr>
      </w:pPr>
    </w:p>
    <w:p w14:paraId="7086EC3B" w14:textId="77777777" w:rsidR="004F1444" w:rsidRDefault="004F1444" w:rsidP="00560920">
      <w:pPr>
        <w:pStyle w:val="ab"/>
        <w:tabs>
          <w:tab w:val="left" w:pos="851"/>
        </w:tabs>
        <w:ind w:left="0"/>
        <w:jc w:val="right"/>
        <w:rPr>
          <w:rFonts w:ascii="Times New Roman" w:hAnsi="Times New Roman"/>
          <w:sz w:val="28"/>
          <w:lang w:val="uk-UA"/>
        </w:rPr>
      </w:pPr>
    </w:p>
    <w:p w14:paraId="0321755E" w14:textId="77777777" w:rsidR="00091C58" w:rsidRDefault="00091C58" w:rsidP="00560920">
      <w:pPr>
        <w:pStyle w:val="ab"/>
        <w:tabs>
          <w:tab w:val="left" w:pos="851"/>
        </w:tabs>
        <w:ind w:left="0"/>
        <w:jc w:val="right"/>
        <w:rPr>
          <w:rFonts w:ascii="Times New Roman" w:hAnsi="Times New Roman"/>
          <w:sz w:val="28"/>
          <w:lang w:val="uk-UA"/>
        </w:rPr>
      </w:pPr>
    </w:p>
    <w:p w14:paraId="35A05A36" w14:textId="77777777" w:rsidR="00E233BB" w:rsidRPr="00EB5FF7" w:rsidRDefault="00E233BB" w:rsidP="00560920">
      <w:pPr>
        <w:pStyle w:val="ab"/>
        <w:tabs>
          <w:tab w:val="left" w:pos="851"/>
        </w:tabs>
        <w:ind w:left="0"/>
        <w:jc w:val="right"/>
        <w:rPr>
          <w:rFonts w:ascii="Times New Roman" w:hAnsi="Times New Roman"/>
          <w:sz w:val="28"/>
          <w:lang w:val="uk-UA"/>
        </w:rPr>
      </w:pPr>
      <w:r w:rsidRPr="00EB5FF7">
        <w:rPr>
          <w:rFonts w:ascii="Times New Roman" w:hAnsi="Times New Roman"/>
          <w:sz w:val="28"/>
          <w:lang w:val="uk-UA"/>
        </w:rPr>
        <w:lastRenderedPageBreak/>
        <w:t>Продовження додатка 5</w:t>
      </w:r>
    </w:p>
    <w:p w14:paraId="63B192E6" w14:textId="77777777" w:rsidR="00323C5A" w:rsidRPr="00EB5FF7" w:rsidRDefault="000B1EF5" w:rsidP="00560920">
      <w:pPr>
        <w:tabs>
          <w:tab w:val="left" w:pos="851"/>
        </w:tabs>
        <w:jc w:val="both"/>
        <w:rPr>
          <w:rFonts w:ascii="Times New Roman" w:hAnsi="Times New Roman"/>
          <w:sz w:val="28"/>
        </w:rPr>
      </w:pPr>
      <w:r w:rsidRPr="00EB5FF7">
        <w:rPr>
          <w:rFonts w:ascii="Times New Roman" w:hAnsi="Times New Roman"/>
          <w:sz w:val="28"/>
        </w:rPr>
        <w:t xml:space="preserve">(юридичні особи, фізичні особи та фізичні особи-підприємці) за кожним видом </w:t>
      </w:r>
      <w:r w:rsidR="00D026CE" w:rsidRPr="00EB5FF7">
        <w:rPr>
          <w:rFonts w:ascii="Times New Roman" w:hAnsi="Times New Roman"/>
          <w:sz w:val="28"/>
        </w:rPr>
        <w:t>послуги</w:t>
      </w:r>
      <w:r w:rsidR="003F2EBD" w:rsidRPr="003F2EBD">
        <w:rPr>
          <w:rFonts w:ascii="Times New Roman" w:hAnsi="Times New Roman"/>
          <w:sz w:val="28"/>
          <w:lang w:val="ru-RU"/>
        </w:rPr>
        <w:t xml:space="preserve"> </w:t>
      </w:r>
      <w:r w:rsidR="00D026CE" w:rsidRPr="00EB5FF7">
        <w:rPr>
          <w:rFonts w:ascii="Times New Roman" w:hAnsi="Times New Roman"/>
          <w:sz w:val="28"/>
        </w:rPr>
        <w:t>_____________________________________________________________.</w:t>
      </w:r>
    </w:p>
    <w:p w14:paraId="2E5D64C3" w14:textId="77777777" w:rsidR="00323C5A" w:rsidRPr="00EB5FF7" w:rsidRDefault="00323C5A" w:rsidP="00560920">
      <w:pPr>
        <w:pStyle w:val="ab"/>
        <w:tabs>
          <w:tab w:val="left" w:pos="851"/>
        </w:tabs>
        <w:ind w:left="0" w:hanging="1069"/>
        <w:jc w:val="both"/>
        <w:rPr>
          <w:rFonts w:ascii="Times New Roman" w:hAnsi="Times New Roman"/>
          <w:sz w:val="28"/>
          <w:lang w:val="uk-UA"/>
        </w:rPr>
      </w:pPr>
    </w:p>
    <w:p w14:paraId="4FEF5332" w14:textId="77777777" w:rsidR="000B1EF5" w:rsidRPr="00EB5FF7" w:rsidRDefault="000B1EF5" w:rsidP="008C266E">
      <w:pPr>
        <w:tabs>
          <w:tab w:val="left" w:pos="0"/>
        </w:tabs>
        <w:ind w:firstLine="567"/>
        <w:rPr>
          <w:rFonts w:ascii="Times New Roman" w:hAnsi="Times New Roman"/>
          <w:sz w:val="28"/>
        </w:rPr>
      </w:pPr>
      <w:r w:rsidRPr="00EB5FF7">
        <w:rPr>
          <w:rFonts w:ascii="Times New Roman" w:hAnsi="Times New Roman"/>
          <w:sz w:val="28"/>
        </w:rPr>
        <w:t>4. Види валют переказу:</w:t>
      </w:r>
    </w:p>
    <w:p w14:paraId="2B579482" w14:textId="77777777" w:rsidR="000B1EF5" w:rsidRPr="00EB5FF7" w:rsidRDefault="000B1EF5" w:rsidP="008C266E">
      <w:pPr>
        <w:tabs>
          <w:tab w:val="left" w:pos="0"/>
        </w:tabs>
        <w:ind w:firstLine="567"/>
        <w:rPr>
          <w:rFonts w:ascii="Times New Roman" w:hAnsi="Times New Roman"/>
          <w:sz w:val="28"/>
        </w:rPr>
      </w:pPr>
      <w:r w:rsidRPr="00EB5FF7">
        <w:rPr>
          <w:rFonts w:ascii="Segoe UI Symbol" w:hAnsi="Segoe UI Symbol"/>
          <w:sz w:val="28"/>
        </w:rPr>
        <w:t>☐</w:t>
      </w:r>
      <w:r w:rsidRPr="00EB5FF7">
        <w:rPr>
          <w:rFonts w:ascii="Times New Roman" w:hAnsi="Times New Roman"/>
          <w:sz w:val="28"/>
        </w:rPr>
        <w:tab/>
        <w:t>національна валюта</w:t>
      </w:r>
    </w:p>
    <w:p w14:paraId="59E915EB" w14:textId="77777777" w:rsidR="000B1EF5" w:rsidRPr="00EB5FF7" w:rsidRDefault="000B1EF5" w:rsidP="008C266E">
      <w:pPr>
        <w:tabs>
          <w:tab w:val="left" w:pos="0"/>
        </w:tabs>
        <w:ind w:firstLine="567"/>
        <w:rPr>
          <w:rFonts w:ascii="Times New Roman" w:hAnsi="Times New Roman"/>
          <w:sz w:val="28"/>
        </w:rPr>
      </w:pPr>
      <w:r w:rsidRPr="00EB5FF7">
        <w:rPr>
          <w:rFonts w:ascii="Segoe UI Symbol" w:hAnsi="Segoe UI Symbol"/>
          <w:sz w:val="28"/>
        </w:rPr>
        <w:t>☐</w:t>
      </w:r>
      <w:r w:rsidRPr="00EB5FF7">
        <w:rPr>
          <w:rFonts w:ascii="Times New Roman" w:hAnsi="Times New Roman"/>
          <w:sz w:val="28"/>
        </w:rPr>
        <w:tab/>
        <w:t>іноземна валюта (навести перелік)</w:t>
      </w:r>
    </w:p>
    <w:p w14:paraId="5DFAB847" w14:textId="77777777" w:rsidR="000B1EF5" w:rsidRPr="00EB5FF7" w:rsidRDefault="000B1EF5" w:rsidP="002559DE">
      <w:pPr>
        <w:tabs>
          <w:tab w:val="left" w:pos="0"/>
        </w:tabs>
        <w:ind w:firstLine="851"/>
        <w:rPr>
          <w:rFonts w:ascii="Times New Roman" w:hAnsi="Times New Roman"/>
          <w:sz w:val="28"/>
        </w:rPr>
      </w:pPr>
    </w:p>
    <w:p w14:paraId="767C68D0" w14:textId="77777777" w:rsidR="000B1EF5" w:rsidRPr="00EB5FF7" w:rsidRDefault="000B1EF5" w:rsidP="00560920">
      <w:pPr>
        <w:tabs>
          <w:tab w:val="left" w:pos="851"/>
        </w:tabs>
        <w:ind w:firstLine="567"/>
        <w:jc w:val="both"/>
        <w:rPr>
          <w:rFonts w:ascii="Times New Roman" w:hAnsi="Times New Roman"/>
          <w:sz w:val="28"/>
        </w:rPr>
      </w:pPr>
      <w:r w:rsidRPr="00EB5FF7">
        <w:rPr>
          <w:rFonts w:ascii="Times New Roman" w:hAnsi="Times New Roman"/>
          <w:sz w:val="28"/>
        </w:rPr>
        <w:t>5. Перелік юридичних осіб, що задіяні під час виконання платіжних операцій учасником міжнародної платіжної системи</w:t>
      </w:r>
    </w:p>
    <w:p w14:paraId="1DCDD86B" w14:textId="77777777" w:rsidR="000B1EF5" w:rsidRPr="00EB5FF7" w:rsidRDefault="000B1EF5" w:rsidP="00560920">
      <w:pPr>
        <w:jc w:val="right"/>
        <w:rPr>
          <w:rFonts w:ascii="Times New Roman" w:hAnsi="Times New Roman"/>
          <w:sz w:val="28"/>
        </w:rPr>
      </w:pPr>
      <w:r w:rsidRPr="00EB5FF7">
        <w:rPr>
          <w:rFonts w:ascii="Times New Roman" w:hAnsi="Times New Roman"/>
          <w:sz w:val="28"/>
        </w:rPr>
        <w:t>Таблиця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37"/>
        <w:gridCol w:w="2907"/>
        <w:gridCol w:w="2329"/>
      </w:tblGrid>
      <w:tr w:rsidR="000B1EF5" w:rsidRPr="00EB5FF7" w14:paraId="1E204A9A" w14:textId="77777777" w:rsidTr="00C41A64">
        <w:tc>
          <w:tcPr>
            <w:tcW w:w="280" w:type="pct"/>
          </w:tcPr>
          <w:p w14:paraId="7CF4473A" w14:textId="77777777" w:rsidR="000B1EF5" w:rsidRPr="00EB5FF7" w:rsidRDefault="000B1EF5" w:rsidP="00560920">
            <w:pPr>
              <w:rPr>
                <w:rFonts w:ascii="Times New Roman" w:hAnsi="Times New Roman"/>
                <w:sz w:val="28"/>
              </w:rPr>
            </w:pPr>
            <w:r w:rsidRPr="00EB5FF7">
              <w:rPr>
                <w:rFonts w:ascii="Times New Roman" w:hAnsi="Times New Roman"/>
                <w:sz w:val="28"/>
              </w:rPr>
              <w:t>№</w:t>
            </w:r>
          </w:p>
          <w:p w14:paraId="425D6B6A" w14:textId="77777777" w:rsidR="000B1EF5" w:rsidRPr="00EB5FF7" w:rsidRDefault="000B1EF5" w:rsidP="00560920">
            <w:pPr>
              <w:rPr>
                <w:rFonts w:ascii="Times New Roman" w:hAnsi="Times New Roman"/>
                <w:sz w:val="28"/>
              </w:rPr>
            </w:pPr>
            <w:r w:rsidRPr="00EB5FF7">
              <w:rPr>
                <w:rFonts w:ascii="Times New Roman" w:hAnsi="Times New Roman"/>
                <w:sz w:val="28"/>
              </w:rPr>
              <w:t>з/п</w:t>
            </w:r>
          </w:p>
        </w:tc>
        <w:tc>
          <w:tcPr>
            <w:tcW w:w="1996" w:type="pct"/>
          </w:tcPr>
          <w:p w14:paraId="14EE985A"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Юридична особа</w:t>
            </w:r>
          </w:p>
        </w:tc>
        <w:tc>
          <w:tcPr>
            <w:tcW w:w="1512" w:type="pct"/>
          </w:tcPr>
          <w:p w14:paraId="20577C2E"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Повне найменування юридичної особи</w:t>
            </w:r>
          </w:p>
        </w:tc>
        <w:tc>
          <w:tcPr>
            <w:tcW w:w="1212" w:type="pct"/>
          </w:tcPr>
          <w:p w14:paraId="5743AF20"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Код за ЄДРПОУ</w:t>
            </w:r>
          </w:p>
          <w:p w14:paraId="5AA2443A" w14:textId="77777777" w:rsidR="000B1EF5" w:rsidRPr="00EB5FF7" w:rsidRDefault="000B1EF5" w:rsidP="00560920">
            <w:pPr>
              <w:jc w:val="center"/>
              <w:rPr>
                <w:rFonts w:ascii="Times New Roman" w:hAnsi="Times New Roman"/>
                <w:color w:val="FF0000"/>
                <w:sz w:val="28"/>
              </w:rPr>
            </w:pPr>
          </w:p>
        </w:tc>
      </w:tr>
      <w:tr w:rsidR="000B1EF5" w:rsidRPr="00EB5FF7" w14:paraId="7918141D" w14:textId="77777777" w:rsidTr="00C41A64">
        <w:tc>
          <w:tcPr>
            <w:tcW w:w="280" w:type="pct"/>
          </w:tcPr>
          <w:p w14:paraId="57DAAE24"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1</w:t>
            </w:r>
          </w:p>
        </w:tc>
        <w:tc>
          <w:tcPr>
            <w:tcW w:w="1996" w:type="pct"/>
          </w:tcPr>
          <w:p w14:paraId="7B577DC1"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2</w:t>
            </w:r>
          </w:p>
        </w:tc>
        <w:tc>
          <w:tcPr>
            <w:tcW w:w="1512" w:type="pct"/>
          </w:tcPr>
          <w:p w14:paraId="66805DC8"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3</w:t>
            </w:r>
          </w:p>
        </w:tc>
        <w:tc>
          <w:tcPr>
            <w:tcW w:w="1212" w:type="pct"/>
          </w:tcPr>
          <w:p w14:paraId="659AA77B"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4</w:t>
            </w:r>
          </w:p>
        </w:tc>
      </w:tr>
      <w:tr w:rsidR="000B1EF5" w:rsidRPr="00EB5FF7" w14:paraId="2382D091" w14:textId="77777777" w:rsidTr="00C41A64">
        <w:tc>
          <w:tcPr>
            <w:tcW w:w="280" w:type="pct"/>
          </w:tcPr>
          <w:p w14:paraId="2BC89519"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1</w:t>
            </w:r>
          </w:p>
        </w:tc>
        <w:tc>
          <w:tcPr>
            <w:tcW w:w="1996" w:type="pct"/>
          </w:tcPr>
          <w:p w14:paraId="490C9D99" w14:textId="77777777" w:rsidR="000B1EF5" w:rsidRPr="00EB5FF7" w:rsidRDefault="000B1EF5" w:rsidP="00560920">
            <w:pPr>
              <w:rPr>
                <w:rFonts w:ascii="Times New Roman" w:hAnsi="Times New Roman"/>
                <w:sz w:val="28"/>
              </w:rPr>
            </w:pPr>
            <w:r w:rsidRPr="00EB5FF7">
              <w:rPr>
                <w:rFonts w:ascii="Times New Roman" w:hAnsi="Times New Roman"/>
                <w:sz w:val="28"/>
              </w:rPr>
              <w:t>Розрахункові банки міжнародної платіжної системи</w:t>
            </w:r>
          </w:p>
        </w:tc>
        <w:tc>
          <w:tcPr>
            <w:tcW w:w="1512" w:type="pct"/>
          </w:tcPr>
          <w:p w14:paraId="0406D54C" w14:textId="77777777" w:rsidR="000B1EF5" w:rsidRPr="00EB5FF7" w:rsidRDefault="000B1EF5" w:rsidP="00560920">
            <w:pPr>
              <w:rPr>
                <w:rFonts w:ascii="Times New Roman" w:hAnsi="Times New Roman"/>
                <w:sz w:val="28"/>
              </w:rPr>
            </w:pPr>
          </w:p>
        </w:tc>
        <w:tc>
          <w:tcPr>
            <w:tcW w:w="1212" w:type="pct"/>
          </w:tcPr>
          <w:p w14:paraId="15316881" w14:textId="77777777" w:rsidR="000B1EF5" w:rsidRPr="00EB5FF7" w:rsidRDefault="000B1EF5" w:rsidP="00560920">
            <w:pPr>
              <w:rPr>
                <w:rFonts w:ascii="Times New Roman" w:hAnsi="Times New Roman"/>
                <w:sz w:val="28"/>
              </w:rPr>
            </w:pPr>
          </w:p>
        </w:tc>
      </w:tr>
      <w:tr w:rsidR="000B1EF5" w:rsidRPr="00EB5FF7" w14:paraId="59CB8244" w14:textId="77777777" w:rsidTr="00C41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 w:type="pct"/>
            <w:tcBorders>
              <w:top w:val="single" w:sz="4" w:space="0" w:color="auto"/>
              <w:left w:val="single" w:sz="4" w:space="0" w:color="auto"/>
              <w:bottom w:val="single" w:sz="4" w:space="0" w:color="auto"/>
              <w:right w:val="single" w:sz="4" w:space="0" w:color="auto"/>
            </w:tcBorders>
          </w:tcPr>
          <w:p w14:paraId="6C880AE3"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2</w:t>
            </w:r>
          </w:p>
        </w:tc>
        <w:tc>
          <w:tcPr>
            <w:tcW w:w="1996" w:type="pct"/>
            <w:tcBorders>
              <w:top w:val="single" w:sz="4" w:space="0" w:color="auto"/>
              <w:left w:val="single" w:sz="4" w:space="0" w:color="auto"/>
              <w:bottom w:val="single" w:sz="4" w:space="0" w:color="auto"/>
              <w:right w:val="single" w:sz="4" w:space="0" w:color="auto"/>
            </w:tcBorders>
          </w:tcPr>
          <w:p w14:paraId="3A1699DB" w14:textId="77777777" w:rsidR="000B1EF5" w:rsidRPr="00EB5FF7" w:rsidRDefault="000B1EF5" w:rsidP="00560920">
            <w:pPr>
              <w:rPr>
                <w:rFonts w:ascii="Times New Roman" w:hAnsi="Times New Roman"/>
                <w:sz w:val="28"/>
              </w:rPr>
            </w:pPr>
            <w:proofErr w:type="spellStart"/>
            <w:r w:rsidRPr="00EB5FF7">
              <w:rPr>
                <w:rFonts w:ascii="Times New Roman" w:hAnsi="Times New Roman"/>
                <w:sz w:val="28"/>
              </w:rPr>
              <w:t>Процесингові</w:t>
            </w:r>
            <w:proofErr w:type="spellEnd"/>
            <w:r w:rsidRPr="00EB5FF7">
              <w:rPr>
                <w:rFonts w:ascii="Times New Roman" w:hAnsi="Times New Roman"/>
                <w:sz w:val="28"/>
              </w:rPr>
              <w:t xml:space="preserve"> установи </w:t>
            </w:r>
          </w:p>
        </w:tc>
        <w:tc>
          <w:tcPr>
            <w:tcW w:w="1512" w:type="pct"/>
            <w:tcBorders>
              <w:top w:val="single" w:sz="4" w:space="0" w:color="auto"/>
              <w:left w:val="single" w:sz="4" w:space="0" w:color="auto"/>
              <w:bottom w:val="single" w:sz="4" w:space="0" w:color="auto"/>
              <w:right w:val="single" w:sz="4" w:space="0" w:color="auto"/>
            </w:tcBorders>
          </w:tcPr>
          <w:p w14:paraId="101935E9" w14:textId="77777777" w:rsidR="000B1EF5" w:rsidRPr="00EB5FF7" w:rsidRDefault="000B1EF5" w:rsidP="00560920">
            <w:pPr>
              <w:rPr>
                <w:rFonts w:ascii="Times New Roman" w:hAnsi="Times New Roman"/>
                <w:sz w:val="28"/>
              </w:rPr>
            </w:pPr>
          </w:p>
        </w:tc>
        <w:tc>
          <w:tcPr>
            <w:tcW w:w="1212" w:type="pct"/>
            <w:tcBorders>
              <w:top w:val="single" w:sz="4" w:space="0" w:color="auto"/>
              <w:left w:val="single" w:sz="4" w:space="0" w:color="auto"/>
              <w:bottom w:val="single" w:sz="4" w:space="0" w:color="auto"/>
              <w:right w:val="single" w:sz="4" w:space="0" w:color="auto"/>
            </w:tcBorders>
          </w:tcPr>
          <w:p w14:paraId="3235ECD5" w14:textId="77777777" w:rsidR="000B1EF5" w:rsidRPr="00EB5FF7" w:rsidRDefault="000B1EF5" w:rsidP="00560920">
            <w:pPr>
              <w:rPr>
                <w:rFonts w:ascii="Times New Roman" w:hAnsi="Times New Roman"/>
                <w:sz w:val="28"/>
              </w:rPr>
            </w:pPr>
          </w:p>
        </w:tc>
      </w:tr>
      <w:tr w:rsidR="000B1EF5" w:rsidRPr="00EB5FF7" w14:paraId="6195C86D" w14:textId="77777777" w:rsidTr="00C41A64">
        <w:tc>
          <w:tcPr>
            <w:tcW w:w="280" w:type="pct"/>
          </w:tcPr>
          <w:p w14:paraId="6F515134"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3</w:t>
            </w:r>
          </w:p>
        </w:tc>
        <w:tc>
          <w:tcPr>
            <w:tcW w:w="1996" w:type="pct"/>
          </w:tcPr>
          <w:p w14:paraId="1DA52450" w14:textId="77777777" w:rsidR="000B1EF5" w:rsidRPr="00EB5FF7" w:rsidRDefault="000B1EF5" w:rsidP="00560920">
            <w:pPr>
              <w:rPr>
                <w:rFonts w:ascii="Times New Roman" w:hAnsi="Times New Roman"/>
                <w:sz w:val="28"/>
              </w:rPr>
            </w:pPr>
            <w:r w:rsidRPr="00EB5FF7">
              <w:rPr>
                <w:rFonts w:ascii="Times New Roman" w:hAnsi="Times New Roman"/>
                <w:sz w:val="28"/>
              </w:rPr>
              <w:t>Клірингові установи</w:t>
            </w:r>
          </w:p>
        </w:tc>
        <w:tc>
          <w:tcPr>
            <w:tcW w:w="1512" w:type="pct"/>
          </w:tcPr>
          <w:p w14:paraId="636EE49B" w14:textId="77777777" w:rsidR="000B1EF5" w:rsidRPr="00EB5FF7" w:rsidRDefault="000B1EF5" w:rsidP="00560920">
            <w:pPr>
              <w:rPr>
                <w:rFonts w:ascii="Times New Roman" w:hAnsi="Times New Roman"/>
                <w:sz w:val="28"/>
              </w:rPr>
            </w:pPr>
          </w:p>
        </w:tc>
        <w:tc>
          <w:tcPr>
            <w:tcW w:w="1212" w:type="pct"/>
          </w:tcPr>
          <w:p w14:paraId="3044FC74" w14:textId="77777777" w:rsidR="000B1EF5" w:rsidRPr="00EB5FF7" w:rsidRDefault="000B1EF5" w:rsidP="00560920">
            <w:pPr>
              <w:rPr>
                <w:rFonts w:ascii="Times New Roman" w:hAnsi="Times New Roman"/>
                <w:sz w:val="28"/>
              </w:rPr>
            </w:pPr>
          </w:p>
        </w:tc>
      </w:tr>
      <w:tr w:rsidR="000B1EF5" w:rsidRPr="00EB5FF7" w14:paraId="0DE1FDE5" w14:textId="77777777" w:rsidTr="00C41A64">
        <w:tc>
          <w:tcPr>
            <w:tcW w:w="280" w:type="pct"/>
          </w:tcPr>
          <w:p w14:paraId="4A36F914"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4</w:t>
            </w:r>
          </w:p>
        </w:tc>
        <w:tc>
          <w:tcPr>
            <w:tcW w:w="1996" w:type="pct"/>
          </w:tcPr>
          <w:p w14:paraId="39FE5B4B" w14:textId="77777777" w:rsidR="000B1EF5" w:rsidRPr="00EB5FF7" w:rsidRDefault="000B1EF5" w:rsidP="00560920">
            <w:pPr>
              <w:rPr>
                <w:rFonts w:ascii="Times New Roman" w:hAnsi="Times New Roman" w:cs="Times New Roman"/>
                <w:sz w:val="28"/>
                <w:szCs w:val="28"/>
              </w:rPr>
            </w:pPr>
            <w:r w:rsidRPr="00EB5FF7">
              <w:rPr>
                <w:rFonts w:ascii="Times New Roman" w:hAnsi="Times New Roman"/>
                <w:sz w:val="28"/>
              </w:rPr>
              <w:t>Інші юридичні особи, задіяні під час виконання платіжн</w:t>
            </w:r>
            <w:r w:rsidR="00AF64E0" w:rsidRPr="00EB5FF7">
              <w:rPr>
                <w:rFonts w:ascii="Times New Roman" w:hAnsi="Times New Roman"/>
                <w:sz w:val="28"/>
              </w:rPr>
              <w:t>их операцій</w:t>
            </w:r>
            <w:r w:rsidRPr="00EB5FF7">
              <w:rPr>
                <w:rFonts w:ascii="Times New Roman" w:hAnsi="Times New Roman"/>
                <w:sz w:val="28"/>
              </w:rPr>
              <w:t xml:space="preserve"> учасником міжнародної платіжної системи</w:t>
            </w:r>
            <w:r w:rsidR="00AF64E0" w:rsidRPr="00EB5FF7">
              <w:rPr>
                <w:rFonts w:ascii="Times New Roman" w:hAnsi="Times New Roman"/>
                <w:sz w:val="28"/>
              </w:rPr>
              <w:t>,</w:t>
            </w:r>
            <w:r w:rsidR="001E6A01" w:rsidRPr="00EB5FF7">
              <w:rPr>
                <w:rFonts w:ascii="Times New Roman" w:hAnsi="Times New Roman"/>
              </w:rPr>
              <w:t xml:space="preserve"> </w:t>
            </w:r>
            <w:r w:rsidR="006D7400">
              <w:rPr>
                <w:rFonts w:ascii="Times New Roman" w:hAnsi="Times New Roman" w:cs="Times New Roman"/>
                <w:sz w:val="28"/>
                <w:szCs w:val="28"/>
              </w:rPr>
              <w:t>у</w:t>
            </w:r>
            <w:r w:rsidR="001E6A01" w:rsidRPr="00EB5FF7">
              <w:rPr>
                <w:rFonts w:ascii="Times New Roman" w:hAnsi="Times New Roman" w:cs="Times New Roman"/>
                <w:sz w:val="28"/>
                <w:szCs w:val="28"/>
              </w:rPr>
              <w:t xml:space="preserve"> тому числі обслуговуючі банки </w:t>
            </w:r>
            <w:r w:rsidR="009F4D01" w:rsidRPr="00EB5FF7">
              <w:rPr>
                <w:rFonts w:ascii="Times New Roman" w:hAnsi="Times New Roman" w:cs="Times New Roman"/>
                <w:sz w:val="28"/>
                <w:szCs w:val="28"/>
              </w:rPr>
              <w:t>(за наявності)</w:t>
            </w:r>
          </w:p>
        </w:tc>
        <w:tc>
          <w:tcPr>
            <w:tcW w:w="1512" w:type="pct"/>
          </w:tcPr>
          <w:p w14:paraId="6E011CB7" w14:textId="77777777" w:rsidR="000B1EF5" w:rsidRPr="00EB5FF7" w:rsidRDefault="000B1EF5" w:rsidP="00560920">
            <w:pPr>
              <w:rPr>
                <w:rFonts w:ascii="Times New Roman" w:hAnsi="Times New Roman" w:cs="Times New Roman"/>
                <w:sz w:val="28"/>
                <w:szCs w:val="28"/>
              </w:rPr>
            </w:pPr>
          </w:p>
        </w:tc>
        <w:tc>
          <w:tcPr>
            <w:tcW w:w="1212" w:type="pct"/>
          </w:tcPr>
          <w:p w14:paraId="3BB79BD5" w14:textId="77777777" w:rsidR="000B1EF5" w:rsidRPr="00EB5FF7" w:rsidRDefault="000B1EF5" w:rsidP="00560920">
            <w:pPr>
              <w:rPr>
                <w:rFonts w:ascii="Times New Roman" w:hAnsi="Times New Roman" w:cs="Times New Roman"/>
                <w:sz w:val="28"/>
                <w:szCs w:val="28"/>
              </w:rPr>
            </w:pPr>
          </w:p>
        </w:tc>
      </w:tr>
    </w:tbl>
    <w:p w14:paraId="31D5E08E" w14:textId="77777777" w:rsidR="000B1EF5" w:rsidRPr="00EB5FF7" w:rsidRDefault="000B1EF5" w:rsidP="00560920">
      <w:pPr>
        <w:jc w:val="right"/>
        <w:rPr>
          <w:rFonts w:ascii="Times New Roman" w:hAnsi="Times New Roman"/>
          <w:sz w:val="28"/>
        </w:rPr>
      </w:pPr>
    </w:p>
    <w:p w14:paraId="7514816C" w14:textId="77777777" w:rsidR="000B1EF5" w:rsidRPr="00EB5FF7" w:rsidRDefault="000B1EF5" w:rsidP="00977114">
      <w:pPr>
        <w:ind w:firstLine="567"/>
        <w:jc w:val="both"/>
        <w:rPr>
          <w:rFonts w:ascii="Times New Roman" w:hAnsi="Times New Roman"/>
          <w:sz w:val="28"/>
        </w:rPr>
      </w:pPr>
      <w:r w:rsidRPr="00EB5FF7">
        <w:rPr>
          <w:rFonts w:ascii="Times New Roman" w:hAnsi="Times New Roman"/>
          <w:sz w:val="28"/>
        </w:rPr>
        <w:t xml:space="preserve">6. Перелік документів, що подаються разом із </w:t>
      </w:r>
      <w:r w:rsidR="004D6B1B" w:rsidRPr="00EB5FF7">
        <w:rPr>
          <w:rFonts w:ascii="Times New Roman" w:hAnsi="Times New Roman"/>
          <w:sz w:val="28"/>
        </w:rPr>
        <w:t>заявою</w:t>
      </w:r>
      <w:r w:rsidR="00E32869" w:rsidRPr="00EB5FF7">
        <w:rPr>
          <w:rFonts w:ascii="Times New Roman" w:hAnsi="Times New Roman"/>
          <w:sz w:val="28"/>
        </w:rPr>
        <w:t>:</w:t>
      </w:r>
      <w:r w:rsidRPr="00EB5FF7">
        <w:rPr>
          <w:rFonts w:ascii="Times New Roman" w:hAnsi="Times New Roman"/>
          <w:sz w:val="28"/>
        </w:rPr>
        <w:t xml:space="preserve"> </w:t>
      </w:r>
    </w:p>
    <w:p w14:paraId="2EB60445" w14:textId="77777777" w:rsidR="000B1EF5" w:rsidRPr="00EB5FF7" w:rsidRDefault="000B1EF5" w:rsidP="00977114">
      <w:pPr>
        <w:ind w:firstLine="567"/>
        <w:rPr>
          <w:rFonts w:ascii="Times New Roman" w:hAnsi="Times New Roman"/>
          <w:sz w:val="28"/>
        </w:rPr>
      </w:pPr>
      <w:r w:rsidRPr="00EB5FF7">
        <w:rPr>
          <w:rFonts w:ascii="Times New Roman" w:hAnsi="Times New Roman"/>
          <w:sz w:val="28"/>
        </w:rPr>
        <w:t>1)</w:t>
      </w:r>
    </w:p>
    <w:p w14:paraId="17CEA49C" w14:textId="77777777" w:rsidR="000B1EF5" w:rsidRPr="00EB5FF7" w:rsidRDefault="000B1EF5" w:rsidP="00977114">
      <w:pPr>
        <w:ind w:firstLine="567"/>
        <w:rPr>
          <w:rFonts w:ascii="Times New Roman" w:hAnsi="Times New Roman"/>
          <w:sz w:val="28"/>
        </w:rPr>
      </w:pPr>
      <w:r w:rsidRPr="00EB5FF7">
        <w:rPr>
          <w:rFonts w:ascii="Times New Roman" w:hAnsi="Times New Roman"/>
          <w:sz w:val="28"/>
        </w:rPr>
        <w:t>2)</w:t>
      </w:r>
    </w:p>
    <w:p w14:paraId="6D8DAA78" w14:textId="77777777" w:rsidR="00F240B4" w:rsidRPr="00EB5FF7" w:rsidRDefault="00F240B4" w:rsidP="00977114">
      <w:pPr>
        <w:pStyle w:val="ab"/>
        <w:ind w:left="0" w:firstLine="567"/>
        <w:contextualSpacing w:val="0"/>
        <w:jc w:val="both"/>
        <w:rPr>
          <w:rFonts w:ascii="Times New Roman" w:hAnsi="Times New Roman"/>
          <w:sz w:val="28"/>
          <w:lang w:val="uk-UA"/>
        </w:rPr>
      </w:pPr>
    </w:p>
    <w:p w14:paraId="6ED1A777" w14:textId="77777777" w:rsidR="000B1EF5" w:rsidRPr="00EB5FF7" w:rsidRDefault="000B1EF5" w:rsidP="00977114">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7.</w:t>
      </w:r>
      <w:r w:rsidR="00A64DBD" w:rsidRPr="00EB5FF7">
        <w:rPr>
          <w:rFonts w:ascii="Times New Roman" w:hAnsi="Times New Roman"/>
          <w:sz w:val="28"/>
          <w:lang w:val="uk-UA"/>
        </w:rPr>
        <w:t xml:space="preserve"> </w:t>
      </w:r>
      <w:r w:rsidRPr="00EB5FF7">
        <w:rPr>
          <w:rFonts w:ascii="Times New Roman" w:hAnsi="Times New Roman"/>
          <w:sz w:val="28"/>
          <w:lang w:val="uk-UA"/>
        </w:rPr>
        <w:t>Адреса електронної пошти учасника платіжної системи__________________</w:t>
      </w:r>
      <w:r w:rsidR="00810B4F">
        <w:rPr>
          <w:rFonts w:ascii="Times New Roman" w:hAnsi="Times New Roman"/>
          <w:sz w:val="28"/>
          <w:lang w:val="uk-UA"/>
        </w:rPr>
        <w:t>___________________________________________ .</w:t>
      </w:r>
    </w:p>
    <w:p w14:paraId="7C127364" w14:textId="77777777" w:rsidR="00FD2FC8" w:rsidRPr="00EB5FF7" w:rsidRDefault="00FD2FC8" w:rsidP="00977114">
      <w:pPr>
        <w:pStyle w:val="ab"/>
        <w:ind w:left="0" w:firstLine="567"/>
        <w:contextualSpacing w:val="0"/>
        <w:jc w:val="both"/>
        <w:rPr>
          <w:rFonts w:ascii="Times New Roman" w:hAnsi="Times New Roman"/>
          <w:sz w:val="28"/>
          <w:lang w:val="uk-UA"/>
        </w:rPr>
      </w:pPr>
    </w:p>
    <w:p w14:paraId="6AE1CA92" w14:textId="77777777" w:rsidR="000B1EF5" w:rsidRPr="00EB5FF7" w:rsidRDefault="009C0408" w:rsidP="00977114">
      <w:pPr>
        <w:pStyle w:val="ab"/>
        <w:ind w:left="0" w:firstLine="567"/>
        <w:contextualSpacing w:val="0"/>
        <w:jc w:val="both"/>
        <w:rPr>
          <w:rFonts w:ascii="Times New Roman" w:hAnsi="Times New Roman"/>
          <w:sz w:val="28"/>
          <w:lang w:val="uk-UA"/>
        </w:rPr>
      </w:pPr>
      <w:r w:rsidRPr="00EB5FF7">
        <w:rPr>
          <w:rFonts w:ascii="Times New Roman" w:hAnsi="Times New Roman" w:cs="Times New Roman"/>
          <w:sz w:val="28"/>
          <w:szCs w:val="28"/>
          <w:lang w:val="uk-UA"/>
        </w:rPr>
        <w:t>8. Прізвище,</w:t>
      </w:r>
      <w:r w:rsidR="006D7400">
        <w:rPr>
          <w:rFonts w:ascii="Times New Roman" w:hAnsi="Times New Roman" w:cs="Times New Roman"/>
          <w:sz w:val="28"/>
          <w:szCs w:val="28"/>
          <w:lang w:val="uk-UA"/>
        </w:rPr>
        <w:t xml:space="preserve"> власне</w:t>
      </w:r>
      <w:r w:rsidRPr="00EB5FF7">
        <w:rPr>
          <w:rFonts w:ascii="Times New Roman" w:hAnsi="Times New Roman" w:cs="Times New Roman"/>
          <w:sz w:val="28"/>
          <w:szCs w:val="28"/>
          <w:lang w:val="uk-UA"/>
        </w:rPr>
        <w:t xml:space="preserve"> ім’я, по батькові, номер телефону та адреса електронної пошти уповноваженого представника для здійснення офіці</w:t>
      </w:r>
      <w:r w:rsidR="00323C5A" w:rsidRPr="00EB5FF7">
        <w:rPr>
          <w:rFonts w:ascii="Times New Roman" w:hAnsi="Times New Roman" w:cs="Times New Roman"/>
          <w:sz w:val="28"/>
          <w:szCs w:val="28"/>
          <w:lang w:val="uk-UA"/>
        </w:rPr>
        <w:t xml:space="preserve">йної комунікації з Національним </w:t>
      </w:r>
      <w:r w:rsidRPr="00EB5FF7">
        <w:rPr>
          <w:rFonts w:ascii="Times New Roman" w:hAnsi="Times New Roman" w:cs="Times New Roman"/>
          <w:sz w:val="28"/>
          <w:szCs w:val="28"/>
          <w:lang w:val="uk-UA"/>
        </w:rPr>
        <w:t>банком</w:t>
      </w:r>
      <w:r w:rsidR="006D7400">
        <w:rPr>
          <w:rFonts w:ascii="Times New Roman" w:hAnsi="Times New Roman" w:cs="Times New Roman"/>
          <w:sz w:val="28"/>
          <w:szCs w:val="28"/>
          <w:lang w:val="uk-UA"/>
        </w:rPr>
        <w:t xml:space="preserve"> України</w:t>
      </w:r>
      <w:r w:rsidR="00323C5A" w:rsidRPr="00EB5FF7">
        <w:rPr>
          <w:rFonts w:ascii="Times New Roman" w:hAnsi="Times New Roman" w:cs="Times New Roman"/>
          <w:sz w:val="28"/>
          <w:szCs w:val="28"/>
          <w:lang w:val="uk-UA"/>
        </w:rPr>
        <w:t>__</w:t>
      </w:r>
      <w:r w:rsidRPr="00EB5FF7">
        <w:rPr>
          <w:rFonts w:ascii="Times New Roman" w:hAnsi="Times New Roman" w:cs="Times New Roman"/>
          <w:sz w:val="28"/>
          <w:szCs w:val="28"/>
          <w:lang w:val="uk-UA"/>
        </w:rPr>
        <w:t>_______________________________________.</w:t>
      </w:r>
    </w:p>
    <w:p w14:paraId="73253DFE" w14:textId="77777777" w:rsidR="00977114" w:rsidRDefault="000B1EF5" w:rsidP="00977114">
      <w:pPr>
        <w:pStyle w:val="ab"/>
        <w:ind w:left="0" w:firstLine="567"/>
        <w:contextualSpacing w:val="0"/>
        <w:jc w:val="center"/>
        <w:rPr>
          <w:rFonts w:ascii="Times New Roman" w:hAnsi="Times New Roman"/>
          <w:sz w:val="28"/>
          <w:lang w:val="uk-UA"/>
        </w:rPr>
      </w:pPr>
      <w:r w:rsidRPr="00EB5FF7">
        <w:rPr>
          <w:rFonts w:ascii="Times New Roman" w:hAnsi="Times New Roman"/>
          <w:sz w:val="28"/>
          <w:lang w:val="uk-UA"/>
        </w:rPr>
        <w:t>Я,______________________________________________________________</w:t>
      </w:r>
    </w:p>
    <w:p w14:paraId="76C83C52" w14:textId="5E3DA66D" w:rsidR="000B1EF5" w:rsidRPr="00EB5FF7" w:rsidRDefault="000B1EF5" w:rsidP="00977114">
      <w:pPr>
        <w:pStyle w:val="ab"/>
        <w:ind w:left="0" w:firstLine="567"/>
        <w:contextualSpacing w:val="0"/>
        <w:jc w:val="center"/>
        <w:rPr>
          <w:rFonts w:ascii="Times New Roman" w:hAnsi="Times New Roman"/>
          <w:sz w:val="28"/>
          <w:lang w:val="uk-UA"/>
        </w:rPr>
      </w:pPr>
      <w:r w:rsidRPr="00EB5FF7">
        <w:rPr>
          <w:rFonts w:ascii="Times New Roman" w:hAnsi="Times New Roman"/>
          <w:sz w:val="28"/>
          <w:lang w:val="uk-UA"/>
        </w:rPr>
        <w:t xml:space="preserve">(прізвище, </w:t>
      </w:r>
      <w:r w:rsidR="006D7400">
        <w:rPr>
          <w:rFonts w:ascii="Times New Roman" w:hAnsi="Times New Roman"/>
          <w:sz w:val="28"/>
          <w:lang w:val="uk-UA"/>
        </w:rPr>
        <w:t xml:space="preserve">власне </w:t>
      </w:r>
      <w:r w:rsidRPr="00EB5FF7">
        <w:rPr>
          <w:rFonts w:ascii="Times New Roman" w:hAnsi="Times New Roman"/>
          <w:sz w:val="28"/>
          <w:lang w:val="uk-UA"/>
        </w:rPr>
        <w:t>ім</w:t>
      </w:r>
      <w:r w:rsidR="006D7400">
        <w:rPr>
          <w:rFonts w:ascii="Times New Roman" w:hAnsi="Times New Roman"/>
          <w:sz w:val="28"/>
          <w:lang w:val="uk-UA"/>
        </w:rPr>
        <w:t>’</w:t>
      </w:r>
      <w:r w:rsidRPr="00EB5FF7">
        <w:rPr>
          <w:rFonts w:ascii="Times New Roman" w:hAnsi="Times New Roman"/>
          <w:sz w:val="28"/>
          <w:lang w:val="uk-UA"/>
        </w:rPr>
        <w:t>я</w:t>
      </w:r>
      <w:r w:rsidR="0048194C">
        <w:rPr>
          <w:rFonts w:ascii="Times New Roman" w:hAnsi="Times New Roman"/>
          <w:sz w:val="28"/>
          <w:lang w:val="uk-UA"/>
        </w:rPr>
        <w:t>,</w:t>
      </w:r>
      <w:r w:rsidRPr="00EB5FF7">
        <w:rPr>
          <w:rFonts w:ascii="Times New Roman" w:hAnsi="Times New Roman"/>
          <w:sz w:val="28"/>
          <w:lang w:val="uk-UA"/>
        </w:rPr>
        <w:t xml:space="preserve"> по батькові)</w:t>
      </w:r>
    </w:p>
    <w:p w14:paraId="7ABF0A26" w14:textId="77777777" w:rsidR="00091C58" w:rsidRDefault="000B1EF5" w:rsidP="00B16AFF">
      <w:pPr>
        <w:jc w:val="both"/>
        <w:rPr>
          <w:rFonts w:ascii="Times New Roman" w:hAnsi="Times New Roman"/>
          <w:sz w:val="28"/>
        </w:rPr>
      </w:pPr>
      <w:r w:rsidRPr="00EB5FF7">
        <w:rPr>
          <w:rFonts w:ascii="Times New Roman" w:hAnsi="Times New Roman"/>
          <w:sz w:val="28"/>
        </w:rPr>
        <w:t>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w:t>
      </w:r>
      <w:r w:rsidR="006D7400">
        <w:rPr>
          <w:rFonts w:ascii="Times New Roman" w:hAnsi="Times New Roman"/>
          <w:sz w:val="28"/>
        </w:rPr>
        <w:t xml:space="preserve">  </w:t>
      </w:r>
      <w:r w:rsidRPr="00EB5FF7">
        <w:rPr>
          <w:rFonts w:ascii="Times New Roman" w:hAnsi="Times New Roman"/>
          <w:sz w:val="28"/>
        </w:rPr>
        <w:t xml:space="preserve"> і</w:t>
      </w:r>
      <w:r w:rsidR="00977114" w:rsidRPr="00977114">
        <w:rPr>
          <w:rFonts w:ascii="Times New Roman" w:hAnsi="Times New Roman"/>
          <w:sz w:val="28"/>
        </w:rPr>
        <w:t xml:space="preserve"> </w:t>
      </w:r>
      <w:r w:rsidR="006D7400">
        <w:rPr>
          <w:rFonts w:ascii="Times New Roman" w:hAnsi="Times New Roman"/>
          <w:sz w:val="28"/>
        </w:rPr>
        <w:t xml:space="preserve">    </w:t>
      </w:r>
      <w:r w:rsidR="00977114" w:rsidRPr="00EB5FF7">
        <w:rPr>
          <w:rFonts w:ascii="Times New Roman" w:hAnsi="Times New Roman"/>
          <w:sz w:val="28"/>
        </w:rPr>
        <w:t>персональних</w:t>
      </w:r>
      <w:r w:rsidR="006D7400">
        <w:rPr>
          <w:rFonts w:ascii="Times New Roman" w:hAnsi="Times New Roman"/>
          <w:sz w:val="28"/>
        </w:rPr>
        <w:t xml:space="preserve">   </w:t>
      </w:r>
      <w:r w:rsidR="00977114" w:rsidRPr="00EB5FF7">
        <w:rPr>
          <w:rFonts w:ascii="Times New Roman" w:hAnsi="Times New Roman"/>
          <w:sz w:val="28"/>
        </w:rPr>
        <w:t xml:space="preserve"> даних, </w:t>
      </w:r>
      <w:r w:rsidR="006D7400">
        <w:rPr>
          <w:rFonts w:ascii="Times New Roman" w:hAnsi="Times New Roman"/>
          <w:sz w:val="28"/>
        </w:rPr>
        <w:t xml:space="preserve">  </w:t>
      </w:r>
      <w:r w:rsidR="00977114" w:rsidRPr="00EB5FF7">
        <w:rPr>
          <w:rFonts w:ascii="Times New Roman" w:hAnsi="Times New Roman"/>
          <w:sz w:val="28"/>
        </w:rPr>
        <w:t>що</w:t>
      </w:r>
      <w:r w:rsidR="007034AB">
        <w:rPr>
          <w:rFonts w:ascii="Times New Roman" w:hAnsi="Times New Roman"/>
          <w:sz w:val="28"/>
        </w:rPr>
        <w:t xml:space="preserve"> </w:t>
      </w:r>
      <w:r w:rsidR="00977114" w:rsidRPr="00EB5FF7">
        <w:rPr>
          <w:rFonts w:ascii="Times New Roman" w:hAnsi="Times New Roman"/>
          <w:sz w:val="28"/>
        </w:rPr>
        <w:t>в ній містяться, у тому числі,</w:t>
      </w:r>
      <w:r w:rsidR="00977114" w:rsidRPr="00977114">
        <w:rPr>
          <w:rFonts w:ascii="Times New Roman" w:hAnsi="Times New Roman"/>
          <w:sz w:val="28"/>
        </w:rPr>
        <w:t xml:space="preserve"> </w:t>
      </w:r>
      <w:r w:rsidR="00977114" w:rsidRPr="00EB5FF7">
        <w:rPr>
          <w:rFonts w:ascii="Times New Roman" w:hAnsi="Times New Roman"/>
          <w:sz w:val="28"/>
        </w:rPr>
        <w:t>але не</w:t>
      </w:r>
    </w:p>
    <w:p w14:paraId="0DF55775" w14:textId="77777777" w:rsidR="00091C58" w:rsidRDefault="00091C58" w:rsidP="00B16AFF">
      <w:pPr>
        <w:jc w:val="both"/>
        <w:rPr>
          <w:rFonts w:ascii="Times New Roman" w:hAnsi="Times New Roman"/>
          <w:sz w:val="28"/>
        </w:rPr>
      </w:pPr>
    </w:p>
    <w:p w14:paraId="1828DC87" w14:textId="77777777" w:rsidR="00091C58" w:rsidRDefault="00091C58" w:rsidP="00B16AFF">
      <w:pPr>
        <w:jc w:val="both"/>
        <w:rPr>
          <w:rFonts w:ascii="Times New Roman" w:hAnsi="Times New Roman"/>
          <w:sz w:val="28"/>
        </w:rPr>
      </w:pPr>
    </w:p>
    <w:p w14:paraId="72A0E348" w14:textId="77777777" w:rsidR="00E233BB" w:rsidRPr="00EB5FF7" w:rsidRDefault="00977114" w:rsidP="00B16AFF">
      <w:pPr>
        <w:jc w:val="both"/>
        <w:rPr>
          <w:rFonts w:ascii="Times New Roman" w:hAnsi="Times New Roman"/>
          <w:sz w:val="28"/>
        </w:rPr>
      </w:pPr>
      <w:r w:rsidRPr="00EB5FF7">
        <w:rPr>
          <w:rFonts w:ascii="Times New Roman" w:hAnsi="Times New Roman"/>
          <w:sz w:val="28"/>
        </w:rPr>
        <w:t xml:space="preserve"> </w:t>
      </w:r>
    </w:p>
    <w:p w14:paraId="213C42DC" w14:textId="77777777" w:rsidR="00E233BB" w:rsidRPr="00EB5FF7" w:rsidRDefault="00E233BB" w:rsidP="00560920">
      <w:pPr>
        <w:ind w:firstLine="709"/>
        <w:jc w:val="right"/>
        <w:rPr>
          <w:rFonts w:ascii="Times New Roman" w:hAnsi="Times New Roman"/>
          <w:sz w:val="28"/>
        </w:rPr>
      </w:pPr>
      <w:r w:rsidRPr="00EB5FF7">
        <w:rPr>
          <w:rFonts w:ascii="Times New Roman" w:hAnsi="Times New Roman"/>
          <w:sz w:val="28"/>
        </w:rPr>
        <w:lastRenderedPageBreak/>
        <w:t>Продовження додатка 5</w:t>
      </w:r>
    </w:p>
    <w:p w14:paraId="1FDDB596" w14:textId="77777777" w:rsidR="000B1EF5" w:rsidRPr="00EB5FF7" w:rsidRDefault="00977114" w:rsidP="00560920">
      <w:pPr>
        <w:jc w:val="both"/>
        <w:rPr>
          <w:rFonts w:ascii="Times New Roman" w:hAnsi="Times New Roman"/>
          <w:sz w:val="28"/>
        </w:rPr>
      </w:pPr>
      <w:r>
        <w:rPr>
          <w:rFonts w:ascii="Times New Roman" w:hAnsi="Times New Roman"/>
          <w:sz w:val="28"/>
        </w:rPr>
        <w:t>в</w:t>
      </w:r>
      <w:r w:rsidRPr="00EB5FF7">
        <w:rPr>
          <w:rFonts w:ascii="Times New Roman" w:hAnsi="Times New Roman"/>
          <w:sz w:val="28"/>
        </w:rPr>
        <w:t>иключно,</w:t>
      </w:r>
      <w:r w:rsidRPr="00977114">
        <w:rPr>
          <w:rFonts w:ascii="Times New Roman" w:hAnsi="Times New Roman"/>
          <w:sz w:val="28"/>
        </w:rPr>
        <w:t xml:space="preserve"> </w:t>
      </w:r>
      <w:r w:rsidR="000B1EF5" w:rsidRPr="00EB5FF7">
        <w:rPr>
          <w:rFonts w:ascii="Times New Roman" w:hAnsi="Times New Roman"/>
          <w:sz w:val="28"/>
        </w:rPr>
        <w:t>шляхом надання цієї інформації іншим державним органам України, органам місцевого самоврядування України, юридичним особам (</w:t>
      </w:r>
      <w:r w:rsidR="008C266E">
        <w:rPr>
          <w:rFonts w:ascii="Times New Roman" w:hAnsi="Times New Roman"/>
          <w:sz w:val="28"/>
        </w:rPr>
        <w:t>в</w:t>
      </w:r>
      <w:r w:rsidR="000B1EF5" w:rsidRPr="00EB5FF7">
        <w:rPr>
          <w:rFonts w:ascii="Times New Roman" w:hAnsi="Times New Roman"/>
          <w:sz w:val="28"/>
        </w:rPr>
        <w:t>ключаючи банки та інші фінансові установи) та фізичним особам.</w:t>
      </w:r>
    </w:p>
    <w:p w14:paraId="178BEFCC" w14:textId="77777777" w:rsidR="000B1EF5" w:rsidRPr="00EB5FF7" w:rsidRDefault="000B1EF5" w:rsidP="00977114">
      <w:pPr>
        <w:ind w:firstLine="567"/>
        <w:jc w:val="both"/>
        <w:rPr>
          <w:rFonts w:ascii="Times New Roman" w:hAnsi="Times New Roman"/>
          <w:sz w:val="28"/>
        </w:rPr>
      </w:pPr>
      <w:r w:rsidRPr="00EB5FF7">
        <w:rPr>
          <w:rFonts w:ascii="Times New Roman" w:hAnsi="Times New Roman"/>
          <w:sz w:val="28"/>
        </w:rPr>
        <w:t xml:space="preserve">Мені відомо, що надання недостовірної інформації може призвести до відмови </w:t>
      </w:r>
      <w:r w:rsidR="007034AB">
        <w:rPr>
          <w:rFonts w:ascii="Times New Roman" w:hAnsi="Times New Roman"/>
          <w:sz w:val="28"/>
        </w:rPr>
        <w:t>в</w:t>
      </w:r>
      <w:r w:rsidRPr="00EB5FF7">
        <w:rPr>
          <w:rFonts w:ascii="Times New Roman" w:hAnsi="Times New Roman"/>
          <w:sz w:val="28"/>
        </w:rPr>
        <w:t xml:space="preserve"> </w:t>
      </w:r>
      <w:r w:rsidR="006F3C91" w:rsidRPr="00EB5FF7">
        <w:rPr>
          <w:rFonts w:ascii="Times New Roman" w:hAnsi="Times New Roman"/>
          <w:sz w:val="28"/>
        </w:rPr>
        <w:t xml:space="preserve">реєстрації та </w:t>
      </w:r>
      <w:r w:rsidRPr="00EB5FF7">
        <w:rPr>
          <w:rFonts w:ascii="Times New Roman" w:hAnsi="Times New Roman"/>
          <w:sz w:val="28"/>
        </w:rPr>
        <w:t>внесенні відомостей/виключення відомостей про учасника платіжної системи з Реєстру платіжної інфраструктури.</w:t>
      </w:r>
    </w:p>
    <w:p w14:paraId="6E7B1057" w14:textId="77777777" w:rsidR="00B80B40" w:rsidRPr="00EB5FF7" w:rsidRDefault="00B80B40" w:rsidP="00977114">
      <w:pPr>
        <w:ind w:firstLine="567"/>
        <w:jc w:val="both"/>
        <w:rPr>
          <w:rFonts w:ascii="Times New Roman" w:hAnsi="Times New Roman"/>
          <w:sz w:val="28"/>
        </w:rPr>
      </w:pPr>
      <w:bookmarkStart w:id="146" w:name="_Hlk111528290"/>
      <w:r w:rsidRPr="00EB5FF7">
        <w:rPr>
          <w:rFonts w:ascii="Times New Roman" w:hAnsi="Times New Roman"/>
          <w:sz w:val="28"/>
        </w:rPr>
        <w:t xml:space="preserve">У разі будь-яких змін у заяві, зобов’язуюся повідомити про ці зміни Національний банк України відповідно до нормативно-правового </w:t>
      </w:r>
      <w:proofErr w:type="spellStart"/>
      <w:r w:rsidRPr="00EB5FF7">
        <w:rPr>
          <w:rFonts w:ascii="Times New Roman" w:hAnsi="Times New Roman"/>
          <w:sz w:val="28"/>
        </w:rPr>
        <w:t>акта</w:t>
      </w:r>
      <w:proofErr w:type="spellEnd"/>
      <w:r w:rsidRPr="00EB5FF7">
        <w:rPr>
          <w:rFonts w:ascii="Times New Roman" w:hAnsi="Times New Roman"/>
          <w:sz w:val="28"/>
        </w:rPr>
        <w:t xml:space="preserve"> Національного банку України з питань реєстрації платіжних систем, учасників платіжних систем та технологічних операторів платіжних послуг.</w:t>
      </w:r>
    </w:p>
    <w:p w14:paraId="022ED265" w14:textId="77777777" w:rsidR="00E32869" w:rsidRPr="00EB5FF7" w:rsidRDefault="00E32869" w:rsidP="00977114">
      <w:pPr>
        <w:ind w:firstLine="567"/>
        <w:jc w:val="both"/>
        <w:rPr>
          <w:rFonts w:ascii="Times New Roman" w:hAnsi="Times New Roman"/>
          <w:sz w:val="28"/>
        </w:rPr>
      </w:pPr>
      <w:r w:rsidRPr="00EB5FF7">
        <w:rPr>
          <w:rFonts w:ascii="Times New Roman" w:hAnsi="Times New Roman"/>
          <w:sz w:val="28"/>
        </w:rPr>
        <w:t xml:space="preserve">Відповідно до Закону України “Про захист персональних даних” підписанням заяви я надаю Національному банку </w:t>
      </w:r>
      <w:r w:rsidR="00B80B40" w:rsidRPr="00EB5FF7">
        <w:rPr>
          <w:rFonts w:ascii="Times New Roman" w:hAnsi="Times New Roman"/>
          <w:sz w:val="28"/>
        </w:rPr>
        <w:t xml:space="preserve">України </w:t>
      </w:r>
      <w:r w:rsidRPr="00EB5FF7">
        <w:rPr>
          <w:rFonts w:ascii="Times New Roman" w:hAnsi="Times New Roman"/>
          <w:sz w:val="28"/>
        </w:rPr>
        <w:t xml:space="preserve">згоду на обробку моїх персональних даних для здійснення Національним банком </w:t>
      </w:r>
      <w:r w:rsidR="00B80B40" w:rsidRPr="00EB5FF7">
        <w:rPr>
          <w:rFonts w:ascii="Times New Roman" w:hAnsi="Times New Roman"/>
          <w:sz w:val="28"/>
        </w:rPr>
        <w:t xml:space="preserve">України </w:t>
      </w:r>
      <w:r w:rsidRPr="00EB5FF7">
        <w:rPr>
          <w:rFonts w:ascii="Times New Roman" w:hAnsi="Times New Roman"/>
          <w:sz w:val="28"/>
        </w:rPr>
        <w:t>повноважень, визначених законом.</w:t>
      </w:r>
    </w:p>
    <w:bookmarkEnd w:id="146"/>
    <w:p w14:paraId="594A18AC" w14:textId="77777777" w:rsidR="000B1EF5" w:rsidRPr="00EB5FF7" w:rsidRDefault="000B1EF5" w:rsidP="00977114">
      <w:pPr>
        <w:ind w:firstLine="567"/>
        <w:jc w:val="both"/>
        <w:rPr>
          <w:rFonts w:ascii="Times New Roman" w:hAnsi="Times New Roman"/>
          <w:sz w:val="28"/>
        </w:rPr>
      </w:pPr>
      <w:r w:rsidRPr="00EB5FF7">
        <w:rPr>
          <w:rFonts w:ascii="Times New Roman" w:hAnsi="Times New Roman"/>
          <w:sz w:val="28"/>
        </w:rPr>
        <w:t>Запевняю,</w:t>
      </w:r>
      <w:r w:rsidR="00945DA8" w:rsidRPr="00EB5FF7">
        <w:rPr>
          <w:rFonts w:ascii="Times New Roman" w:hAnsi="Times New Roman"/>
          <w:sz w:val="28"/>
        </w:rPr>
        <w:t xml:space="preserve"> </w:t>
      </w:r>
      <w:r w:rsidRPr="00EB5FF7">
        <w:rPr>
          <w:rFonts w:ascii="Times New Roman" w:hAnsi="Times New Roman"/>
          <w:sz w:val="28"/>
        </w:rPr>
        <w:t>що</w:t>
      </w:r>
      <w:r w:rsidR="0031209A" w:rsidRPr="0031209A">
        <w:rPr>
          <w:rFonts w:ascii="Times New Roman" w:hAnsi="Times New Roman"/>
          <w:sz w:val="28"/>
          <w:lang w:val="ru-RU"/>
        </w:rPr>
        <w:t xml:space="preserve"> </w:t>
      </w:r>
      <w:r w:rsidRPr="00EB5FF7">
        <w:rPr>
          <w:rFonts w:ascii="Times New Roman" w:hAnsi="Times New Roman"/>
          <w:sz w:val="28"/>
        </w:rPr>
        <w:t>________</w:t>
      </w:r>
      <w:r w:rsidR="00323C5A" w:rsidRPr="00EB5FF7">
        <w:rPr>
          <w:rFonts w:ascii="Times New Roman" w:hAnsi="Times New Roman"/>
          <w:sz w:val="28"/>
        </w:rPr>
        <w:t>_________________________________</w:t>
      </w:r>
      <w:r w:rsidRPr="00EB5FF7">
        <w:rPr>
          <w:rFonts w:ascii="Times New Roman" w:hAnsi="Times New Roman"/>
          <w:sz w:val="28"/>
        </w:rPr>
        <w:t>_______</w:t>
      </w:r>
    </w:p>
    <w:p w14:paraId="0AA1703B" w14:textId="77777777" w:rsidR="000B1EF5" w:rsidRPr="00EB5FF7" w:rsidRDefault="000B1EF5" w:rsidP="00977114">
      <w:pPr>
        <w:ind w:firstLine="567"/>
        <w:jc w:val="both"/>
        <w:rPr>
          <w:rFonts w:ascii="Times New Roman" w:hAnsi="Times New Roman"/>
          <w:sz w:val="28"/>
        </w:rPr>
      </w:pPr>
      <w:r w:rsidRPr="00EB5FF7">
        <w:rPr>
          <w:rFonts w:ascii="Times New Roman" w:hAnsi="Times New Roman"/>
          <w:sz w:val="28"/>
        </w:rPr>
        <w:t xml:space="preserve"> </w:t>
      </w:r>
      <w:r w:rsidR="0031209A" w:rsidRPr="0031209A">
        <w:rPr>
          <w:rFonts w:ascii="Times New Roman" w:hAnsi="Times New Roman"/>
          <w:sz w:val="28"/>
          <w:lang w:val="ru-RU"/>
        </w:rPr>
        <w:t xml:space="preserve">                      </w:t>
      </w:r>
      <w:r w:rsidRPr="00EB5FF7">
        <w:rPr>
          <w:rFonts w:ascii="Times New Roman" w:hAnsi="Times New Roman"/>
          <w:sz w:val="28"/>
        </w:rPr>
        <w:t xml:space="preserve">(найменування </w:t>
      </w:r>
      <w:r w:rsidR="00976098" w:rsidRPr="00EB5FF7">
        <w:rPr>
          <w:rFonts w:ascii="Times New Roman" w:hAnsi="Times New Roman"/>
          <w:sz w:val="28"/>
        </w:rPr>
        <w:t>учасника міжнародної</w:t>
      </w:r>
      <w:r w:rsidRPr="00EB5FF7">
        <w:rPr>
          <w:rFonts w:ascii="Times New Roman" w:hAnsi="Times New Roman"/>
          <w:sz w:val="28"/>
        </w:rPr>
        <w:t xml:space="preserve"> платіжної системи)</w:t>
      </w:r>
    </w:p>
    <w:p w14:paraId="6E5B4792" w14:textId="77777777" w:rsidR="000B1EF5" w:rsidRPr="00EB5FF7" w:rsidRDefault="000B1EF5" w:rsidP="00B16AFF">
      <w:pPr>
        <w:jc w:val="both"/>
        <w:rPr>
          <w:rFonts w:ascii="Times New Roman" w:hAnsi="Times New Roman"/>
          <w:sz w:val="28"/>
        </w:rPr>
      </w:pPr>
      <w:r w:rsidRPr="00EB5FF7">
        <w:rPr>
          <w:rFonts w:ascii="Times New Roman" w:hAnsi="Times New Roman"/>
          <w:sz w:val="28"/>
        </w:rPr>
        <w:t xml:space="preserve">вжиті всі </w:t>
      </w:r>
      <w:r w:rsidR="00D83B0D">
        <w:rPr>
          <w:rFonts w:ascii="Times New Roman" w:hAnsi="Times New Roman"/>
          <w:sz w:val="28"/>
        </w:rPr>
        <w:t>потрібні</w:t>
      </w:r>
      <w:r w:rsidRPr="00EB5FF7">
        <w:rPr>
          <w:rFonts w:ascii="Times New Roman" w:hAnsi="Times New Roman"/>
          <w:sz w:val="28"/>
        </w:rPr>
        <w:t xml:space="preserve"> заходи для недопущення проведення платіжних операцій</w:t>
      </w:r>
      <w:r w:rsidR="00D83B0D">
        <w:rPr>
          <w:rFonts w:ascii="Times New Roman" w:hAnsi="Times New Roman"/>
          <w:sz w:val="28"/>
        </w:rPr>
        <w:t>,</w:t>
      </w:r>
      <w:r w:rsidR="00976098" w:rsidRPr="00EB5FF7">
        <w:rPr>
          <w:rFonts w:ascii="Times New Roman" w:hAnsi="Times New Roman"/>
          <w:sz w:val="28"/>
        </w:rPr>
        <w:t xml:space="preserve"> </w:t>
      </w:r>
      <w:r w:rsidRPr="00EB5FF7">
        <w:rPr>
          <w:rFonts w:ascii="Times New Roman" w:hAnsi="Times New Roman"/>
          <w:sz w:val="28"/>
        </w:rPr>
        <w:t xml:space="preserve">у тому числі з використанням та/або за участю платіжних систем, </w:t>
      </w:r>
      <w:r w:rsidR="00BC4410" w:rsidRPr="00EB5FF7">
        <w:rPr>
          <w:rFonts w:ascii="Times New Roman" w:hAnsi="Times New Roman"/>
          <w:sz w:val="28"/>
        </w:rPr>
        <w:t xml:space="preserve">до яких </w:t>
      </w:r>
      <w:r w:rsidR="00630D5A" w:rsidRPr="00EB5FF7">
        <w:rPr>
          <w:rFonts w:ascii="Times New Roman" w:hAnsi="Times New Roman"/>
          <w:sz w:val="28"/>
        </w:rPr>
        <w:t>та/</w:t>
      </w:r>
      <w:r w:rsidR="00BC4410" w:rsidRPr="00EB5FF7">
        <w:rPr>
          <w:rFonts w:ascii="Times New Roman" w:hAnsi="Times New Roman"/>
          <w:sz w:val="28"/>
        </w:rPr>
        <w:t xml:space="preserve">або до операторів </w:t>
      </w:r>
      <w:r w:rsidRPr="00EB5FF7">
        <w:rPr>
          <w:rFonts w:ascii="Times New Roman" w:hAnsi="Times New Roman"/>
          <w:sz w:val="28"/>
        </w:rPr>
        <w:t xml:space="preserve"> </w:t>
      </w:r>
      <w:r w:rsidR="00BC4410" w:rsidRPr="00EB5FF7">
        <w:rPr>
          <w:rFonts w:ascii="Times New Roman" w:hAnsi="Times New Roman"/>
          <w:sz w:val="28"/>
        </w:rPr>
        <w:t>та/або</w:t>
      </w:r>
      <w:r w:rsidRPr="00EB5FF7">
        <w:rPr>
          <w:rFonts w:ascii="Times New Roman" w:hAnsi="Times New Roman"/>
          <w:sz w:val="28"/>
        </w:rPr>
        <w:t xml:space="preserve"> </w:t>
      </w:r>
      <w:r w:rsidR="00C0147E" w:rsidRPr="00EB5FF7">
        <w:rPr>
          <w:rFonts w:ascii="Times New Roman" w:hAnsi="Times New Roman"/>
          <w:sz w:val="28"/>
        </w:rPr>
        <w:t>в</w:t>
      </w:r>
      <w:r w:rsidRPr="00EB5FF7">
        <w:rPr>
          <w:rFonts w:ascii="Times New Roman" w:hAnsi="Times New Roman"/>
          <w:sz w:val="28"/>
        </w:rPr>
        <w:t xml:space="preserve">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w:t>
      </w:r>
      <w:r w:rsidR="00562054" w:rsidRPr="00EB5FF7">
        <w:rPr>
          <w:rFonts w:ascii="Times New Roman" w:hAnsi="Times New Roman"/>
          <w:sz w:val="28"/>
        </w:rPr>
        <w:t>та/</w:t>
      </w:r>
      <w:r w:rsidRPr="00EB5FF7">
        <w:rPr>
          <w:rFonts w:ascii="Times New Roman" w:hAnsi="Times New Roman"/>
          <w:sz w:val="28"/>
        </w:rPr>
        <w:t>або Україною</w:t>
      </w:r>
      <w:r w:rsidR="00C0147E" w:rsidRPr="00EB5FF7">
        <w:rPr>
          <w:rFonts w:ascii="Times New Roman" w:hAnsi="Times New Roman"/>
          <w:sz w:val="28"/>
        </w:rPr>
        <w:t>.</w:t>
      </w:r>
    </w:p>
    <w:p w14:paraId="3ED59876" w14:textId="77777777" w:rsidR="00323C5A" w:rsidRPr="00EB5FF7" w:rsidRDefault="00323C5A" w:rsidP="00560920">
      <w:pPr>
        <w:ind w:firstLine="840"/>
        <w:rPr>
          <w:rFonts w:ascii="Times New Roman" w:hAnsi="Times New Roman"/>
          <w:sz w:val="28"/>
        </w:rPr>
      </w:pPr>
    </w:p>
    <w:p w14:paraId="2346BA6A" w14:textId="77777777" w:rsidR="00796C5E" w:rsidRPr="00EB5FF7" w:rsidRDefault="00CC5F91" w:rsidP="00560920">
      <w:pPr>
        <w:rPr>
          <w:rFonts w:ascii="Times New Roman" w:hAnsi="Times New Roman" w:cs="Times New Roman"/>
          <w:sz w:val="28"/>
          <w:szCs w:val="28"/>
        </w:rPr>
      </w:pPr>
      <w:r w:rsidRPr="00EB5FF7">
        <w:rPr>
          <w:rFonts w:ascii="Times New Roman" w:hAnsi="Times New Roman" w:cs="Times New Roman"/>
          <w:sz w:val="28"/>
          <w:szCs w:val="28"/>
        </w:rPr>
        <w:t>Найменування посади</w:t>
      </w:r>
      <w:r w:rsidR="00796C5E" w:rsidRPr="00EB5FF7">
        <w:rPr>
          <w:rFonts w:ascii="Times New Roman" w:hAnsi="Times New Roman" w:cs="Times New Roman"/>
          <w:sz w:val="28"/>
          <w:szCs w:val="28"/>
          <w:vertAlign w:val="superscript"/>
        </w:rPr>
        <w:t>1</w:t>
      </w:r>
      <w:r w:rsidR="00E32869" w:rsidRPr="00EB5FF7">
        <w:rPr>
          <w:rFonts w:ascii="Times New Roman" w:hAnsi="Times New Roman" w:cs="Times New Roman"/>
          <w:sz w:val="28"/>
          <w:szCs w:val="28"/>
        </w:rPr>
        <w:t xml:space="preserve">   </w:t>
      </w:r>
      <w:r w:rsidRPr="00EB5FF7">
        <w:rPr>
          <w:rFonts w:ascii="Times New Roman" w:hAnsi="Times New Roman" w:cs="Times New Roman"/>
          <w:sz w:val="28"/>
          <w:szCs w:val="28"/>
        </w:rPr>
        <w:tab/>
      </w:r>
      <w:r w:rsidR="00AF64E0" w:rsidRPr="00EB5FF7">
        <w:rPr>
          <w:rFonts w:ascii="Times New Roman" w:hAnsi="Times New Roman" w:cs="Times New Roman"/>
          <w:sz w:val="28"/>
          <w:szCs w:val="28"/>
        </w:rPr>
        <w:t>Особистий підпис</w:t>
      </w:r>
      <w:r w:rsidR="00AF64E0" w:rsidRPr="00EB5FF7">
        <w:rPr>
          <w:rFonts w:ascii="Times New Roman" w:hAnsi="Times New Roman" w:cs="Times New Roman"/>
          <w:sz w:val="28"/>
          <w:szCs w:val="28"/>
        </w:rPr>
        <w:tab/>
        <w:t>Власне ім’я ПРІЗВИЩЕ</w:t>
      </w:r>
    </w:p>
    <w:p w14:paraId="6B6A3C49" w14:textId="77777777" w:rsidR="00796C5E" w:rsidRPr="00EB5FF7" w:rsidRDefault="00796C5E" w:rsidP="00560920">
      <w:pPr>
        <w:rPr>
          <w:rFonts w:ascii="Times New Roman" w:hAnsi="Times New Roman" w:cs="Times New Roman"/>
          <w:sz w:val="28"/>
          <w:szCs w:val="28"/>
        </w:rPr>
      </w:pPr>
    </w:p>
    <w:p w14:paraId="6597BD2B" w14:textId="77777777" w:rsidR="00796C5E" w:rsidRPr="00EB5FF7" w:rsidRDefault="00796C5E" w:rsidP="00560920">
      <w:pPr>
        <w:rPr>
          <w:rFonts w:ascii="Times New Roman" w:hAnsi="Times New Roman" w:cs="Times New Roman"/>
          <w:sz w:val="28"/>
          <w:szCs w:val="28"/>
        </w:rPr>
      </w:pPr>
    </w:p>
    <w:p w14:paraId="0941162E" w14:textId="77777777" w:rsidR="00796C5E" w:rsidRPr="00EB5FF7" w:rsidRDefault="00796C5E" w:rsidP="00560920">
      <w:pPr>
        <w:rPr>
          <w:rFonts w:ascii="Times New Roman" w:hAnsi="Times New Roman" w:cs="Times New Roman"/>
          <w:sz w:val="28"/>
          <w:szCs w:val="28"/>
        </w:rPr>
      </w:pPr>
    </w:p>
    <w:p w14:paraId="20FCAA58" w14:textId="77777777" w:rsidR="00796C5E" w:rsidRPr="00EB5FF7" w:rsidRDefault="00796C5E" w:rsidP="00560920">
      <w:pPr>
        <w:rPr>
          <w:rFonts w:ascii="Times New Roman" w:hAnsi="Times New Roman" w:cs="Times New Roman"/>
          <w:sz w:val="28"/>
          <w:szCs w:val="28"/>
        </w:rPr>
      </w:pPr>
    </w:p>
    <w:p w14:paraId="181FBE53" w14:textId="77777777" w:rsidR="00796C5E" w:rsidRPr="00EB5FF7" w:rsidRDefault="00796C5E" w:rsidP="00560920">
      <w:pPr>
        <w:rPr>
          <w:rFonts w:ascii="Times New Roman" w:hAnsi="Times New Roman" w:cs="Times New Roman"/>
          <w:sz w:val="28"/>
          <w:szCs w:val="28"/>
        </w:rPr>
      </w:pPr>
    </w:p>
    <w:p w14:paraId="14D52D27" w14:textId="77777777" w:rsidR="00796C5E" w:rsidRPr="00EB5FF7" w:rsidRDefault="00796C5E" w:rsidP="00560920">
      <w:pPr>
        <w:rPr>
          <w:rFonts w:ascii="Times New Roman" w:hAnsi="Times New Roman" w:cs="Times New Roman"/>
          <w:sz w:val="28"/>
          <w:szCs w:val="28"/>
        </w:rPr>
      </w:pPr>
    </w:p>
    <w:p w14:paraId="5131F115" w14:textId="77777777" w:rsidR="00796C5E" w:rsidRPr="00EB5FF7" w:rsidRDefault="00796C5E" w:rsidP="00560920">
      <w:pPr>
        <w:rPr>
          <w:rFonts w:ascii="Times New Roman" w:hAnsi="Times New Roman" w:cs="Times New Roman"/>
          <w:sz w:val="28"/>
          <w:szCs w:val="28"/>
        </w:rPr>
      </w:pPr>
    </w:p>
    <w:p w14:paraId="03FA8A26" w14:textId="77777777" w:rsidR="00796C5E" w:rsidRPr="00EB5FF7" w:rsidRDefault="00796C5E" w:rsidP="00560920">
      <w:pPr>
        <w:rPr>
          <w:rFonts w:ascii="Times New Roman" w:hAnsi="Times New Roman" w:cs="Times New Roman"/>
          <w:sz w:val="28"/>
          <w:szCs w:val="28"/>
        </w:rPr>
      </w:pPr>
    </w:p>
    <w:p w14:paraId="3D928D46" w14:textId="77777777" w:rsidR="00796C5E" w:rsidRPr="00EB5FF7" w:rsidRDefault="00796C5E" w:rsidP="00560920">
      <w:pPr>
        <w:rPr>
          <w:rFonts w:ascii="Times New Roman" w:hAnsi="Times New Roman" w:cs="Times New Roman"/>
          <w:sz w:val="28"/>
          <w:szCs w:val="28"/>
        </w:rPr>
      </w:pPr>
    </w:p>
    <w:p w14:paraId="3A429C7C" w14:textId="77777777" w:rsidR="00796C5E" w:rsidRPr="00EB5FF7" w:rsidRDefault="00796C5E" w:rsidP="00560920">
      <w:pPr>
        <w:rPr>
          <w:rFonts w:ascii="Times New Roman" w:hAnsi="Times New Roman" w:cs="Times New Roman"/>
          <w:sz w:val="28"/>
          <w:szCs w:val="28"/>
        </w:rPr>
      </w:pPr>
    </w:p>
    <w:p w14:paraId="287A03A9" w14:textId="77777777" w:rsidR="00796C5E" w:rsidRPr="00EB5FF7" w:rsidRDefault="00796C5E" w:rsidP="00560920">
      <w:pPr>
        <w:rPr>
          <w:rFonts w:ascii="Times New Roman" w:hAnsi="Times New Roman" w:cs="Times New Roman"/>
          <w:sz w:val="28"/>
          <w:szCs w:val="28"/>
        </w:rPr>
      </w:pPr>
    </w:p>
    <w:p w14:paraId="6BEB303A" w14:textId="77777777" w:rsidR="00796C5E" w:rsidRPr="00EB5FF7" w:rsidRDefault="00796C5E" w:rsidP="00560920">
      <w:pPr>
        <w:rPr>
          <w:rFonts w:ascii="Times New Roman" w:hAnsi="Times New Roman" w:cs="Times New Roman"/>
          <w:sz w:val="28"/>
          <w:szCs w:val="28"/>
        </w:rPr>
      </w:pPr>
    </w:p>
    <w:p w14:paraId="38A60600" w14:textId="77777777" w:rsidR="00796C5E" w:rsidRPr="00EB5FF7" w:rsidRDefault="00796C5E" w:rsidP="00560920">
      <w:pPr>
        <w:rPr>
          <w:rFonts w:ascii="Times New Roman" w:hAnsi="Times New Roman" w:cs="Times New Roman"/>
          <w:sz w:val="28"/>
          <w:szCs w:val="28"/>
        </w:rPr>
      </w:pPr>
    </w:p>
    <w:p w14:paraId="5440FB40" w14:textId="77777777" w:rsidR="00796C5E" w:rsidRPr="00EB5FF7" w:rsidRDefault="00796C5E" w:rsidP="00560920">
      <w:pPr>
        <w:rPr>
          <w:rFonts w:ascii="Times New Roman" w:hAnsi="Times New Roman" w:cs="Times New Roman"/>
          <w:sz w:val="28"/>
          <w:szCs w:val="28"/>
        </w:rPr>
      </w:pPr>
    </w:p>
    <w:p w14:paraId="5BF3AA81" w14:textId="77777777" w:rsidR="00796C5E" w:rsidRPr="00EB5FF7" w:rsidRDefault="00796C5E" w:rsidP="00560920">
      <w:pPr>
        <w:rPr>
          <w:rFonts w:ascii="Times New Roman" w:hAnsi="Times New Roman" w:cs="Times New Roman"/>
          <w:sz w:val="28"/>
          <w:szCs w:val="28"/>
        </w:rPr>
      </w:pPr>
    </w:p>
    <w:p w14:paraId="2DE0F20D" w14:textId="77777777" w:rsidR="00AF64E0" w:rsidRPr="00EB5FF7" w:rsidRDefault="00796C5E" w:rsidP="00560920">
      <w:pPr>
        <w:jc w:val="both"/>
        <w:rPr>
          <w:rFonts w:ascii="Times New Roman" w:hAnsi="Times New Roman" w:cs="Times New Roman"/>
          <w:sz w:val="28"/>
          <w:szCs w:val="28"/>
        </w:rPr>
      </w:pPr>
      <w:r w:rsidRPr="00EB5FF7">
        <w:rPr>
          <w:rFonts w:ascii="Times New Roman" w:hAnsi="Times New Roman" w:cs="Times New Roman"/>
          <w:sz w:val="28"/>
          <w:szCs w:val="28"/>
          <w:vertAlign w:val="superscript"/>
        </w:rPr>
        <w:t>1</w:t>
      </w:r>
      <w:r w:rsidRPr="00EB5FF7">
        <w:rPr>
          <w:rFonts w:ascii="Times New Roman" w:hAnsi="Times New Roman" w:cs="Times New Roman"/>
          <w:sz w:val="28"/>
          <w:szCs w:val="28"/>
        </w:rPr>
        <w:t xml:space="preserve"> </w:t>
      </w:r>
      <w:r w:rsidRPr="00EB5FF7">
        <w:rPr>
          <w:rFonts w:ascii="Times New Roman" w:hAnsi="Times New Roman" w:cs="Times New Roman"/>
          <w:sz w:val="24"/>
          <w:szCs w:val="24"/>
        </w:rPr>
        <w:t xml:space="preserve">У разі підписання заяви уповноваженим представником </w:t>
      </w:r>
      <w:r w:rsidR="00AB5EC8">
        <w:rPr>
          <w:rFonts w:ascii="Times New Roman" w:hAnsi="Times New Roman" w:cs="Times New Roman"/>
          <w:sz w:val="24"/>
          <w:szCs w:val="24"/>
        </w:rPr>
        <w:t>у</w:t>
      </w:r>
      <w:r w:rsidRPr="00EB5FF7">
        <w:rPr>
          <w:rFonts w:ascii="Times New Roman" w:hAnsi="Times New Roman" w:cs="Times New Roman"/>
          <w:sz w:val="24"/>
          <w:szCs w:val="24"/>
        </w:rPr>
        <w:t xml:space="preserve"> реквізиті </w:t>
      </w:r>
      <w:r w:rsidR="007034AB">
        <w:rPr>
          <w:rFonts w:ascii="Times New Roman" w:hAnsi="Times New Roman" w:cs="Times New Roman"/>
          <w:sz w:val="24"/>
          <w:szCs w:val="24"/>
        </w:rPr>
        <w:t>“</w:t>
      </w:r>
      <w:r w:rsidRPr="00EB5FF7">
        <w:rPr>
          <w:rFonts w:ascii="Times New Roman" w:hAnsi="Times New Roman" w:cs="Times New Roman"/>
          <w:sz w:val="24"/>
          <w:szCs w:val="24"/>
        </w:rPr>
        <w:t>Найменування посади</w:t>
      </w:r>
      <w:r w:rsidR="007034AB">
        <w:rPr>
          <w:rFonts w:ascii="Times New Roman" w:hAnsi="Times New Roman" w:cs="Times New Roman"/>
          <w:sz w:val="24"/>
          <w:szCs w:val="24"/>
        </w:rPr>
        <w:t>”</w:t>
      </w:r>
      <w:r w:rsidRPr="00EB5FF7">
        <w:rPr>
          <w:rFonts w:ascii="Times New Roman" w:hAnsi="Times New Roman" w:cs="Times New Roman"/>
          <w:sz w:val="24"/>
          <w:szCs w:val="24"/>
        </w:rPr>
        <w:t xml:space="preserve"> зазначаються реквізити уповноваженого представника.</w:t>
      </w:r>
      <w:r w:rsidR="00AF64E0" w:rsidRPr="00EB5FF7">
        <w:rPr>
          <w:rFonts w:ascii="Times New Roman" w:hAnsi="Times New Roman" w:cs="Times New Roman"/>
          <w:sz w:val="28"/>
          <w:szCs w:val="28"/>
        </w:rPr>
        <w:tab/>
      </w:r>
    </w:p>
    <w:p w14:paraId="29B2B8BC" w14:textId="77777777" w:rsidR="00323C5A" w:rsidRPr="00EB5FF7" w:rsidRDefault="00323C5A" w:rsidP="00560920">
      <w:pPr>
        <w:jc w:val="both"/>
        <w:rPr>
          <w:rFonts w:ascii="Times New Roman" w:hAnsi="Times New Roman"/>
          <w:sz w:val="28"/>
        </w:rPr>
        <w:sectPr w:rsidR="00323C5A" w:rsidRPr="00EB5FF7" w:rsidSect="00B16AFF">
          <w:headerReference w:type="default" r:id="rId15"/>
          <w:headerReference w:type="first" r:id="rId16"/>
          <w:footnotePr>
            <w:numRestart w:val="eachPage"/>
          </w:footnotePr>
          <w:pgSz w:w="11906" w:h="16838"/>
          <w:pgMar w:top="567" w:right="567" w:bottom="567" w:left="1701" w:header="709" w:footer="709" w:gutter="0"/>
          <w:pgNumType w:start="1"/>
          <w:cols w:space="708"/>
          <w:titlePg/>
          <w:docGrid w:linePitch="360"/>
        </w:sectPr>
      </w:pPr>
    </w:p>
    <w:p w14:paraId="4865E03C" w14:textId="77777777" w:rsidR="000B1EF5" w:rsidRPr="00EB5FF7" w:rsidRDefault="000B1EF5" w:rsidP="0031209A">
      <w:pPr>
        <w:ind w:left="4962" w:firstLine="6"/>
        <w:rPr>
          <w:rFonts w:ascii="Times New Roman" w:hAnsi="Times New Roman"/>
          <w:sz w:val="28"/>
        </w:rPr>
      </w:pPr>
      <w:r w:rsidRPr="00EB5FF7">
        <w:rPr>
          <w:rFonts w:ascii="Times New Roman" w:hAnsi="Times New Roman"/>
          <w:sz w:val="28"/>
        </w:rPr>
        <w:lastRenderedPageBreak/>
        <w:t>Додаток 6</w:t>
      </w:r>
    </w:p>
    <w:p w14:paraId="075832C5" w14:textId="77777777" w:rsidR="00CC5F91" w:rsidRPr="00EB5FF7" w:rsidRDefault="00CC5F91" w:rsidP="0031209A">
      <w:pPr>
        <w:ind w:left="4962" w:firstLine="6"/>
        <w:jc w:val="both"/>
        <w:rPr>
          <w:rFonts w:ascii="Times New Roman" w:hAnsi="Times New Roman"/>
          <w:sz w:val="28"/>
        </w:rPr>
      </w:pPr>
      <w:r w:rsidRPr="00EB5FF7">
        <w:rPr>
          <w:rFonts w:ascii="Times New Roman" w:hAnsi="Times New Roman"/>
          <w:sz w:val="28"/>
        </w:rPr>
        <w:t>д</w:t>
      </w:r>
      <w:r w:rsidR="000B1EF5" w:rsidRPr="00EB5FF7">
        <w:rPr>
          <w:rFonts w:ascii="Times New Roman" w:hAnsi="Times New Roman"/>
          <w:sz w:val="28"/>
        </w:rPr>
        <w:t>о Положення про реєстрацію платіжних систем, учасників платіжних систем та технологічних операторів платіжних послуг</w:t>
      </w:r>
    </w:p>
    <w:p w14:paraId="5DA0624B" w14:textId="77777777" w:rsidR="000B1EF5" w:rsidRPr="00EB5FF7" w:rsidRDefault="000B1EF5" w:rsidP="0031209A">
      <w:pPr>
        <w:ind w:left="4962" w:firstLine="6"/>
        <w:jc w:val="both"/>
        <w:rPr>
          <w:rFonts w:ascii="Times New Roman" w:hAnsi="Times New Roman"/>
          <w:sz w:val="28"/>
        </w:rPr>
      </w:pPr>
      <w:r w:rsidRPr="00EB5FF7">
        <w:rPr>
          <w:rFonts w:ascii="Times New Roman" w:hAnsi="Times New Roman"/>
          <w:sz w:val="28"/>
        </w:rPr>
        <w:t>(</w:t>
      </w:r>
      <w:r w:rsidR="009B0924" w:rsidRPr="00EB5FF7">
        <w:rPr>
          <w:rFonts w:ascii="Times New Roman" w:hAnsi="Times New Roman"/>
          <w:sz w:val="28"/>
        </w:rPr>
        <w:t xml:space="preserve">підпункт 1 </w:t>
      </w:r>
      <w:r w:rsidRPr="00EB5FF7">
        <w:rPr>
          <w:rFonts w:ascii="Times New Roman" w:hAnsi="Times New Roman"/>
          <w:sz w:val="28"/>
        </w:rPr>
        <w:t>пункт</w:t>
      </w:r>
      <w:r w:rsidR="009B0924" w:rsidRPr="00EB5FF7">
        <w:rPr>
          <w:rFonts w:ascii="Times New Roman" w:hAnsi="Times New Roman"/>
          <w:sz w:val="28"/>
        </w:rPr>
        <w:t>у</w:t>
      </w:r>
      <w:r w:rsidRPr="00EB5FF7">
        <w:rPr>
          <w:rFonts w:ascii="Times New Roman" w:hAnsi="Times New Roman"/>
          <w:sz w:val="28"/>
        </w:rPr>
        <w:t xml:space="preserve"> </w:t>
      </w:r>
      <w:r w:rsidR="006F54F0" w:rsidRPr="00EB5FF7">
        <w:rPr>
          <w:rFonts w:ascii="Times New Roman" w:hAnsi="Times New Roman"/>
          <w:sz w:val="28"/>
        </w:rPr>
        <w:t xml:space="preserve">81 </w:t>
      </w:r>
      <w:r w:rsidRPr="00EB5FF7">
        <w:rPr>
          <w:rFonts w:ascii="Times New Roman" w:hAnsi="Times New Roman"/>
          <w:sz w:val="28"/>
        </w:rPr>
        <w:t>розділу VІI)</w:t>
      </w:r>
    </w:p>
    <w:p w14:paraId="6CE7AFF5" w14:textId="77777777" w:rsidR="000B1EF5" w:rsidRPr="00862511" w:rsidRDefault="000B1EF5" w:rsidP="00560920">
      <w:pPr>
        <w:ind w:firstLine="6"/>
        <w:jc w:val="both"/>
        <w:rPr>
          <w:rFonts w:ascii="Times New Roman" w:hAnsi="Times New Roman"/>
          <w:sz w:val="24"/>
          <w:szCs w:val="24"/>
        </w:rPr>
      </w:pPr>
    </w:p>
    <w:p w14:paraId="0F564C9B" w14:textId="77777777" w:rsidR="000B1EF5" w:rsidRPr="00EB5FF7" w:rsidRDefault="000B1EF5" w:rsidP="00560920">
      <w:pPr>
        <w:jc w:val="both"/>
        <w:rPr>
          <w:rFonts w:ascii="Times New Roman" w:hAnsi="Times New Roman"/>
          <w:sz w:val="28"/>
        </w:rPr>
      </w:pPr>
      <w:r w:rsidRPr="00EB5FF7">
        <w:rPr>
          <w:rFonts w:ascii="Times New Roman" w:hAnsi="Times New Roman"/>
          <w:sz w:val="28"/>
        </w:rPr>
        <w:t>___________ № __________</w:t>
      </w:r>
      <w:r w:rsidRPr="00EB5FF7">
        <w:rPr>
          <w:rFonts w:ascii="Times New Roman" w:hAnsi="Times New Roman"/>
          <w:sz w:val="28"/>
        </w:rPr>
        <w:tab/>
      </w:r>
      <w:r w:rsidRPr="00EB5FF7">
        <w:rPr>
          <w:rFonts w:ascii="Times New Roman" w:hAnsi="Times New Roman"/>
          <w:sz w:val="28"/>
        </w:rPr>
        <w:tab/>
      </w:r>
      <w:r w:rsidRPr="00EB5FF7">
        <w:rPr>
          <w:rFonts w:ascii="Times New Roman" w:hAnsi="Times New Roman"/>
          <w:sz w:val="28"/>
        </w:rPr>
        <w:tab/>
        <w:t>Національний банк України</w:t>
      </w:r>
    </w:p>
    <w:p w14:paraId="7CC5A0DC" w14:textId="77777777" w:rsidR="000B1EF5" w:rsidRPr="00EB5FF7" w:rsidRDefault="000B1EF5" w:rsidP="00560920">
      <w:pPr>
        <w:pStyle w:val="ab"/>
        <w:ind w:left="0" w:hanging="720"/>
        <w:contextualSpacing w:val="0"/>
        <w:jc w:val="center"/>
        <w:rPr>
          <w:rFonts w:ascii="Times New Roman" w:hAnsi="Times New Roman"/>
          <w:sz w:val="28"/>
          <w:lang w:val="uk-UA"/>
        </w:rPr>
      </w:pPr>
      <w:r w:rsidRPr="00EB5FF7">
        <w:rPr>
          <w:rFonts w:ascii="Times New Roman" w:hAnsi="Times New Roman"/>
          <w:sz w:val="28"/>
          <w:lang w:val="uk-UA"/>
        </w:rPr>
        <w:t>Заява</w:t>
      </w:r>
    </w:p>
    <w:p w14:paraId="44B90DDC" w14:textId="77777777" w:rsidR="00484ED1" w:rsidRPr="00EB5FF7" w:rsidRDefault="00AF64E0" w:rsidP="00560920">
      <w:pPr>
        <w:jc w:val="center"/>
        <w:rPr>
          <w:rFonts w:ascii="Times New Roman" w:hAnsi="Times New Roman"/>
          <w:sz w:val="28"/>
        </w:rPr>
      </w:pPr>
      <w:r w:rsidRPr="00EB5FF7">
        <w:rPr>
          <w:rFonts w:ascii="Times New Roman" w:hAnsi="Times New Roman"/>
          <w:sz w:val="28"/>
        </w:rPr>
        <w:t xml:space="preserve">про </w:t>
      </w:r>
      <w:r w:rsidR="00180698" w:rsidRPr="00EB5FF7">
        <w:rPr>
          <w:rFonts w:ascii="Times New Roman" w:hAnsi="Times New Roman"/>
          <w:sz w:val="28"/>
        </w:rPr>
        <w:t xml:space="preserve">реєстрацію та </w:t>
      </w:r>
      <w:r w:rsidRPr="00EB5FF7">
        <w:rPr>
          <w:rFonts w:ascii="Times New Roman" w:hAnsi="Times New Roman"/>
          <w:sz w:val="28"/>
        </w:rPr>
        <w:t xml:space="preserve">внесення до Реєстру платіжної інфраструктури відомостей про непрямого учасника міжнародної платіжної системи, оператором якої є нерезидент </w:t>
      </w:r>
      <w:r w:rsidR="000B1EF5" w:rsidRPr="00EB5FF7">
        <w:rPr>
          <w:rFonts w:ascii="Times New Roman" w:hAnsi="Times New Roman"/>
          <w:sz w:val="28"/>
        </w:rPr>
        <w:t>___</w:t>
      </w:r>
      <w:r w:rsidR="00484ED1" w:rsidRPr="00EB5FF7">
        <w:rPr>
          <w:rFonts w:ascii="Times New Roman" w:hAnsi="Times New Roman"/>
          <w:sz w:val="28"/>
        </w:rPr>
        <w:t>_________________________________________________________</w:t>
      </w:r>
      <w:r w:rsidR="000B1EF5" w:rsidRPr="00EB5FF7">
        <w:rPr>
          <w:rFonts w:ascii="Times New Roman" w:hAnsi="Times New Roman"/>
          <w:sz w:val="28"/>
        </w:rPr>
        <w:t>_____</w:t>
      </w:r>
    </w:p>
    <w:p w14:paraId="0A55872B"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(найменування прямого учасника міжнародної платіжної системи)</w:t>
      </w:r>
    </w:p>
    <w:p w14:paraId="0E2F32B9" w14:textId="77777777" w:rsidR="00E3267E" w:rsidRPr="00B16AFF" w:rsidRDefault="00E3267E" w:rsidP="00560920">
      <w:pPr>
        <w:jc w:val="center"/>
        <w:rPr>
          <w:rFonts w:ascii="Times New Roman" w:hAnsi="Times New Roman"/>
          <w:sz w:val="16"/>
          <w:szCs w:val="16"/>
        </w:rPr>
      </w:pPr>
    </w:p>
    <w:p w14:paraId="43B99C3A" w14:textId="77777777" w:rsidR="00A64DBD" w:rsidRDefault="00A64DBD" w:rsidP="00560920">
      <w:pPr>
        <w:jc w:val="center"/>
        <w:rPr>
          <w:rFonts w:ascii="Times New Roman" w:hAnsi="Times New Roman"/>
          <w:sz w:val="28"/>
        </w:rPr>
      </w:pPr>
      <w:r w:rsidRPr="00EB5FF7">
        <w:rPr>
          <w:rFonts w:ascii="Times New Roman" w:hAnsi="Times New Roman"/>
          <w:sz w:val="28"/>
        </w:rPr>
        <w:t>І. Загальна інформація</w:t>
      </w:r>
    </w:p>
    <w:p w14:paraId="42AB3FAD" w14:textId="77777777" w:rsidR="0031209A" w:rsidRPr="00B16AFF" w:rsidRDefault="0031209A" w:rsidP="00560920">
      <w:pPr>
        <w:jc w:val="center"/>
        <w:rPr>
          <w:rFonts w:ascii="Times New Roman" w:hAnsi="Times New Roman"/>
          <w:sz w:val="16"/>
          <w:szCs w:val="16"/>
        </w:rPr>
      </w:pPr>
    </w:p>
    <w:p w14:paraId="3EB6AB30" w14:textId="77777777" w:rsidR="00531C35" w:rsidRPr="00EB5FF7" w:rsidRDefault="00531C35" w:rsidP="00977114">
      <w:pPr>
        <w:pStyle w:val="ab"/>
        <w:numPr>
          <w:ilvl w:val="0"/>
          <w:numId w:val="36"/>
        </w:numPr>
        <w:ind w:left="0" w:firstLine="567"/>
        <w:contextualSpacing w:val="0"/>
        <w:jc w:val="both"/>
        <w:rPr>
          <w:rFonts w:ascii="Times New Roman" w:hAnsi="Times New Roman"/>
          <w:sz w:val="28"/>
          <w:lang w:val="uk-UA"/>
        </w:rPr>
      </w:pPr>
      <w:r w:rsidRPr="00EB5FF7">
        <w:rPr>
          <w:rFonts w:ascii="Times New Roman" w:hAnsi="Times New Roman"/>
          <w:sz w:val="28"/>
          <w:lang w:val="uk-UA"/>
        </w:rPr>
        <w:t>Підстави для подання заяви</w:t>
      </w:r>
      <w:bookmarkStart w:id="147" w:name="_Hlk111528192"/>
      <w:r w:rsidRPr="00EB5FF7">
        <w:rPr>
          <w:rFonts w:ascii="Times New Roman" w:hAnsi="Times New Roman"/>
          <w:sz w:val="28"/>
          <w:lang w:val="uk-UA"/>
        </w:rPr>
        <w:t>:</w:t>
      </w:r>
      <w:bookmarkEnd w:id="147"/>
    </w:p>
    <w:p w14:paraId="00D21407" w14:textId="77777777" w:rsidR="00531C35" w:rsidRPr="00EB5FF7" w:rsidRDefault="00531C35" w:rsidP="00977114">
      <w:pPr>
        <w:tabs>
          <w:tab w:val="left" w:pos="1134"/>
        </w:tabs>
        <w:ind w:firstLine="567"/>
        <w:jc w:val="both"/>
        <w:rPr>
          <w:rFonts w:ascii="Times New Roman" w:hAnsi="Times New Roman"/>
          <w:sz w:val="28"/>
        </w:rPr>
      </w:pPr>
      <w:r w:rsidRPr="00EB5FF7">
        <w:rPr>
          <w:rFonts w:ascii="Segoe UI Symbol" w:hAnsi="Segoe UI Symbol"/>
          <w:sz w:val="28"/>
        </w:rPr>
        <w:t>☐</w:t>
      </w:r>
      <w:r w:rsidRPr="00EB5FF7">
        <w:rPr>
          <w:rFonts w:ascii="Times New Roman" w:hAnsi="Times New Roman"/>
          <w:sz w:val="28"/>
        </w:rPr>
        <w:tab/>
      </w:r>
      <w:r w:rsidR="00484ED1" w:rsidRPr="00EB5FF7">
        <w:rPr>
          <w:rFonts w:ascii="Times New Roman" w:hAnsi="Times New Roman"/>
          <w:sz w:val="28"/>
        </w:rPr>
        <w:t xml:space="preserve">реєстрація та </w:t>
      </w:r>
      <w:r w:rsidRPr="00EB5FF7">
        <w:rPr>
          <w:rFonts w:ascii="Times New Roman" w:hAnsi="Times New Roman"/>
          <w:sz w:val="28"/>
        </w:rPr>
        <w:t>внесення до Реєстру платіжної інфраструктури відомостей про непрямого учасника міжнародної платіжної системи, оператором якої є нерезидент;</w:t>
      </w:r>
    </w:p>
    <w:p w14:paraId="1656FDE1" w14:textId="77777777" w:rsidR="00531C35" w:rsidRPr="00EB5FF7" w:rsidRDefault="00531C35" w:rsidP="00977114">
      <w:pPr>
        <w:tabs>
          <w:tab w:val="left" w:pos="1134"/>
        </w:tabs>
        <w:ind w:firstLine="567"/>
        <w:jc w:val="both"/>
        <w:rPr>
          <w:rFonts w:ascii="Times New Roman" w:hAnsi="Times New Roman"/>
          <w:sz w:val="28"/>
        </w:rPr>
      </w:pPr>
      <w:r w:rsidRPr="00EB5FF7">
        <w:rPr>
          <w:rFonts w:ascii="Segoe UI Symbol" w:hAnsi="Segoe UI Symbol"/>
          <w:sz w:val="28"/>
        </w:rPr>
        <w:t>☐</w:t>
      </w:r>
      <w:r w:rsidRPr="00EB5FF7">
        <w:rPr>
          <w:rFonts w:ascii="Times New Roman" w:hAnsi="Times New Roman"/>
          <w:sz w:val="28"/>
        </w:rPr>
        <w:tab/>
      </w:r>
      <w:r w:rsidR="00D83B0D">
        <w:rPr>
          <w:rFonts w:ascii="Times New Roman" w:hAnsi="Times New Roman"/>
          <w:sz w:val="28"/>
        </w:rPr>
        <w:t>у</w:t>
      </w:r>
      <w:r w:rsidRPr="00EB5FF7">
        <w:rPr>
          <w:rFonts w:ascii="Times New Roman" w:hAnsi="Times New Roman"/>
          <w:sz w:val="28"/>
        </w:rPr>
        <w:t>несення змін до</w:t>
      </w:r>
      <w:r w:rsidR="004D6B1B" w:rsidRPr="00EB5FF7">
        <w:rPr>
          <w:rFonts w:ascii="Times New Roman" w:hAnsi="Times New Roman"/>
          <w:sz w:val="28"/>
        </w:rPr>
        <w:t xml:space="preserve"> </w:t>
      </w:r>
      <w:r w:rsidRPr="00EB5FF7">
        <w:rPr>
          <w:rFonts w:ascii="Times New Roman" w:hAnsi="Times New Roman"/>
          <w:sz w:val="28"/>
        </w:rPr>
        <w:t>Заяви</w:t>
      </w:r>
      <w:r w:rsidR="00171F3B" w:rsidRPr="00EB5FF7">
        <w:rPr>
          <w:rFonts w:ascii="Times New Roman" w:hAnsi="Times New Roman"/>
          <w:sz w:val="28"/>
        </w:rPr>
        <w:t xml:space="preserve"> </w:t>
      </w:r>
      <w:r w:rsidR="00E32869" w:rsidRPr="00EB5FF7">
        <w:rPr>
          <w:rFonts w:ascii="Times New Roman" w:hAnsi="Times New Roman"/>
          <w:sz w:val="28"/>
        </w:rPr>
        <w:t>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w:t>
      </w:r>
      <w:r w:rsidRPr="00EB5FF7">
        <w:rPr>
          <w:rFonts w:ascii="Times New Roman" w:hAnsi="Times New Roman"/>
          <w:sz w:val="28"/>
        </w:rPr>
        <w:t>.</w:t>
      </w:r>
    </w:p>
    <w:p w14:paraId="22565019" w14:textId="77777777" w:rsidR="000B1EF5" w:rsidRPr="00EB5FF7" w:rsidRDefault="000B1EF5" w:rsidP="00977114">
      <w:pPr>
        <w:pStyle w:val="ab"/>
        <w:ind w:left="0" w:firstLine="567"/>
        <w:contextualSpacing w:val="0"/>
        <w:rPr>
          <w:rFonts w:ascii="Times New Roman" w:hAnsi="Times New Roman" w:cs="Times New Roman"/>
          <w:sz w:val="24"/>
          <w:szCs w:val="24"/>
          <w:lang w:val="uk-UA"/>
        </w:rPr>
      </w:pPr>
    </w:p>
    <w:p w14:paraId="644B8644" w14:textId="77777777" w:rsidR="00D847A5" w:rsidRPr="00EB5FF7" w:rsidRDefault="00D847A5" w:rsidP="00977114">
      <w:pPr>
        <w:pStyle w:val="ab"/>
        <w:numPr>
          <w:ilvl w:val="0"/>
          <w:numId w:val="36"/>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Найменування міжнародної платіжної системи, непрямим учасником якої планується стати</w:t>
      </w:r>
      <w:r w:rsidR="0031209A" w:rsidRPr="0031209A">
        <w:rPr>
          <w:rFonts w:ascii="Times New Roman" w:hAnsi="Times New Roman" w:cs="Times New Roman"/>
          <w:sz w:val="28"/>
          <w:szCs w:val="28"/>
          <w:lang w:val="ru-RU"/>
        </w:rPr>
        <w:t xml:space="preserve"> </w:t>
      </w:r>
      <w:r w:rsidRPr="00EB5FF7">
        <w:rPr>
          <w:rFonts w:ascii="Times New Roman" w:hAnsi="Times New Roman" w:cs="Times New Roman"/>
          <w:sz w:val="28"/>
          <w:szCs w:val="28"/>
          <w:lang w:val="uk-UA"/>
        </w:rPr>
        <w:t>______________________________________.</w:t>
      </w:r>
    </w:p>
    <w:p w14:paraId="406AC338" w14:textId="77777777" w:rsidR="00D847A5" w:rsidRPr="00EB5FF7" w:rsidRDefault="00D847A5" w:rsidP="00560920">
      <w:pPr>
        <w:pStyle w:val="ab"/>
        <w:ind w:left="0"/>
        <w:contextualSpacing w:val="0"/>
        <w:jc w:val="both"/>
        <w:rPr>
          <w:rFonts w:ascii="Times New Roman" w:hAnsi="Times New Roman" w:cs="Times New Roman"/>
          <w:sz w:val="24"/>
          <w:szCs w:val="24"/>
          <w:lang w:val="uk-UA"/>
        </w:rPr>
      </w:pPr>
    </w:p>
    <w:p w14:paraId="5AD01BB3" w14:textId="77777777" w:rsidR="000B1EF5" w:rsidRPr="00EB5FF7" w:rsidRDefault="000B1EF5" w:rsidP="00B16AFF">
      <w:pPr>
        <w:pStyle w:val="ab"/>
        <w:numPr>
          <w:ilvl w:val="0"/>
          <w:numId w:val="36"/>
        </w:numPr>
        <w:tabs>
          <w:tab w:val="left" w:pos="567"/>
        </w:tabs>
        <w:ind w:left="567" w:firstLine="0"/>
        <w:contextualSpacing w:val="0"/>
        <w:rPr>
          <w:rFonts w:ascii="Times New Roman" w:hAnsi="Times New Roman" w:cs="Times New Roman"/>
          <w:sz w:val="28"/>
          <w:szCs w:val="28"/>
          <w:lang w:val="uk-UA"/>
        </w:rPr>
      </w:pPr>
      <w:r w:rsidRPr="00EB5FF7">
        <w:rPr>
          <w:rFonts w:ascii="Times New Roman" w:hAnsi="Times New Roman" w:cs="Times New Roman"/>
          <w:sz w:val="28"/>
          <w:szCs w:val="28"/>
          <w:lang w:val="uk-UA"/>
        </w:rPr>
        <w:t>Інформація про непрям</w:t>
      </w:r>
      <w:r w:rsidR="00D847A5" w:rsidRPr="00EB5FF7">
        <w:rPr>
          <w:rFonts w:ascii="Times New Roman" w:hAnsi="Times New Roman" w:cs="Times New Roman"/>
          <w:sz w:val="28"/>
          <w:szCs w:val="28"/>
          <w:lang w:val="uk-UA"/>
        </w:rPr>
        <w:t>ого</w:t>
      </w:r>
      <w:r w:rsidRPr="00EB5FF7">
        <w:rPr>
          <w:rFonts w:ascii="Times New Roman" w:hAnsi="Times New Roman" w:cs="Times New Roman"/>
          <w:sz w:val="28"/>
          <w:szCs w:val="28"/>
          <w:lang w:val="uk-UA"/>
        </w:rPr>
        <w:t xml:space="preserve"> учас</w:t>
      </w:r>
      <w:r w:rsidR="00D847A5" w:rsidRPr="00EB5FF7">
        <w:rPr>
          <w:rFonts w:ascii="Times New Roman" w:hAnsi="Times New Roman" w:cs="Times New Roman"/>
          <w:sz w:val="28"/>
          <w:szCs w:val="28"/>
          <w:lang w:val="uk-UA"/>
        </w:rPr>
        <w:t>ника</w:t>
      </w:r>
    </w:p>
    <w:p w14:paraId="7CC3927E" w14:textId="77777777" w:rsidR="00E66320" w:rsidRPr="00EB5FF7" w:rsidRDefault="00E66320" w:rsidP="00560920">
      <w:pPr>
        <w:pStyle w:val="ab"/>
        <w:spacing w:line="240" w:lineRule="exact"/>
        <w:ind w:left="0"/>
        <w:contextualSpacing w:val="0"/>
        <w:jc w:val="right"/>
        <w:rPr>
          <w:rFonts w:ascii="Times New Roman" w:hAnsi="Times New Roman" w:cs="Times New Roman"/>
          <w:sz w:val="28"/>
          <w:szCs w:val="28"/>
          <w:lang w:val="uk-UA"/>
        </w:rPr>
      </w:pPr>
      <w:r w:rsidRPr="00EB5FF7">
        <w:rPr>
          <w:rFonts w:ascii="Times New Roman" w:hAnsi="Times New Roman" w:cs="Times New Roman"/>
          <w:sz w:val="28"/>
          <w:szCs w:val="28"/>
          <w:lang w:val="uk-UA"/>
        </w:rPr>
        <w:t>Таблиця 1</w:t>
      </w:r>
    </w:p>
    <w:tbl>
      <w:tblPr>
        <w:tblStyle w:val="a3"/>
        <w:tblW w:w="9639" w:type="dxa"/>
        <w:tblInd w:w="-5" w:type="dxa"/>
        <w:tblLook w:val="04A0" w:firstRow="1" w:lastRow="0" w:firstColumn="1" w:lastColumn="0" w:noHBand="0" w:noVBand="1"/>
      </w:tblPr>
      <w:tblGrid>
        <w:gridCol w:w="851"/>
        <w:gridCol w:w="7087"/>
        <w:gridCol w:w="1701"/>
      </w:tblGrid>
      <w:tr w:rsidR="00E66320" w:rsidRPr="00EB5FF7" w14:paraId="2F43B253" w14:textId="77777777" w:rsidTr="00CD20F3">
        <w:tc>
          <w:tcPr>
            <w:tcW w:w="851" w:type="dxa"/>
          </w:tcPr>
          <w:p w14:paraId="75D7DE43" w14:textId="77777777" w:rsidR="00E66320" w:rsidRPr="00EB5FF7" w:rsidRDefault="00E66320" w:rsidP="00682734">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w:t>
            </w:r>
            <w:r w:rsidR="00D83B0D">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з/п</w:t>
            </w:r>
          </w:p>
        </w:tc>
        <w:tc>
          <w:tcPr>
            <w:tcW w:w="7087" w:type="dxa"/>
          </w:tcPr>
          <w:p w14:paraId="75769F28" w14:textId="77777777" w:rsidR="00E66320" w:rsidRPr="00EB5FF7" w:rsidRDefault="00E66320" w:rsidP="0056092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Перелік даних</w:t>
            </w:r>
          </w:p>
        </w:tc>
        <w:tc>
          <w:tcPr>
            <w:tcW w:w="1701" w:type="dxa"/>
          </w:tcPr>
          <w:p w14:paraId="62C4B43F" w14:textId="77777777" w:rsidR="00E66320" w:rsidRPr="00EB5FF7" w:rsidRDefault="00E66320" w:rsidP="0056092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Інформація</w:t>
            </w:r>
          </w:p>
        </w:tc>
      </w:tr>
      <w:tr w:rsidR="00E66320" w:rsidRPr="00EB5FF7" w14:paraId="544B2C43" w14:textId="77777777" w:rsidTr="00CD20F3">
        <w:tc>
          <w:tcPr>
            <w:tcW w:w="851" w:type="dxa"/>
          </w:tcPr>
          <w:p w14:paraId="531CE109" w14:textId="77777777" w:rsidR="00E66320" w:rsidRPr="00EB5FF7" w:rsidRDefault="00E66320" w:rsidP="00682734">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1</w:t>
            </w:r>
          </w:p>
        </w:tc>
        <w:tc>
          <w:tcPr>
            <w:tcW w:w="7087" w:type="dxa"/>
          </w:tcPr>
          <w:p w14:paraId="15F1E9AB" w14:textId="77777777" w:rsidR="00E66320" w:rsidRPr="00EB5FF7" w:rsidRDefault="00E66320" w:rsidP="0056092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2</w:t>
            </w:r>
          </w:p>
        </w:tc>
        <w:tc>
          <w:tcPr>
            <w:tcW w:w="1701" w:type="dxa"/>
          </w:tcPr>
          <w:p w14:paraId="7C9DFEF6" w14:textId="77777777" w:rsidR="00E66320" w:rsidRPr="00EB5FF7" w:rsidRDefault="00E66320" w:rsidP="0056092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3</w:t>
            </w:r>
          </w:p>
        </w:tc>
      </w:tr>
      <w:tr w:rsidR="00E66320" w:rsidRPr="00EB5FF7" w14:paraId="1C69FDE7" w14:textId="77777777" w:rsidTr="00CD20F3">
        <w:tc>
          <w:tcPr>
            <w:tcW w:w="851" w:type="dxa"/>
          </w:tcPr>
          <w:p w14:paraId="62EDDAC8" w14:textId="77777777" w:rsidR="00E66320" w:rsidRPr="00EB5FF7" w:rsidRDefault="00EB5FF7" w:rsidP="00682734">
            <w:pPr>
              <w:pStyle w:val="ab"/>
              <w:ind w:left="0"/>
              <w:contextualSpacing w:val="0"/>
              <w:jc w:val="center"/>
              <w:rPr>
                <w:rFonts w:ascii="Times New Roman" w:hAnsi="Times New Roman" w:cs="Times New Roman"/>
                <w:sz w:val="28"/>
                <w:szCs w:val="28"/>
              </w:rPr>
            </w:pPr>
            <w:r>
              <w:rPr>
                <w:rFonts w:ascii="Times New Roman" w:hAnsi="Times New Roman" w:cs="Times New Roman"/>
                <w:sz w:val="28"/>
                <w:szCs w:val="28"/>
              </w:rPr>
              <w:t>1</w:t>
            </w:r>
          </w:p>
        </w:tc>
        <w:tc>
          <w:tcPr>
            <w:tcW w:w="7087" w:type="dxa"/>
          </w:tcPr>
          <w:p w14:paraId="59EF1FB1" w14:textId="77777777" w:rsidR="00E66320" w:rsidRPr="00EB5FF7" w:rsidRDefault="00E66320" w:rsidP="00560920">
            <w:pPr>
              <w:pStyle w:val="ab"/>
              <w:ind w:left="0"/>
              <w:contextualSpacing w:val="0"/>
              <w:rPr>
                <w:rFonts w:ascii="Times New Roman" w:hAnsi="Times New Roman" w:cs="Times New Roman"/>
                <w:sz w:val="28"/>
                <w:szCs w:val="28"/>
                <w:lang w:val="uk-UA"/>
              </w:rPr>
            </w:pPr>
            <w:r w:rsidRPr="00EB5FF7">
              <w:rPr>
                <w:rFonts w:ascii="Times New Roman" w:hAnsi="Times New Roman" w:cs="Times New Roman"/>
                <w:sz w:val="28"/>
                <w:szCs w:val="28"/>
                <w:lang w:val="uk-UA"/>
              </w:rPr>
              <w:t>Повне найменування непрямого учасника міжнародної платіжної системи</w:t>
            </w:r>
          </w:p>
        </w:tc>
        <w:tc>
          <w:tcPr>
            <w:tcW w:w="1701" w:type="dxa"/>
          </w:tcPr>
          <w:p w14:paraId="459FBEDD" w14:textId="77777777" w:rsidR="00E66320" w:rsidRPr="00EB5FF7" w:rsidRDefault="00E66320" w:rsidP="00560920">
            <w:pPr>
              <w:pStyle w:val="ab"/>
              <w:ind w:left="0"/>
              <w:contextualSpacing w:val="0"/>
              <w:jc w:val="right"/>
              <w:rPr>
                <w:rFonts w:ascii="Times New Roman" w:hAnsi="Times New Roman" w:cs="Times New Roman"/>
                <w:sz w:val="28"/>
                <w:szCs w:val="28"/>
                <w:lang w:val="uk-UA"/>
              </w:rPr>
            </w:pPr>
          </w:p>
        </w:tc>
      </w:tr>
      <w:tr w:rsidR="00E66320" w:rsidRPr="00EB5FF7" w14:paraId="383920B7" w14:textId="77777777" w:rsidTr="00CD20F3">
        <w:tc>
          <w:tcPr>
            <w:tcW w:w="851" w:type="dxa"/>
          </w:tcPr>
          <w:p w14:paraId="293E43B0" w14:textId="77777777" w:rsidR="00E66320" w:rsidRPr="00EB5FF7" w:rsidRDefault="00EB5FF7" w:rsidP="00682734">
            <w:pPr>
              <w:pStyle w:val="ab"/>
              <w:ind w:left="0"/>
              <w:contextualSpacing w:val="0"/>
              <w:jc w:val="center"/>
              <w:rPr>
                <w:rFonts w:ascii="Times New Roman" w:hAnsi="Times New Roman" w:cs="Times New Roman"/>
                <w:sz w:val="28"/>
                <w:szCs w:val="28"/>
              </w:rPr>
            </w:pPr>
            <w:r>
              <w:rPr>
                <w:rFonts w:ascii="Times New Roman" w:hAnsi="Times New Roman" w:cs="Times New Roman"/>
                <w:sz w:val="28"/>
                <w:szCs w:val="28"/>
              </w:rPr>
              <w:t>2</w:t>
            </w:r>
          </w:p>
        </w:tc>
        <w:tc>
          <w:tcPr>
            <w:tcW w:w="7087" w:type="dxa"/>
          </w:tcPr>
          <w:p w14:paraId="54B77653" w14:textId="77777777" w:rsidR="00E66320" w:rsidRPr="00EB5FF7" w:rsidRDefault="00E66320" w:rsidP="00560920">
            <w:pPr>
              <w:pStyle w:val="ab"/>
              <w:ind w:left="0"/>
              <w:contextualSpacing w:val="0"/>
              <w:rPr>
                <w:rFonts w:ascii="Times New Roman" w:hAnsi="Times New Roman" w:cs="Times New Roman"/>
                <w:sz w:val="28"/>
                <w:szCs w:val="28"/>
                <w:lang w:val="uk-UA"/>
              </w:rPr>
            </w:pPr>
            <w:r w:rsidRPr="00EB5FF7">
              <w:rPr>
                <w:rFonts w:ascii="Times New Roman" w:hAnsi="Times New Roman" w:cs="Times New Roman"/>
                <w:sz w:val="28"/>
                <w:szCs w:val="28"/>
                <w:lang w:val="uk-UA"/>
              </w:rPr>
              <w:t>Код за ЄДРПОУ непрямого учасника</w:t>
            </w:r>
          </w:p>
        </w:tc>
        <w:tc>
          <w:tcPr>
            <w:tcW w:w="1701" w:type="dxa"/>
          </w:tcPr>
          <w:p w14:paraId="1D43419F" w14:textId="77777777" w:rsidR="00E66320" w:rsidRPr="00EB5FF7" w:rsidRDefault="00E66320" w:rsidP="00560920">
            <w:pPr>
              <w:pStyle w:val="ab"/>
              <w:ind w:left="0"/>
              <w:contextualSpacing w:val="0"/>
              <w:jc w:val="right"/>
              <w:rPr>
                <w:rFonts w:ascii="Times New Roman" w:hAnsi="Times New Roman" w:cs="Times New Roman"/>
                <w:sz w:val="28"/>
                <w:szCs w:val="28"/>
                <w:lang w:val="uk-UA"/>
              </w:rPr>
            </w:pPr>
          </w:p>
        </w:tc>
      </w:tr>
    </w:tbl>
    <w:p w14:paraId="02A8EFEA" w14:textId="77777777" w:rsidR="00E3267E" w:rsidRPr="00862511" w:rsidRDefault="00E3267E" w:rsidP="00560920">
      <w:pPr>
        <w:pStyle w:val="ab"/>
        <w:ind w:left="0"/>
        <w:contextualSpacing w:val="0"/>
        <w:rPr>
          <w:rFonts w:ascii="Times New Roman" w:hAnsi="Times New Roman" w:cs="Times New Roman"/>
          <w:sz w:val="24"/>
          <w:szCs w:val="24"/>
          <w:lang w:val="uk-UA"/>
        </w:rPr>
      </w:pPr>
    </w:p>
    <w:p w14:paraId="260898E9" w14:textId="77777777" w:rsidR="00E3267E" w:rsidRPr="00EB5FF7" w:rsidRDefault="00E3267E" w:rsidP="00560920">
      <w:pPr>
        <w:pStyle w:val="ab"/>
        <w:numPr>
          <w:ilvl w:val="0"/>
          <w:numId w:val="36"/>
        </w:numPr>
        <w:ind w:left="0" w:firstLine="709"/>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Інформація про договір</w:t>
      </w:r>
      <w:r w:rsidR="00DC0A76"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унесення змін</w:t>
      </w:r>
      <w:r w:rsidR="00DC0A76"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продовження дії</w:t>
      </w:r>
      <w:r w:rsidR="00DC0A76" w:rsidRPr="00EB5FF7">
        <w:rPr>
          <w:rFonts w:ascii="Times New Roman" w:hAnsi="Times New Roman" w:cs="Times New Roman"/>
          <w:sz w:val="28"/>
          <w:szCs w:val="28"/>
          <w:lang w:val="uk-UA"/>
        </w:rPr>
        <w:t xml:space="preserve">, </w:t>
      </w:r>
      <w:r w:rsidRPr="00EB5FF7">
        <w:rPr>
          <w:rFonts w:ascii="Times New Roman" w:hAnsi="Times New Roman" w:cs="Times New Roman"/>
          <w:sz w:val="28"/>
          <w:szCs w:val="28"/>
          <w:lang w:val="uk-UA"/>
        </w:rPr>
        <w:t xml:space="preserve">розірвання договору </w:t>
      </w:r>
      <w:r w:rsidRPr="00EB5FF7">
        <w:rPr>
          <w:rFonts w:ascii="Times New Roman" w:hAnsi="Times New Roman"/>
          <w:sz w:val="28"/>
          <w:lang w:val="uk-UA"/>
        </w:rPr>
        <w:t>(непотрібне закреслити)</w:t>
      </w:r>
    </w:p>
    <w:p w14:paraId="32DEDF44" w14:textId="77777777" w:rsidR="00E3267E" w:rsidRPr="00EB5FF7" w:rsidRDefault="00E3267E" w:rsidP="00560920">
      <w:pPr>
        <w:pStyle w:val="ab"/>
        <w:spacing w:line="240" w:lineRule="exact"/>
        <w:ind w:left="0"/>
        <w:contextualSpacing w:val="0"/>
        <w:jc w:val="right"/>
        <w:rPr>
          <w:rFonts w:ascii="Times New Roman" w:hAnsi="Times New Roman" w:cs="Times New Roman"/>
          <w:sz w:val="28"/>
          <w:szCs w:val="28"/>
          <w:lang w:val="uk-UA"/>
        </w:rPr>
      </w:pPr>
      <w:r w:rsidRPr="00EB5FF7">
        <w:rPr>
          <w:rFonts w:ascii="Times New Roman" w:hAnsi="Times New Roman"/>
          <w:sz w:val="28"/>
          <w:lang w:val="uk-UA"/>
        </w:rPr>
        <w:t>Таблиця 2</w:t>
      </w:r>
    </w:p>
    <w:tbl>
      <w:tblPr>
        <w:tblStyle w:val="a3"/>
        <w:tblW w:w="9639" w:type="dxa"/>
        <w:tblInd w:w="-5" w:type="dxa"/>
        <w:tblLook w:val="04A0" w:firstRow="1" w:lastRow="0" w:firstColumn="1" w:lastColumn="0" w:noHBand="0" w:noVBand="1"/>
      </w:tblPr>
      <w:tblGrid>
        <w:gridCol w:w="993"/>
        <w:gridCol w:w="6945"/>
        <w:gridCol w:w="1701"/>
      </w:tblGrid>
      <w:tr w:rsidR="00E3267E" w:rsidRPr="00EB5FF7" w14:paraId="28F26846" w14:textId="77777777" w:rsidTr="00CD20F3">
        <w:tc>
          <w:tcPr>
            <w:tcW w:w="993" w:type="dxa"/>
          </w:tcPr>
          <w:p w14:paraId="2B27FC29" w14:textId="77777777" w:rsidR="00E3267E" w:rsidRPr="00EB5FF7" w:rsidRDefault="00E3267E" w:rsidP="0039787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 з/п</w:t>
            </w:r>
          </w:p>
        </w:tc>
        <w:tc>
          <w:tcPr>
            <w:tcW w:w="6945" w:type="dxa"/>
          </w:tcPr>
          <w:p w14:paraId="38017D2C" w14:textId="77777777" w:rsidR="00E3267E" w:rsidRPr="00EB5FF7" w:rsidRDefault="00E3267E"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Перелік даних</w:t>
            </w:r>
          </w:p>
        </w:tc>
        <w:tc>
          <w:tcPr>
            <w:tcW w:w="1701" w:type="dxa"/>
          </w:tcPr>
          <w:p w14:paraId="2C2BD761" w14:textId="77777777" w:rsidR="00E3267E" w:rsidRPr="00EB5FF7" w:rsidRDefault="00E3267E" w:rsidP="0056092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Інформація</w:t>
            </w:r>
          </w:p>
        </w:tc>
      </w:tr>
      <w:tr w:rsidR="00E3267E" w:rsidRPr="00EB5FF7" w14:paraId="42B83864" w14:textId="77777777" w:rsidTr="00CD20F3">
        <w:tc>
          <w:tcPr>
            <w:tcW w:w="993" w:type="dxa"/>
          </w:tcPr>
          <w:p w14:paraId="76971C91" w14:textId="77777777" w:rsidR="00E3267E" w:rsidRPr="00EB5FF7" w:rsidRDefault="00E3267E" w:rsidP="0056092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1</w:t>
            </w:r>
          </w:p>
        </w:tc>
        <w:tc>
          <w:tcPr>
            <w:tcW w:w="6945" w:type="dxa"/>
          </w:tcPr>
          <w:p w14:paraId="1E2FF065" w14:textId="77777777" w:rsidR="00E3267E" w:rsidRPr="00EB5FF7" w:rsidRDefault="00E3267E" w:rsidP="00560920">
            <w:pPr>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2</w:t>
            </w:r>
          </w:p>
        </w:tc>
        <w:tc>
          <w:tcPr>
            <w:tcW w:w="1701" w:type="dxa"/>
          </w:tcPr>
          <w:p w14:paraId="30262723" w14:textId="77777777" w:rsidR="00E3267E" w:rsidRPr="00EB5FF7" w:rsidRDefault="00E3267E" w:rsidP="0056092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3</w:t>
            </w:r>
          </w:p>
        </w:tc>
      </w:tr>
      <w:tr w:rsidR="00E3267E" w:rsidRPr="00EB5FF7" w14:paraId="69143DA5" w14:textId="77777777" w:rsidTr="00CD20F3">
        <w:tc>
          <w:tcPr>
            <w:tcW w:w="993" w:type="dxa"/>
          </w:tcPr>
          <w:p w14:paraId="30582387" w14:textId="77777777" w:rsidR="00E3267E" w:rsidRPr="00EB5FF7" w:rsidRDefault="00E3267E" w:rsidP="0056092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1</w:t>
            </w:r>
          </w:p>
        </w:tc>
        <w:tc>
          <w:tcPr>
            <w:tcW w:w="6945" w:type="dxa"/>
          </w:tcPr>
          <w:p w14:paraId="4057CBA8" w14:textId="77777777" w:rsidR="00E3267E" w:rsidRPr="00EB5FF7" w:rsidRDefault="00E3267E" w:rsidP="00560920">
            <w:pPr>
              <w:rPr>
                <w:rFonts w:ascii="Times New Roman" w:hAnsi="Times New Roman" w:cs="Times New Roman"/>
                <w:sz w:val="28"/>
                <w:szCs w:val="28"/>
                <w:lang w:val="uk-UA"/>
              </w:rPr>
            </w:pPr>
            <w:r w:rsidRPr="00EB5FF7">
              <w:rPr>
                <w:rFonts w:ascii="Times New Roman" w:hAnsi="Times New Roman" w:cs="Times New Roman"/>
                <w:sz w:val="28"/>
                <w:szCs w:val="28"/>
                <w:lang w:val="uk-UA"/>
              </w:rPr>
              <w:t>Номер та дата укладення договору/змін до договору</w:t>
            </w:r>
          </w:p>
        </w:tc>
        <w:tc>
          <w:tcPr>
            <w:tcW w:w="1701" w:type="dxa"/>
          </w:tcPr>
          <w:p w14:paraId="032CCF2A" w14:textId="77777777" w:rsidR="00E3267E" w:rsidRPr="00EB5FF7" w:rsidRDefault="00E3267E" w:rsidP="00560920">
            <w:pPr>
              <w:pStyle w:val="ab"/>
              <w:ind w:left="0"/>
              <w:contextualSpacing w:val="0"/>
              <w:rPr>
                <w:rFonts w:ascii="Times New Roman" w:hAnsi="Times New Roman" w:cs="Times New Roman"/>
                <w:sz w:val="28"/>
                <w:szCs w:val="28"/>
                <w:lang w:val="uk-UA"/>
              </w:rPr>
            </w:pPr>
          </w:p>
        </w:tc>
      </w:tr>
      <w:tr w:rsidR="00E3267E" w:rsidRPr="00EB5FF7" w14:paraId="1BAA4D4A" w14:textId="77777777" w:rsidTr="00CD20F3">
        <w:tc>
          <w:tcPr>
            <w:tcW w:w="993" w:type="dxa"/>
          </w:tcPr>
          <w:p w14:paraId="488DD668" w14:textId="77777777" w:rsidR="00E3267E" w:rsidRPr="00EB5FF7" w:rsidRDefault="00E3267E" w:rsidP="00560920">
            <w:pPr>
              <w:pStyle w:val="ab"/>
              <w:ind w:left="0"/>
              <w:contextualSpacing w:val="0"/>
              <w:jc w:val="center"/>
              <w:rPr>
                <w:rFonts w:ascii="Times New Roman" w:hAnsi="Times New Roman" w:cs="Times New Roman"/>
                <w:sz w:val="28"/>
                <w:szCs w:val="28"/>
                <w:lang w:val="uk-UA"/>
              </w:rPr>
            </w:pPr>
            <w:r w:rsidRPr="00EB5FF7">
              <w:rPr>
                <w:rFonts w:ascii="Times New Roman" w:hAnsi="Times New Roman" w:cs="Times New Roman"/>
                <w:sz w:val="28"/>
                <w:szCs w:val="28"/>
                <w:lang w:val="uk-UA"/>
              </w:rPr>
              <w:t>2</w:t>
            </w:r>
          </w:p>
        </w:tc>
        <w:tc>
          <w:tcPr>
            <w:tcW w:w="6945" w:type="dxa"/>
          </w:tcPr>
          <w:p w14:paraId="0467411B" w14:textId="77777777" w:rsidR="00E3267E" w:rsidRPr="00EB5FF7" w:rsidRDefault="00E3267E" w:rsidP="00560920">
            <w:pPr>
              <w:rPr>
                <w:rFonts w:ascii="Times New Roman" w:hAnsi="Times New Roman" w:cs="Times New Roman"/>
                <w:sz w:val="28"/>
                <w:szCs w:val="28"/>
                <w:lang w:val="uk-UA"/>
              </w:rPr>
            </w:pPr>
            <w:r w:rsidRPr="00EB5FF7">
              <w:rPr>
                <w:rFonts w:ascii="Times New Roman" w:hAnsi="Times New Roman" w:cs="Times New Roman"/>
                <w:sz w:val="28"/>
                <w:szCs w:val="28"/>
                <w:lang w:val="uk-UA"/>
              </w:rPr>
              <w:t>Дата початку дії договору/змін до договору</w:t>
            </w:r>
          </w:p>
        </w:tc>
        <w:tc>
          <w:tcPr>
            <w:tcW w:w="1701" w:type="dxa"/>
          </w:tcPr>
          <w:p w14:paraId="08395CD0" w14:textId="77777777" w:rsidR="00E3267E" w:rsidRPr="00EB5FF7" w:rsidRDefault="00E3267E" w:rsidP="00560920">
            <w:pPr>
              <w:pStyle w:val="ab"/>
              <w:ind w:left="0"/>
              <w:contextualSpacing w:val="0"/>
              <w:rPr>
                <w:rFonts w:ascii="Times New Roman" w:hAnsi="Times New Roman" w:cs="Times New Roman"/>
                <w:sz w:val="28"/>
                <w:szCs w:val="28"/>
                <w:lang w:val="uk-UA"/>
              </w:rPr>
            </w:pPr>
          </w:p>
        </w:tc>
      </w:tr>
      <w:tr w:rsidR="00E3267E" w:rsidRPr="00EB5FF7" w14:paraId="57A8B4CD" w14:textId="77777777" w:rsidTr="00CD20F3">
        <w:tc>
          <w:tcPr>
            <w:tcW w:w="993" w:type="dxa"/>
          </w:tcPr>
          <w:p w14:paraId="6F63CC6C" w14:textId="77777777" w:rsidR="00E3267E" w:rsidRPr="00EB5FF7" w:rsidRDefault="00E3267E" w:rsidP="00560920">
            <w:pPr>
              <w:pStyle w:val="ab"/>
              <w:ind w:left="0"/>
              <w:contextualSpacing w:val="0"/>
              <w:jc w:val="center"/>
              <w:rPr>
                <w:rFonts w:ascii="Times New Roman" w:hAnsi="Times New Roman"/>
                <w:sz w:val="28"/>
                <w:lang w:val="uk-UA"/>
              </w:rPr>
            </w:pPr>
            <w:r w:rsidRPr="00EB5FF7">
              <w:rPr>
                <w:rFonts w:ascii="Times New Roman" w:hAnsi="Times New Roman"/>
                <w:sz w:val="28"/>
                <w:lang w:val="uk-UA"/>
              </w:rPr>
              <w:t>3</w:t>
            </w:r>
          </w:p>
        </w:tc>
        <w:tc>
          <w:tcPr>
            <w:tcW w:w="6945" w:type="dxa"/>
          </w:tcPr>
          <w:p w14:paraId="62A64272" w14:textId="77777777" w:rsidR="00E3267E" w:rsidRPr="00EB5FF7" w:rsidRDefault="00E3267E" w:rsidP="00560920">
            <w:pPr>
              <w:rPr>
                <w:rFonts w:ascii="Times New Roman" w:hAnsi="Times New Roman"/>
                <w:sz w:val="28"/>
                <w:lang w:val="uk-UA"/>
              </w:rPr>
            </w:pPr>
            <w:r w:rsidRPr="00EB5FF7">
              <w:rPr>
                <w:rFonts w:ascii="Times New Roman" w:hAnsi="Times New Roman"/>
                <w:sz w:val="28"/>
                <w:lang w:val="uk-UA"/>
              </w:rPr>
              <w:t>Дата закінчення дії договору/змін до договору</w:t>
            </w:r>
          </w:p>
        </w:tc>
        <w:tc>
          <w:tcPr>
            <w:tcW w:w="1701" w:type="dxa"/>
          </w:tcPr>
          <w:p w14:paraId="1F4FE8F5" w14:textId="77777777" w:rsidR="00E3267E" w:rsidRPr="00EB5FF7" w:rsidRDefault="00E3267E" w:rsidP="00560920">
            <w:pPr>
              <w:pStyle w:val="ab"/>
              <w:ind w:left="0"/>
              <w:contextualSpacing w:val="0"/>
              <w:rPr>
                <w:rFonts w:ascii="Times New Roman" w:hAnsi="Times New Roman"/>
                <w:sz w:val="28"/>
                <w:lang w:val="uk-UA"/>
              </w:rPr>
            </w:pPr>
          </w:p>
        </w:tc>
      </w:tr>
    </w:tbl>
    <w:p w14:paraId="7E2D0658" w14:textId="77777777" w:rsidR="00E233BB" w:rsidRPr="00EB5FF7" w:rsidRDefault="00941C71" w:rsidP="00560920">
      <w:pPr>
        <w:tabs>
          <w:tab w:val="left" w:pos="851"/>
        </w:tabs>
        <w:ind w:firstLine="567"/>
        <w:jc w:val="right"/>
        <w:rPr>
          <w:rFonts w:ascii="Times New Roman" w:hAnsi="Times New Roman"/>
          <w:sz w:val="28"/>
        </w:rPr>
      </w:pPr>
      <w:r w:rsidRPr="00EB5FF7">
        <w:rPr>
          <w:rFonts w:ascii="Times New Roman" w:hAnsi="Times New Roman"/>
          <w:sz w:val="28"/>
        </w:rPr>
        <w:lastRenderedPageBreak/>
        <w:t>Продовження додатка 6</w:t>
      </w:r>
    </w:p>
    <w:p w14:paraId="20595110" w14:textId="77777777" w:rsidR="00941C71" w:rsidRPr="00EB5FF7" w:rsidRDefault="00941C71" w:rsidP="00560920">
      <w:pPr>
        <w:tabs>
          <w:tab w:val="left" w:pos="851"/>
        </w:tabs>
        <w:ind w:firstLine="567"/>
        <w:jc w:val="right"/>
        <w:rPr>
          <w:rFonts w:ascii="Times New Roman" w:hAnsi="Times New Roman"/>
          <w:sz w:val="28"/>
        </w:rPr>
      </w:pPr>
      <w:r w:rsidRPr="00EB5FF7">
        <w:rPr>
          <w:rFonts w:ascii="Times New Roman" w:hAnsi="Times New Roman"/>
          <w:sz w:val="28"/>
        </w:rPr>
        <w:t>Продовження таблиці 2</w:t>
      </w:r>
    </w:p>
    <w:tbl>
      <w:tblPr>
        <w:tblStyle w:val="a3"/>
        <w:tblW w:w="0" w:type="auto"/>
        <w:tblLook w:val="04A0" w:firstRow="1" w:lastRow="0" w:firstColumn="1" w:lastColumn="0" w:noHBand="0" w:noVBand="1"/>
      </w:tblPr>
      <w:tblGrid>
        <w:gridCol w:w="961"/>
        <w:gridCol w:w="6388"/>
        <w:gridCol w:w="2279"/>
      </w:tblGrid>
      <w:tr w:rsidR="00977114" w:rsidRPr="00EB5FF7" w14:paraId="71BAAB1E" w14:textId="77777777" w:rsidTr="00682734">
        <w:tc>
          <w:tcPr>
            <w:tcW w:w="961" w:type="dxa"/>
          </w:tcPr>
          <w:p w14:paraId="1D87864A" w14:textId="77777777" w:rsidR="00977114" w:rsidRPr="00977114" w:rsidRDefault="00977114" w:rsidP="00977114">
            <w:pPr>
              <w:tabs>
                <w:tab w:val="left" w:pos="851"/>
              </w:tabs>
              <w:jc w:val="center"/>
              <w:rPr>
                <w:rFonts w:ascii="Times New Roman" w:hAnsi="Times New Roman"/>
                <w:sz w:val="28"/>
                <w:lang w:val="uk-UA"/>
              </w:rPr>
            </w:pPr>
            <w:r>
              <w:rPr>
                <w:rFonts w:ascii="Times New Roman" w:hAnsi="Times New Roman"/>
                <w:sz w:val="28"/>
                <w:lang w:val="uk-UA"/>
              </w:rPr>
              <w:t>1</w:t>
            </w:r>
          </w:p>
        </w:tc>
        <w:tc>
          <w:tcPr>
            <w:tcW w:w="6388" w:type="dxa"/>
          </w:tcPr>
          <w:p w14:paraId="7337968D" w14:textId="77777777" w:rsidR="00977114" w:rsidRPr="00977114" w:rsidRDefault="00977114" w:rsidP="00977114">
            <w:pPr>
              <w:tabs>
                <w:tab w:val="left" w:pos="851"/>
              </w:tabs>
              <w:jc w:val="center"/>
              <w:rPr>
                <w:rFonts w:ascii="Times New Roman" w:hAnsi="Times New Roman"/>
                <w:sz w:val="28"/>
                <w:lang w:val="uk-UA"/>
              </w:rPr>
            </w:pPr>
            <w:r>
              <w:rPr>
                <w:rFonts w:ascii="Times New Roman" w:hAnsi="Times New Roman"/>
                <w:sz w:val="28"/>
                <w:lang w:val="uk-UA"/>
              </w:rPr>
              <w:t>2</w:t>
            </w:r>
          </w:p>
        </w:tc>
        <w:tc>
          <w:tcPr>
            <w:tcW w:w="2279" w:type="dxa"/>
          </w:tcPr>
          <w:p w14:paraId="36979EFA" w14:textId="77777777" w:rsidR="00977114" w:rsidRPr="00977114" w:rsidRDefault="00977114" w:rsidP="00977114">
            <w:pPr>
              <w:tabs>
                <w:tab w:val="left" w:pos="851"/>
              </w:tabs>
              <w:jc w:val="center"/>
              <w:rPr>
                <w:rFonts w:ascii="Times New Roman" w:hAnsi="Times New Roman"/>
                <w:sz w:val="28"/>
                <w:lang w:val="uk-UA"/>
              </w:rPr>
            </w:pPr>
            <w:r>
              <w:rPr>
                <w:rFonts w:ascii="Times New Roman" w:hAnsi="Times New Roman"/>
                <w:sz w:val="28"/>
                <w:lang w:val="uk-UA"/>
              </w:rPr>
              <w:t>3</w:t>
            </w:r>
          </w:p>
        </w:tc>
      </w:tr>
      <w:tr w:rsidR="00E233BB" w:rsidRPr="00EB5FF7" w14:paraId="1E1FDED9" w14:textId="77777777" w:rsidTr="00682734">
        <w:tc>
          <w:tcPr>
            <w:tcW w:w="961" w:type="dxa"/>
          </w:tcPr>
          <w:p w14:paraId="214396FC" w14:textId="77777777" w:rsidR="00E233BB" w:rsidRPr="00EB5FF7" w:rsidRDefault="00E233BB" w:rsidP="00977114">
            <w:pPr>
              <w:tabs>
                <w:tab w:val="left" w:pos="851"/>
              </w:tabs>
              <w:jc w:val="center"/>
              <w:rPr>
                <w:rFonts w:ascii="Times New Roman" w:hAnsi="Times New Roman"/>
                <w:sz w:val="28"/>
                <w:lang w:val="uk-UA"/>
              </w:rPr>
            </w:pPr>
            <w:r w:rsidRPr="00EB5FF7">
              <w:rPr>
                <w:rFonts w:ascii="Times New Roman" w:hAnsi="Times New Roman"/>
                <w:sz w:val="28"/>
                <w:lang w:val="uk-UA"/>
              </w:rPr>
              <w:t>4</w:t>
            </w:r>
          </w:p>
        </w:tc>
        <w:tc>
          <w:tcPr>
            <w:tcW w:w="6388" w:type="dxa"/>
          </w:tcPr>
          <w:p w14:paraId="39040967" w14:textId="77777777" w:rsidR="00E233BB" w:rsidRPr="00EB5FF7" w:rsidRDefault="00E233BB" w:rsidP="00560920">
            <w:pPr>
              <w:tabs>
                <w:tab w:val="left" w:pos="851"/>
              </w:tabs>
              <w:rPr>
                <w:rFonts w:ascii="Times New Roman" w:hAnsi="Times New Roman"/>
                <w:sz w:val="28"/>
                <w:lang w:val="uk-UA"/>
              </w:rPr>
            </w:pPr>
            <w:r w:rsidRPr="00EB5FF7">
              <w:rPr>
                <w:rFonts w:ascii="Times New Roman" w:hAnsi="Times New Roman"/>
                <w:sz w:val="28"/>
                <w:lang w:val="uk-UA"/>
              </w:rPr>
              <w:t>Дата продовження дії договору</w:t>
            </w:r>
          </w:p>
        </w:tc>
        <w:tc>
          <w:tcPr>
            <w:tcW w:w="2279" w:type="dxa"/>
          </w:tcPr>
          <w:p w14:paraId="6AE995AC" w14:textId="77777777" w:rsidR="00E233BB" w:rsidRPr="00EB5FF7" w:rsidRDefault="00E233BB" w:rsidP="00560920">
            <w:pPr>
              <w:tabs>
                <w:tab w:val="left" w:pos="851"/>
              </w:tabs>
              <w:jc w:val="right"/>
              <w:rPr>
                <w:rFonts w:ascii="Times New Roman" w:hAnsi="Times New Roman"/>
                <w:sz w:val="28"/>
                <w:lang w:val="uk-UA"/>
              </w:rPr>
            </w:pPr>
          </w:p>
        </w:tc>
      </w:tr>
      <w:tr w:rsidR="00E233BB" w:rsidRPr="00EB5FF7" w14:paraId="51C1500C" w14:textId="77777777" w:rsidTr="00682734">
        <w:tc>
          <w:tcPr>
            <w:tcW w:w="961" w:type="dxa"/>
          </w:tcPr>
          <w:p w14:paraId="47B4EBF2" w14:textId="77777777" w:rsidR="00E233BB" w:rsidRPr="00EB5FF7" w:rsidRDefault="00E233BB" w:rsidP="00977114">
            <w:pPr>
              <w:tabs>
                <w:tab w:val="left" w:pos="851"/>
              </w:tabs>
              <w:jc w:val="center"/>
              <w:rPr>
                <w:rFonts w:ascii="Times New Roman" w:hAnsi="Times New Roman"/>
                <w:sz w:val="28"/>
                <w:lang w:val="uk-UA"/>
              </w:rPr>
            </w:pPr>
            <w:r w:rsidRPr="00EB5FF7">
              <w:rPr>
                <w:rFonts w:ascii="Times New Roman" w:hAnsi="Times New Roman"/>
                <w:sz w:val="28"/>
                <w:lang w:val="uk-UA"/>
              </w:rPr>
              <w:t>5</w:t>
            </w:r>
          </w:p>
        </w:tc>
        <w:tc>
          <w:tcPr>
            <w:tcW w:w="6388" w:type="dxa"/>
          </w:tcPr>
          <w:p w14:paraId="02CC76D6" w14:textId="77777777" w:rsidR="00E233BB" w:rsidRPr="00EB5FF7" w:rsidRDefault="00E233BB" w:rsidP="00560920">
            <w:pPr>
              <w:tabs>
                <w:tab w:val="left" w:pos="851"/>
              </w:tabs>
              <w:rPr>
                <w:rFonts w:ascii="Times New Roman" w:hAnsi="Times New Roman"/>
                <w:sz w:val="28"/>
                <w:lang w:val="uk-UA"/>
              </w:rPr>
            </w:pPr>
            <w:r w:rsidRPr="00EB5FF7">
              <w:rPr>
                <w:rFonts w:ascii="Times New Roman" w:hAnsi="Times New Roman"/>
                <w:sz w:val="28"/>
                <w:lang w:val="uk-UA"/>
              </w:rPr>
              <w:t>Дата розірвання договору</w:t>
            </w:r>
          </w:p>
        </w:tc>
        <w:tc>
          <w:tcPr>
            <w:tcW w:w="2279" w:type="dxa"/>
          </w:tcPr>
          <w:p w14:paraId="78F7B400" w14:textId="77777777" w:rsidR="00E233BB" w:rsidRPr="00EB5FF7" w:rsidRDefault="00E233BB" w:rsidP="00560920">
            <w:pPr>
              <w:tabs>
                <w:tab w:val="left" w:pos="851"/>
              </w:tabs>
              <w:jc w:val="right"/>
              <w:rPr>
                <w:rFonts w:ascii="Times New Roman" w:hAnsi="Times New Roman"/>
                <w:sz w:val="28"/>
                <w:lang w:val="uk-UA"/>
              </w:rPr>
            </w:pPr>
          </w:p>
        </w:tc>
      </w:tr>
    </w:tbl>
    <w:p w14:paraId="0028CA6F" w14:textId="77777777" w:rsidR="00E233BB" w:rsidRPr="00EB5FF7" w:rsidRDefault="00E233BB" w:rsidP="00560920">
      <w:pPr>
        <w:tabs>
          <w:tab w:val="left" w:pos="851"/>
        </w:tabs>
        <w:ind w:firstLine="567"/>
        <w:jc w:val="right"/>
        <w:rPr>
          <w:rFonts w:ascii="Times New Roman" w:hAnsi="Times New Roman"/>
          <w:sz w:val="28"/>
        </w:rPr>
      </w:pPr>
    </w:p>
    <w:p w14:paraId="37EAB148" w14:textId="77777777" w:rsidR="000B1EF5" w:rsidRPr="00EB5FF7" w:rsidRDefault="000B1EF5" w:rsidP="00D83B0D">
      <w:pPr>
        <w:pStyle w:val="ab"/>
        <w:numPr>
          <w:ilvl w:val="0"/>
          <w:numId w:val="36"/>
        </w:numPr>
        <w:tabs>
          <w:tab w:val="left" w:pos="851"/>
        </w:tabs>
        <w:ind w:left="0" w:firstLine="567"/>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 xml:space="preserve">Перелік видів послуг, </w:t>
      </w:r>
      <w:r w:rsidR="00B1129F">
        <w:rPr>
          <w:rFonts w:ascii="Times New Roman" w:hAnsi="Times New Roman" w:cs="Times New Roman"/>
          <w:sz w:val="28"/>
          <w:szCs w:val="28"/>
          <w:lang w:val="uk-UA"/>
        </w:rPr>
        <w:t>що</w:t>
      </w:r>
      <w:r w:rsidRPr="00EB5FF7">
        <w:rPr>
          <w:rFonts w:ascii="Times New Roman" w:hAnsi="Times New Roman" w:cs="Times New Roman"/>
          <w:sz w:val="28"/>
          <w:szCs w:val="28"/>
          <w:lang w:val="uk-UA"/>
        </w:rPr>
        <w:t xml:space="preserve"> за договором надаватимуться непрямим учасником користувачам міжнародної платіжної системи</w:t>
      </w:r>
      <w:r w:rsidR="0048194C">
        <w:rPr>
          <w:rFonts w:ascii="Times New Roman" w:hAnsi="Times New Roman" w:cs="Times New Roman"/>
          <w:sz w:val="28"/>
          <w:szCs w:val="28"/>
          <w:lang w:val="uk-UA"/>
        </w:rPr>
        <w:t>,</w:t>
      </w:r>
      <w:r w:rsidRPr="00EB5FF7">
        <w:rPr>
          <w:rFonts w:ascii="Times New Roman" w:hAnsi="Times New Roman" w:cs="Times New Roman"/>
          <w:sz w:val="28"/>
          <w:szCs w:val="28"/>
          <w:lang w:val="uk-UA"/>
        </w:rPr>
        <w:t xml:space="preserve"> із зазначенням ініціаторів та отримувачів платіжної операції (юридичні особи, фізичні особи та фізичні особи-підприємці) за кожним видом послуги </w:t>
      </w:r>
      <w:r w:rsidR="00D847A5" w:rsidRPr="00EB5FF7">
        <w:rPr>
          <w:rFonts w:ascii="Times New Roman" w:hAnsi="Times New Roman" w:cs="Times New Roman"/>
          <w:sz w:val="28"/>
          <w:szCs w:val="28"/>
          <w:lang w:val="uk-UA"/>
        </w:rPr>
        <w:t>____________</w:t>
      </w:r>
      <w:r w:rsidRPr="00EB5FF7">
        <w:rPr>
          <w:rFonts w:ascii="Times New Roman" w:hAnsi="Times New Roman" w:cs="Times New Roman"/>
          <w:sz w:val="28"/>
          <w:szCs w:val="28"/>
          <w:lang w:val="uk-UA"/>
        </w:rPr>
        <w:t xml:space="preserve">__________. </w:t>
      </w:r>
    </w:p>
    <w:p w14:paraId="419FF066" w14:textId="77777777" w:rsidR="00531C35" w:rsidRPr="00EB5FF7" w:rsidRDefault="00531C35" w:rsidP="00560920">
      <w:pPr>
        <w:tabs>
          <w:tab w:val="left" w:pos="851"/>
        </w:tabs>
        <w:ind w:firstLine="567"/>
        <w:jc w:val="both"/>
        <w:rPr>
          <w:rFonts w:ascii="Times New Roman" w:hAnsi="Times New Roman" w:cs="Times New Roman"/>
        </w:rPr>
      </w:pPr>
    </w:p>
    <w:p w14:paraId="2FD647BB" w14:textId="77777777" w:rsidR="000B1EF5" w:rsidRPr="00EB5FF7" w:rsidRDefault="000B1EF5" w:rsidP="00682734">
      <w:pPr>
        <w:pStyle w:val="ab"/>
        <w:numPr>
          <w:ilvl w:val="0"/>
          <w:numId w:val="36"/>
        </w:numPr>
        <w:tabs>
          <w:tab w:val="left" w:pos="851"/>
        </w:tabs>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Порядок розрахунків за здійсненими переказами в міжнародній платіжній си</w:t>
      </w:r>
      <w:r w:rsidR="002F7386" w:rsidRPr="00EB5FF7">
        <w:rPr>
          <w:rFonts w:ascii="Times New Roman" w:hAnsi="Times New Roman" w:cs="Times New Roman"/>
          <w:sz w:val="28"/>
          <w:szCs w:val="28"/>
          <w:lang w:val="uk-UA"/>
        </w:rPr>
        <w:t>стемі ____</w:t>
      </w:r>
      <w:r w:rsidRPr="00EB5FF7">
        <w:rPr>
          <w:rFonts w:ascii="Times New Roman" w:hAnsi="Times New Roman" w:cs="Times New Roman"/>
          <w:sz w:val="28"/>
          <w:szCs w:val="28"/>
          <w:lang w:val="uk-UA"/>
        </w:rPr>
        <w:t>________________</w:t>
      </w:r>
      <w:r w:rsidR="00DC0A76" w:rsidRPr="00EB5FF7">
        <w:rPr>
          <w:rFonts w:ascii="Times New Roman" w:hAnsi="Times New Roman" w:cs="Times New Roman"/>
          <w:sz w:val="28"/>
          <w:szCs w:val="28"/>
          <w:lang w:val="uk-UA"/>
        </w:rPr>
        <w:t>_______________________________</w:t>
      </w:r>
      <w:r w:rsidRPr="00EB5FF7">
        <w:rPr>
          <w:rFonts w:ascii="Times New Roman" w:hAnsi="Times New Roman" w:cs="Times New Roman"/>
          <w:sz w:val="28"/>
          <w:szCs w:val="28"/>
          <w:lang w:val="uk-UA"/>
        </w:rPr>
        <w:t>.</w:t>
      </w:r>
    </w:p>
    <w:p w14:paraId="4A8AA022" w14:textId="77777777" w:rsidR="002F7386" w:rsidRPr="00EB5FF7" w:rsidRDefault="002F7386" w:rsidP="00560920">
      <w:pPr>
        <w:pStyle w:val="ab"/>
        <w:tabs>
          <w:tab w:val="left" w:pos="851"/>
        </w:tabs>
        <w:ind w:left="0"/>
        <w:contextualSpacing w:val="0"/>
        <w:jc w:val="both"/>
        <w:rPr>
          <w:rFonts w:ascii="Times New Roman" w:hAnsi="Times New Roman" w:cs="Times New Roman"/>
          <w:lang w:val="uk-UA"/>
        </w:rPr>
      </w:pPr>
    </w:p>
    <w:p w14:paraId="432E11F7" w14:textId="77777777" w:rsidR="00495538" w:rsidRDefault="000B1EF5" w:rsidP="00682734">
      <w:pPr>
        <w:pStyle w:val="ab"/>
        <w:numPr>
          <w:ilvl w:val="0"/>
          <w:numId w:val="36"/>
        </w:numPr>
        <w:ind w:left="0" w:firstLine="567"/>
        <w:contextualSpacing w:val="0"/>
        <w:jc w:val="both"/>
        <w:rPr>
          <w:rFonts w:ascii="Times New Roman" w:hAnsi="Times New Roman" w:cs="Times New Roman"/>
          <w:sz w:val="28"/>
          <w:szCs w:val="28"/>
          <w:lang w:val="uk-UA"/>
        </w:rPr>
      </w:pPr>
      <w:r w:rsidRPr="00EB5FF7">
        <w:rPr>
          <w:rFonts w:ascii="Times New Roman" w:hAnsi="Times New Roman" w:cs="Times New Roman"/>
          <w:sz w:val="28"/>
          <w:szCs w:val="28"/>
          <w:lang w:val="uk-UA"/>
        </w:rPr>
        <w:t>____________________________________зобов’язуюсь здійснювати</w:t>
      </w:r>
    </w:p>
    <w:p w14:paraId="552AC4AC" w14:textId="36177C44" w:rsidR="00D847A5" w:rsidRPr="0006015D" w:rsidRDefault="0048194C" w:rsidP="0006015D">
      <w:pPr>
        <w:jc w:val="both"/>
        <w:rPr>
          <w:rFonts w:ascii="Times New Roman" w:hAnsi="Times New Roman" w:cs="Times New Roman"/>
          <w:sz w:val="28"/>
          <w:szCs w:val="28"/>
        </w:rPr>
      </w:pPr>
      <w:r>
        <w:rPr>
          <w:rFonts w:ascii="Times New Roman" w:hAnsi="Times New Roman" w:cs="Times New Roman"/>
          <w:sz w:val="28"/>
          <w:szCs w:val="28"/>
        </w:rPr>
        <w:t xml:space="preserve">                     </w:t>
      </w:r>
      <w:r w:rsidR="00495538" w:rsidRPr="0006015D">
        <w:rPr>
          <w:rFonts w:ascii="Times New Roman" w:hAnsi="Times New Roman" w:cs="Times New Roman"/>
          <w:sz w:val="28"/>
          <w:szCs w:val="28"/>
        </w:rPr>
        <w:t xml:space="preserve">  </w:t>
      </w:r>
      <w:r w:rsidR="00D847A5" w:rsidRPr="0006015D">
        <w:rPr>
          <w:rFonts w:ascii="Times New Roman" w:hAnsi="Times New Roman" w:cs="Times New Roman"/>
          <w:sz w:val="28"/>
          <w:szCs w:val="28"/>
        </w:rPr>
        <w:t>(найменування прямого учасника)</w:t>
      </w:r>
    </w:p>
    <w:p w14:paraId="64C7EDF2" w14:textId="77777777" w:rsidR="000B1EF5" w:rsidRPr="00EB5FF7" w:rsidRDefault="000B1EF5" w:rsidP="00560920">
      <w:pPr>
        <w:jc w:val="both"/>
        <w:rPr>
          <w:rFonts w:ascii="Times New Roman" w:hAnsi="Times New Roman"/>
          <w:sz w:val="28"/>
        </w:rPr>
      </w:pPr>
      <w:r w:rsidRPr="00EB5FF7">
        <w:rPr>
          <w:rFonts w:ascii="Times New Roman" w:hAnsi="Times New Roman" w:cs="Times New Roman"/>
          <w:sz w:val="28"/>
          <w:szCs w:val="28"/>
        </w:rPr>
        <w:t>контроль за наданням непрямим учасником</w:t>
      </w:r>
      <w:r w:rsidR="00D847A5" w:rsidRPr="00EB5FF7">
        <w:rPr>
          <w:rFonts w:ascii="Times New Roman" w:hAnsi="Times New Roman" w:cs="Times New Roman"/>
          <w:sz w:val="28"/>
          <w:szCs w:val="28"/>
        </w:rPr>
        <w:t xml:space="preserve"> </w:t>
      </w:r>
      <w:r w:rsidRPr="00EB5FF7">
        <w:rPr>
          <w:rFonts w:ascii="Times New Roman" w:hAnsi="Times New Roman" w:cs="Times New Roman"/>
          <w:sz w:val="28"/>
          <w:szCs w:val="28"/>
        </w:rPr>
        <w:t>послуг міжнародної</w:t>
      </w:r>
      <w:r w:rsidRPr="00EB5FF7">
        <w:rPr>
          <w:rFonts w:ascii="Times New Roman" w:hAnsi="Times New Roman"/>
          <w:sz w:val="28"/>
        </w:rPr>
        <w:t xml:space="preserve"> платіжної системи</w:t>
      </w:r>
      <w:r w:rsidR="00D847A5" w:rsidRPr="00EB5FF7">
        <w:rPr>
          <w:rFonts w:ascii="Times New Roman" w:hAnsi="Times New Roman"/>
          <w:sz w:val="28"/>
        </w:rPr>
        <w:t>_____________________________________________________________</w:t>
      </w:r>
      <w:r w:rsidRPr="00EB5FF7">
        <w:rPr>
          <w:rFonts w:ascii="Times New Roman" w:hAnsi="Times New Roman"/>
          <w:sz w:val="28"/>
        </w:rPr>
        <w:t>.</w:t>
      </w:r>
    </w:p>
    <w:p w14:paraId="65005998" w14:textId="77777777" w:rsidR="000B1EF5" w:rsidRPr="00EB5FF7" w:rsidRDefault="00D847A5" w:rsidP="00560920">
      <w:pPr>
        <w:rPr>
          <w:rFonts w:ascii="Times New Roman" w:hAnsi="Times New Roman"/>
          <w:sz w:val="28"/>
        </w:rPr>
      </w:pPr>
      <w:r w:rsidRPr="00EB5FF7">
        <w:rPr>
          <w:rFonts w:ascii="Times New Roman" w:hAnsi="Times New Roman"/>
          <w:sz w:val="28"/>
        </w:rPr>
        <w:t xml:space="preserve">                         </w:t>
      </w:r>
      <w:r w:rsidR="000B1EF5" w:rsidRPr="00EB5FF7">
        <w:rPr>
          <w:rFonts w:ascii="Times New Roman" w:hAnsi="Times New Roman"/>
          <w:sz w:val="28"/>
        </w:rPr>
        <w:t xml:space="preserve"> (найменування міжнародної платіжної системи)</w:t>
      </w:r>
    </w:p>
    <w:p w14:paraId="5979FFA6" w14:textId="77777777" w:rsidR="002F7386" w:rsidRPr="00EB5FF7" w:rsidRDefault="000B1EF5" w:rsidP="00682734">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Я,______________________________________________________</w:t>
      </w:r>
      <w:r w:rsidR="002F7386" w:rsidRPr="00EB5FF7">
        <w:rPr>
          <w:rFonts w:ascii="Times New Roman" w:hAnsi="Times New Roman"/>
          <w:sz w:val="28"/>
          <w:lang w:val="uk-UA"/>
        </w:rPr>
        <w:t>____</w:t>
      </w:r>
    </w:p>
    <w:p w14:paraId="38515E91" w14:textId="77777777" w:rsidR="000B1EF5" w:rsidRPr="00EB5FF7" w:rsidRDefault="00495538" w:rsidP="00560920">
      <w:pPr>
        <w:pStyle w:val="ab"/>
        <w:spacing w:line="240" w:lineRule="exact"/>
        <w:ind w:left="0" w:firstLine="709"/>
        <w:contextualSpacing w:val="0"/>
        <w:jc w:val="both"/>
        <w:rPr>
          <w:rFonts w:ascii="Times New Roman" w:hAnsi="Times New Roman"/>
          <w:sz w:val="28"/>
          <w:lang w:val="uk-UA"/>
        </w:rPr>
      </w:pPr>
      <w:r w:rsidRPr="00495538">
        <w:rPr>
          <w:rFonts w:ascii="Times New Roman" w:hAnsi="Times New Roman"/>
          <w:sz w:val="28"/>
          <w:lang w:val="ru-RU"/>
        </w:rPr>
        <w:t xml:space="preserve">                               </w:t>
      </w:r>
      <w:r w:rsidR="000B1EF5" w:rsidRPr="00EB5FF7">
        <w:rPr>
          <w:rFonts w:ascii="Times New Roman" w:hAnsi="Times New Roman"/>
          <w:sz w:val="28"/>
          <w:lang w:val="uk-UA"/>
        </w:rPr>
        <w:t>(прізвище,</w:t>
      </w:r>
      <w:r w:rsidR="00B1129F">
        <w:rPr>
          <w:rFonts w:ascii="Times New Roman" w:hAnsi="Times New Roman"/>
          <w:sz w:val="28"/>
          <w:lang w:val="uk-UA"/>
        </w:rPr>
        <w:t xml:space="preserve"> власне</w:t>
      </w:r>
      <w:r w:rsidR="000B1EF5" w:rsidRPr="00EB5FF7">
        <w:rPr>
          <w:rFonts w:ascii="Times New Roman" w:hAnsi="Times New Roman"/>
          <w:sz w:val="28"/>
          <w:lang w:val="uk-UA"/>
        </w:rPr>
        <w:t xml:space="preserve"> ім’я</w:t>
      </w:r>
      <w:r w:rsidR="00B1129F">
        <w:rPr>
          <w:rFonts w:ascii="Times New Roman" w:hAnsi="Times New Roman"/>
          <w:sz w:val="28"/>
          <w:lang w:val="uk-UA"/>
        </w:rPr>
        <w:t xml:space="preserve">, </w:t>
      </w:r>
      <w:r w:rsidR="000B1EF5" w:rsidRPr="00EB5FF7">
        <w:rPr>
          <w:rFonts w:ascii="Times New Roman" w:hAnsi="Times New Roman"/>
          <w:sz w:val="28"/>
          <w:lang w:val="uk-UA"/>
        </w:rPr>
        <w:t>по батькові)</w:t>
      </w:r>
    </w:p>
    <w:p w14:paraId="24A5C3A8" w14:textId="77777777" w:rsidR="000B1EF5" w:rsidRPr="00EB5FF7" w:rsidRDefault="00D847A5" w:rsidP="00560920">
      <w:pPr>
        <w:pStyle w:val="ab"/>
        <w:ind w:left="0"/>
        <w:contextualSpacing w:val="0"/>
        <w:jc w:val="both"/>
        <w:rPr>
          <w:rFonts w:ascii="Times New Roman" w:hAnsi="Times New Roman"/>
          <w:sz w:val="28"/>
          <w:lang w:val="uk-UA"/>
        </w:rPr>
      </w:pPr>
      <w:r w:rsidRPr="00EB5FF7">
        <w:rPr>
          <w:rFonts w:ascii="Times New Roman" w:hAnsi="Times New Roman"/>
          <w:sz w:val="28"/>
          <w:lang w:val="uk-UA"/>
        </w:rPr>
        <w:t>стверджую</w:t>
      </w:r>
      <w:r w:rsidR="000B1EF5" w:rsidRPr="00EB5FF7">
        <w:rPr>
          <w:rFonts w:ascii="Times New Roman" w:hAnsi="Times New Roman"/>
          <w:sz w:val="28"/>
          <w:lang w:val="uk-UA"/>
        </w:rPr>
        <w:t>,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w:t>
      </w:r>
      <w:r w:rsidR="00B1129F">
        <w:rPr>
          <w:rFonts w:ascii="Times New Roman" w:hAnsi="Times New Roman"/>
          <w:sz w:val="28"/>
          <w:lang w:val="uk-UA"/>
        </w:rPr>
        <w:t>в</w:t>
      </w:r>
      <w:r w:rsidR="000B1EF5" w:rsidRPr="00EB5FF7">
        <w:rPr>
          <w:rFonts w:ascii="Times New Roman" w:hAnsi="Times New Roman"/>
          <w:sz w:val="28"/>
          <w:lang w:val="uk-UA"/>
        </w:rPr>
        <w:t>ключаючи банки та інші фінансові установи) та фізичним особам.</w:t>
      </w:r>
    </w:p>
    <w:p w14:paraId="064FDBDA" w14:textId="77777777" w:rsidR="000B1EF5" w:rsidRPr="00EB5FF7" w:rsidRDefault="000B1EF5" w:rsidP="00560920">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Мені відомо, що надання недостовірної інформації може призвести до відмови </w:t>
      </w:r>
      <w:r w:rsidR="00B1129F">
        <w:rPr>
          <w:rFonts w:ascii="Times New Roman" w:hAnsi="Times New Roman"/>
          <w:sz w:val="28"/>
          <w:lang w:val="uk-UA"/>
        </w:rPr>
        <w:t>в</w:t>
      </w:r>
      <w:r w:rsidRPr="00EB5FF7">
        <w:rPr>
          <w:rFonts w:ascii="Times New Roman" w:hAnsi="Times New Roman"/>
          <w:sz w:val="28"/>
          <w:lang w:val="uk-UA"/>
        </w:rPr>
        <w:t xml:space="preserve"> </w:t>
      </w:r>
      <w:r w:rsidR="00484ED1" w:rsidRPr="00EB5FF7">
        <w:rPr>
          <w:rFonts w:ascii="Times New Roman" w:hAnsi="Times New Roman"/>
          <w:sz w:val="28"/>
          <w:lang w:val="uk-UA"/>
        </w:rPr>
        <w:t xml:space="preserve">реєстрації та </w:t>
      </w:r>
      <w:r w:rsidRPr="00EB5FF7">
        <w:rPr>
          <w:rFonts w:ascii="Times New Roman" w:hAnsi="Times New Roman"/>
          <w:sz w:val="28"/>
          <w:lang w:val="uk-UA"/>
        </w:rPr>
        <w:t>внесенні відомостей</w:t>
      </w:r>
      <w:r w:rsidR="00484ED1" w:rsidRPr="00EB5FF7">
        <w:rPr>
          <w:rFonts w:ascii="Times New Roman" w:hAnsi="Times New Roman"/>
          <w:sz w:val="28"/>
          <w:lang w:val="uk-UA"/>
        </w:rPr>
        <w:t xml:space="preserve">, </w:t>
      </w:r>
      <w:r w:rsidRPr="00EB5FF7">
        <w:rPr>
          <w:rFonts w:ascii="Times New Roman" w:hAnsi="Times New Roman"/>
          <w:sz w:val="28"/>
          <w:lang w:val="uk-UA"/>
        </w:rPr>
        <w:t>виключення відомостей про учасника платіжної системи з Реєстру платіжної інфраструктури.</w:t>
      </w:r>
    </w:p>
    <w:p w14:paraId="40B1E92D" w14:textId="77777777" w:rsidR="00B80B40" w:rsidRPr="00EB5FF7" w:rsidRDefault="00B80B40" w:rsidP="00560920">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У разі будь-яких змін у заяві, зобов’язуюся повідомити про ці зміни Національний банк України відповідно до нормативно-правового </w:t>
      </w:r>
      <w:proofErr w:type="spellStart"/>
      <w:r w:rsidRPr="00EB5FF7">
        <w:rPr>
          <w:rFonts w:ascii="Times New Roman" w:hAnsi="Times New Roman"/>
          <w:sz w:val="28"/>
          <w:lang w:val="uk-UA"/>
        </w:rPr>
        <w:t>акта</w:t>
      </w:r>
      <w:proofErr w:type="spellEnd"/>
      <w:r w:rsidRPr="00EB5FF7">
        <w:rPr>
          <w:rFonts w:ascii="Times New Roman" w:hAnsi="Times New Roman"/>
          <w:sz w:val="28"/>
          <w:lang w:val="uk-UA"/>
        </w:rPr>
        <w:t xml:space="preserve"> Національного банку України з питань реєстрації платіжних систем, учасників платіжних систем та технологічних операторів платіжних послуг.</w:t>
      </w:r>
    </w:p>
    <w:p w14:paraId="044B38EB" w14:textId="77777777" w:rsidR="002B066C" w:rsidRPr="00EB5FF7" w:rsidRDefault="002B066C" w:rsidP="00560920">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Відповідно до Закону України “Про захист персональних даних” підписанням заяви я надаю Національному банку</w:t>
      </w:r>
      <w:r w:rsidR="00B80B40" w:rsidRPr="00EB5FF7">
        <w:rPr>
          <w:rFonts w:ascii="Times New Roman" w:hAnsi="Times New Roman"/>
          <w:sz w:val="28"/>
          <w:lang w:val="uk-UA"/>
        </w:rPr>
        <w:t xml:space="preserve"> України</w:t>
      </w:r>
      <w:r w:rsidRPr="00EB5FF7">
        <w:rPr>
          <w:rFonts w:ascii="Times New Roman" w:hAnsi="Times New Roman"/>
          <w:sz w:val="28"/>
          <w:lang w:val="uk-UA"/>
        </w:rPr>
        <w:t xml:space="preserve"> згоду на обробку моїх персональних даних для здійснення Національним банком </w:t>
      </w:r>
      <w:r w:rsidR="00B80B40" w:rsidRPr="00EB5FF7">
        <w:rPr>
          <w:rFonts w:ascii="Times New Roman" w:hAnsi="Times New Roman"/>
          <w:sz w:val="28"/>
          <w:lang w:val="uk-UA"/>
        </w:rPr>
        <w:t xml:space="preserve">України </w:t>
      </w:r>
      <w:r w:rsidRPr="00EB5FF7">
        <w:rPr>
          <w:rFonts w:ascii="Times New Roman" w:hAnsi="Times New Roman"/>
          <w:sz w:val="28"/>
          <w:lang w:val="uk-UA"/>
        </w:rPr>
        <w:t>повноважень, визначених законом.</w:t>
      </w:r>
    </w:p>
    <w:p w14:paraId="54D3537B" w14:textId="77777777" w:rsidR="000B1EF5" w:rsidRPr="00EB5FF7" w:rsidRDefault="000B1EF5" w:rsidP="00560920">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Запевняю, що ____________________</w:t>
      </w:r>
      <w:r w:rsidR="00495538" w:rsidRPr="00495538">
        <w:rPr>
          <w:rFonts w:ascii="Times New Roman" w:hAnsi="Times New Roman"/>
          <w:sz w:val="28"/>
          <w:lang w:val="ru-RU"/>
        </w:rPr>
        <w:t>___________</w:t>
      </w:r>
      <w:r w:rsidRPr="00EB5FF7">
        <w:rPr>
          <w:rFonts w:ascii="Times New Roman" w:hAnsi="Times New Roman"/>
          <w:sz w:val="28"/>
          <w:lang w:val="uk-UA"/>
        </w:rPr>
        <w:t>______</w:t>
      </w:r>
      <w:r w:rsidR="00DC0A76" w:rsidRPr="00EB5FF7">
        <w:rPr>
          <w:rFonts w:ascii="Times New Roman" w:hAnsi="Times New Roman"/>
          <w:sz w:val="28"/>
          <w:lang w:val="uk-UA"/>
        </w:rPr>
        <w:t>_______________</w:t>
      </w:r>
    </w:p>
    <w:p w14:paraId="4A3673CB" w14:textId="77777777" w:rsidR="000B1EF5" w:rsidRPr="00EB5FF7" w:rsidRDefault="00DC0A76" w:rsidP="00560920">
      <w:pPr>
        <w:pStyle w:val="ab"/>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             </w:t>
      </w:r>
      <w:r w:rsidR="00495538" w:rsidRPr="00495538">
        <w:rPr>
          <w:rFonts w:ascii="Times New Roman" w:hAnsi="Times New Roman"/>
          <w:sz w:val="28"/>
          <w:lang w:val="ru-RU"/>
        </w:rPr>
        <w:t xml:space="preserve"> </w:t>
      </w:r>
      <w:r w:rsidRPr="00EB5FF7">
        <w:rPr>
          <w:rFonts w:ascii="Times New Roman" w:hAnsi="Times New Roman"/>
          <w:sz w:val="28"/>
          <w:lang w:val="uk-UA"/>
        </w:rPr>
        <w:t xml:space="preserve"> </w:t>
      </w:r>
      <w:r w:rsidR="000B1EF5" w:rsidRPr="00EB5FF7">
        <w:rPr>
          <w:rFonts w:ascii="Times New Roman" w:hAnsi="Times New Roman"/>
          <w:sz w:val="28"/>
          <w:lang w:val="uk-UA"/>
        </w:rPr>
        <w:t>(найменування прямого учасника міжнародної платіжної системи)</w:t>
      </w:r>
    </w:p>
    <w:p w14:paraId="260511FB" w14:textId="77777777" w:rsidR="00DC0A76" w:rsidRPr="00EB5FF7" w:rsidRDefault="000B1EF5" w:rsidP="00560920">
      <w:pPr>
        <w:pStyle w:val="ab"/>
        <w:ind w:left="0"/>
        <w:contextualSpacing w:val="0"/>
        <w:jc w:val="both"/>
        <w:rPr>
          <w:rFonts w:ascii="Times New Roman" w:hAnsi="Times New Roman"/>
          <w:sz w:val="28"/>
          <w:lang w:val="uk-UA"/>
        </w:rPr>
      </w:pPr>
      <w:r w:rsidRPr="00EB5FF7">
        <w:rPr>
          <w:rFonts w:ascii="Times New Roman" w:hAnsi="Times New Roman"/>
          <w:sz w:val="28"/>
          <w:lang w:val="uk-UA"/>
        </w:rPr>
        <w:t xml:space="preserve">вжиті всі </w:t>
      </w:r>
      <w:r w:rsidR="00B1129F">
        <w:rPr>
          <w:rFonts w:ascii="Times New Roman" w:hAnsi="Times New Roman"/>
          <w:sz w:val="28"/>
          <w:lang w:val="uk-UA"/>
        </w:rPr>
        <w:t>потрібні</w:t>
      </w:r>
      <w:r w:rsidRPr="00EB5FF7">
        <w:rPr>
          <w:rFonts w:ascii="Times New Roman" w:hAnsi="Times New Roman"/>
          <w:sz w:val="28"/>
          <w:lang w:val="uk-UA"/>
        </w:rPr>
        <w:t xml:space="preserve"> заходи для недопущення проведення платіжних операцій</w:t>
      </w:r>
      <w:r w:rsidR="00495538" w:rsidRPr="00495538">
        <w:rPr>
          <w:rFonts w:ascii="Times New Roman" w:hAnsi="Times New Roman"/>
          <w:sz w:val="28"/>
          <w:lang w:val="ru-RU"/>
        </w:rPr>
        <w:t>_</w:t>
      </w:r>
      <w:r w:rsidR="00DC0A76" w:rsidRPr="00EB5FF7">
        <w:rPr>
          <w:rFonts w:ascii="Times New Roman" w:hAnsi="Times New Roman"/>
          <w:sz w:val="28"/>
          <w:lang w:val="uk-UA"/>
        </w:rPr>
        <w:t>___________________________________________________________</w:t>
      </w:r>
      <w:r w:rsidR="00D83B0D">
        <w:rPr>
          <w:rFonts w:ascii="Times New Roman" w:hAnsi="Times New Roman"/>
          <w:sz w:val="28"/>
          <w:lang w:val="uk-UA"/>
        </w:rPr>
        <w:t>,</w:t>
      </w:r>
    </w:p>
    <w:p w14:paraId="2B8F9EDB" w14:textId="77777777" w:rsidR="000B1EF5" w:rsidRPr="00EB5FF7" w:rsidRDefault="00DC0A76" w:rsidP="00560920">
      <w:pPr>
        <w:pStyle w:val="ab"/>
        <w:ind w:left="0"/>
        <w:contextualSpacing w:val="0"/>
        <w:jc w:val="both"/>
        <w:rPr>
          <w:rFonts w:ascii="Times New Roman" w:hAnsi="Times New Roman"/>
          <w:sz w:val="28"/>
          <w:lang w:val="uk-UA"/>
        </w:rPr>
      </w:pPr>
      <w:r w:rsidRPr="00EB5FF7">
        <w:rPr>
          <w:rFonts w:ascii="Times New Roman" w:hAnsi="Times New Roman"/>
          <w:sz w:val="28"/>
          <w:lang w:val="uk-UA"/>
        </w:rPr>
        <w:t xml:space="preserve">                </w:t>
      </w:r>
      <w:r w:rsidR="000B1EF5" w:rsidRPr="00EB5FF7">
        <w:rPr>
          <w:rFonts w:ascii="Times New Roman" w:hAnsi="Times New Roman"/>
          <w:sz w:val="28"/>
          <w:lang w:val="uk-UA"/>
        </w:rPr>
        <w:t>(найменування непрямого учасника міжнародної платіжної системи)</w:t>
      </w:r>
    </w:p>
    <w:p w14:paraId="3FCDF4C6" w14:textId="77777777" w:rsidR="00941C71" w:rsidRPr="00EB5FF7" w:rsidRDefault="00941C71" w:rsidP="00560920">
      <w:pPr>
        <w:pStyle w:val="ab"/>
        <w:ind w:left="0"/>
        <w:contextualSpacing w:val="0"/>
        <w:jc w:val="right"/>
        <w:rPr>
          <w:rFonts w:ascii="Times New Roman" w:hAnsi="Times New Roman"/>
          <w:sz w:val="28"/>
          <w:lang w:val="uk-UA"/>
        </w:rPr>
      </w:pPr>
      <w:r w:rsidRPr="00EB5FF7">
        <w:rPr>
          <w:rFonts w:ascii="Times New Roman" w:hAnsi="Times New Roman"/>
          <w:sz w:val="28"/>
          <w:lang w:val="uk-UA"/>
        </w:rPr>
        <w:lastRenderedPageBreak/>
        <w:t>Продовження додатка 6</w:t>
      </w:r>
    </w:p>
    <w:p w14:paraId="5B343921" w14:textId="77777777" w:rsidR="000B1EF5" w:rsidRPr="00EB5FF7" w:rsidRDefault="000B1EF5" w:rsidP="00560920">
      <w:pPr>
        <w:pStyle w:val="ab"/>
        <w:ind w:left="0"/>
        <w:contextualSpacing w:val="0"/>
        <w:jc w:val="both"/>
        <w:rPr>
          <w:rFonts w:ascii="Times New Roman" w:hAnsi="Times New Roman" w:cs="Times New Roman"/>
          <w:sz w:val="28"/>
          <w:szCs w:val="28"/>
          <w:lang w:val="uk-UA"/>
        </w:rPr>
      </w:pPr>
      <w:r w:rsidRPr="00EB5FF7">
        <w:rPr>
          <w:rFonts w:ascii="Times New Roman" w:hAnsi="Times New Roman"/>
          <w:sz w:val="28"/>
          <w:lang w:val="uk-UA"/>
        </w:rPr>
        <w:t xml:space="preserve">у тому числі з використанням та/або за участю платіжних систем, </w:t>
      </w:r>
      <w:r w:rsidR="00BC4410" w:rsidRPr="00EB5FF7">
        <w:rPr>
          <w:rFonts w:ascii="Times New Roman" w:hAnsi="Times New Roman"/>
          <w:sz w:val="28"/>
          <w:lang w:val="uk-UA"/>
        </w:rPr>
        <w:t xml:space="preserve">до яких та/або </w:t>
      </w:r>
      <w:r w:rsidRPr="00EB5FF7">
        <w:rPr>
          <w:rFonts w:ascii="Times New Roman" w:hAnsi="Times New Roman"/>
          <w:sz w:val="28"/>
          <w:lang w:val="uk-UA"/>
        </w:rPr>
        <w:t>оператор</w:t>
      </w:r>
      <w:r w:rsidR="00BC4410" w:rsidRPr="00EB5FF7">
        <w:rPr>
          <w:rFonts w:ascii="Times New Roman" w:hAnsi="Times New Roman"/>
          <w:sz w:val="28"/>
          <w:lang w:val="uk-UA"/>
        </w:rPr>
        <w:t>ів та/або</w:t>
      </w:r>
      <w:r w:rsidRPr="00EB5FF7">
        <w:rPr>
          <w:rFonts w:ascii="Times New Roman" w:hAnsi="Times New Roman"/>
          <w:sz w:val="28"/>
          <w:lang w:val="uk-UA"/>
        </w:rPr>
        <w:t xml:space="preserve"> </w:t>
      </w:r>
      <w:r w:rsidR="00C0147E" w:rsidRPr="00EB5FF7">
        <w:rPr>
          <w:rFonts w:ascii="Times New Roman" w:hAnsi="Times New Roman"/>
          <w:sz w:val="28"/>
          <w:lang w:val="uk-UA"/>
        </w:rPr>
        <w:t>в</w:t>
      </w:r>
      <w:r w:rsidRPr="00EB5FF7">
        <w:rPr>
          <w:rFonts w:ascii="Times New Roman" w:hAnsi="Times New Roman"/>
          <w:sz w:val="28"/>
          <w:lang w:val="uk-UA"/>
        </w:rPr>
        <w:t>ласників</w:t>
      </w:r>
      <w:r w:rsidR="00BC4410" w:rsidRPr="00EB5FF7">
        <w:rPr>
          <w:rFonts w:ascii="Times New Roman" w:hAnsi="Times New Roman"/>
          <w:sz w:val="28"/>
          <w:lang w:val="uk-UA"/>
        </w:rPr>
        <w:t xml:space="preserve"> </w:t>
      </w:r>
      <w:r w:rsidRPr="00EB5FF7">
        <w:rPr>
          <w:rFonts w:ascii="Times New Roman" w:hAnsi="Times New Roman"/>
          <w:sz w:val="28"/>
          <w:lang w:val="uk-UA"/>
        </w:rPr>
        <w:t xml:space="preserve">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w:t>
      </w:r>
      <w:r w:rsidR="00562054" w:rsidRPr="00EB5FF7">
        <w:rPr>
          <w:rFonts w:ascii="Times New Roman" w:hAnsi="Times New Roman"/>
          <w:sz w:val="28"/>
          <w:lang w:val="uk-UA"/>
        </w:rPr>
        <w:t>та/</w:t>
      </w:r>
      <w:r w:rsidRPr="00EB5FF7">
        <w:rPr>
          <w:rFonts w:ascii="Times New Roman" w:hAnsi="Times New Roman"/>
          <w:sz w:val="28"/>
          <w:lang w:val="uk-UA"/>
        </w:rPr>
        <w:t>або</w:t>
      </w:r>
      <w:r w:rsidRPr="00EB5FF7">
        <w:rPr>
          <w:rFonts w:ascii="Times New Roman" w:hAnsi="Times New Roman" w:cs="Times New Roman"/>
          <w:sz w:val="28"/>
          <w:szCs w:val="28"/>
          <w:lang w:val="uk-UA"/>
        </w:rPr>
        <w:t xml:space="preserve"> Україною</w:t>
      </w:r>
      <w:r w:rsidR="00C0147E" w:rsidRPr="00EB5FF7">
        <w:rPr>
          <w:rFonts w:ascii="Times New Roman" w:hAnsi="Times New Roman" w:cs="Times New Roman"/>
          <w:sz w:val="28"/>
          <w:szCs w:val="28"/>
          <w:lang w:val="uk-UA"/>
        </w:rPr>
        <w:t>.</w:t>
      </w:r>
    </w:p>
    <w:p w14:paraId="7D8081B9" w14:textId="77777777" w:rsidR="00531C35" w:rsidRPr="00EB5FF7" w:rsidRDefault="00531C35" w:rsidP="00560920">
      <w:pPr>
        <w:rPr>
          <w:rFonts w:ascii="Times New Roman" w:hAnsi="Times New Roman" w:cs="Times New Roman"/>
          <w:sz w:val="18"/>
          <w:szCs w:val="18"/>
        </w:rPr>
      </w:pPr>
    </w:p>
    <w:p w14:paraId="45FD9523" w14:textId="77777777" w:rsidR="00941C71" w:rsidRPr="00EB5FF7" w:rsidRDefault="00941C71" w:rsidP="00560920">
      <w:pPr>
        <w:rPr>
          <w:rFonts w:ascii="Times New Roman" w:hAnsi="Times New Roman" w:cs="Times New Roman"/>
          <w:sz w:val="18"/>
          <w:szCs w:val="18"/>
        </w:rPr>
      </w:pPr>
    </w:p>
    <w:p w14:paraId="2C4F2E2B" w14:textId="77777777" w:rsidR="00941C71" w:rsidRPr="00EB5FF7" w:rsidRDefault="00941C71" w:rsidP="00560920">
      <w:pPr>
        <w:rPr>
          <w:rFonts w:ascii="Times New Roman" w:hAnsi="Times New Roman" w:cs="Times New Roman"/>
          <w:sz w:val="18"/>
          <w:szCs w:val="18"/>
        </w:rPr>
      </w:pPr>
    </w:p>
    <w:p w14:paraId="74AAE1EA" w14:textId="77777777" w:rsidR="00323C5A" w:rsidRPr="00EB5FF7" w:rsidRDefault="00AE0C09" w:rsidP="00560920">
      <w:pPr>
        <w:rPr>
          <w:rFonts w:ascii="Times New Roman" w:hAnsi="Times New Roman" w:cs="Times New Roman"/>
          <w:sz w:val="28"/>
          <w:szCs w:val="28"/>
        </w:rPr>
      </w:pPr>
      <w:r w:rsidRPr="00EB5FF7">
        <w:rPr>
          <w:rFonts w:ascii="Times New Roman" w:hAnsi="Times New Roman" w:cs="Times New Roman"/>
          <w:sz w:val="28"/>
          <w:szCs w:val="28"/>
        </w:rPr>
        <w:t>Найменування посади</w:t>
      </w:r>
      <w:r w:rsidR="00A90DF1" w:rsidRPr="00EB5FF7">
        <w:rPr>
          <w:rFonts w:ascii="Times New Roman" w:hAnsi="Times New Roman" w:cs="Times New Roman"/>
          <w:sz w:val="28"/>
          <w:szCs w:val="28"/>
          <w:vertAlign w:val="superscript"/>
        </w:rPr>
        <w:t>1</w:t>
      </w:r>
      <w:r w:rsidR="002B066C" w:rsidRPr="00EB5FF7">
        <w:rPr>
          <w:rFonts w:ascii="Times New Roman" w:hAnsi="Times New Roman" w:cs="Times New Roman"/>
          <w:sz w:val="28"/>
          <w:szCs w:val="28"/>
        </w:rPr>
        <w:t xml:space="preserve">   </w:t>
      </w:r>
      <w:r w:rsidRPr="00EB5FF7">
        <w:rPr>
          <w:rFonts w:ascii="Times New Roman" w:hAnsi="Times New Roman" w:cs="Times New Roman"/>
          <w:sz w:val="28"/>
          <w:szCs w:val="28"/>
        </w:rPr>
        <w:tab/>
      </w:r>
      <w:r w:rsidR="004E5DA8" w:rsidRPr="00EB5FF7">
        <w:rPr>
          <w:rFonts w:ascii="Times New Roman" w:hAnsi="Times New Roman" w:cs="Times New Roman"/>
          <w:sz w:val="28"/>
          <w:szCs w:val="28"/>
        </w:rPr>
        <w:t xml:space="preserve"> Особистий підпис</w:t>
      </w:r>
      <w:r w:rsidR="004E5DA8" w:rsidRPr="00EB5FF7">
        <w:rPr>
          <w:rFonts w:ascii="Times New Roman" w:hAnsi="Times New Roman" w:cs="Times New Roman"/>
          <w:sz w:val="28"/>
          <w:szCs w:val="28"/>
        </w:rPr>
        <w:tab/>
        <w:t xml:space="preserve"> Власне ім’я ПРІЗВИЩЕ</w:t>
      </w:r>
    </w:p>
    <w:p w14:paraId="5AA9B3FC" w14:textId="77777777" w:rsidR="00A90DF1" w:rsidRDefault="00A90DF1" w:rsidP="00560920">
      <w:pPr>
        <w:rPr>
          <w:rFonts w:ascii="Times New Roman" w:hAnsi="Times New Roman" w:cs="Times New Roman"/>
          <w:sz w:val="28"/>
          <w:szCs w:val="28"/>
        </w:rPr>
      </w:pPr>
    </w:p>
    <w:p w14:paraId="3B6AACA1" w14:textId="77777777" w:rsidR="00EB5FF7" w:rsidRDefault="00EB5FF7" w:rsidP="00560920">
      <w:pPr>
        <w:rPr>
          <w:rFonts w:ascii="Times New Roman" w:hAnsi="Times New Roman" w:cs="Times New Roman"/>
          <w:sz w:val="28"/>
          <w:szCs w:val="28"/>
        </w:rPr>
      </w:pPr>
    </w:p>
    <w:p w14:paraId="066D6D6A" w14:textId="77777777" w:rsidR="00EB5FF7" w:rsidRDefault="00EB5FF7" w:rsidP="00560920">
      <w:pPr>
        <w:rPr>
          <w:rFonts w:ascii="Times New Roman" w:hAnsi="Times New Roman" w:cs="Times New Roman"/>
          <w:sz w:val="28"/>
          <w:szCs w:val="28"/>
        </w:rPr>
      </w:pPr>
    </w:p>
    <w:p w14:paraId="2F0B3594" w14:textId="77777777" w:rsidR="00EB5FF7" w:rsidRDefault="00EB5FF7" w:rsidP="00560920">
      <w:pPr>
        <w:rPr>
          <w:rFonts w:ascii="Times New Roman" w:hAnsi="Times New Roman" w:cs="Times New Roman"/>
          <w:sz w:val="28"/>
          <w:szCs w:val="28"/>
        </w:rPr>
      </w:pPr>
    </w:p>
    <w:p w14:paraId="5C133FD6" w14:textId="77777777" w:rsidR="00EB5FF7" w:rsidRDefault="00EB5FF7" w:rsidP="00560920">
      <w:pPr>
        <w:rPr>
          <w:rFonts w:ascii="Times New Roman" w:hAnsi="Times New Roman" w:cs="Times New Roman"/>
          <w:sz w:val="28"/>
          <w:szCs w:val="28"/>
        </w:rPr>
      </w:pPr>
    </w:p>
    <w:p w14:paraId="6984E31C" w14:textId="77777777" w:rsidR="00EB5FF7" w:rsidRDefault="00EB5FF7" w:rsidP="00560920">
      <w:pPr>
        <w:rPr>
          <w:rFonts w:ascii="Times New Roman" w:hAnsi="Times New Roman" w:cs="Times New Roman"/>
          <w:sz w:val="28"/>
          <w:szCs w:val="28"/>
        </w:rPr>
      </w:pPr>
    </w:p>
    <w:p w14:paraId="2A09985E" w14:textId="77777777" w:rsidR="00EB5FF7" w:rsidRDefault="00EB5FF7" w:rsidP="00560920">
      <w:pPr>
        <w:rPr>
          <w:rFonts w:ascii="Times New Roman" w:hAnsi="Times New Roman" w:cs="Times New Roman"/>
          <w:sz w:val="28"/>
          <w:szCs w:val="28"/>
        </w:rPr>
      </w:pPr>
    </w:p>
    <w:p w14:paraId="4D2716E7" w14:textId="77777777" w:rsidR="00EB5FF7" w:rsidRDefault="00EB5FF7" w:rsidP="00560920">
      <w:pPr>
        <w:rPr>
          <w:rFonts w:ascii="Times New Roman" w:hAnsi="Times New Roman" w:cs="Times New Roman"/>
          <w:sz w:val="28"/>
          <w:szCs w:val="28"/>
        </w:rPr>
      </w:pPr>
    </w:p>
    <w:p w14:paraId="6FA68411" w14:textId="77777777" w:rsidR="00EB5FF7" w:rsidRDefault="00EB5FF7" w:rsidP="00560920">
      <w:pPr>
        <w:rPr>
          <w:rFonts w:ascii="Times New Roman" w:hAnsi="Times New Roman" w:cs="Times New Roman"/>
          <w:sz w:val="28"/>
          <w:szCs w:val="28"/>
        </w:rPr>
      </w:pPr>
    </w:p>
    <w:p w14:paraId="62256C72" w14:textId="77777777" w:rsidR="00EB5FF7" w:rsidRDefault="00EB5FF7" w:rsidP="00560920">
      <w:pPr>
        <w:rPr>
          <w:rFonts w:ascii="Times New Roman" w:hAnsi="Times New Roman" w:cs="Times New Roman"/>
          <w:sz w:val="28"/>
          <w:szCs w:val="28"/>
        </w:rPr>
      </w:pPr>
    </w:p>
    <w:p w14:paraId="50BE3D63" w14:textId="77777777" w:rsidR="00EB5FF7" w:rsidRDefault="00EB5FF7" w:rsidP="00560920">
      <w:pPr>
        <w:rPr>
          <w:rFonts w:ascii="Times New Roman" w:hAnsi="Times New Roman" w:cs="Times New Roman"/>
          <w:sz w:val="28"/>
          <w:szCs w:val="28"/>
        </w:rPr>
      </w:pPr>
    </w:p>
    <w:p w14:paraId="2D45CEFD" w14:textId="77777777" w:rsidR="00EB5FF7" w:rsidRDefault="00EB5FF7" w:rsidP="00560920">
      <w:pPr>
        <w:rPr>
          <w:rFonts w:ascii="Times New Roman" w:hAnsi="Times New Roman" w:cs="Times New Roman"/>
          <w:sz w:val="28"/>
          <w:szCs w:val="28"/>
        </w:rPr>
      </w:pPr>
    </w:p>
    <w:p w14:paraId="6A229972" w14:textId="77777777" w:rsidR="00EB5FF7" w:rsidRDefault="00EB5FF7" w:rsidP="00560920">
      <w:pPr>
        <w:rPr>
          <w:rFonts w:ascii="Times New Roman" w:hAnsi="Times New Roman" w:cs="Times New Roman"/>
          <w:sz w:val="28"/>
          <w:szCs w:val="28"/>
        </w:rPr>
      </w:pPr>
    </w:p>
    <w:p w14:paraId="4C65ACF0" w14:textId="77777777" w:rsidR="00EB5FF7" w:rsidRDefault="00EB5FF7" w:rsidP="00560920">
      <w:pPr>
        <w:rPr>
          <w:rFonts w:ascii="Times New Roman" w:hAnsi="Times New Roman" w:cs="Times New Roman"/>
          <w:sz w:val="28"/>
          <w:szCs w:val="28"/>
        </w:rPr>
      </w:pPr>
    </w:p>
    <w:p w14:paraId="73A85D0F" w14:textId="77777777" w:rsidR="00EB5FF7" w:rsidRDefault="00EB5FF7" w:rsidP="00560920">
      <w:pPr>
        <w:rPr>
          <w:rFonts w:ascii="Times New Roman" w:hAnsi="Times New Roman" w:cs="Times New Roman"/>
          <w:sz w:val="28"/>
          <w:szCs w:val="28"/>
        </w:rPr>
      </w:pPr>
    </w:p>
    <w:p w14:paraId="1D06FB8B" w14:textId="77777777" w:rsidR="00EB5FF7" w:rsidRDefault="00EB5FF7" w:rsidP="00560920">
      <w:pPr>
        <w:rPr>
          <w:rFonts w:ascii="Times New Roman" w:hAnsi="Times New Roman" w:cs="Times New Roman"/>
          <w:sz w:val="28"/>
          <w:szCs w:val="28"/>
        </w:rPr>
      </w:pPr>
    </w:p>
    <w:p w14:paraId="2FECB6F9" w14:textId="77777777" w:rsidR="00EB5FF7" w:rsidRDefault="00EB5FF7" w:rsidP="00560920">
      <w:pPr>
        <w:rPr>
          <w:rFonts w:ascii="Times New Roman" w:hAnsi="Times New Roman" w:cs="Times New Roman"/>
          <w:sz w:val="28"/>
          <w:szCs w:val="28"/>
        </w:rPr>
      </w:pPr>
    </w:p>
    <w:p w14:paraId="27344021" w14:textId="77777777" w:rsidR="00EB5FF7" w:rsidRDefault="00EB5FF7" w:rsidP="00560920">
      <w:pPr>
        <w:rPr>
          <w:rFonts w:ascii="Times New Roman" w:hAnsi="Times New Roman" w:cs="Times New Roman"/>
          <w:sz w:val="28"/>
          <w:szCs w:val="28"/>
        </w:rPr>
      </w:pPr>
    </w:p>
    <w:p w14:paraId="1A8D0B61" w14:textId="77777777" w:rsidR="00EB5FF7" w:rsidRDefault="00EB5FF7" w:rsidP="00560920">
      <w:pPr>
        <w:rPr>
          <w:rFonts w:ascii="Times New Roman" w:hAnsi="Times New Roman" w:cs="Times New Roman"/>
          <w:sz w:val="28"/>
          <w:szCs w:val="28"/>
        </w:rPr>
      </w:pPr>
    </w:p>
    <w:p w14:paraId="2FFA5677" w14:textId="77777777" w:rsidR="00EB5FF7" w:rsidRDefault="00EB5FF7" w:rsidP="00560920">
      <w:pPr>
        <w:rPr>
          <w:rFonts w:ascii="Times New Roman" w:hAnsi="Times New Roman" w:cs="Times New Roman"/>
          <w:sz w:val="28"/>
          <w:szCs w:val="28"/>
        </w:rPr>
      </w:pPr>
    </w:p>
    <w:p w14:paraId="31D3DEFC" w14:textId="77777777" w:rsidR="00EB5FF7" w:rsidRDefault="00EB5FF7" w:rsidP="00560920">
      <w:pPr>
        <w:rPr>
          <w:rFonts w:ascii="Times New Roman" w:hAnsi="Times New Roman" w:cs="Times New Roman"/>
          <w:sz w:val="28"/>
          <w:szCs w:val="28"/>
        </w:rPr>
      </w:pPr>
    </w:p>
    <w:p w14:paraId="281E3587" w14:textId="77777777" w:rsidR="00EB5FF7" w:rsidRDefault="00EB5FF7" w:rsidP="00560920">
      <w:pPr>
        <w:rPr>
          <w:rFonts w:ascii="Times New Roman" w:hAnsi="Times New Roman" w:cs="Times New Roman"/>
          <w:sz w:val="28"/>
          <w:szCs w:val="28"/>
        </w:rPr>
      </w:pPr>
    </w:p>
    <w:p w14:paraId="29F83690" w14:textId="77777777" w:rsidR="00EB5FF7" w:rsidRDefault="00EB5FF7" w:rsidP="00560920">
      <w:pPr>
        <w:rPr>
          <w:rFonts w:ascii="Times New Roman" w:hAnsi="Times New Roman" w:cs="Times New Roman"/>
          <w:sz w:val="28"/>
          <w:szCs w:val="28"/>
        </w:rPr>
      </w:pPr>
    </w:p>
    <w:p w14:paraId="325206D5" w14:textId="77777777" w:rsidR="00EB5FF7" w:rsidRDefault="00EB5FF7" w:rsidP="00560920">
      <w:pPr>
        <w:rPr>
          <w:rFonts w:ascii="Times New Roman" w:hAnsi="Times New Roman" w:cs="Times New Roman"/>
          <w:sz w:val="28"/>
          <w:szCs w:val="28"/>
        </w:rPr>
      </w:pPr>
    </w:p>
    <w:p w14:paraId="0FDCEF06" w14:textId="77777777" w:rsidR="00EB5FF7" w:rsidRDefault="00EB5FF7" w:rsidP="00560920">
      <w:pPr>
        <w:rPr>
          <w:rFonts w:ascii="Times New Roman" w:hAnsi="Times New Roman" w:cs="Times New Roman"/>
          <w:sz w:val="28"/>
          <w:szCs w:val="28"/>
        </w:rPr>
      </w:pPr>
    </w:p>
    <w:p w14:paraId="29CA8442" w14:textId="77777777" w:rsidR="00EB5FF7" w:rsidRDefault="00EB5FF7" w:rsidP="00560920">
      <w:pPr>
        <w:rPr>
          <w:rFonts w:ascii="Times New Roman" w:hAnsi="Times New Roman" w:cs="Times New Roman"/>
          <w:sz w:val="28"/>
          <w:szCs w:val="28"/>
        </w:rPr>
      </w:pPr>
    </w:p>
    <w:p w14:paraId="5940B1F7" w14:textId="77777777" w:rsidR="00EB5FF7" w:rsidRDefault="00EB5FF7" w:rsidP="00560920">
      <w:pPr>
        <w:rPr>
          <w:rFonts w:ascii="Times New Roman" w:hAnsi="Times New Roman" w:cs="Times New Roman"/>
          <w:sz w:val="28"/>
          <w:szCs w:val="28"/>
        </w:rPr>
      </w:pPr>
    </w:p>
    <w:p w14:paraId="21F83057" w14:textId="77777777" w:rsidR="00EB5FF7" w:rsidRDefault="00EB5FF7" w:rsidP="00560920">
      <w:pPr>
        <w:rPr>
          <w:rFonts w:ascii="Times New Roman" w:hAnsi="Times New Roman" w:cs="Times New Roman"/>
          <w:sz w:val="28"/>
          <w:szCs w:val="28"/>
        </w:rPr>
      </w:pPr>
    </w:p>
    <w:p w14:paraId="49634AC1" w14:textId="77777777" w:rsidR="00EB5FF7" w:rsidRDefault="00EB5FF7" w:rsidP="00560920">
      <w:pPr>
        <w:rPr>
          <w:rFonts w:ascii="Times New Roman" w:hAnsi="Times New Roman" w:cs="Times New Roman"/>
          <w:sz w:val="28"/>
          <w:szCs w:val="28"/>
        </w:rPr>
      </w:pPr>
    </w:p>
    <w:p w14:paraId="01379D18" w14:textId="77777777" w:rsidR="00A90DF1" w:rsidRPr="00EB5FF7" w:rsidRDefault="00A90DF1" w:rsidP="00560920">
      <w:pPr>
        <w:jc w:val="both"/>
        <w:rPr>
          <w:rFonts w:ascii="Times New Roman" w:hAnsi="Times New Roman" w:cs="Times New Roman"/>
          <w:sz w:val="28"/>
          <w:szCs w:val="28"/>
        </w:rPr>
        <w:sectPr w:rsidR="00A90DF1" w:rsidRPr="00EB5FF7" w:rsidSect="00B16AFF">
          <w:headerReference w:type="default" r:id="rId17"/>
          <w:footnotePr>
            <w:numRestart w:val="eachPage"/>
          </w:footnotePr>
          <w:pgSz w:w="11906" w:h="16838" w:code="9"/>
          <w:pgMar w:top="567" w:right="567" w:bottom="1701" w:left="1701" w:header="567" w:footer="567" w:gutter="0"/>
          <w:pgNumType w:start="1"/>
          <w:cols w:space="708"/>
          <w:titlePg/>
          <w:docGrid w:linePitch="360"/>
        </w:sectPr>
      </w:pPr>
      <w:r w:rsidRPr="00EB5FF7">
        <w:rPr>
          <w:rFonts w:ascii="Times New Roman" w:hAnsi="Times New Roman" w:cs="Times New Roman"/>
          <w:sz w:val="28"/>
          <w:szCs w:val="28"/>
          <w:vertAlign w:val="superscript"/>
        </w:rPr>
        <w:t>1</w:t>
      </w:r>
      <w:r w:rsidRPr="00EB5FF7">
        <w:rPr>
          <w:rFonts w:ascii="Times New Roman" w:hAnsi="Times New Roman" w:cs="Times New Roman"/>
          <w:sz w:val="28"/>
          <w:szCs w:val="28"/>
        </w:rPr>
        <w:t xml:space="preserve"> </w:t>
      </w:r>
      <w:r w:rsidRPr="00EB5FF7">
        <w:rPr>
          <w:rFonts w:ascii="Times New Roman" w:hAnsi="Times New Roman" w:cs="Times New Roman"/>
          <w:sz w:val="24"/>
          <w:szCs w:val="24"/>
        </w:rPr>
        <w:t xml:space="preserve">У разі підписання заяви уповноваженим представником </w:t>
      </w:r>
      <w:r w:rsidR="00AB5EC8">
        <w:rPr>
          <w:rFonts w:ascii="Times New Roman" w:hAnsi="Times New Roman" w:cs="Times New Roman"/>
          <w:sz w:val="24"/>
          <w:szCs w:val="24"/>
        </w:rPr>
        <w:t>у</w:t>
      </w:r>
      <w:r w:rsidRPr="00EB5FF7">
        <w:rPr>
          <w:rFonts w:ascii="Times New Roman" w:hAnsi="Times New Roman" w:cs="Times New Roman"/>
          <w:sz w:val="24"/>
          <w:szCs w:val="24"/>
        </w:rPr>
        <w:t xml:space="preserve"> реквізиті </w:t>
      </w:r>
      <w:r w:rsidR="00B1129F">
        <w:rPr>
          <w:rFonts w:ascii="Times New Roman" w:hAnsi="Times New Roman" w:cs="Times New Roman"/>
          <w:sz w:val="24"/>
          <w:szCs w:val="24"/>
        </w:rPr>
        <w:t>“</w:t>
      </w:r>
      <w:r w:rsidRPr="00EB5FF7">
        <w:rPr>
          <w:rFonts w:ascii="Times New Roman" w:hAnsi="Times New Roman" w:cs="Times New Roman"/>
          <w:sz w:val="24"/>
          <w:szCs w:val="24"/>
        </w:rPr>
        <w:t>Найменування посади</w:t>
      </w:r>
      <w:r w:rsidR="00B1129F">
        <w:rPr>
          <w:rFonts w:ascii="Times New Roman" w:hAnsi="Times New Roman" w:cs="Times New Roman"/>
          <w:sz w:val="24"/>
          <w:szCs w:val="24"/>
        </w:rPr>
        <w:t>”</w:t>
      </w:r>
      <w:r w:rsidRPr="00EB5FF7">
        <w:rPr>
          <w:rFonts w:ascii="Times New Roman" w:hAnsi="Times New Roman" w:cs="Times New Roman"/>
          <w:sz w:val="24"/>
          <w:szCs w:val="24"/>
        </w:rPr>
        <w:t xml:space="preserve"> зазначаються реквізити уповноваженого представника.</w:t>
      </w:r>
    </w:p>
    <w:p w14:paraId="4D924010" w14:textId="77777777" w:rsidR="000B1EF5" w:rsidRPr="00EB5FF7" w:rsidRDefault="000B1EF5" w:rsidP="00495538">
      <w:pPr>
        <w:pStyle w:val="1"/>
        <w:tabs>
          <w:tab w:val="left" w:pos="5387"/>
        </w:tabs>
        <w:spacing w:before="0"/>
        <w:ind w:left="5670" w:hanging="283"/>
        <w:rPr>
          <w:rFonts w:ascii="Times New Roman" w:hAnsi="Times New Roman"/>
          <w:color w:val="auto"/>
          <w:sz w:val="28"/>
        </w:rPr>
      </w:pPr>
      <w:r w:rsidRPr="00EB5FF7">
        <w:rPr>
          <w:rFonts w:ascii="Times New Roman" w:hAnsi="Times New Roman"/>
          <w:color w:val="auto"/>
          <w:sz w:val="28"/>
        </w:rPr>
        <w:lastRenderedPageBreak/>
        <w:t>Додаток 7</w:t>
      </w:r>
    </w:p>
    <w:p w14:paraId="7EB0954E" w14:textId="77777777" w:rsidR="000B1EF5" w:rsidRPr="00EB5FF7" w:rsidRDefault="000B1EF5" w:rsidP="00495538">
      <w:pPr>
        <w:tabs>
          <w:tab w:val="left" w:pos="5387"/>
        </w:tabs>
        <w:ind w:left="5387"/>
        <w:jc w:val="both"/>
        <w:rPr>
          <w:rFonts w:ascii="Times New Roman" w:hAnsi="Times New Roman"/>
          <w:sz w:val="28"/>
        </w:rPr>
      </w:pPr>
      <w:r w:rsidRPr="00EB5FF7">
        <w:rPr>
          <w:rFonts w:ascii="Times New Roman" w:hAnsi="Times New Roman"/>
          <w:sz w:val="28"/>
        </w:rPr>
        <w:t xml:space="preserve">до Положення про реєстрацію платіжних систем, учасників платіжних систем та технологічних операторів платіжних послуг </w:t>
      </w:r>
    </w:p>
    <w:p w14:paraId="575CC16D" w14:textId="77777777" w:rsidR="000B1EF5" w:rsidRPr="00EB5FF7" w:rsidRDefault="000B1EF5" w:rsidP="00495538">
      <w:pPr>
        <w:tabs>
          <w:tab w:val="left" w:pos="5387"/>
        </w:tabs>
        <w:ind w:left="5387"/>
        <w:jc w:val="both"/>
        <w:rPr>
          <w:rFonts w:ascii="Times New Roman" w:hAnsi="Times New Roman"/>
          <w:sz w:val="28"/>
        </w:rPr>
      </w:pPr>
      <w:r w:rsidRPr="00EB5FF7">
        <w:rPr>
          <w:rFonts w:ascii="Times New Roman" w:hAnsi="Times New Roman"/>
          <w:sz w:val="28"/>
        </w:rPr>
        <w:t xml:space="preserve">(підпункт 1 пункту </w:t>
      </w:r>
      <w:r w:rsidR="00CD001E" w:rsidRPr="00EB5FF7">
        <w:rPr>
          <w:rFonts w:ascii="Times New Roman" w:hAnsi="Times New Roman"/>
          <w:sz w:val="28"/>
        </w:rPr>
        <w:t xml:space="preserve">92 </w:t>
      </w:r>
      <w:r w:rsidRPr="00EB5FF7">
        <w:rPr>
          <w:rFonts w:ascii="Times New Roman" w:hAnsi="Times New Roman"/>
          <w:sz w:val="28"/>
        </w:rPr>
        <w:t>розділу VIII)</w:t>
      </w:r>
    </w:p>
    <w:p w14:paraId="1C75689D" w14:textId="77777777" w:rsidR="000B1EF5" w:rsidRPr="00EB5FF7" w:rsidRDefault="000B1EF5" w:rsidP="00560920">
      <w:pPr>
        <w:jc w:val="both"/>
        <w:rPr>
          <w:rFonts w:ascii="Times New Roman" w:hAnsi="Times New Roman"/>
          <w:sz w:val="28"/>
        </w:rPr>
      </w:pPr>
    </w:p>
    <w:p w14:paraId="5F3B05BB" w14:textId="615299B8" w:rsidR="000B1EF5" w:rsidRPr="00EB5FF7" w:rsidRDefault="000B1EF5" w:rsidP="00560920">
      <w:pPr>
        <w:jc w:val="both"/>
        <w:rPr>
          <w:rFonts w:ascii="Times New Roman" w:hAnsi="Times New Roman"/>
          <w:sz w:val="28"/>
        </w:rPr>
      </w:pPr>
      <w:r w:rsidRPr="00EB5FF7">
        <w:rPr>
          <w:rFonts w:ascii="Times New Roman" w:hAnsi="Times New Roman"/>
          <w:sz w:val="28"/>
        </w:rPr>
        <w:t xml:space="preserve">_________ </w:t>
      </w:r>
      <w:r w:rsidR="00945DA8" w:rsidRPr="00EB5FF7">
        <w:rPr>
          <w:rFonts w:ascii="Times New Roman" w:hAnsi="Times New Roman"/>
          <w:sz w:val="28"/>
        </w:rPr>
        <w:t xml:space="preserve"> </w:t>
      </w:r>
      <w:r w:rsidRPr="00EB5FF7">
        <w:rPr>
          <w:rFonts w:ascii="Times New Roman" w:hAnsi="Times New Roman"/>
          <w:sz w:val="28"/>
        </w:rPr>
        <w:t xml:space="preserve"> № __________ </w:t>
      </w:r>
      <w:r w:rsidRPr="00EB5FF7">
        <w:rPr>
          <w:rFonts w:ascii="Times New Roman" w:hAnsi="Times New Roman"/>
          <w:sz w:val="28"/>
        </w:rPr>
        <w:tab/>
      </w:r>
      <w:r w:rsidRPr="00EB5FF7">
        <w:rPr>
          <w:rFonts w:ascii="Times New Roman" w:hAnsi="Times New Roman"/>
          <w:sz w:val="28"/>
        </w:rPr>
        <w:tab/>
      </w:r>
      <w:r w:rsidRPr="00EB5FF7">
        <w:rPr>
          <w:rFonts w:ascii="Times New Roman" w:hAnsi="Times New Roman"/>
          <w:sz w:val="28"/>
        </w:rPr>
        <w:tab/>
        <w:t>Національний банк України</w:t>
      </w:r>
    </w:p>
    <w:p w14:paraId="7657C7B3" w14:textId="77777777" w:rsidR="000B1EF5" w:rsidRPr="00EB5FF7" w:rsidRDefault="000B1EF5" w:rsidP="00560920">
      <w:pPr>
        <w:jc w:val="center"/>
        <w:rPr>
          <w:rFonts w:ascii="Times New Roman" w:hAnsi="Times New Roman"/>
          <w:sz w:val="28"/>
        </w:rPr>
      </w:pPr>
    </w:p>
    <w:p w14:paraId="20950608" w14:textId="77777777" w:rsidR="000B1EF5" w:rsidRPr="00EB5FF7" w:rsidRDefault="000B1EF5" w:rsidP="00560920">
      <w:pPr>
        <w:jc w:val="center"/>
        <w:rPr>
          <w:rFonts w:ascii="Times New Roman" w:hAnsi="Times New Roman"/>
          <w:sz w:val="28"/>
        </w:rPr>
      </w:pPr>
      <w:r w:rsidRPr="00EB5FF7">
        <w:rPr>
          <w:rFonts w:ascii="Times New Roman" w:hAnsi="Times New Roman"/>
          <w:sz w:val="28"/>
        </w:rPr>
        <w:t>Заява</w:t>
      </w:r>
    </w:p>
    <w:p w14:paraId="101518E2" w14:textId="77777777" w:rsidR="00BE2CCE" w:rsidRPr="00EB5FF7" w:rsidRDefault="00531C35" w:rsidP="00560920">
      <w:pPr>
        <w:ind w:firstLine="709"/>
        <w:jc w:val="center"/>
        <w:rPr>
          <w:rFonts w:ascii="Times New Roman" w:hAnsi="Times New Roman"/>
          <w:sz w:val="28"/>
        </w:rPr>
      </w:pPr>
      <w:r w:rsidRPr="00EB5FF7">
        <w:rPr>
          <w:rFonts w:ascii="Times New Roman" w:hAnsi="Times New Roman"/>
          <w:sz w:val="28"/>
        </w:rPr>
        <w:t xml:space="preserve">про </w:t>
      </w:r>
      <w:r w:rsidR="00180698" w:rsidRPr="00EB5FF7">
        <w:rPr>
          <w:rFonts w:ascii="Times New Roman" w:hAnsi="Times New Roman"/>
          <w:sz w:val="28"/>
        </w:rPr>
        <w:t xml:space="preserve">реєстрацію та </w:t>
      </w:r>
      <w:r w:rsidRPr="00EB5FF7">
        <w:rPr>
          <w:rFonts w:ascii="Times New Roman" w:hAnsi="Times New Roman"/>
          <w:sz w:val="28"/>
        </w:rPr>
        <w:t xml:space="preserve">внесення до Реєстру </w:t>
      </w:r>
      <w:r w:rsidR="001B2F10" w:rsidRPr="00EB5FF7">
        <w:rPr>
          <w:rFonts w:ascii="Times New Roman" w:hAnsi="Times New Roman"/>
          <w:sz w:val="28"/>
        </w:rPr>
        <w:t xml:space="preserve">платіжної інфраструктури </w:t>
      </w:r>
      <w:r w:rsidRPr="00EB5FF7">
        <w:rPr>
          <w:rFonts w:ascii="Times New Roman" w:hAnsi="Times New Roman"/>
          <w:sz w:val="28"/>
        </w:rPr>
        <w:t>відомостей про технологічного оператора платіжних послуг</w:t>
      </w:r>
    </w:p>
    <w:p w14:paraId="14683D84" w14:textId="77777777" w:rsidR="00531C35" w:rsidRPr="00EB5FF7" w:rsidRDefault="00531C35" w:rsidP="00560920">
      <w:pPr>
        <w:ind w:firstLine="709"/>
        <w:jc w:val="both"/>
        <w:rPr>
          <w:rFonts w:ascii="Times New Roman" w:hAnsi="Times New Roman"/>
          <w:sz w:val="28"/>
        </w:rPr>
      </w:pPr>
    </w:p>
    <w:p w14:paraId="7E0CB941" w14:textId="77777777" w:rsidR="000B1EF5" w:rsidRPr="00EB5FF7" w:rsidRDefault="000B1EF5" w:rsidP="00682734">
      <w:pPr>
        <w:ind w:firstLine="567"/>
        <w:jc w:val="both"/>
        <w:rPr>
          <w:rFonts w:ascii="Times New Roman" w:hAnsi="Times New Roman"/>
          <w:sz w:val="28"/>
        </w:rPr>
      </w:pPr>
      <w:r w:rsidRPr="00EB5FF7">
        <w:rPr>
          <w:rFonts w:ascii="Times New Roman" w:hAnsi="Times New Roman"/>
          <w:sz w:val="28"/>
        </w:rPr>
        <w:t>Юридична особа ________________________________________________.</w:t>
      </w:r>
    </w:p>
    <w:p w14:paraId="492BFDAE" w14:textId="77777777" w:rsidR="000B1EF5" w:rsidRPr="00EB5FF7" w:rsidRDefault="00495538" w:rsidP="00682734">
      <w:pPr>
        <w:ind w:firstLine="567"/>
        <w:jc w:val="both"/>
        <w:rPr>
          <w:rFonts w:ascii="Times New Roman" w:hAnsi="Times New Roman"/>
          <w:sz w:val="28"/>
        </w:rPr>
      </w:pPr>
      <w:r w:rsidRPr="009A6CF2">
        <w:rPr>
          <w:rFonts w:ascii="Times New Roman" w:hAnsi="Times New Roman"/>
          <w:sz w:val="28"/>
          <w:lang w:val="ru-RU"/>
        </w:rPr>
        <w:t xml:space="preserve">                                                  </w:t>
      </w:r>
      <w:r w:rsidR="000B1EF5" w:rsidRPr="00EB5FF7">
        <w:rPr>
          <w:rFonts w:ascii="Times New Roman" w:hAnsi="Times New Roman"/>
          <w:sz w:val="28"/>
        </w:rPr>
        <w:t>(повне найменування)</w:t>
      </w:r>
    </w:p>
    <w:p w14:paraId="37AFDAD9" w14:textId="77777777" w:rsidR="000B1EF5" w:rsidRPr="00EB5FF7" w:rsidRDefault="000B1EF5" w:rsidP="00682734">
      <w:pPr>
        <w:ind w:firstLine="567"/>
        <w:jc w:val="both"/>
        <w:rPr>
          <w:rFonts w:ascii="Times New Roman" w:hAnsi="Times New Roman"/>
          <w:sz w:val="28"/>
        </w:rPr>
      </w:pPr>
      <w:r w:rsidRPr="00EB5FF7">
        <w:rPr>
          <w:rFonts w:ascii="Times New Roman" w:hAnsi="Times New Roman"/>
          <w:sz w:val="28"/>
        </w:rPr>
        <w:t>Код за ЄДРПОУ _______________________</w:t>
      </w:r>
    </w:p>
    <w:p w14:paraId="706B7A1D" w14:textId="77777777" w:rsidR="000B1EF5" w:rsidRPr="00EB5FF7" w:rsidRDefault="000B1EF5" w:rsidP="00682734">
      <w:pPr>
        <w:ind w:firstLine="567"/>
        <w:jc w:val="both"/>
        <w:rPr>
          <w:rFonts w:ascii="Times New Roman" w:hAnsi="Times New Roman"/>
          <w:sz w:val="28"/>
        </w:rPr>
      </w:pPr>
      <w:r w:rsidRPr="00EB5FF7">
        <w:rPr>
          <w:rFonts w:ascii="Times New Roman" w:hAnsi="Times New Roman"/>
          <w:sz w:val="28"/>
        </w:rPr>
        <w:t>Місцезнаходження______________________________________________.</w:t>
      </w:r>
    </w:p>
    <w:p w14:paraId="6638AF15" w14:textId="77777777" w:rsidR="000B1EF5" w:rsidRPr="00EB5FF7" w:rsidRDefault="000B1EF5" w:rsidP="00682734">
      <w:pPr>
        <w:ind w:firstLine="567"/>
        <w:jc w:val="both"/>
        <w:rPr>
          <w:rFonts w:ascii="Times New Roman" w:hAnsi="Times New Roman"/>
          <w:sz w:val="28"/>
        </w:rPr>
      </w:pPr>
      <w:r w:rsidRPr="00EB5FF7">
        <w:rPr>
          <w:rFonts w:ascii="Times New Roman" w:hAnsi="Times New Roman"/>
          <w:sz w:val="28"/>
        </w:rPr>
        <w:t>Поштова адреса ________________________________________________</w:t>
      </w:r>
    </w:p>
    <w:p w14:paraId="27A19EE8" w14:textId="77777777" w:rsidR="000B1EF5" w:rsidRPr="00EB5FF7" w:rsidRDefault="000B1EF5" w:rsidP="00682734">
      <w:pPr>
        <w:ind w:firstLine="567"/>
        <w:jc w:val="both"/>
        <w:rPr>
          <w:rFonts w:ascii="Times New Roman" w:hAnsi="Times New Roman"/>
          <w:sz w:val="28"/>
        </w:rPr>
      </w:pPr>
      <w:bookmarkStart w:id="148" w:name="_Hlk87527936"/>
      <w:r w:rsidRPr="00EB5FF7">
        <w:rPr>
          <w:rFonts w:ascii="Times New Roman" w:hAnsi="Times New Roman"/>
          <w:sz w:val="28"/>
        </w:rPr>
        <w:t xml:space="preserve">Прошу </w:t>
      </w:r>
      <w:r w:rsidR="00484ED1" w:rsidRPr="00EB5FF7">
        <w:rPr>
          <w:rFonts w:ascii="Times New Roman" w:hAnsi="Times New Roman"/>
          <w:sz w:val="28"/>
        </w:rPr>
        <w:t xml:space="preserve">зареєструвати та </w:t>
      </w:r>
      <w:proofErr w:type="spellStart"/>
      <w:r w:rsidRPr="00EB5FF7">
        <w:rPr>
          <w:rFonts w:ascii="Times New Roman" w:hAnsi="Times New Roman"/>
          <w:sz w:val="28"/>
        </w:rPr>
        <w:t>внести</w:t>
      </w:r>
      <w:proofErr w:type="spellEnd"/>
      <w:r w:rsidRPr="00EB5FF7">
        <w:rPr>
          <w:rFonts w:ascii="Times New Roman" w:hAnsi="Times New Roman"/>
          <w:sz w:val="28"/>
        </w:rPr>
        <w:t xml:space="preserve"> до Реєстру </w:t>
      </w:r>
      <w:r w:rsidR="001B2F10" w:rsidRPr="00EB5FF7">
        <w:rPr>
          <w:rFonts w:ascii="Times New Roman" w:hAnsi="Times New Roman"/>
          <w:sz w:val="28"/>
        </w:rPr>
        <w:t xml:space="preserve">платіжної інфраструктури </w:t>
      </w:r>
      <w:r w:rsidRPr="00EB5FF7">
        <w:rPr>
          <w:rFonts w:ascii="Times New Roman" w:hAnsi="Times New Roman"/>
          <w:sz w:val="28"/>
        </w:rPr>
        <w:t>відомості про</w:t>
      </w:r>
      <w:r w:rsidR="00495538" w:rsidRPr="00495538">
        <w:rPr>
          <w:rFonts w:ascii="Times New Roman" w:hAnsi="Times New Roman"/>
          <w:sz w:val="28"/>
          <w:lang w:val="ru-RU"/>
        </w:rPr>
        <w:t>__</w:t>
      </w:r>
      <w:r w:rsidRPr="00EB5FF7">
        <w:rPr>
          <w:rFonts w:ascii="Times New Roman" w:hAnsi="Times New Roman"/>
          <w:sz w:val="28"/>
        </w:rPr>
        <w:t>______________________________________________________</w:t>
      </w:r>
      <w:r w:rsidR="00D83B0D">
        <w:rPr>
          <w:rFonts w:ascii="Times New Roman" w:hAnsi="Times New Roman"/>
          <w:sz w:val="28"/>
        </w:rPr>
        <w:t>.</w:t>
      </w:r>
    </w:p>
    <w:bookmarkEnd w:id="148"/>
    <w:p w14:paraId="7E5A01CB" w14:textId="77777777" w:rsidR="000B1EF5" w:rsidRPr="00EB5FF7" w:rsidRDefault="000B1EF5" w:rsidP="00682734">
      <w:pPr>
        <w:ind w:firstLine="567"/>
        <w:jc w:val="both"/>
        <w:rPr>
          <w:rFonts w:ascii="Times New Roman" w:hAnsi="Times New Roman"/>
          <w:sz w:val="28"/>
        </w:rPr>
      </w:pPr>
      <w:r w:rsidRPr="00EB5FF7">
        <w:rPr>
          <w:rFonts w:ascii="Times New Roman" w:hAnsi="Times New Roman"/>
          <w:sz w:val="28"/>
        </w:rPr>
        <w:t xml:space="preserve">Адреса </w:t>
      </w:r>
      <w:proofErr w:type="spellStart"/>
      <w:r w:rsidRPr="00EB5FF7">
        <w:rPr>
          <w:rFonts w:ascii="Times New Roman" w:hAnsi="Times New Roman"/>
          <w:sz w:val="28"/>
        </w:rPr>
        <w:t>вебсайт</w:t>
      </w:r>
      <w:r w:rsidR="00B1129F">
        <w:rPr>
          <w:rFonts w:ascii="Times New Roman" w:hAnsi="Times New Roman"/>
          <w:sz w:val="28"/>
        </w:rPr>
        <w:t>у</w:t>
      </w:r>
      <w:proofErr w:type="spellEnd"/>
      <w:r w:rsidRPr="00EB5FF7">
        <w:rPr>
          <w:rFonts w:ascii="Times New Roman" w:hAnsi="Times New Roman"/>
          <w:sz w:val="28"/>
        </w:rPr>
        <w:t>/</w:t>
      </w:r>
      <w:proofErr w:type="spellStart"/>
      <w:r w:rsidRPr="00EB5FF7">
        <w:rPr>
          <w:rFonts w:ascii="Times New Roman" w:hAnsi="Times New Roman"/>
          <w:sz w:val="28"/>
        </w:rPr>
        <w:t>вебсайтів</w:t>
      </w:r>
      <w:proofErr w:type="spellEnd"/>
      <w:r w:rsidRPr="00EB5FF7">
        <w:rPr>
          <w:rFonts w:ascii="Times New Roman" w:hAnsi="Times New Roman"/>
          <w:sz w:val="28"/>
        </w:rPr>
        <w:t xml:space="preserve"> (за наявності)</w:t>
      </w:r>
      <w:r w:rsidR="00495538" w:rsidRPr="00495538">
        <w:rPr>
          <w:rFonts w:ascii="Times New Roman" w:hAnsi="Times New Roman"/>
          <w:sz w:val="28"/>
          <w:lang w:val="ru-RU"/>
        </w:rPr>
        <w:t>__</w:t>
      </w:r>
      <w:r w:rsidRPr="00EB5FF7">
        <w:rPr>
          <w:rFonts w:ascii="Times New Roman" w:hAnsi="Times New Roman"/>
          <w:sz w:val="28"/>
        </w:rPr>
        <w:t>_________________________.</w:t>
      </w:r>
    </w:p>
    <w:p w14:paraId="5E03CEF1" w14:textId="77777777" w:rsidR="000B1EF5" w:rsidRPr="00EB5FF7" w:rsidRDefault="000B1EF5" w:rsidP="00682734">
      <w:pPr>
        <w:ind w:firstLine="567"/>
        <w:jc w:val="both"/>
        <w:rPr>
          <w:rFonts w:ascii="Times New Roman" w:hAnsi="Times New Roman" w:cs="Times New Roman"/>
          <w:sz w:val="28"/>
          <w:szCs w:val="28"/>
        </w:rPr>
      </w:pPr>
      <w:r w:rsidRPr="00EB5FF7">
        <w:rPr>
          <w:rFonts w:ascii="Times New Roman" w:hAnsi="Times New Roman"/>
          <w:sz w:val="28"/>
        </w:rPr>
        <w:t>Назва/позначення торговельної марки (за наявності)_________________.</w:t>
      </w:r>
    </w:p>
    <w:p w14:paraId="5326D9AD" w14:textId="77777777" w:rsidR="000B1EF5" w:rsidRPr="00EB5FF7" w:rsidRDefault="000B1EF5" w:rsidP="00682734">
      <w:pPr>
        <w:ind w:firstLine="567"/>
        <w:jc w:val="both"/>
        <w:rPr>
          <w:rFonts w:ascii="Times New Roman" w:hAnsi="Times New Roman" w:cs="Times New Roman"/>
          <w:sz w:val="28"/>
          <w:szCs w:val="28"/>
        </w:rPr>
      </w:pPr>
      <w:r w:rsidRPr="00EB5FF7">
        <w:rPr>
          <w:rFonts w:ascii="Times New Roman" w:hAnsi="Times New Roman" w:cs="Times New Roman"/>
          <w:sz w:val="28"/>
          <w:szCs w:val="28"/>
        </w:rPr>
        <w:t>Достові</w:t>
      </w:r>
      <w:r w:rsidR="004E5DA8" w:rsidRPr="00EB5FF7">
        <w:rPr>
          <w:rFonts w:ascii="Times New Roman" w:hAnsi="Times New Roman" w:cs="Times New Roman"/>
          <w:sz w:val="28"/>
          <w:szCs w:val="28"/>
        </w:rPr>
        <w:t>рність усіх поданих документів п</w:t>
      </w:r>
      <w:r w:rsidRPr="00EB5FF7">
        <w:rPr>
          <w:rFonts w:ascii="Times New Roman" w:hAnsi="Times New Roman" w:cs="Times New Roman"/>
          <w:sz w:val="28"/>
          <w:szCs w:val="28"/>
        </w:rPr>
        <w:t>ідтверджую.</w:t>
      </w:r>
    </w:p>
    <w:p w14:paraId="1479B1CB" w14:textId="77777777" w:rsidR="000B1EF5" w:rsidRPr="00EB5FF7" w:rsidRDefault="000B1EF5" w:rsidP="00682734">
      <w:pPr>
        <w:ind w:firstLine="567"/>
        <w:jc w:val="both"/>
        <w:rPr>
          <w:rFonts w:ascii="Times New Roman" w:hAnsi="Times New Roman" w:cs="Times New Roman"/>
          <w:sz w:val="28"/>
          <w:szCs w:val="28"/>
        </w:rPr>
      </w:pPr>
      <w:r w:rsidRPr="00EB5FF7">
        <w:rPr>
          <w:rFonts w:ascii="Times New Roman" w:hAnsi="Times New Roman" w:cs="Times New Roman"/>
          <w:sz w:val="28"/>
          <w:szCs w:val="28"/>
        </w:rPr>
        <w:t>Адреса електронної пошти</w:t>
      </w:r>
      <w:r w:rsidR="009C0408" w:rsidRPr="00EB5FF7">
        <w:rPr>
          <w:rFonts w:ascii="Times New Roman" w:hAnsi="Times New Roman" w:cs="Times New Roman"/>
          <w:sz w:val="28"/>
          <w:szCs w:val="28"/>
        </w:rPr>
        <w:t xml:space="preserve"> технологічного </w:t>
      </w:r>
      <w:r w:rsidRPr="00EB5FF7">
        <w:rPr>
          <w:rFonts w:ascii="Times New Roman" w:hAnsi="Times New Roman" w:cs="Times New Roman"/>
          <w:sz w:val="28"/>
          <w:szCs w:val="28"/>
        </w:rPr>
        <w:t>оператора________________.</w:t>
      </w:r>
    </w:p>
    <w:p w14:paraId="1BA67A76" w14:textId="77777777" w:rsidR="000B1EF5" w:rsidRPr="00EB5FF7" w:rsidRDefault="009C0408" w:rsidP="00682734">
      <w:pPr>
        <w:ind w:firstLine="567"/>
        <w:jc w:val="both"/>
        <w:rPr>
          <w:rFonts w:ascii="Times New Roman" w:hAnsi="Times New Roman" w:cs="Times New Roman"/>
          <w:sz w:val="28"/>
          <w:szCs w:val="28"/>
        </w:rPr>
      </w:pPr>
      <w:r w:rsidRPr="00EB5FF7">
        <w:rPr>
          <w:rFonts w:ascii="Times New Roman" w:hAnsi="Times New Roman" w:cs="Times New Roman"/>
          <w:sz w:val="28"/>
          <w:szCs w:val="28"/>
        </w:rPr>
        <w:t xml:space="preserve">Прізвище, </w:t>
      </w:r>
      <w:r w:rsidR="00B1129F">
        <w:rPr>
          <w:rFonts w:ascii="Times New Roman" w:hAnsi="Times New Roman" w:cs="Times New Roman"/>
          <w:sz w:val="28"/>
          <w:szCs w:val="28"/>
        </w:rPr>
        <w:t xml:space="preserve">власне </w:t>
      </w:r>
      <w:r w:rsidRPr="00EB5FF7">
        <w:rPr>
          <w:rFonts w:ascii="Times New Roman" w:hAnsi="Times New Roman" w:cs="Times New Roman"/>
          <w:sz w:val="28"/>
          <w:szCs w:val="28"/>
        </w:rPr>
        <w:t>ім’я, по батькові, номер телефону та адреса електронної пошти уповноваженого представника для здійснення офіційної комунікації з Національним банком</w:t>
      </w:r>
      <w:r w:rsidR="00B1129F">
        <w:rPr>
          <w:rFonts w:ascii="Times New Roman" w:hAnsi="Times New Roman" w:cs="Times New Roman"/>
          <w:sz w:val="28"/>
          <w:szCs w:val="28"/>
        </w:rPr>
        <w:t xml:space="preserve"> України</w:t>
      </w:r>
      <w:r w:rsidRPr="00EB5FF7">
        <w:rPr>
          <w:rFonts w:ascii="Times New Roman" w:hAnsi="Times New Roman" w:cs="Times New Roman"/>
          <w:sz w:val="28"/>
          <w:szCs w:val="28"/>
        </w:rPr>
        <w:t>______________________________________.</w:t>
      </w:r>
    </w:p>
    <w:tbl>
      <w:tblPr>
        <w:tblW w:w="5000" w:type="pct"/>
        <w:tblLook w:val="0000" w:firstRow="0" w:lastRow="0" w:firstColumn="0" w:lastColumn="0" w:noHBand="0" w:noVBand="0"/>
      </w:tblPr>
      <w:tblGrid>
        <w:gridCol w:w="1300"/>
        <w:gridCol w:w="8338"/>
      </w:tblGrid>
      <w:tr w:rsidR="000B1EF5" w:rsidRPr="00EB5FF7" w14:paraId="718BA9FF" w14:textId="77777777" w:rsidTr="00C65A1E">
        <w:tc>
          <w:tcPr>
            <w:tcW w:w="592" w:type="pct"/>
          </w:tcPr>
          <w:p w14:paraId="5CB4BFCE" w14:textId="77777777" w:rsidR="000B1EF5" w:rsidRPr="00EB5FF7" w:rsidRDefault="000B1EF5" w:rsidP="00560920">
            <w:pPr>
              <w:jc w:val="both"/>
              <w:rPr>
                <w:rFonts w:ascii="Times New Roman" w:hAnsi="Times New Roman" w:cs="Times New Roman"/>
                <w:sz w:val="28"/>
                <w:szCs w:val="28"/>
              </w:rPr>
            </w:pPr>
            <w:r w:rsidRPr="00EB5FF7">
              <w:rPr>
                <w:rFonts w:ascii="Times New Roman" w:hAnsi="Times New Roman" w:cs="Times New Roman"/>
                <w:sz w:val="28"/>
                <w:szCs w:val="28"/>
              </w:rPr>
              <w:t>Додатки:</w:t>
            </w:r>
          </w:p>
        </w:tc>
        <w:tc>
          <w:tcPr>
            <w:tcW w:w="4340" w:type="pct"/>
          </w:tcPr>
          <w:p w14:paraId="1D2F31DB" w14:textId="77777777" w:rsidR="000B1EF5" w:rsidRPr="00EB5FF7" w:rsidRDefault="000B1EF5" w:rsidP="00560920">
            <w:pPr>
              <w:jc w:val="both"/>
              <w:rPr>
                <w:rFonts w:ascii="Times New Roman" w:hAnsi="Times New Roman" w:cs="Times New Roman"/>
                <w:sz w:val="28"/>
                <w:szCs w:val="28"/>
              </w:rPr>
            </w:pPr>
            <w:r w:rsidRPr="00EB5FF7">
              <w:rPr>
                <w:rFonts w:ascii="Times New Roman" w:hAnsi="Times New Roman" w:cs="Times New Roman"/>
                <w:sz w:val="28"/>
                <w:szCs w:val="28"/>
              </w:rPr>
              <w:t xml:space="preserve">1. </w:t>
            </w:r>
          </w:p>
          <w:p w14:paraId="3698673D" w14:textId="77777777" w:rsidR="000B1EF5" w:rsidRPr="00EB5FF7" w:rsidRDefault="000B1EF5" w:rsidP="00560920">
            <w:pPr>
              <w:jc w:val="both"/>
              <w:rPr>
                <w:rFonts w:ascii="Times New Roman" w:hAnsi="Times New Roman" w:cs="Times New Roman"/>
                <w:sz w:val="28"/>
                <w:szCs w:val="28"/>
              </w:rPr>
            </w:pPr>
            <w:r w:rsidRPr="00EB5FF7">
              <w:rPr>
                <w:rFonts w:ascii="Times New Roman" w:hAnsi="Times New Roman" w:cs="Times New Roman"/>
                <w:sz w:val="28"/>
                <w:szCs w:val="28"/>
              </w:rPr>
              <w:t>2.</w:t>
            </w:r>
          </w:p>
          <w:p w14:paraId="0FBD7058" w14:textId="14FF91B0" w:rsidR="000B1EF5" w:rsidRPr="00EB5FF7" w:rsidRDefault="000B1EF5" w:rsidP="00560920">
            <w:pPr>
              <w:jc w:val="both"/>
              <w:rPr>
                <w:rFonts w:ascii="Times New Roman" w:hAnsi="Times New Roman"/>
                <w:sz w:val="28"/>
              </w:rPr>
            </w:pPr>
            <w:r w:rsidRPr="00EB5FF7">
              <w:rPr>
                <w:rFonts w:ascii="Times New Roman" w:hAnsi="Times New Roman"/>
                <w:sz w:val="28"/>
              </w:rPr>
              <w:t>3. ________________________________________________________.</w:t>
            </w:r>
            <w:r w:rsidRPr="00EB5FF7">
              <w:rPr>
                <w:rFonts w:ascii="Times New Roman" w:hAnsi="Times New Roman"/>
                <w:sz w:val="28"/>
              </w:rPr>
              <w:br/>
              <w:t xml:space="preserve">               (перелік документів, що додаються до заяви)</w:t>
            </w:r>
          </w:p>
        </w:tc>
      </w:tr>
    </w:tbl>
    <w:p w14:paraId="16058729" w14:textId="77777777" w:rsidR="00EB5FF7" w:rsidRDefault="00EB5FF7" w:rsidP="00560920">
      <w:pPr>
        <w:ind w:firstLine="709"/>
        <w:jc w:val="both"/>
        <w:rPr>
          <w:rFonts w:ascii="Times New Roman" w:hAnsi="Times New Roman"/>
          <w:sz w:val="28"/>
        </w:rPr>
      </w:pPr>
    </w:p>
    <w:p w14:paraId="6D1EFC8B" w14:textId="77777777" w:rsidR="000B1EF5" w:rsidRPr="00EB5FF7" w:rsidRDefault="000B1EF5" w:rsidP="00560920">
      <w:pPr>
        <w:ind w:firstLine="709"/>
        <w:jc w:val="both"/>
        <w:rPr>
          <w:rFonts w:ascii="Times New Roman" w:hAnsi="Times New Roman"/>
          <w:sz w:val="28"/>
        </w:rPr>
      </w:pPr>
      <w:r w:rsidRPr="00EB5FF7">
        <w:rPr>
          <w:rFonts w:ascii="Times New Roman" w:hAnsi="Times New Roman"/>
          <w:sz w:val="28"/>
        </w:rPr>
        <w:t xml:space="preserve">Я, ____________________________________________________________, </w:t>
      </w:r>
    </w:p>
    <w:p w14:paraId="58CB59BB" w14:textId="77777777" w:rsidR="000B1EF5" w:rsidRPr="00EB5FF7" w:rsidRDefault="000B1EF5" w:rsidP="00560920">
      <w:pPr>
        <w:ind w:firstLine="709"/>
        <w:jc w:val="both"/>
        <w:rPr>
          <w:rFonts w:ascii="Times New Roman" w:hAnsi="Times New Roman"/>
          <w:sz w:val="28"/>
        </w:rPr>
      </w:pPr>
      <w:r w:rsidRPr="00EB5FF7">
        <w:rPr>
          <w:rFonts w:ascii="Times New Roman" w:hAnsi="Times New Roman"/>
          <w:sz w:val="28"/>
        </w:rPr>
        <w:t xml:space="preserve">          </w:t>
      </w:r>
      <w:r w:rsidR="007D6143" w:rsidRPr="009A6CF2">
        <w:rPr>
          <w:rFonts w:ascii="Times New Roman" w:hAnsi="Times New Roman"/>
          <w:sz w:val="28"/>
          <w:lang w:val="ru-RU"/>
        </w:rPr>
        <w:t xml:space="preserve">                </w:t>
      </w:r>
      <w:r w:rsidRPr="00EB5FF7">
        <w:rPr>
          <w:rFonts w:ascii="Times New Roman" w:hAnsi="Times New Roman"/>
          <w:sz w:val="28"/>
        </w:rPr>
        <w:t xml:space="preserve">       (прізвище,</w:t>
      </w:r>
      <w:r w:rsidR="00B1129F">
        <w:rPr>
          <w:rFonts w:ascii="Times New Roman" w:hAnsi="Times New Roman"/>
          <w:sz w:val="28"/>
        </w:rPr>
        <w:t xml:space="preserve"> власне</w:t>
      </w:r>
      <w:r w:rsidRPr="00EB5FF7">
        <w:rPr>
          <w:rFonts w:ascii="Times New Roman" w:hAnsi="Times New Roman"/>
          <w:sz w:val="28"/>
        </w:rPr>
        <w:t xml:space="preserve"> ім’я, по батькові)</w:t>
      </w:r>
    </w:p>
    <w:p w14:paraId="0C3E30E1" w14:textId="77777777" w:rsidR="000B1EF5" w:rsidRPr="00EB5FF7" w:rsidRDefault="000B1EF5" w:rsidP="00560920">
      <w:pPr>
        <w:jc w:val="both"/>
        <w:rPr>
          <w:rFonts w:ascii="Times New Roman" w:hAnsi="Times New Roman"/>
          <w:sz w:val="28"/>
        </w:rPr>
      </w:pPr>
      <w:r w:rsidRPr="00EB5FF7">
        <w:rPr>
          <w:rFonts w:ascii="Times New Roman" w:hAnsi="Times New Roman"/>
          <w:sz w:val="28"/>
        </w:rPr>
        <w:t>стверджую, що інформація, зазначена в заяві та доданих до неї документах, є правдивою і повною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w:t>
      </w:r>
      <w:r w:rsidR="00B1129F">
        <w:rPr>
          <w:rFonts w:ascii="Times New Roman" w:hAnsi="Times New Roman"/>
          <w:sz w:val="28"/>
        </w:rPr>
        <w:t>в</w:t>
      </w:r>
      <w:r w:rsidRPr="00EB5FF7">
        <w:rPr>
          <w:rFonts w:ascii="Times New Roman" w:hAnsi="Times New Roman"/>
          <w:sz w:val="28"/>
        </w:rPr>
        <w:t>ключаючи банки та інші фінансові установи) та фізичним особам.</w:t>
      </w:r>
    </w:p>
    <w:p w14:paraId="48E5E854" w14:textId="77777777" w:rsidR="00B1129F" w:rsidRDefault="00B1129F" w:rsidP="00560920">
      <w:pPr>
        <w:ind w:firstLine="709"/>
        <w:jc w:val="both"/>
        <w:rPr>
          <w:rFonts w:ascii="Times New Roman" w:hAnsi="Times New Roman"/>
          <w:sz w:val="28"/>
        </w:rPr>
      </w:pPr>
    </w:p>
    <w:p w14:paraId="370EA805" w14:textId="77777777" w:rsidR="00B1129F" w:rsidRDefault="00B1129F" w:rsidP="00560920">
      <w:pPr>
        <w:ind w:firstLine="709"/>
        <w:jc w:val="both"/>
        <w:rPr>
          <w:rFonts w:ascii="Times New Roman" w:hAnsi="Times New Roman"/>
          <w:sz w:val="28"/>
        </w:rPr>
      </w:pPr>
    </w:p>
    <w:p w14:paraId="4850A8EC" w14:textId="77777777" w:rsidR="007D6143" w:rsidRDefault="007D6143" w:rsidP="007D6143">
      <w:pPr>
        <w:ind w:firstLine="709"/>
        <w:jc w:val="right"/>
        <w:rPr>
          <w:rFonts w:ascii="Times New Roman" w:hAnsi="Times New Roman"/>
          <w:sz w:val="28"/>
        </w:rPr>
      </w:pPr>
      <w:r w:rsidRPr="00EB5FF7">
        <w:rPr>
          <w:rFonts w:ascii="Times New Roman" w:hAnsi="Times New Roman"/>
          <w:sz w:val="28"/>
        </w:rPr>
        <w:lastRenderedPageBreak/>
        <w:t>Продовження додатка 7</w:t>
      </w:r>
    </w:p>
    <w:p w14:paraId="596D4F28" w14:textId="77777777" w:rsidR="000B1EF5" w:rsidRPr="00EB5FF7" w:rsidRDefault="000B1EF5" w:rsidP="00682734">
      <w:pPr>
        <w:ind w:firstLine="567"/>
        <w:jc w:val="both"/>
        <w:rPr>
          <w:rFonts w:ascii="Times New Roman" w:hAnsi="Times New Roman"/>
          <w:sz w:val="28"/>
        </w:rPr>
      </w:pPr>
      <w:r w:rsidRPr="00EB5FF7">
        <w:rPr>
          <w:rFonts w:ascii="Times New Roman" w:hAnsi="Times New Roman"/>
          <w:sz w:val="28"/>
        </w:rPr>
        <w:t xml:space="preserve">Мені відомо, що надання недостовірної інформації може призвести до відмови </w:t>
      </w:r>
      <w:r w:rsidR="00B1129F">
        <w:rPr>
          <w:rFonts w:ascii="Times New Roman" w:hAnsi="Times New Roman"/>
          <w:sz w:val="28"/>
        </w:rPr>
        <w:t>в</w:t>
      </w:r>
      <w:r w:rsidRPr="00EB5FF7">
        <w:rPr>
          <w:rFonts w:ascii="Times New Roman" w:hAnsi="Times New Roman"/>
          <w:sz w:val="28"/>
        </w:rPr>
        <w:t xml:space="preserve"> </w:t>
      </w:r>
      <w:r w:rsidR="00484ED1" w:rsidRPr="00EB5FF7">
        <w:rPr>
          <w:rFonts w:ascii="Times New Roman" w:hAnsi="Times New Roman"/>
          <w:sz w:val="28"/>
        </w:rPr>
        <w:t xml:space="preserve">реєстрації та </w:t>
      </w:r>
      <w:r w:rsidRPr="00EB5FF7">
        <w:rPr>
          <w:rFonts w:ascii="Times New Roman" w:hAnsi="Times New Roman"/>
          <w:sz w:val="28"/>
        </w:rPr>
        <w:t>внесенні відомостей, виключення відомостей про технологічного оператора з Реєстру платіжної інфраструктури.</w:t>
      </w:r>
    </w:p>
    <w:p w14:paraId="5182A12C" w14:textId="77777777" w:rsidR="00B80B40" w:rsidRPr="00EB5FF7" w:rsidRDefault="00B80B40" w:rsidP="00682734">
      <w:pPr>
        <w:ind w:firstLine="567"/>
        <w:jc w:val="both"/>
        <w:rPr>
          <w:rFonts w:ascii="Times New Roman" w:hAnsi="Times New Roman"/>
          <w:sz w:val="28"/>
        </w:rPr>
      </w:pPr>
      <w:r w:rsidRPr="00EB5FF7">
        <w:rPr>
          <w:rFonts w:ascii="Times New Roman" w:hAnsi="Times New Roman"/>
          <w:sz w:val="28"/>
        </w:rPr>
        <w:t xml:space="preserve">У разі будь-яких змін у документах, поданих разом </w:t>
      </w:r>
      <w:r w:rsidR="00B1129F">
        <w:rPr>
          <w:rFonts w:ascii="Times New Roman" w:hAnsi="Times New Roman"/>
          <w:sz w:val="28"/>
        </w:rPr>
        <w:t>і</w:t>
      </w:r>
      <w:r w:rsidRPr="00EB5FF7">
        <w:rPr>
          <w:rFonts w:ascii="Times New Roman" w:hAnsi="Times New Roman"/>
          <w:sz w:val="28"/>
        </w:rPr>
        <w:t xml:space="preserve">з  заявою, зобов’язуюся повідомити про ці зміни Національний банк України відповідно до нормативно-правового </w:t>
      </w:r>
      <w:proofErr w:type="spellStart"/>
      <w:r w:rsidRPr="00EB5FF7">
        <w:rPr>
          <w:rFonts w:ascii="Times New Roman" w:hAnsi="Times New Roman"/>
          <w:sz w:val="28"/>
        </w:rPr>
        <w:t>акта</w:t>
      </w:r>
      <w:proofErr w:type="spellEnd"/>
      <w:r w:rsidRPr="00EB5FF7">
        <w:rPr>
          <w:rFonts w:ascii="Times New Roman" w:hAnsi="Times New Roman"/>
          <w:sz w:val="28"/>
        </w:rPr>
        <w:t xml:space="preserve"> Національного банку України з питань реєстрації платіжних систем, учасників платіжних систем та технологічних операторів платіжних послуг.</w:t>
      </w:r>
    </w:p>
    <w:p w14:paraId="1B6E078D" w14:textId="77777777" w:rsidR="002B066C" w:rsidRPr="00EB5FF7" w:rsidRDefault="002B066C" w:rsidP="00682734">
      <w:pPr>
        <w:ind w:firstLine="567"/>
        <w:jc w:val="both"/>
        <w:rPr>
          <w:rFonts w:ascii="Times New Roman" w:hAnsi="Times New Roman"/>
          <w:sz w:val="28"/>
        </w:rPr>
      </w:pPr>
      <w:r w:rsidRPr="00EB5FF7">
        <w:rPr>
          <w:rFonts w:ascii="Times New Roman" w:hAnsi="Times New Roman"/>
          <w:sz w:val="28"/>
        </w:rPr>
        <w:t xml:space="preserve">Відповідно до Закону України “Про захист персональних даних” підписанням  заяви я надаю Національному банку </w:t>
      </w:r>
      <w:r w:rsidR="00B80B40" w:rsidRPr="00EB5FF7">
        <w:rPr>
          <w:rFonts w:ascii="Times New Roman" w:hAnsi="Times New Roman"/>
          <w:sz w:val="28"/>
        </w:rPr>
        <w:t xml:space="preserve">України </w:t>
      </w:r>
      <w:r w:rsidRPr="00EB5FF7">
        <w:rPr>
          <w:rFonts w:ascii="Times New Roman" w:hAnsi="Times New Roman"/>
          <w:sz w:val="28"/>
        </w:rPr>
        <w:t xml:space="preserve">згоду на обробку моїх персональних даних для здійснення Національним банком </w:t>
      </w:r>
      <w:r w:rsidR="00B80B40" w:rsidRPr="00EB5FF7">
        <w:rPr>
          <w:rFonts w:ascii="Times New Roman" w:hAnsi="Times New Roman"/>
          <w:sz w:val="28"/>
        </w:rPr>
        <w:t xml:space="preserve">України </w:t>
      </w:r>
      <w:r w:rsidRPr="00EB5FF7">
        <w:rPr>
          <w:rFonts w:ascii="Times New Roman" w:hAnsi="Times New Roman"/>
          <w:sz w:val="28"/>
        </w:rPr>
        <w:t>повноважень, визначених законом.</w:t>
      </w:r>
    </w:p>
    <w:p w14:paraId="67247BA5" w14:textId="77777777" w:rsidR="000B1EF5" w:rsidRPr="00EB5FF7" w:rsidRDefault="000B1EF5" w:rsidP="00560920">
      <w:pPr>
        <w:jc w:val="both"/>
        <w:rPr>
          <w:rFonts w:ascii="Times New Roman" w:hAnsi="Times New Roman" w:cs="Times New Roman"/>
          <w:sz w:val="28"/>
          <w:szCs w:val="28"/>
        </w:rPr>
      </w:pPr>
    </w:p>
    <w:p w14:paraId="7DA85775" w14:textId="77777777" w:rsidR="00323C5A" w:rsidRPr="00EB5FF7" w:rsidRDefault="00323C5A" w:rsidP="00560920">
      <w:pPr>
        <w:jc w:val="both"/>
        <w:rPr>
          <w:rFonts w:ascii="Times New Roman" w:hAnsi="Times New Roman" w:cs="Times New Roman"/>
          <w:sz w:val="28"/>
          <w:szCs w:val="28"/>
        </w:rPr>
      </w:pPr>
    </w:p>
    <w:p w14:paraId="3E3020A2" w14:textId="77777777" w:rsidR="00BE2CCE" w:rsidRPr="00EB5FF7" w:rsidRDefault="00AE0C09" w:rsidP="00560920">
      <w:pPr>
        <w:jc w:val="both"/>
        <w:rPr>
          <w:rFonts w:ascii="Times New Roman" w:hAnsi="Times New Roman" w:cs="Times New Roman"/>
          <w:sz w:val="28"/>
          <w:szCs w:val="28"/>
        </w:rPr>
      </w:pPr>
      <w:r w:rsidRPr="00EB5FF7">
        <w:rPr>
          <w:rFonts w:ascii="Times New Roman" w:hAnsi="Times New Roman" w:cs="Times New Roman"/>
          <w:sz w:val="28"/>
          <w:szCs w:val="28"/>
        </w:rPr>
        <w:t>Найменування посади</w:t>
      </w:r>
      <w:r w:rsidR="00BF2D42" w:rsidRPr="00EB5FF7">
        <w:rPr>
          <w:rFonts w:ascii="Times New Roman" w:hAnsi="Times New Roman" w:cs="Times New Roman"/>
          <w:sz w:val="28"/>
          <w:szCs w:val="28"/>
          <w:vertAlign w:val="superscript"/>
        </w:rPr>
        <w:t>1</w:t>
      </w:r>
      <w:r w:rsidR="00BF2D42" w:rsidRPr="00EB5FF7">
        <w:rPr>
          <w:rFonts w:ascii="Times New Roman" w:hAnsi="Times New Roman" w:cs="Times New Roman"/>
          <w:sz w:val="28"/>
          <w:szCs w:val="28"/>
        </w:rPr>
        <w:t xml:space="preserve">  </w:t>
      </w:r>
      <w:r w:rsidRPr="00EB5FF7">
        <w:rPr>
          <w:rFonts w:ascii="Times New Roman" w:hAnsi="Times New Roman" w:cs="Times New Roman"/>
          <w:sz w:val="28"/>
          <w:szCs w:val="28"/>
        </w:rPr>
        <w:tab/>
      </w:r>
      <w:r w:rsidR="007C13EF" w:rsidRPr="00EB5FF7">
        <w:rPr>
          <w:rFonts w:ascii="Times New Roman" w:hAnsi="Times New Roman" w:cs="Times New Roman"/>
          <w:sz w:val="28"/>
          <w:szCs w:val="28"/>
        </w:rPr>
        <w:t>Особистий підпис</w:t>
      </w:r>
      <w:r w:rsidR="007C13EF" w:rsidRPr="00EB5FF7">
        <w:rPr>
          <w:rFonts w:ascii="Times New Roman" w:hAnsi="Times New Roman" w:cs="Times New Roman"/>
          <w:sz w:val="28"/>
          <w:szCs w:val="28"/>
        </w:rPr>
        <w:tab/>
        <w:t>Власне ім’я ПРІЗВИЩЕ</w:t>
      </w:r>
    </w:p>
    <w:p w14:paraId="5760CDE0" w14:textId="77777777" w:rsidR="00BF2D42" w:rsidRPr="00EB5FF7" w:rsidRDefault="00BF2D42" w:rsidP="00560920">
      <w:pPr>
        <w:jc w:val="both"/>
        <w:rPr>
          <w:rFonts w:ascii="Times New Roman" w:hAnsi="Times New Roman" w:cs="Times New Roman"/>
          <w:sz w:val="28"/>
          <w:szCs w:val="28"/>
        </w:rPr>
      </w:pPr>
    </w:p>
    <w:p w14:paraId="37C70136" w14:textId="77777777" w:rsidR="00BF2D42" w:rsidRDefault="00BF2D42" w:rsidP="00560920">
      <w:pPr>
        <w:jc w:val="both"/>
        <w:rPr>
          <w:rFonts w:ascii="Times New Roman" w:hAnsi="Times New Roman" w:cs="Times New Roman"/>
          <w:sz w:val="28"/>
          <w:szCs w:val="28"/>
        </w:rPr>
      </w:pPr>
    </w:p>
    <w:p w14:paraId="6886519A" w14:textId="77777777" w:rsidR="00EB5FF7" w:rsidRDefault="00EB5FF7" w:rsidP="00560920">
      <w:pPr>
        <w:jc w:val="both"/>
        <w:rPr>
          <w:rFonts w:ascii="Times New Roman" w:hAnsi="Times New Roman" w:cs="Times New Roman"/>
          <w:sz w:val="28"/>
          <w:szCs w:val="28"/>
        </w:rPr>
      </w:pPr>
    </w:p>
    <w:p w14:paraId="03F56AC0" w14:textId="77777777" w:rsidR="00EB5FF7" w:rsidRDefault="00EB5FF7" w:rsidP="00560920">
      <w:pPr>
        <w:jc w:val="both"/>
        <w:rPr>
          <w:rFonts w:ascii="Times New Roman" w:hAnsi="Times New Roman" w:cs="Times New Roman"/>
          <w:sz w:val="28"/>
          <w:szCs w:val="28"/>
        </w:rPr>
      </w:pPr>
    </w:p>
    <w:p w14:paraId="790CE724" w14:textId="77777777" w:rsidR="00EB5FF7" w:rsidRDefault="00EB5FF7" w:rsidP="00560920">
      <w:pPr>
        <w:jc w:val="both"/>
        <w:rPr>
          <w:rFonts w:ascii="Times New Roman" w:hAnsi="Times New Roman" w:cs="Times New Roman"/>
          <w:sz w:val="28"/>
          <w:szCs w:val="28"/>
        </w:rPr>
      </w:pPr>
    </w:p>
    <w:p w14:paraId="7F0C5466" w14:textId="77777777" w:rsidR="00EB5FF7" w:rsidRDefault="00EB5FF7" w:rsidP="00560920">
      <w:pPr>
        <w:jc w:val="both"/>
        <w:rPr>
          <w:rFonts w:ascii="Times New Roman" w:hAnsi="Times New Roman" w:cs="Times New Roman"/>
          <w:sz w:val="28"/>
          <w:szCs w:val="28"/>
        </w:rPr>
      </w:pPr>
    </w:p>
    <w:p w14:paraId="170EC4DE" w14:textId="77777777" w:rsidR="00EB5FF7" w:rsidRDefault="00EB5FF7" w:rsidP="00560920">
      <w:pPr>
        <w:jc w:val="both"/>
        <w:rPr>
          <w:rFonts w:ascii="Times New Roman" w:hAnsi="Times New Roman" w:cs="Times New Roman"/>
          <w:sz w:val="28"/>
          <w:szCs w:val="28"/>
        </w:rPr>
      </w:pPr>
    </w:p>
    <w:p w14:paraId="2CA33D36" w14:textId="77777777" w:rsidR="00EB5FF7" w:rsidRDefault="00EB5FF7" w:rsidP="00560920">
      <w:pPr>
        <w:jc w:val="both"/>
        <w:rPr>
          <w:rFonts w:ascii="Times New Roman" w:hAnsi="Times New Roman" w:cs="Times New Roman"/>
          <w:sz w:val="28"/>
          <w:szCs w:val="28"/>
        </w:rPr>
      </w:pPr>
    </w:p>
    <w:p w14:paraId="0D6FFBD0" w14:textId="77777777" w:rsidR="00EB5FF7" w:rsidRDefault="00EB5FF7" w:rsidP="00560920">
      <w:pPr>
        <w:jc w:val="both"/>
        <w:rPr>
          <w:rFonts w:ascii="Times New Roman" w:hAnsi="Times New Roman" w:cs="Times New Roman"/>
          <w:sz w:val="28"/>
          <w:szCs w:val="28"/>
        </w:rPr>
      </w:pPr>
    </w:p>
    <w:p w14:paraId="1C1C2113" w14:textId="77777777" w:rsidR="00EB5FF7" w:rsidRDefault="00EB5FF7" w:rsidP="00560920">
      <w:pPr>
        <w:jc w:val="both"/>
        <w:rPr>
          <w:rFonts w:ascii="Times New Roman" w:hAnsi="Times New Roman" w:cs="Times New Roman"/>
          <w:sz w:val="28"/>
          <w:szCs w:val="28"/>
        </w:rPr>
      </w:pPr>
    </w:p>
    <w:p w14:paraId="7E2D8674" w14:textId="77777777" w:rsidR="00EB5FF7" w:rsidRDefault="00EB5FF7" w:rsidP="00560920">
      <w:pPr>
        <w:jc w:val="both"/>
        <w:rPr>
          <w:rFonts w:ascii="Times New Roman" w:hAnsi="Times New Roman" w:cs="Times New Roman"/>
          <w:sz w:val="28"/>
          <w:szCs w:val="28"/>
        </w:rPr>
      </w:pPr>
    </w:p>
    <w:p w14:paraId="338C04F4" w14:textId="77777777" w:rsidR="00EB5FF7" w:rsidRDefault="00EB5FF7" w:rsidP="00560920">
      <w:pPr>
        <w:jc w:val="both"/>
        <w:rPr>
          <w:rFonts w:ascii="Times New Roman" w:hAnsi="Times New Roman" w:cs="Times New Roman"/>
          <w:sz w:val="28"/>
          <w:szCs w:val="28"/>
        </w:rPr>
      </w:pPr>
    </w:p>
    <w:p w14:paraId="1DA6E560" w14:textId="77777777" w:rsidR="00EB5FF7" w:rsidRDefault="00EB5FF7" w:rsidP="00560920">
      <w:pPr>
        <w:jc w:val="both"/>
        <w:rPr>
          <w:rFonts w:ascii="Times New Roman" w:hAnsi="Times New Roman" w:cs="Times New Roman"/>
          <w:sz w:val="28"/>
          <w:szCs w:val="28"/>
        </w:rPr>
      </w:pPr>
    </w:p>
    <w:p w14:paraId="26BA5A76" w14:textId="77777777" w:rsidR="00EB5FF7" w:rsidRDefault="00EB5FF7" w:rsidP="00560920">
      <w:pPr>
        <w:jc w:val="both"/>
        <w:rPr>
          <w:rFonts w:ascii="Times New Roman" w:hAnsi="Times New Roman" w:cs="Times New Roman"/>
          <w:sz w:val="28"/>
          <w:szCs w:val="28"/>
        </w:rPr>
      </w:pPr>
    </w:p>
    <w:p w14:paraId="562D1863" w14:textId="77777777" w:rsidR="00EB5FF7" w:rsidRDefault="00EB5FF7" w:rsidP="00560920">
      <w:pPr>
        <w:jc w:val="both"/>
        <w:rPr>
          <w:rFonts w:ascii="Times New Roman" w:hAnsi="Times New Roman" w:cs="Times New Roman"/>
          <w:sz w:val="28"/>
          <w:szCs w:val="28"/>
        </w:rPr>
      </w:pPr>
    </w:p>
    <w:p w14:paraId="1B0D7EA9" w14:textId="77777777" w:rsidR="00EB5FF7" w:rsidRDefault="00EB5FF7" w:rsidP="00560920">
      <w:pPr>
        <w:jc w:val="both"/>
        <w:rPr>
          <w:rFonts w:ascii="Times New Roman" w:hAnsi="Times New Roman" w:cs="Times New Roman"/>
          <w:sz w:val="28"/>
          <w:szCs w:val="28"/>
        </w:rPr>
      </w:pPr>
    </w:p>
    <w:p w14:paraId="6FC0D410" w14:textId="77777777" w:rsidR="00EB5FF7" w:rsidRDefault="00EB5FF7" w:rsidP="00560920">
      <w:pPr>
        <w:jc w:val="both"/>
        <w:rPr>
          <w:rFonts w:ascii="Times New Roman" w:hAnsi="Times New Roman" w:cs="Times New Roman"/>
          <w:sz w:val="28"/>
          <w:szCs w:val="28"/>
        </w:rPr>
      </w:pPr>
    </w:p>
    <w:p w14:paraId="53944C44" w14:textId="77777777" w:rsidR="00EB5FF7" w:rsidRDefault="00EB5FF7" w:rsidP="00560920">
      <w:pPr>
        <w:jc w:val="both"/>
        <w:rPr>
          <w:rFonts w:ascii="Times New Roman" w:hAnsi="Times New Roman" w:cs="Times New Roman"/>
          <w:sz w:val="28"/>
          <w:szCs w:val="28"/>
        </w:rPr>
      </w:pPr>
    </w:p>
    <w:p w14:paraId="7B3EC09D" w14:textId="77777777" w:rsidR="00EB5FF7" w:rsidRDefault="00EB5FF7" w:rsidP="00560920">
      <w:pPr>
        <w:jc w:val="both"/>
        <w:rPr>
          <w:rFonts w:ascii="Times New Roman" w:hAnsi="Times New Roman" w:cs="Times New Roman"/>
          <w:sz w:val="28"/>
          <w:szCs w:val="28"/>
        </w:rPr>
      </w:pPr>
    </w:p>
    <w:p w14:paraId="3170472A" w14:textId="77777777" w:rsidR="00EB5FF7" w:rsidRDefault="00EB5FF7" w:rsidP="00560920">
      <w:pPr>
        <w:jc w:val="both"/>
        <w:rPr>
          <w:rFonts w:ascii="Times New Roman" w:hAnsi="Times New Roman" w:cs="Times New Roman"/>
          <w:sz w:val="28"/>
          <w:szCs w:val="28"/>
        </w:rPr>
      </w:pPr>
    </w:p>
    <w:p w14:paraId="3B66E11D" w14:textId="77777777" w:rsidR="00EB5FF7" w:rsidRDefault="00EB5FF7" w:rsidP="00560920">
      <w:pPr>
        <w:jc w:val="both"/>
        <w:rPr>
          <w:rFonts w:ascii="Times New Roman" w:hAnsi="Times New Roman" w:cs="Times New Roman"/>
          <w:sz w:val="28"/>
          <w:szCs w:val="28"/>
        </w:rPr>
      </w:pPr>
    </w:p>
    <w:p w14:paraId="74D6DA9E" w14:textId="77777777" w:rsidR="00EB5FF7" w:rsidRDefault="00EB5FF7" w:rsidP="00560920">
      <w:pPr>
        <w:jc w:val="both"/>
        <w:rPr>
          <w:rFonts w:ascii="Times New Roman" w:hAnsi="Times New Roman" w:cs="Times New Roman"/>
          <w:sz w:val="28"/>
          <w:szCs w:val="28"/>
        </w:rPr>
      </w:pPr>
    </w:p>
    <w:p w14:paraId="718DCB5E" w14:textId="77777777" w:rsidR="00EB5FF7" w:rsidRDefault="00EB5FF7" w:rsidP="00560920">
      <w:pPr>
        <w:jc w:val="both"/>
        <w:rPr>
          <w:rFonts w:ascii="Times New Roman" w:hAnsi="Times New Roman" w:cs="Times New Roman"/>
          <w:sz w:val="28"/>
          <w:szCs w:val="28"/>
        </w:rPr>
      </w:pPr>
    </w:p>
    <w:p w14:paraId="67BFCB9C" w14:textId="77777777" w:rsidR="000B1EF5" w:rsidRPr="00A8249B" w:rsidRDefault="00BF2D42" w:rsidP="00560920">
      <w:pPr>
        <w:jc w:val="both"/>
        <w:rPr>
          <w:rFonts w:ascii="Times New Roman" w:hAnsi="Times New Roman"/>
          <w:sz w:val="24"/>
          <w:szCs w:val="24"/>
        </w:rPr>
      </w:pPr>
      <w:r w:rsidRPr="00A8249B">
        <w:rPr>
          <w:rFonts w:ascii="Times New Roman" w:hAnsi="Times New Roman" w:cs="Times New Roman"/>
          <w:sz w:val="24"/>
          <w:szCs w:val="24"/>
          <w:vertAlign w:val="superscript"/>
        </w:rPr>
        <w:t>1</w:t>
      </w:r>
      <w:r w:rsidRPr="00A8249B">
        <w:rPr>
          <w:rFonts w:ascii="Times New Roman" w:hAnsi="Times New Roman" w:cs="Times New Roman"/>
          <w:sz w:val="24"/>
          <w:szCs w:val="24"/>
        </w:rPr>
        <w:t xml:space="preserve"> У разі підписання заяви уповноваженим представником </w:t>
      </w:r>
      <w:r w:rsidR="00AB5EC8" w:rsidRPr="00A8249B">
        <w:rPr>
          <w:rFonts w:ascii="Times New Roman" w:hAnsi="Times New Roman" w:cs="Times New Roman"/>
          <w:sz w:val="24"/>
          <w:szCs w:val="24"/>
        </w:rPr>
        <w:t>у</w:t>
      </w:r>
      <w:r w:rsidRPr="00A8249B">
        <w:rPr>
          <w:rFonts w:ascii="Times New Roman" w:hAnsi="Times New Roman" w:cs="Times New Roman"/>
          <w:sz w:val="24"/>
          <w:szCs w:val="24"/>
        </w:rPr>
        <w:t xml:space="preserve"> реквізиті </w:t>
      </w:r>
      <w:r w:rsidR="00AB5EC8" w:rsidRPr="00A8249B">
        <w:rPr>
          <w:rFonts w:ascii="Times New Roman" w:hAnsi="Times New Roman" w:cs="Times New Roman"/>
          <w:sz w:val="24"/>
          <w:szCs w:val="24"/>
        </w:rPr>
        <w:t>“</w:t>
      </w:r>
      <w:r w:rsidRPr="00A8249B">
        <w:rPr>
          <w:rFonts w:ascii="Times New Roman" w:hAnsi="Times New Roman" w:cs="Times New Roman"/>
          <w:sz w:val="24"/>
          <w:szCs w:val="24"/>
        </w:rPr>
        <w:t>Найменування посади</w:t>
      </w:r>
      <w:r w:rsidR="00AB5EC8" w:rsidRPr="00A8249B">
        <w:rPr>
          <w:rFonts w:ascii="Times New Roman" w:hAnsi="Times New Roman" w:cs="Times New Roman"/>
          <w:sz w:val="24"/>
          <w:szCs w:val="24"/>
        </w:rPr>
        <w:t>”</w:t>
      </w:r>
      <w:r w:rsidRPr="00A8249B">
        <w:rPr>
          <w:rFonts w:ascii="Times New Roman" w:hAnsi="Times New Roman" w:cs="Times New Roman"/>
          <w:sz w:val="24"/>
          <w:szCs w:val="24"/>
        </w:rPr>
        <w:t xml:space="preserve"> зазначаються реквізити уповноваженого представника.</w:t>
      </w:r>
      <w:r w:rsidR="000B1EF5" w:rsidRPr="00A8249B">
        <w:rPr>
          <w:rFonts w:ascii="Times New Roman" w:hAnsi="Times New Roman"/>
          <w:sz w:val="24"/>
          <w:szCs w:val="24"/>
        </w:rPr>
        <w:br w:type="page"/>
      </w:r>
    </w:p>
    <w:p w14:paraId="43F30041" w14:textId="77777777" w:rsidR="00EB5FF7" w:rsidRPr="00A8249B" w:rsidRDefault="00EB5FF7" w:rsidP="00560920">
      <w:pPr>
        <w:pStyle w:val="1"/>
        <w:spacing w:before="0"/>
        <w:ind w:firstLine="8505"/>
        <w:rPr>
          <w:rFonts w:ascii="Times New Roman" w:hAnsi="Times New Roman"/>
          <w:color w:val="auto"/>
          <w:sz w:val="24"/>
          <w:szCs w:val="24"/>
        </w:rPr>
        <w:sectPr w:rsidR="00EB5FF7" w:rsidRPr="00A8249B" w:rsidSect="00B16AFF">
          <w:headerReference w:type="default" r:id="rId18"/>
          <w:footnotePr>
            <w:numRestart w:val="eachPage"/>
          </w:footnotePr>
          <w:pgSz w:w="11906" w:h="16838" w:code="9"/>
          <w:pgMar w:top="567" w:right="567" w:bottom="1701" w:left="1701" w:header="567" w:footer="567" w:gutter="0"/>
          <w:pgNumType w:start="1" w:chapStyle="1"/>
          <w:cols w:space="708"/>
          <w:noEndnote/>
          <w:titlePg/>
          <w:docGrid w:linePitch="381"/>
        </w:sectPr>
      </w:pPr>
    </w:p>
    <w:p w14:paraId="5C5D9C9F" w14:textId="77777777" w:rsidR="00923B87" w:rsidRPr="00EB5FF7" w:rsidRDefault="00923B87" w:rsidP="007D6143">
      <w:pPr>
        <w:pStyle w:val="1"/>
        <w:spacing w:before="0"/>
        <w:ind w:left="9072"/>
        <w:rPr>
          <w:rFonts w:ascii="Times New Roman" w:hAnsi="Times New Roman"/>
          <w:color w:val="auto"/>
          <w:sz w:val="28"/>
        </w:rPr>
      </w:pPr>
      <w:r w:rsidRPr="00EB5FF7">
        <w:rPr>
          <w:rFonts w:ascii="Times New Roman" w:hAnsi="Times New Roman"/>
          <w:color w:val="auto"/>
          <w:sz w:val="28"/>
        </w:rPr>
        <w:lastRenderedPageBreak/>
        <w:t xml:space="preserve">Додаток 8 </w:t>
      </w:r>
    </w:p>
    <w:p w14:paraId="0E4E65E4" w14:textId="77777777" w:rsidR="00923B87" w:rsidRPr="00EB5FF7" w:rsidRDefault="00923B87" w:rsidP="007D6143">
      <w:pPr>
        <w:ind w:left="9072"/>
        <w:rPr>
          <w:rFonts w:ascii="Times New Roman" w:hAnsi="Times New Roman"/>
          <w:sz w:val="28"/>
        </w:rPr>
      </w:pPr>
      <w:r w:rsidRPr="00EB5FF7">
        <w:rPr>
          <w:rFonts w:ascii="Times New Roman" w:hAnsi="Times New Roman"/>
          <w:sz w:val="28"/>
        </w:rPr>
        <w:t xml:space="preserve">до Положення про реєстрацію платіжних систем, учасників платіжних систем та технологічних операторів платіжних послуг </w:t>
      </w:r>
    </w:p>
    <w:p w14:paraId="70A7A568" w14:textId="77777777" w:rsidR="00923B87" w:rsidRPr="00EB5FF7" w:rsidRDefault="00923B87" w:rsidP="007D6143">
      <w:pPr>
        <w:ind w:left="9072"/>
        <w:rPr>
          <w:rFonts w:ascii="Times New Roman" w:hAnsi="Times New Roman"/>
          <w:sz w:val="28"/>
        </w:rPr>
      </w:pPr>
      <w:r w:rsidRPr="00EB5FF7">
        <w:rPr>
          <w:rFonts w:ascii="Times New Roman" w:hAnsi="Times New Roman"/>
          <w:sz w:val="28"/>
        </w:rPr>
        <w:t xml:space="preserve">(підпункт 3 пункту </w:t>
      </w:r>
      <w:r w:rsidR="00CD001E" w:rsidRPr="00EB5FF7">
        <w:rPr>
          <w:rFonts w:ascii="Times New Roman" w:hAnsi="Times New Roman"/>
          <w:sz w:val="28"/>
        </w:rPr>
        <w:t xml:space="preserve">92 </w:t>
      </w:r>
      <w:r w:rsidRPr="00EB5FF7">
        <w:rPr>
          <w:rFonts w:ascii="Times New Roman" w:hAnsi="Times New Roman"/>
          <w:sz w:val="28"/>
        </w:rPr>
        <w:t>розділу VIII)</w:t>
      </w:r>
    </w:p>
    <w:p w14:paraId="6A816EDB" w14:textId="77777777" w:rsidR="00923B87" w:rsidRDefault="00923B87" w:rsidP="00560920">
      <w:pPr>
        <w:jc w:val="both"/>
        <w:rPr>
          <w:rFonts w:ascii="Times New Roman" w:hAnsi="Times New Roman"/>
          <w:sz w:val="28"/>
        </w:rPr>
      </w:pPr>
    </w:p>
    <w:p w14:paraId="0286ACF1" w14:textId="77777777" w:rsidR="007D1D42" w:rsidRPr="00B16AFF" w:rsidRDefault="007D1D42" w:rsidP="00560920">
      <w:pPr>
        <w:jc w:val="both"/>
        <w:rPr>
          <w:rFonts w:ascii="Times New Roman" w:hAnsi="Times New Roman"/>
          <w:sz w:val="16"/>
          <w:szCs w:val="16"/>
        </w:rPr>
      </w:pPr>
    </w:p>
    <w:p w14:paraId="03A543D0"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Інформаційна довідка</w:t>
      </w:r>
    </w:p>
    <w:p w14:paraId="7627471F"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щодо умов та порядку надання послуг технологічним оператором платіжних послуг</w:t>
      </w:r>
    </w:p>
    <w:p w14:paraId="5BE068D0"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_____________________________________________________________</w:t>
      </w:r>
    </w:p>
    <w:p w14:paraId="4B21C828"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(повне найменування юридичної особи)</w:t>
      </w:r>
    </w:p>
    <w:p w14:paraId="6A088324" w14:textId="77777777" w:rsidR="00BE2CCE" w:rsidRPr="00B16AFF" w:rsidRDefault="00BE2CCE" w:rsidP="00560920">
      <w:pPr>
        <w:jc w:val="center"/>
        <w:rPr>
          <w:rFonts w:ascii="Times New Roman" w:hAnsi="Times New Roman"/>
          <w:sz w:val="16"/>
          <w:szCs w:val="16"/>
        </w:rPr>
      </w:pPr>
    </w:p>
    <w:p w14:paraId="639BE966" w14:textId="77777777" w:rsidR="00923B87" w:rsidRPr="00EB5FF7" w:rsidRDefault="00923B87" w:rsidP="00682734">
      <w:pPr>
        <w:pStyle w:val="ab"/>
        <w:numPr>
          <w:ilvl w:val="0"/>
          <w:numId w:val="20"/>
        </w:numPr>
        <w:ind w:left="0" w:firstLine="567"/>
        <w:contextualSpacing w:val="0"/>
        <w:jc w:val="both"/>
        <w:rPr>
          <w:rFonts w:ascii="Times New Roman" w:hAnsi="Times New Roman"/>
          <w:sz w:val="28"/>
          <w:lang w:val="uk-UA"/>
        </w:rPr>
      </w:pPr>
      <w:r w:rsidRPr="00EB5FF7">
        <w:rPr>
          <w:rFonts w:ascii="Times New Roman" w:hAnsi="Times New Roman"/>
          <w:sz w:val="28"/>
          <w:lang w:val="uk-UA"/>
        </w:rPr>
        <w:t xml:space="preserve">Опис видів послуг, </w:t>
      </w:r>
      <w:r w:rsidR="00AB5EC8">
        <w:rPr>
          <w:rFonts w:ascii="Times New Roman" w:hAnsi="Times New Roman"/>
          <w:sz w:val="28"/>
          <w:lang w:val="uk-UA"/>
        </w:rPr>
        <w:t>що</w:t>
      </w:r>
      <w:r w:rsidRPr="00EB5FF7">
        <w:rPr>
          <w:rFonts w:ascii="Times New Roman" w:hAnsi="Times New Roman"/>
          <w:sz w:val="28"/>
          <w:lang w:val="uk-UA"/>
        </w:rPr>
        <w:t xml:space="preserve"> планує надавати технологічний оператор платіжних послуг (далі – технологічний оператор):</w:t>
      </w:r>
    </w:p>
    <w:p w14:paraId="6F55C86A" w14:textId="77777777" w:rsidR="00923B87" w:rsidRPr="00B16AFF" w:rsidRDefault="00923B87" w:rsidP="00560920">
      <w:pPr>
        <w:pStyle w:val="ab"/>
        <w:ind w:left="0"/>
        <w:contextualSpacing w:val="0"/>
        <w:jc w:val="both"/>
        <w:rPr>
          <w:rFonts w:ascii="Times New Roman" w:hAnsi="Times New Roman"/>
          <w:sz w:val="18"/>
          <w:szCs w:val="18"/>
          <w:lang w:val="uk-UA"/>
        </w:rPr>
      </w:pPr>
    </w:p>
    <w:p w14:paraId="48F68CF5" w14:textId="77777777" w:rsidR="00923B87" w:rsidRPr="00B16AFF" w:rsidRDefault="00923B87" w:rsidP="0006015D">
      <w:pPr>
        <w:numPr>
          <w:ilvl w:val="0"/>
          <w:numId w:val="13"/>
        </w:numPr>
        <w:ind w:hanging="502"/>
        <w:rPr>
          <w:rFonts w:ascii="Times New Roman" w:hAnsi="Times New Roman"/>
          <w:sz w:val="28"/>
          <w:lang w:val="ru-RU"/>
        </w:rPr>
      </w:pPr>
      <w:proofErr w:type="spellStart"/>
      <w:r w:rsidRPr="00B16AFF">
        <w:rPr>
          <w:rFonts w:ascii="Times New Roman" w:hAnsi="Times New Roman"/>
          <w:sz w:val="28"/>
          <w:lang w:val="ru-RU"/>
        </w:rPr>
        <w:t>інформація</w:t>
      </w:r>
      <w:proofErr w:type="spellEnd"/>
      <w:r w:rsidRPr="00B16AFF">
        <w:rPr>
          <w:rFonts w:ascii="Times New Roman" w:hAnsi="Times New Roman"/>
          <w:sz w:val="28"/>
          <w:lang w:val="ru-RU"/>
        </w:rPr>
        <w:t xml:space="preserve"> про </w:t>
      </w:r>
      <w:proofErr w:type="spellStart"/>
      <w:r w:rsidRPr="00B16AFF">
        <w:rPr>
          <w:rFonts w:ascii="Times New Roman" w:hAnsi="Times New Roman"/>
          <w:sz w:val="28"/>
          <w:lang w:val="ru-RU"/>
        </w:rPr>
        <w:t>отримувачів</w:t>
      </w:r>
      <w:proofErr w:type="spellEnd"/>
      <w:r w:rsidRPr="00B16AFF">
        <w:rPr>
          <w:rFonts w:ascii="Times New Roman" w:hAnsi="Times New Roman"/>
          <w:sz w:val="28"/>
          <w:lang w:val="ru-RU"/>
        </w:rPr>
        <w:t xml:space="preserve"> </w:t>
      </w:r>
      <w:proofErr w:type="spellStart"/>
      <w:r w:rsidRPr="00B16AFF">
        <w:rPr>
          <w:rFonts w:ascii="Times New Roman" w:hAnsi="Times New Roman"/>
          <w:sz w:val="28"/>
          <w:lang w:val="ru-RU"/>
        </w:rPr>
        <w:t>послуг</w:t>
      </w:r>
      <w:proofErr w:type="spellEnd"/>
      <w:r w:rsidRPr="00B16AFF">
        <w:rPr>
          <w:rFonts w:ascii="Times New Roman" w:hAnsi="Times New Roman"/>
          <w:sz w:val="28"/>
          <w:lang w:val="ru-RU"/>
        </w:rPr>
        <w:t xml:space="preserve">, з </w:t>
      </w:r>
      <w:proofErr w:type="spellStart"/>
      <w:r w:rsidRPr="00B16AFF">
        <w:rPr>
          <w:rFonts w:ascii="Times New Roman" w:hAnsi="Times New Roman"/>
          <w:sz w:val="28"/>
          <w:lang w:val="ru-RU"/>
        </w:rPr>
        <w:t>якими</w:t>
      </w:r>
      <w:proofErr w:type="spellEnd"/>
      <w:r w:rsidRPr="00B16AFF">
        <w:rPr>
          <w:rFonts w:ascii="Times New Roman" w:hAnsi="Times New Roman"/>
          <w:sz w:val="28"/>
          <w:lang w:val="ru-RU"/>
        </w:rPr>
        <w:t xml:space="preserve"> </w:t>
      </w:r>
      <w:proofErr w:type="spellStart"/>
      <w:r w:rsidRPr="00B16AFF">
        <w:rPr>
          <w:rFonts w:ascii="Times New Roman" w:hAnsi="Times New Roman"/>
          <w:sz w:val="28"/>
          <w:lang w:val="ru-RU"/>
        </w:rPr>
        <w:t>технологічний</w:t>
      </w:r>
      <w:proofErr w:type="spellEnd"/>
      <w:r w:rsidRPr="00B16AFF">
        <w:rPr>
          <w:rFonts w:ascii="Times New Roman" w:hAnsi="Times New Roman"/>
          <w:sz w:val="28"/>
          <w:lang w:val="ru-RU"/>
        </w:rPr>
        <w:t xml:space="preserve"> оператор </w:t>
      </w:r>
      <w:proofErr w:type="spellStart"/>
      <w:r w:rsidRPr="00B16AFF">
        <w:rPr>
          <w:rFonts w:ascii="Times New Roman" w:hAnsi="Times New Roman"/>
          <w:sz w:val="28"/>
          <w:lang w:val="ru-RU"/>
        </w:rPr>
        <w:t>планує</w:t>
      </w:r>
      <w:proofErr w:type="spellEnd"/>
      <w:r w:rsidRPr="00B16AFF">
        <w:rPr>
          <w:rFonts w:ascii="Times New Roman" w:hAnsi="Times New Roman"/>
          <w:sz w:val="28"/>
          <w:lang w:val="ru-RU"/>
        </w:rPr>
        <w:t xml:space="preserve"> </w:t>
      </w:r>
      <w:proofErr w:type="spellStart"/>
      <w:r w:rsidRPr="00B16AFF">
        <w:rPr>
          <w:rFonts w:ascii="Times New Roman" w:hAnsi="Times New Roman"/>
          <w:sz w:val="28"/>
          <w:lang w:val="ru-RU"/>
        </w:rPr>
        <w:t>укладати</w:t>
      </w:r>
      <w:proofErr w:type="spellEnd"/>
      <w:r w:rsidRPr="00B16AFF">
        <w:rPr>
          <w:rFonts w:ascii="Times New Roman" w:hAnsi="Times New Roman"/>
          <w:sz w:val="28"/>
          <w:lang w:val="ru-RU"/>
        </w:rPr>
        <w:t xml:space="preserve"> договори:</w:t>
      </w:r>
    </w:p>
    <w:p w14:paraId="358A75FC" w14:textId="77777777" w:rsidR="00923B87" w:rsidRPr="00EB5FF7" w:rsidRDefault="00923B87" w:rsidP="00560920">
      <w:pPr>
        <w:jc w:val="right"/>
        <w:rPr>
          <w:rFonts w:ascii="Times New Roman" w:hAnsi="Times New Roman"/>
          <w:sz w:val="28"/>
        </w:rPr>
      </w:pPr>
      <w:r w:rsidRPr="00EB5FF7">
        <w:rPr>
          <w:rFonts w:ascii="Times New Roman" w:hAnsi="Times New Roman"/>
          <w:sz w:val="28"/>
        </w:rPr>
        <w:t>Таблиця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907"/>
        <w:gridCol w:w="2091"/>
      </w:tblGrid>
      <w:tr w:rsidR="00E178F7" w:rsidRPr="00EB5FF7" w14:paraId="69FD3BA2" w14:textId="77777777" w:rsidTr="00E178F7">
        <w:trPr>
          <w:trHeight w:val="306"/>
        </w:trPr>
        <w:tc>
          <w:tcPr>
            <w:tcW w:w="193" w:type="pct"/>
          </w:tcPr>
          <w:p w14:paraId="1BDD1C5E"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w:t>
            </w:r>
          </w:p>
          <w:p w14:paraId="0C95F122"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з/п</w:t>
            </w:r>
          </w:p>
        </w:tc>
        <w:tc>
          <w:tcPr>
            <w:tcW w:w="4089" w:type="pct"/>
          </w:tcPr>
          <w:p w14:paraId="6F50548E"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Отримувач послуг</w:t>
            </w:r>
          </w:p>
        </w:tc>
        <w:tc>
          <w:tcPr>
            <w:tcW w:w="718" w:type="pct"/>
          </w:tcPr>
          <w:p w14:paraId="77C8B60E" w14:textId="77777777" w:rsidR="00E178F7" w:rsidRPr="00EB5FF7" w:rsidRDefault="00E178F7" w:rsidP="00560920">
            <w:pPr>
              <w:jc w:val="center"/>
              <w:rPr>
                <w:rFonts w:ascii="Times New Roman" w:hAnsi="Times New Roman"/>
                <w:sz w:val="28"/>
              </w:rPr>
            </w:pPr>
            <w:r>
              <w:rPr>
                <w:rFonts w:ascii="Times New Roman" w:hAnsi="Times New Roman"/>
                <w:sz w:val="28"/>
              </w:rPr>
              <w:t>Місце для відмітки</w:t>
            </w:r>
          </w:p>
        </w:tc>
      </w:tr>
      <w:tr w:rsidR="00E178F7" w:rsidRPr="00EB5FF7" w14:paraId="0B4A53B8" w14:textId="77777777" w:rsidTr="00E178F7">
        <w:trPr>
          <w:trHeight w:val="306"/>
        </w:trPr>
        <w:tc>
          <w:tcPr>
            <w:tcW w:w="193" w:type="pct"/>
          </w:tcPr>
          <w:p w14:paraId="32E59C21"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1</w:t>
            </w:r>
          </w:p>
        </w:tc>
        <w:tc>
          <w:tcPr>
            <w:tcW w:w="4089" w:type="pct"/>
          </w:tcPr>
          <w:p w14:paraId="2DA37582"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2</w:t>
            </w:r>
          </w:p>
        </w:tc>
        <w:tc>
          <w:tcPr>
            <w:tcW w:w="718" w:type="pct"/>
          </w:tcPr>
          <w:p w14:paraId="72DFB5B2"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3</w:t>
            </w:r>
          </w:p>
        </w:tc>
      </w:tr>
      <w:tr w:rsidR="00E178F7" w:rsidRPr="00EB5FF7" w14:paraId="425F5791" w14:textId="77777777" w:rsidTr="00E178F7">
        <w:trPr>
          <w:trHeight w:val="247"/>
        </w:trPr>
        <w:tc>
          <w:tcPr>
            <w:tcW w:w="193" w:type="pct"/>
          </w:tcPr>
          <w:p w14:paraId="3D7A7C9B"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1</w:t>
            </w:r>
          </w:p>
        </w:tc>
        <w:tc>
          <w:tcPr>
            <w:tcW w:w="4089" w:type="pct"/>
          </w:tcPr>
          <w:p w14:paraId="1F0B1A15" w14:textId="77777777" w:rsidR="00E178F7" w:rsidRPr="00EB5FF7" w:rsidRDefault="00E178F7" w:rsidP="00F97E06">
            <w:pPr>
              <w:pStyle w:val="ab"/>
              <w:numPr>
                <w:ilvl w:val="2"/>
                <w:numId w:val="23"/>
              </w:numPr>
              <w:ind w:left="0" w:hanging="388"/>
              <w:jc w:val="both"/>
              <w:rPr>
                <w:rFonts w:ascii="Times New Roman" w:hAnsi="Times New Roman"/>
                <w:sz w:val="28"/>
                <w:lang w:val="uk-UA"/>
              </w:rPr>
            </w:pPr>
            <w:r w:rsidRPr="00EB5FF7">
              <w:rPr>
                <w:rFonts w:ascii="Times New Roman" w:hAnsi="Times New Roman"/>
                <w:sz w:val="28"/>
                <w:lang w:val="uk-UA"/>
              </w:rPr>
              <w:t>Безпосередньо надавач фінансових платіжних послуг</w:t>
            </w:r>
            <w:r>
              <w:rPr>
                <w:rFonts w:ascii="Times New Roman" w:hAnsi="Times New Roman"/>
                <w:sz w:val="28"/>
                <w:lang w:val="uk-UA"/>
              </w:rPr>
              <w:t>:</w:t>
            </w:r>
          </w:p>
        </w:tc>
        <w:tc>
          <w:tcPr>
            <w:tcW w:w="718" w:type="pct"/>
          </w:tcPr>
          <w:p w14:paraId="07F44DF5" w14:textId="77777777" w:rsidR="00E178F7" w:rsidRPr="00EB5FF7" w:rsidRDefault="00E178F7" w:rsidP="00560920">
            <w:pPr>
              <w:jc w:val="both"/>
              <w:rPr>
                <w:rFonts w:cs="Times New Roman"/>
                <w:sz w:val="28"/>
              </w:rPr>
            </w:pPr>
          </w:p>
        </w:tc>
      </w:tr>
      <w:tr w:rsidR="00E178F7" w:rsidRPr="00EB5FF7" w14:paraId="48353F72" w14:textId="77777777" w:rsidTr="00E178F7">
        <w:trPr>
          <w:trHeight w:val="247"/>
        </w:trPr>
        <w:tc>
          <w:tcPr>
            <w:tcW w:w="193" w:type="pct"/>
          </w:tcPr>
          <w:p w14:paraId="5EAF2BEB"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2</w:t>
            </w:r>
          </w:p>
        </w:tc>
        <w:tc>
          <w:tcPr>
            <w:tcW w:w="4089" w:type="pct"/>
          </w:tcPr>
          <w:p w14:paraId="0134B2D6" w14:textId="77777777" w:rsidR="00E178F7" w:rsidRPr="00EB5FF7" w:rsidRDefault="00E178F7" w:rsidP="00470BA7">
            <w:pPr>
              <w:pStyle w:val="ab"/>
              <w:tabs>
                <w:tab w:val="left" w:pos="383"/>
              </w:tabs>
              <w:ind w:left="0"/>
              <w:jc w:val="both"/>
              <w:rPr>
                <w:rFonts w:ascii="Times New Roman" w:hAnsi="Times New Roman"/>
                <w:sz w:val="28"/>
                <w:lang w:val="uk-UA"/>
              </w:rPr>
            </w:pPr>
            <w:r w:rsidRPr="00EB5FF7">
              <w:rPr>
                <w:rFonts w:ascii="Times New Roman" w:hAnsi="Times New Roman"/>
                <w:sz w:val="28"/>
                <w:lang w:val="uk-UA"/>
              </w:rPr>
              <w:t>банк</w:t>
            </w:r>
          </w:p>
        </w:tc>
        <w:tc>
          <w:tcPr>
            <w:tcW w:w="718" w:type="pct"/>
          </w:tcPr>
          <w:p w14:paraId="5DBD74C3" w14:textId="77777777" w:rsidR="00E178F7" w:rsidRPr="00EB5FF7" w:rsidRDefault="00E178F7" w:rsidP="00560920">
            <w:pPr>
              <w:jc w:val="center"/>
              <w:rPr>
                <w:rFonts w:ascii="Times New Roman" w:hAnsi="Times New Roman" w:cs="Times New Roman"/>
                <w:sz w:val="28"/>
              </w:rPr>
            </w:pPr>
            <w:r w:rsidRPr="00EB5FF7">
              <w:rPr>
                <w:rFonts w:ascii="Segoe UI Symbol" w:hAnsi="Segoe UI Symbol"/>
                <w:sz w:val="28"/>
              </w:rPr>
              <w:t>☐</w:t>
            </w:r>
          </w:p>
        </w:tc>
      </w:tr>
      <w:tr w:rsidR="00E178F7" w:rsidRPr="00EB5FF7" w14:paraId="79A451F2" w14:textId="77777777" w:rsidTr="00E178F7">
        <w:trPr>
          <w:trHeight w:val="247"/>
        </w:trPr>
        <w:tc>
          <w:tcPr>
            <w:tcW w:w="193" w:type="pct"/>
          </w:tcPr>
          <w:p w14:paraId="3DCFDF37"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3</w:t>
            </w:r>
          </w:p>
        </w:tc>
        <w:tc>
          <w:tcPr>
            <w:tcW w:w="4089" w:type="pct"/>
          </w:tcPr>
          <w:p w14:paraId="6AB322E9" w14:textId="77777777" w:rsidR="00E178F7" w:rsidRPr="00EB5FF7" w:rsidRDefault="00E178F7" w:rsidP="00470BA7">
            <w:pPr>
              <w:pStyle w:val="ab"/>
              <w:tabs>
                <w:tab w:val="left" w:pos="431"/>
              </w:tabs>
              <w:ind w:left="39"/>
              <w:jc w:val="both"/>
              <w:rPr>
                <w:rFonts w:ascii="Times New Roman" w:hAnsi="Times New Roman"/>
                <w:sz w:val="28"/>
                <w:lang w:val="uk-UA"/>
              </w:rPr>
            </w:pPr>
            <w:r w:rsidRPr="00EB5FF7">
              <w:rPr>
                <w:rFonts w:ascii="Times New Roman" w:hAnsi="Times New Roman"/>
                <w:sz w:val="28"/>
                <w:lang w:val="uk-UA"/>
              </w:rPr>
              <w:t>платіжна установа</w:t>
            </w:r>
          </w:p>
        </w:tc>
        <w:tc>
          <w:tcPr>
            <w:tcW w:w="718" w:type="pct"/>
          </w:tcPr>
          <w:p w14:paraId="754F2DFE" w14:textId="77777777" w:rsidR="00E178F7" w:rsidRPr="00EB5FF7" w:rsidRDefault="00E178F7" w:rsidP="00560920">
            <w:pPr>
              <w:jc w:val="center"/>
              <w:rPr>
                <w:rFonts w:ascii="Segoe UI Symbol" w:hAnsi="Segoe UI Symbol"/>
                <w:sz w:val="28"/>
              </w:rPr>
            </w:pPr>
            <w:r w:rsidRPr="00EB5FF7">
              <w:rPr>
                <w:rFonts w:ascii="Segoe UI Symbol" w:hAnsi="Segoe UI Symbol"/>
                <w:sz w:val="28"/>
              </w:rPr>
              <w:t>☐</w:t>
            </w:r>
          </w:p>
        </w:tc>
      </w:tr>
      <w:tr w:rsidR="00E178F7" w:rsidRPr="00EB5FF7" w14:paraId="42891187" w14:textId="77777777" w:rsidTr="00E178F7">
        <w:trPr>
          <w:trHeight w:val="247"/>
        </w:trPr>
        <w:tc>
          <w:tcPr>
            <w:tcW w:w="193" w:type="pct"/>
          </w:tcPr>
          <w:p w14:paraId="2FE8A7AD"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4</w:t>
            </w:r>
          </w:p>
        </w:tc>
        <w:tc>
          <w:tcPr>
            <w:tcW w:w="4089" w:type="pct"/>
          </w:tcPr>
          <w:p w14:paraId="0B756DF2" w14:textId="77777777" w:rsidR="00E178F7" w:rsidRPr="00EB5FF7" w:rsidRDefault="00E178F7" w:rsidP="00470BA7">
            <w:pPr>
              <w:pStyle w:val="ab"/>
              <w:tabs>
                <w:tab w:val="left" w:pos="431"/>
              </w:tabs>
              <w:ind w:left="0"/>
              <w:jc w:val="both"/>
              <w:rPr>
                <w:rFonts w:ascii="Times New Roman" w:hAnsi="Times New Roman"/>
                <w:sz w:val="28"/>
                <w:lang w:val="uk-UA"/>
              </w:rPr>
            </w:pPr>
            <w:r w:rsidRPr="00EB5FF7">
              <w:rPr>
                <w:rFonts w:ascii="Times New Roman" w:hAnsi="Times New Roman"/>
                <w:sz w:val="28"/>
                <w:lang w:val="uk-UA"/>
              </w:rPr>
              <w:t>мала платіжна установа</w:t>
            </w:r>
          </w:p>
        </w:tc>
        <w:tc>
          <w:tcPr>
            <w:tcW w:w="718" w:type="pct"/>
          </w:tcPr>
          <w:p w14:paraId="33078514" w14:textId="77777777" w:rsidR="00E178F7" w:rsidRPr="00EB5FF7" w:rsidRDefault="00E178F7" w:rsidP="00560920">
            <w:pPr>
              <w:jc w:val="center"/>
              <w:rPr>
                <w:rFonts w:ascii="Segoe UI Symbol" w:hAnsi="Segoe UI Symbol"/>
                <w:sz w:val="28"/>
              </w:rPr>
            </w:pPr>
            <w:r w:rsidRPr="00EB5FF7">
              <w:rPr>
                <w:rFonts w:ascii="Segoe UI Symbol" w:hAnsi="Segoe UI Symbol"/>
                <w:sz w:val="28"/>
              </w:rPr>
              <w:t>☐</w:t>
            </w:r>
          </w:p>
        </w:tc>
      </w:tr>
      <w:tr w:rsidR="00E178F7" w:rsidRPr="00EB5FF7" w14:paraId="7D0C9AB5" w14:textId="77777777" w:rsidTr="00E178F7">
        <w:trPr>
          <w:trHeight w:val="247"/>
        </w:trPr>
        <w:tc>
          <w:tcPr>
            <w:tcW w:w="193" w:type="pct"/>
          </w:tcPr>
          <w:p w14:paraId="1F7249E7"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5</w:t>
            </w:r>
          </w:p>
        </w:tc>
        <w:tc>
          <w:tcPr>
            <w:tcW w:w="4089" w:type="pct"/>
          </w:tcPr>
          <w:p w14:paraId="7E89DEEF" w14:textId="77777777" w:rsidR="00E178F7" w:rsidRPr="00EB5FF7" w:rsidRDefault="00E178F7" w:rsidP="00470BA7">
            <w:pPr>
              <w:pStyle w:val="ab"/>
              <w:tabs>
                <w:tab w:val="left" w:pos="441"/>
              </w:tabs>
              <w:ind w:left="0"/>
              <w:jc w:val="both"/>
              <w:rPr>
                <w:rFonts w:ascii="Times New Roman" w:hAnsi="Times New Roman"/>
                <w:sz w:val="28"/>
                <w:lang w:val="uk-UA"/>
              </w:rPr>
            </w:pPr>
            <w:r w:rsidRPr="00EB5FF7">
              <w:rPr>
                <w:rFonts w:ascii="Times New Roman" w:hAnsi="Times New Roman"/>
                <w:sz w:val="28"/>
                <w:lang w:val="uk-UA"/>
              </w:rPr>
              <w:t>установа електронних грошей</w:t>
            </w:r>
          </w:p>
        </w:tc>
        <w:tc>
          <w:tcPr>
            <w:tcW w:w="718" w:type="pct"/>
          </w:tcPr>
          <w:p w14:paraId="0A3A63A0" w14:textId="77777777" w:rsidR="00E178F7" w:rsidRPr="00EB5FF7" w:rsidRDefault="00E178F7" w:rsidP="00560920">
            <w:pPr>
              <w:jc w:val="center"/>
              <w:rPr>
                <w:rFonts w:ascii="Segoe UI Symbol" w:hAnsi="Segoe UI Symbol"/>
                <w:sz w:val="28"/>
              </w:rPr>
            </w:pPr>
            <w:r w:rsidRPr="00EB5FF7">
              <w:rPr>
                <w:rFonts w:ascii="Segoe UI Symbol" w:hAnsi="Segoe UI Symbol"/>
                <w:sz w:val="28"/>
              </w:rPr>
              <w:t>☐</w:t>
            </w:r>
          </w:p>
        </w:tc>
      </w:tr>
      <w:tr w:rsidR="00E178F7" w:rsidRPr="00EB5FF7" w14:paraId="0FBE6D80" w14:textId="77777777" w:rsidTr="00E178F7">
        <w:trPr>
          <w:trHeight w:val="247"/>
        </w:trPr>
        <w:tc>
          <w:tcPr>
            <w:tcW w:w="193" w:type="pct"/>
          </w:tcPr>
          <w:p w14:paraId="67980AB0"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6</w:t>
            </w:r>
          </w:p>
        </w:tc>
        <w:tc>
          <w:tcPr>
            <w:tcW w:w="4089" w:type="pct"/>
          </w:tcPr>
          <w:p w14:paraId="4EDEE25F" w14:textId="77777777" w:rsidR="00E178F7" w:rsidRPr="00EB5FF7" w:rsidRDefault="00E178F7" w:rsidP="00470BA7">
            <w:pPr>
              <w:pStyle w:val="ab"/>
              <w:tabs>
                <w:tab w:val="left" w:pos="422"/>
              </w:tabs>
              <w:ind w:left="0"/>
              <w:jc w:val="both"/>
              <w:rPr>
                <w:rFonts w:ascii="Times New Roman" w:hAnsi="Times New Roman"/>
                <w:sz w:val="28"/>
                <w:lang w:val="uk-UA"/>
              </w:rPr>
            </w:pPr>
            <w:r w:rsidRPr="00EB5FF7">
              <w:rPr>
                <w:rFonts w:ascii="Times New Roman" w:hAnsi="Times New Roman"/>
                <w:sz w:val="28"/>
                <w:lang w:val="uk-UA"/>
              </w:rPr>
              <w:t xml:space="preserve">філія іноземної платіжної установи </w:t>
            </w:r>
          </w:p>
        </w:tc>
        <w:tc>
          <w:tcPr>
            <w:tcW w:w="718" w:type="pct"/>
          </w:tcPr>
          <w:p w14:paraId="579F2795" w14:textId="77777777" w:rsidR="00E178F7" w:rsidRPr="00EB5FF7" w:rsidRDefault="00E178F7" w:rsidP="00560920">
            <w:pPr>
              <w:jc w:val="center"/>
              <w:rPr>
                <w:rFonts w:ascii="Times New Roman" w:hAnsi="Times New Roman" w:cs="Times New Roman"/>
                <w:sz w:val="28"/>
              </w:rPr>
            </w:pPr>
            <w:r w:rsidRPr="00EB5FF7">
              <w:rPr>
                <w:rFonts w:ascii="Segoe UI Symbol" w:hAnsi="Segoe UI Symbol"/>
                <w:sz w:val="28"/>
              </w:rPr>
              <w:t>☐</w:t>
            </w:r>
          </w:p>
        </w:tc>
      </w:tr>
      <w:tr w:rsidR="00E178F7" w:rsidRPr="00EB5FF7" w14:paraId="03AD3C6D" w14:textId="77777777" w:rsidTr="00E178F7">
        <w:trPr>
          <w:trHeight w:val="247"/>
        </w:trPr>
        <w:tc>
          <w:tcPr>
            <w:tcW w:w="193" w:type="pct"/>
          </w:tcPr>
          <w:p w14:paraId="177B9055"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7</w:t>
            </w:r>
          </w:p>
        </w:tc>
        <w:tc>
          <w:tcPr>
            <w:tcW w:w="4089" w:type="pct"/>
          </w:tcPr>
          <w:p w14:paraId="7A5CD5A2" w14:textId="77777777" w:rsidR="00E178F7" w:rsidRPr="00EB5FF7" w:rsidRDefault="00E178F7" w:rsidP="00470BA7">
            <w:pPr>
              <w:pStyle w:val="ab"/>
              <w:tabs>
                <w:tab w:val="left" w:pos="364"/>
              </w:tabs>
              <w:ind w:left="0"/>
              <w:jc w:val="both"/>
              <w:rPr>
                <w:rFonts w:ascii="Times New Roman" w:hAnsi="Times New Roman"/>
                <w:sz w:val="28"/>
                <w:lang w:val="uk-UA"/>
              </w:rPr>
            </w:pPr>
            <w:r w:rsidRPr="00EB5FF7">
              <w:rPr>
                <w:rFonts w:ascii="Times New Roman" w:hAnsi="Times New Roman"/>
                <w:sz w:val="28"/>
                <w:lang w:val="uk-UA"/>
              </w:rPr>
              <w:t xml:space="preserve">філія іноземної установи електронних грошей </w:t>
            </w:r>
          </w:p>
        </w:tc>
        <w:tc>
          <w:tcPr>
            <w:tcW w:w="718" w:type="pct"/>
          </w:tcPr>
          <w:p w14:paraId="567C9000" w14:textId="77777777" w:rsidR="00E178F7" w:rsidRPr="00EB5FF7" w:rsidRDefault="00E178F7" w:rsidP="00560920">
            <w:pPr>
              <w:jc w:val="center"/>
              <w:rPr>
                <w:rFonts w:ascii="Segoe UI Symbol" w:hAnsi="Segoe UI Symbol"/>
                <w:sz w:val="28"/>
              </w:rPr>
            </w:pPr>
            <w:r w:rsidRPr="00EB5FF7">
              <w:rPr>
                <w:rFonts w:ascii="Segoe UI Symbol" w:hAnsi="Segoe UI Symbol"/>
                <w:sz w:val="28"/>
              </w:rPr>
              <w:t>☐</w:t>
            </w:r>
          </w:p>
        </w:tc>
      </w:tr>
      <w:tr w:rsidR="00E178F7" w:rsidRPr="00EB5FF7" w14:paraId="06B99BBD" w14:textId="77777777" w:rsidTr="00E178F7">
        <w:trPr>
          <w:trHeight w:val="247"/>
        </w:trPr>
        <w:tc>
          <w:tcPr>
            <w:tcW w:w="193" w:type="pct"/>
          </w:tcPr>
          <w:p w14:paraId="27F3CEB5" w14:textId="77777777" w:rsidR="00E178F7" w:rsidRPr="00EB5FF7" w:rsidRDefault="00E178F7" w:rsidP="00560920">
            <w:pPr>
              <w:jc w:val="center"/>
              <w:rPr>
                <w:rFonts w:ascii="Times New Roman" w:hAnsi="Times New Roman"/>
                <w:sz w:val="28"/>
              </w:rPr>
            </w:pPr>
            <w:r w:rsidRPr="00EB5FF7">
              <w:rPr>
                <w:rFonts w:ascii="Times New Roman" w:hAnsi="Times New Roman"/>
                <w:sz w:val="28"/>
              </w:rPr>
              <w:t>8</w:t>
            </w:r>
          </w:p>
        </w:tc>
        <w:tc>
          <w:tcPr>
            <w:tcW w:w="4089" w:type="pct"/>
          </w:tcPr>
          <w:p w14:paraId="4F4DB691" w14:textId="77777777" w:rsidR="00E178F7" w:rsidRPr="00EB5FF7" w:rsidRDefault="00E178F7" w:rsidP="00470BA7">
            <w:pPr>
              <w:pStyle w:val="ab"/>
              <w:tabs>
                <w:tab w:val="left" w:pos="441"/>
              </w:tabs>
              <w:ind w:left="0"/>
              <w:jc w:val="both"/>
              <w:rPr>
                <w:rFonts w:ascii="Times New Roman" w:hAnsi="Times New Roman"/>
                <w:sz w:val="28"/>
                <w:lang w:val="uk-UA"/>
              </w:rPr>
            </w:pPr>
            <w:r w:rsidRPr="00EB5FF7">
              <w:rPr>
                <w:rFonts w:ascii="Times New Roman" w:hAnsi="Times New Roman"/>
                <w:sz w:val="28"/>
                <w:lang w:val="uk-UA"/>
              </w:rPr>
              <w:t>фінансова установа, що має право на надання платіжних послуг</w:t>
            </w:r>
          </w:p>
        </w:tc>
        <w:tc>
          <w:tcPr>
            <w:tcW w:w="718" w:type="pct"/>
          </w:tcPr>
          <w:p w14:paraId="7361B715" w14:textId="77777777" w:rsidR="00E178F7" w:rsidRPr="00EB5FF7" w:rsidRDefault="00E178F7" w:rsidP="00560920">
            <w:pPr>
              <w:jc w:val="center"/>
              <w:rPr>
                <w:rFonts w:ascii="Times New Roman" w:hAnsi="Times New Roman" w:cs="Times New Roman"/>
                <w:sz w:val="28"/>
              </w:rPr>
            </w:pPr>
            <w:r w:rsidRPr="00EB5FF7">
              <w:rPr>
                <w:rFonts w:ascii="Segoe UI Symbol" w:hAnsi="Segoe UI Symbol"/>
                <w:sz w:val="28"/>
              </w:rPr>
              <w:t>☐</w:t>
            </w:r>
          </w:p>
        </w:tc>
      </w:tr>
    </w:tbl>
    <w:p w14:paraId="199865EC" w14:textId="77777777" w:rsidR="00EB5DC8" w:rsidRPr="00EB5FF7" w:rsidRDefault="00EB5DC8" w:rsidP="00560920">
      <w:pPr>
        <w:jc w:val="right"/>
        <w:rPr>
          <w:rFonts w:ascii="Times New Roman" w:hAnsi="Times New Roman" w:cs="Times New Roman"/>
          <w:sz w:val="28"/>
          <w:szCs w:val="28"/>
        </w:rPr>
      </w:pPr>
      <w:r w:rsidRPr="00EB5FF7">
        <w:rPr>
          <w:rFonts w:ascii="Times New Roman" w:hAnsi="Times New Roman" w:cs="Times New Roman"/>
          <w:sz w:val="28"/>
          <w:szCs w:val="28"/>
        </w:rPr>
        <w:lastRenderedPageBreak/>
        <w:t>Продовження додатк</w:t>
      </w:r>
      <w:r w:rsidR="00232CB8" w:rsidRPr="00EB5FF7">
        <w:rPr>
          <w:rFonts w:ascii="Times New Roman" w:hAnsi="Times New Roman" w:cs="Times New Roman"/>
          <w:sz w:val="28"/>
          <w:szCs w:val="28"/>
        </w:rPr>
        <w:t>а</w:t>
      </w:r>
      <w:r w:rsidRPr="00EB5FF7">
        <w:rPr>
          <w:rFonts w:ascii="Times New Roman" w:hAnsi="Times New Roman" w:cs="Times New Roman"/>
          <w:sz w:val="28"/>
          <w:szCs w:val="28"/>
        </w:rPr>
        <w:t xml:space="preserve"> 8</w:t>
      </w:r>
    </w:p>
    <w:p w14:paraId="068AD46C" w14:textId="77777777" w:rsidR="00EB5DC8" w:rsidRPr="00EB5FF7" w:rsidRDefault="00EB5DC8" w:rsidP="00560920">
      <w:pPr>
        <w:jc w:val="right"/>
        <w:rPr>
          <w:rFonts w:ascii="Times New Roman" w:hAnsi="Times New Roman" w:cs="Times New Roman"/>
          <w:sz w:val="28"/>
          <w:szCs w:val="28"/>
        </w:rPr>
      </w:pPr>
      <w:r w:rsidRPr="00EB5FF7">
        <w:rPr>
          <w:rFonts w:ascii="Times New Roman" w:hAnsi="Times New Roman" w:cs="Times New Roman"/>
          <w:sz w:val="28"/>
          <w:szCs w:val="28"/>
        </w:rPr>
        <w:t>Продовження таблиці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715"/>
        <w:gridCol w:w="2091"/>
      </w:tblGrid>
      <w:tr w:rsidR="00E178F7" w:rsidRPr="00EB5FF7" w14:paraId="082D0574" w14:textId="77777777" w:rsidTr="00E178F7">
        <w:trPr>
          <w:trHeight w:val="306"/>
        </w:trPr>
        <w:tc>
          <w:tcPr>
            <w:tcW w:w="259" w:type="pct"/>
          </w:tcPr>
          <w:p w14:paraId="1703E3DE" w14:textId="77777777" w:rsidR="00E178F7" w:rsidRPr="00EB5FF7" w:rsidRDefault="00E178F7" w:rsidP="00560920">
            <w:pPr>
              <w:spacing w:line="360" w:lineRule="auto"/>
              <w:jc w:val="center"/>
              <w:rPr>
                <w:rFonts w:ascii="Times New Roman" w:hAnsi="Times New Roman"/>
                <w:sz w:val="28"/>
              </w:rPr>
            </w:pPr>
            <w:r w:rsidRPr="00EB5FF7">
              <w:rPr>
                <w:rFonts w:ascii="Times New Roman" w:hAnsi="Times New Roman"/>
                <w:sz w:val="28"/>
              </w:rPr>
              <w:t>1</w:t>
            </w:r>
          </w:p>
        </w:tc>
        <w:tc>
          <w:tcPr>
            <w:tcW w:w="4023" w:type="pct"/>
          </w:tcPr>
          <w:p w14:paraId="0B496AB5" w14:textId="77777777" w:rsidR="00E178F7" w:rsidRPr="00EB5FF7" w:rsidRDefault="00E178F7" w:rsidP="00560920">
            <w:pPr>
              <w:spacing w:line="360" w:lineRule="auto"/>
              <w:jc w:val="center"/>
              <w:rPr>
                <w:rFonts w:ascii="Times New Roman" w:hAnsi="Times New Roman"/>
                <w:sz w:val="28"/>
              </w:rPr>
            </w:pPr>
            <w:r>
              <w:rPr>
                <w:rFonts w:ascii="Times New Roman" w:hAnsi="Times New Roman"/>
                <w:sz w:val="28"/>
              </w:rPr>
              <w:t>2</w:t>
            </w:r>
          </w:p>
        </w:tc>
        <w:tc>
          <w:tcPr>
            <w:tcW w:w="718" w:type="pct"/>
          </w:tcPr>
          <w:p w14:paraId="1A8F57EE" w14:textId="77777777" w:rsidR="00E178F7" w:rsidRPr="00EB5FF7" w:rsidRDefault="00E178F7" w:rsidP="00560920">
            <w:pPr>
              <w:spacing w:line="360" w:lineRule="auto"/>
              <w:jc w:val="center"/>
              <w:rPr>
                <w:rFonts w:ascii="Times New Roman" w:hAnsi="Times New Roman"/>
                <w:sz w:val="28"/>
              </w:rPr>
            </w:pPr>
            <w:r>
              <w:rPr>
                <w:rFonts w:ascii="Times New Roman" w:hAnsi="Times New Roman"/>
                <w:sz w:val="28"/>
              </w:rPr>
              <w:t>3</w:t>
            </w:r>
          </w:p>
        </w:tc>
      </w:tr>
      <w:tr w:rsidR="00E178F7" w:rsidRPr="00EB5FF7" w14:paraId="4E209942" w14:textId="77777777" w:rsidTr="00E178F7">
        <w:trPr>
          <w:trHeight w:val="359"/>
        </w:trPr>
        <w:tc>
          <w:tcPr>
            <w:tcW w:w="259" w:type="pct"/>
          </w:tcPr>
          <w:p w14:paraId="4236EB43" w14:textId="77777777" w:rsidR="00E178F7" w:rsidRPr="00EB5FF7" w:rsidRDefault="00E178F7" w:rsidP="00560920">
            <w:pPr>
              <w:spacing w:line="360" w:lineRule="auto"/>
              <w:jc w:val="center"/>
              <w:rPr>
                <w:rFonts w:ascii="Times New Roman" w:hAnsi="Times New Roman"/>
                <w:sz w:val="28"/>
              </w:rPr>
            </w:pPr>
            <w:r w:rsidRPr="00EB5FF7">
              <w:rPr>
                <w:rFonts w:ascii="Times New Roman" w:hAnsi="Times New Roman"/>
                <w:sz w:val="28"/>
              </w:rPr>
              <w:t>9</w:t>
            </w:r>
          </w:p>
        </w:tc>
        <w:tc>
          <w:tcPr>
            <w:tcW w:w="4023" w:type="pct"/>
          </w:tcPr>
          <w:p w14:paraId="4FEC450D" w14:textId="77777777" w:rsidR="00E178F7" w:rsidRPr="00EB5FF7" w:rsidRDefault="00E178F7" w:rsidP="00470BA7">
            <w:pPr>
              <w:pStyle w:val="ab"/>
              <w:tabs>
                <w:tab w:val="left" w:pos="412"/>
              </w:tabs>
              <w:ind w:left="0"/>
              <w:jc w:val="both"/>
              <w:rPr>
                <w:rFonts w:ascii="Times New Roman" w:hAnsi="Times New Roman"/>
                <w:sz w:val="28"/>
                <w:lang w:val="uk-UA"/>
              </w:rPr>
            </w:pPr>
            <w:r w:rsidRPr="00EB5FF7">
              <w:rPr>
                <w:rFonts w:ascii="Times New Roman" w:hAnsi="Times New Roman"/>
                <w:sz w:val="28"/>
                <w:lang w:val="uk-UA"/>
              </w:rPr>
              <w:t>оператор поштового зв’язку</w:t>
            </w:r>
          </w:p>
        </w:tc>
        <w:tc>
          <w:tcPr>
            <w:tcW w:w="718" w:type="pct"/>
          </w:tcPr>
          <w:p w14:paraId="3621EA27" w14:textId="77777777" w:rsidR="00E178F7" w:rsidRPr="00EB5FF7" w:rsidRDefault="00E178F7" w:rsidP="00560920">
            <w:pPr>
              <w:jc w:val="center"/>
              <w:rPr>
                <w:rFonts w:ascii="Segoe UI Symbol" w:hAnsi="Segoe UI Symbol"/>
                <w:sz w:val="28"/>
              </w:rPr>
            </w:pPr>
            <w:r w:rsidRPr="00EB5FF7">
              <w:rPr>
                <w:rFonts w:ascii="Segoe UI Symbol" w:hAnsi="Segoe UI Symbol"/>
                <w:sz w:val="28"/>
              </w:rPr>
              <w:t>☐</w:t>
            </w:r>
          </w:p>
        </w:tc>
      </w:tr>
      <w:tr w:rsidR="00E178F7" w:rsidRPr="00EB5FF7" w14:paraId="0467BB9A" w14:textId="77777777" w:rsidTr="00E178F7">
        <w:trPr>
          <w:trHeight w:val="359"/>
        </w:trPr>
        <w:tc>
          <w:tcPr>
            <w:tcW w:w="259" w:type="pct"/>
          </w:tcPr>
          <w:p w14:paraId="53A45091" w14:textId="77777777" w:rsidR="00E178F7" w:rsidRPr="00EB5FF7" w:rsidRDefault="00E178F7" w:rsidP="00560920">
            <w:pPr>
              <w:spacing w:line="360" w:lineRule="auto"/>
              <w:jc w:val="center"/>
              <w:rPr>
                <w:rFonts w:ascii="Times New Roman" w:hAnsi="Times New Roman"/>
                <w:sz w:val="28"/>
              </w:rPr>
            </w:pPr>
            <w:r w:rsidRPr="00EB5FF7">
              <w:rPr>
                <w:rFonts w:ascii="Times New Roman" w:hAnsi="Times New Roman"/>
                <w:sz w:val="28"/>
              </w:rPr>
              <w:t>10</w:t>
            </w:r>
          </w:p>
        </w:tc>
        <w:tc>
          <w:tcPr>
            <w:tcW w:w="4023" w:type="pct"/>
          </w:tcPr>
          <w:p w14:paraId="61B3B17A" w14:textId="77777777" w:rsidR="00E178F7" w:rsidRPr="00EB5FF7" w:rsidRDefault="00E178F7" w:rsidP="00470BA7">
            <w:pPr>
              <w:pStyle w:val="ab"/>
              <w:tabs>
                <w:tab w:val="left" w:pos="345"/>
              </w:tabs>
              <w:ind w:left="0"/>
              <w:jc w:val="both"/>
              <w:rPr>
                <w:rFonts w:ascii="Times New Roman" w:hAnsi="Times New Roman"/>
                <w:sz w:val="28"/>
                <w:lang w:val="uk-UA"/>
              </w:rPr>
            </w:pPr>
            <w:r w:rsidRPr="00EB5FF7">
              <w:rPr>
                <w:rFonts w:ascii="Times New Roman" w:hAnsi="Times New Roman"/>
                <w:sz w:val="28"/>
                <w:lang w:val="uk-UA"/>
              </w:rPr>
              <w:t>орган державної влади та/або орган місцевого самоврядування</w:t>
            </w:r>
          </w:p>
        </w:tc>
        <w:tc>
          <w:tcPr>
            <w:tcW w:w="718" w:type="pct"/>
          </w:tcPr>
          <w:p w14:paraId="45AC7740" w14:textId="77777777" w:rsidR="00E178F7" w:rsidRPr="00EB5FF7" w:rsidRDefault="00E178F7" w:rsidP="00560920">
            <w:pPr>
              <w:jc w:val="center"/>
              <w:rPr>
                <w:rFonts w:ascii="Segoe UI Symbol" w:hAnsi="Segoe UI Symbol"/>
                <w:sz w:val="28"/>
              </w:rPr>
            </w:pPr>
            <w:r w:rsidRPr="00EB5FF7">
              <w:rPr>
                <w:rFonts w:ascii="Segoe UI Symbol" w:hAnsi="Segoe UI Symbol"/>
                <w:sz w:val="28"/>
              </w:rPr>
              <w:t>☐</w:t>
            </w:r>
          </w:p>
        </w:tc>
      </w:tr>
      <w:tr w:rsidR="00E178F7" w:rsidRPr="00EB5FF7" w14:paraId="01A333DD" w14:textId="77777777" w:rsidTr="00E178F7">
        <w:trPr>
          <w:trHeight w:val="359"/>
        </w:trPr>
        <w:tc>
          <w:tcPr>
            <w:tcW w:w="259" w:type="pct"/>
          </w:tcPr>
          <w:p w14:paraId="1A94C542" w14:textId="77777777" w:rsidR="00E178F7" w:rsidRPr="00EB5FF7" w:rsidRDefault="00E178F7" w:rsidP="00560920">
            <w:pPr>
              <w:spacing w:line="360" w:lineRule="auto"/>
              <w:jc w:val="center"/>
              <w:rPr>
                <w:rFonts w:ascii="Times New Roman" w:hAnsi="Times New Roman"/>
                <w:sz w:val="28"/>
              </w:rPr>
            </w:pPr>
            <w:r w:rsidRPr="00EB5FF7">
              <w:rPr>
                <w:rFonts w:ascii="Times New Roman" w:hAnsi="Times New Roman"/>
                <w:sz w:val="28"/>
              </w:rPr>
              <w:t>11</w:t>
            </w:r>
          </w:p>
        </w:tc>
        <w:tc>
          <w:tcPr>
            <w:tcW w:w="4023" w:type="pct"/>
          </w:tcPr>
          <w:p w14:paraId="5860454C" w14:textId="77777777" w:rsidR="00E178F7" w:rsidRPr="00EB5FF7" w:rsidRDefault="00E178F7" w:rsidP="00B16AFF">
            <w:pPr>
              <w:pStyle w:val="ab"/>
              <w:ind w:left="0"/>
              <w:jc w:val="both"/>
              <w:rPr>
                <w:rFonts w:ascii="Times New Roman" w:hAnsi="Times New Roman"/>
                <w:sz w:val="28"/>
                <w:lang w:val="uk-UA"/>
              </w:rPr>
            </w:pPr>
            <w:r w:rsidRPr="00EB5FF7">
              <w:rPr>
                <w:rFonts w:ascii="Times New Roman" w:hAnsi="Times New Roman"/>
                <w:sz w:val="28"/>
                <w:lang w:val="uk-UA"/>
              </w:rPr>
              <w:t>Національний банк України</w:t>
            </w:r>
          </w:p>
        </w:tc>
        <w:tc>
          <w:tcPr>
            <w:tcW w:w="718" w:type="pct"/>
          </w:tcPr>
          <w:p w14:paraId="004F6A07" w14:textId="77777777" w:rsidR="00E178F7" w:rsidRPr="00EB5FF7" w:rsidRDefault="00E178F7" w:rsidP="00560920">
            <w:pPr>
              <w:jc w:val="center"/>
              <w:rPr>
                <w:rFonts w:ascii="Segoe UI Symbol" w:hAnsi="Segoe UI Symbol"/>
                <w:sz w:val="28"/>
              </w:rPr>
            </w:pPr>
            <w:r w:rsidRPr="00EB5FF7">
              <w:rPr>
                <w:rFonts w:ascii="Segoe UI Symbol" w:hAnsi="Segoe UI Symbol"/>
                <w:sz w:val="28"/>
              </w:rPr>
              <w:t>☐</w:t>
            </w:r>
          </w:p>
        </w:tc>
      </w:tr>
      <w:tr w:rsidR="00E178F7" w:rsidRPr="00EB5FF7" w14:paraId="1E6F3C18" w14:textId="77777777" w:rsidTr="00E178F7">
        <w:trPr>
          <w:trHeight w:val="424"/>
        </w:trPr>
        <w:tc>
          <w:tcPr>
            <w:tcW w:w="259" w:type="pct"/>
          </w:tcPr>
          <w:p w14:paraId="6D0943EE" w14:textId="77777777" w:rsidR="00E178F7" w:rsidRPr="00EB5FF7" w:rsidRDefault="00E178F7" w:rsidP="00560920">
            <w:pPr>
              <w:spacing w:line="360" w:lineRule="auto"/>
              <w:jc w:val="center"/>
              <w:rPr>
                <w:rFonts w:ascii="Times New Roman" w:hAnsi="Times New Roman"/>
                <w:sz w:val="28"/>
              </w:rPr>
            </w:pPr>
            <w:r w:rsidRPr="00EB5FF7">
              <w:rPr>
                <w:rFonts w:ascii="Times New Roman" w:hAnsi="Times New Roman"/>
                <w:sz w:val="28"/>
              </w:rPr>
              <w:t>12</w:t>
            </w:r>
          </w:p>
        </w:tc>
        <w:tc>
          <w:tcPr>
            <w:tcW w:w="4023" w:type="pct"/>
          </w:tcPr>
          <w:p w14:paraId="177FF4D7" w14:textId="77777777" w:rsidR="00E178F7" w:rsidRPr="00EB5FF7" w:rsidRDefault="00E178F7" w:rsidP="00560920">
            <w:pPr>
              <w:pStyle w:val="ab"/>
              <w:numPr>
                <w:ilvl w:val="2"/>
                <w:numId w:val="23"/>
              </w:numPr>
              <w:spacing w:line="360" w:lineRule="auto"/>
              <w:ind w:left="0"/>
              <w:jc w:val="both"/>
              <w:rPr>
                <w:rFonts w:ascii="Times New Roman" w:hAnsi="Times New Roman"/>
                <w:sz w:val="28"/>
                <w:lang w:val="uk-UA"/>
              </w:rPr>
            </w:pPr>
            <w:r w:rsidRPr="00EB5FF7">
              <w:rPr>
                <w:rFonts w:ascii="Times New Roman" w:hAnsi="Times New Roman"/>
                <w:sz w:val="28"/>
                <w:lang w:val="uk-UA"/>
              </w:rPr>
              <w:t>Безпосередньо оператор платіжної системи-резидент</w:t>
            </w:r>
          </w:p>
        </w:tc>
        <w:tc>
          <w:tcPr>
            <w:tcW w:w="718" w:type="pct"/>
          </w:tcPr>
          <w:p w14:paraId="22E0A038" w14:textId="77777777" w:rsidR="00E178F7" w:rsidRPr="00EB5FF7" w:rsidRDefault="00E178F7" w:rsidP="00560920">
            <w:pPr>
              <w:spacing w:line="360" w:lineRule="auto"/>
              <w:jc w:val="center"/>
              <w:rPr>
                <w:rFonts w:ascii="Times New Roman" w:hAnsi="Times New Roman"/>
                <w:sz w:val="28"/>
              </w:rPr>
            </w:pPr>
            <w:r w:rsidRPr="00EB5FF7">
              <w:rPr>
                <w:rFonts w:ascii="Segoe UI Symbol" w:hAnsi="Segoe UI Symbol"/>
                <w:sz w:val="28"/>
              </w:rPr>
              <w:t>☐</w:t>
            </w:r>
          </w:p>
        </w:tc>
      </w:tr>
      <w:tr w:rsidR="00E178F7" w:rsidRPr="00EB5FF7" w14:paraId="45A6532D" w14:textId="77777777" w:rsidTr="00E178F7">
        <w:trPr>
          <w:trHeight w:val="424"/>
        </w:trPr>
        <w:tc>
          <w:tcPr>
            <w:tcW w:w="259" w:type="pct"/>
          </w:tcPr>
          <w:p w14:paraId="2C611D97" w14:textId="77777777" w:rsidR="00E178F7" w:rsidRPr="00EB5FF7" w:rsidRDefault="00E178F7" w:rsidP="00560920">
            <w:pPr>
              <w:spacing w:line="360" w:lineRule="auto"/>
              <w:jc w:val="center"/>
              <w:rPr>
                <w:rFonts w:ascii="Times New Roman" w:hAnsi="Times New Roman"/>
                <w:sz w:val="28"/>
              </w:rPr>
            </w:pPr>
            <w:r w:rsidRPr="00EB5FF7">
              <w:rPr>
                <w:rFonts w:ascii="Times New Roman" w:hAnsi="Times New Roman"/>
                <w:sz w:val="28"/>
              </w:rPr>
              <w:t>13</w:t>
            </w:r>
          </w:p>
        </w:tc>
        <w:tc>
          <w:tcPr>
            <w:tcW w:w="4023" w:type="pct"/>
          </w:tcPr>
          <w:p w14:paraId="24B8FE87" w14:textId="77777777" w:rsidR="00E178F7" w:rsidRPr="00EB5FF7" w:rsidRDefault="00E178F7" w:rsidP="00560920">
            <w:pPr>
              <w:pStyle w:val="ab"/>
              <w:numPr>
                <w:ilvl w:val="2"/>
                <w:numId w:val="23"/>
              </w:numPr>
              <w:spacing w:line="360" w:lineRule="auto"/>
              <w:ind w:left="0"/>
              <w:jc w:val="both"/>
              <w:rPr>
                <w:rFonts w:ascii="Times New Roman" w:hAnsi="Times New Roman"/>
                <w:sz w:val="28"/>
                <w:lang w:val="uk-UA"/>
              </w:rPr>
            </w:pPr>
            <w:r w:rsidRPr="00EB5FF7">
              <w:rPr>
                <w:rFonts w:ascii="Times New Roman" w:hAnsi="Times New Roman"/>
                <w:sz w:val="28"/>
                <w:lang w:val="uk-UA"/>
              </w:rPr>
              <w:t>Безпосередньо оператор міжнародної платіжної системи-нерезидент</w:t>
            </w:r>
          </w:p>
        </w:tc>
        <w:tc>
          <w:tcPr>
            <w:tcW w:w="718" w:type="pct"/>
          </w:tcPr>
          <w:p w14:paraId="68093E42" w14:textId="77777777" w:rsidR="00E178F7" w:rsidRPr="00EB5FF7" w:rsidRDefault="00E178F7" w:rsidP="00560920">
            <w:pPr>
              <w:spacing w:line="360" w:lineRule="auto"/>
              <w:jc w:val="center"/>
              <w:rPr>
                <w:rFonts w:ascii="Times New Roman" w:hAnsi="Times New Roman"/>
                <w:sz w:val="28"/>
              </w:rPr>
            </w:pPr>
            <w:r w:rsidRPr="00EB5FF7">
              <w:rPr>
                <w:rFonts w:ascii="Segoe UI Symbol" w:hAnsi="Segoe UI Symbol"/>
                <w:sz w:val="28"/>
              </w:rPr>
              <w:t>☐</w:t>
            </w:r>
          </w:p>
        </w:tc>
      </w:tr>
      <w:tr w:rsidR="00E178F7" w:rsidRPr="00EB5FF7" w14:paraId="2BC739F9" w14:textId="77777777" w:rsidTr="00E178F7">
        <w:trPr>
          <w:trHeight w:val="340"/>
        </w:trPr>
        <w:tc>
          <w:tcPr>
            <w:tcW w:w="259" w:type="pct"/>
          </w:tcPr>
          <w:p w14:paraId="18D1C017" w14:textId="77777777" w:rsidR="00E178F7" w:rsidRPr="00EB5FF7" w:rsidRDefault="00E178F7" w:rsidP="00560920">
            <w:pPr>
              <w:spacing w:line="360" w:lineRule="auto"/>
              <w:jc w:val="center"/>
              <w:rPr>
                <w:rFonts w:ascii="Times New Roman" w:hAnsi="Times New Roman"/>
                <w:sz w:val="28"/>
              </w:rPr>
            </w:pPr>
            <w:r w:rsidRPr="00EB5FF7">
              <w:rPr>
                <w:rFonts w:ascii="Times New Roman" w:hAnsi="Times New Roman"/>
                <w:sz w:val="28"/>
              </w:rPr>
              <w:t>14</w:t>
            </w:r>
          </w:p>
        </w:tc>
        <w:tc>
          <w:tcPr>
            <w:tcW w:w="4023" w:type="pct"/>
          </w:tcPr>
          <w:p w14:paraId="41C2E48F" w14:textId="77777777" w:rsidR="00E178F7" w:rsidRPr="00EB5FF7" w:rsidRDefault="00E178F7" w:rsidP="00560920">
            <w:pPr>
              <w:pStyle w:val="ab"/>
              <w:numPr>
                <w:ilvl w:val="2"/>
                <w:numId w:val="23"/>
              </w:numPr>
              <w:spacing w:line="360" w:lineRule="auto"/>
              <w:ind w:left="0"/>
              <w:jc w:val="both"/>
              <w:rPr>
                <w:rFonts w:ascii="Times New Roman" w:hAnsi="Times New Roman"/>
                <w:sz w:val="28"/>
                <w:lang w:val="uk-UA"/>
              </w:rPr>
            </w:pPr>
            <w:r w:rsidRPr="00EB5FF7">
              <w:rPr>
                <w:rFonts w:ascii="Times New Roman" w:hAnsi="Times New Roman"/>
                <w:sz w:val="28"/>
                <w:lang w:val="uk-UA"/>
              </w:rPr>
              <w:t>Безпосередньо учасник платіжної системи, оператором якої є резидент</w:t>
            </w:r>
          </w:p>
        </w:tc>
        <w:tc>
          <w:tcPr>
            <w:tcW w:w="718" w:type="pct"/>
          </w:tcPr>
          <w:p w14:paraId="6CC7103F" w14:textId="77777777" w:rsidR="00E178F7" w:rsidRPr="00EB5FF7" w:rsidRDefault="00E178F7" w:rsidP="00560920">
            <w:pPr>
              <w:spacing w:line="360" w:lineRule="auto"/>
              <w:jc w:val="center"/>
              <w:rPr>
                <w:rFonts w:ascii="Times New Roman" w:hAnsi="Times New Roman"/>
                <w:sz w:val="28"/>
              </w:rPr>
            </w:pPr>
            <w:r w:rsidRPr="00EB5FF7">
              <w:rPr>
                <w:rFonts w:ascii="Segoe UI Symbol" w:hAnsi="Segoe UI Symbol"/>
                <w:sz w:val="28"/>
              </w:rPr>
              <w:t>☐</w:t>
            </w:r>
          </w:p>
        </w:tc>
      </w:tr>
      <w:tr w:rsidR="00E178F7" w:rsidRPr="00EB5FF7" w14:paraId="69E0C76B" w14:textId="77777777" w:rsidTr="00E178F7">
        <w:trPr>
          <w:trHeight w:val="342"/>
        </w:trPr>
        <w:tc>
          <w:tcPr>
            <w:tcW w:w="259" w:type="pct"/>
          </w:tcPr>
          <w:p w14:paraId="1507CD51" w14:textId="77777777" w:rsidR="00E178F7" w:rsidRPr="00EB5FF7" w:rsidRDefault="00E178F7" w:rsidP="00560920">
            <w:pPr>
              <w:spacing w:line="360" w:lineRule="auto"/>
              <w:jc w:val="center"/>
              <w:rPr>
                <w:rFonts w:ascii="Times New Roman" w:hAnsi="Times New Roman"/>
                <w:sz w:val="28"/>
              </w:rPr>
            </w:pPr>
            <w:r w:rsidRPr="00EB5FF7">
              <w:rPr>
                <w:rFonts w:ascii="Times New Roman" w:hAnsi="Times New Roman"/>
                <w:sz w:val="28"/>
              </w:rPr>
              <w:t>15</w:t>
            </w:r>
          </w:p>
        </w:tc>
        <w:tc>
          <w:tcPr>
            <w:tcW w:w="4023" w:type="pct"/>
            <w:tcBorders>
              <w:bottom w:val="single" w:sz="4" w:space="0" w:color="auto"/>
            </w:tcBorders>
          </w:tcPr>
          <w:p w14:paraId="675C5751" w14:textId="77777777" w:rsidR="00E178F7" w:rsidRPr="00EB5FF7" w:rsidRDefault="00E178F7" w:rsidP="00560920">
            <w:pPr>
              <w:pStyle w:val="ab"/>
              <w:numPr>
                <w:ilvl w:val="2"/>
                <w:numId w:val="23"/>
              </w:numPr>
              <w:spacing w:line="360" w:lineRule="auto"/>
              <w:ind w:left="0"/>
              <w:jc w:val="both"/>
              <w:rPr>
                <w:rFonts w:ascii="Times New Roman" w:hAnsi="Times New Roman"/>
                <w:sz w:val="28"/>
                <w:lang w:val="uk-UA"/>
              </w:rPr>
            </w:pPr>
            <w:r w:rsidRPr="00EB5FF7">
              <w:rPr>
                <w:rFonts w:ascii="Times New Roman" w:hAnsi="Times New Roman"/>
                <w:sz w:val="28"/>
                <w:lang w:val="uk-UA"/>
              </w:rPr>
              <w:t>Безпосередньо учасник платіжної системи, оператором якої є нерезидент</w:t>
            </w:r>
          </w:p>
        </w:tc>
        <w:tc>
          <w:tcPr>
            <w:tcW w:w="718" w:type="pct"/>
          </w:tcPr>
          <w:p w14:paraId="5C8EB5C9" w14:textId="77777777" w:rsidR="00E178F7" w:rsidRPr="00EB5FF7" w:rsidRDefault="00E178F7" w:rsidP="00560920">
            <w:pPr>
              <w:spacing w:line="360" w:lineRule="auto"/>
              <w:jc w:val="center"/>
              <w:rPr>
                <w:rFonts w:ascii="Times New Roman" w:hAnsi="Times New Roman"/>
                <w:sz w:val="28"/>
              </w:rPr>
            </w:pPr>
            <w:r w:rsidRPr="00EB5FF7">
              <w:rPr>
                <w:rFonts w:ascii="Segoe UI Symbol" w:hAnsi="Segoe UI Symbol"/>
                <w:sz w:val="28"/>
              </w:rPr>
              <w:t>☐</w:t>
            </w:r>
          </w:p>
        </w:tc>
      </w:tr>
      <w:tr w:rsidR="007D1D42" w:rsidRPr="00EB5FF7" w14:paraId="74D194D5" w14:textId="77777777" w:rsidTr="00E178F7">
        <w:trPr>
          <w:trHeight w:val="458"/>
        </w:trPr>
        <w:tc>
          <w:tcPr>
            <w:tcW w:w="259" w:type="pct"/>
          </w:tcPr>
          <w:p w14:paraId="6F4F472F" w14:textId="77777777" w:rsidR="007D1D42" w:rsidRPr="00EB5FF7" w:rsidRDefault="007D1D42" w:rsidP="00560920">
            <w:pPr>
              <w:spacing w:line="360" w:lineRule="auto"/>
              <w:jc w:val="center"/>
              <w:rPr>
                <w:rFonts w:ascii="Times New Roman" w:hAnsi="Times New Roman"/>
                <w:sz w:val="28"/>
              </w:rPr>
            </w:pPr>
            <w:r w:rsidRPr="00EB5FF7">
              <w:rPr>
                <w:rFonts w:ascii="Times New Roman" w:hAnsi="Times New Roman"/>
                <w:sz w:val="28"/>
              </w:rPr>
              <w:t>16</w:t>
            </w:r>
          </w:p>
        </w:tc>
        <w:tc>
          <w:tcPr>
            <w:tcW w:w="4023" w:type="pct"/>
          </w:tcPr>
          <w:p w14:paraId="4F6AC4D1" w14:textId="77777777" w:rsidR="007D1D42" w:rsidRDefault="007D1D42" w:rsidP="00560920">
            <w:pPr>
              <w:pStyle w:val="ab"/>
              <w:numPr>
                <w:ilvl w:val="2"/>
                <w:numId w:val="23"/>
              </w:numPr>
              <w:ind w:left="0"/>
              <w:jc w:val="both"/>
              <w:rPr>
                <w:rFonts w:ascii="Times New Roman" w:hAnsi="Times New Roman"/>
                <w:sz w:val="28"/>
                <w:lang w:val="uk-UA"/>
              </w:rPr>
            </w:pPr>
            <w:r w:rsidRPr="00EB5FF7">
              <w:rPr>
                <w:rFonts w:ascii="Times New Roman" w:hAnsi="Times New Roman"/>
                <w:sz w:val="28"/>
                <w:lang w:val="uk-UA"/>
              </w:rPr>
              <w:t>Комерційний агент з:</w:t>
            </w:r>
          </w:p>
        </w:tc>
        <w:tc>
          <w:tcPr>
            <w:tcW w:w="718" w:type="pct"/>
          </w:tcPr>
          <w:p w14:paraId="4E0D71BF" w14:textId="77777777" w:rsidR="007D1D42" w:rsidRPr="00EB5FF7" w:rsidRDefault="007D1D42" w:rsidP="00560920">
            <w:pPr>
              <w:spacing w:line="360" w:lineRule="auto"/>
              <w:jc w:val="center"/>
              <w:rPr>
                <w:rFonts w:ascii="Segoe UI Symbol" w:hAnsi="Segoe UI Symbol"/>
                <w:sz w:val="28"/>
              </w:rPr>
            </w:pPr>
          </w:p>
        </w:tc>
      </w:tr>
      <w:tr w:rsidR="007D1D42" w:rsidRPr="00EB5FF7" w14:paraId="1B6EB0E6" w14:textId="77777777" w:rsidTr="00E178F7">
        <w:trPr>
          <w:trHeight w:val="458"/>
        </w:trPr>
        <w:tc>
          <w:tcPr>
            <w:tcW w:w="259" w:type="pct"/>
          </w:tcPr>
          <w:p w14:paraId="2747B787" w14:textId="77777777" w:rsidR="007D1D42" w:rsidRPr="00EB5FF7" w:rsidRDefault="007D1D42" w:rsidP="00560920">
            <w:pPr>
              <w:spacing w:line="360" w:lineRule="auto"/>
              <w:jc w:val="center"/>
              <w:rPr>
                <w:rFonts w:ascii="Times New Roman" w:hAnsi="Times New Roman"/>
                <w:sz w:val="28"/>
              </w:rPr>
            </w:pPr>
            <w:r w:rsidRPr="00EB5FF7">
              <w:rPr>
                <w:rFonts w:ascii="Times New Roman" w:hAnsi="Times New Roman"/>
                <w:sz w:val="28"/>
              </w:rPr>
              <w:t>17</w:t>
            </w:r>
          </w:p>
        </w:tc>
        <w:tc>
          <w:tcPr>
            <w:tcW w:w="4023" w:type="pct"/>
          </w:tcPr>
          <w:p w14:paraId="05586B2C" w14:textId="77777777" w:rsidR="007D1D42" w:rsidRPr="00EB5FF7" w:rsidRDefault="007D1D42" w:rsidP="00470BA7">
            <w:pPr>
              <w:pStyle w:val="ab"/>
              <w:ind w:left="0"/>
              <w:jc w:val="both"/>
              <w:rPr>
                <w:rFonts w:ascii="Times New Roman" w:hAnsi="Times New Roman"/>
                <w:sz w:val="28"/>
                <w:lang w:val="uk-UA"/>
              </w:rPr>
            </w:pPr>
            <w:r>
              <w:rPr>
                <w:rFonts w:ascii="Times New Roman" w:hAnsi="Times New Roman"/>
                <w:sz w:val="28"/>
                <w:lang w:val="uk-UA"/>
              </w:rPr>
              <w:t>п</w:t>
            </w:r>
            <w:r w:rsidRPr="00EB5FF7">
              <w:rPr>
                <w:rFonts w:ascii="Times New Roman" w:hAnsi="Times New Roman"/>
                <w:sz w:val="28"/>
                <w:lang w:val="uk-UA"/>
              </w:rPr>
              <w:t xml:space="preserve">риймання готівки </w:t>
            </w:r>
          </w:p>
        </w:tc>
        <w:tc>
          <w:tcPr>
            <w:tcW w:w="718" w:type="pct"/>
          </w:tcPr>
          <w:p w14:paraId="2C142225" w14:textId="77777777" w:rsidR="007D1D42" w:rsidRPr="00EB5FF7" w:rsidRDefault="007D1D42" w:rsidP="00560920">
            <w:pPr>
              <w:spacing w:line="360" w:lineRule="auto"/>
              <w:jc w:val="center"/>
              <w:rPr>
                <w:rFonts w:ascii="Segoe UI Symbol" w:hAnsi="Segoe UI Symbol"/>
                <w:sz w:val="28"/>
              </w:rPr>
            </w:pPr>
            <w:r w:rsidRPr="00EB5FF7">
              <w:rPr>
                <w:rFonts w:ascii="Segoe UI Symbol" w:hAnsi="Segoe UI Symbol"/>
                <w:sz w:val="28"/>
              </w:rPr>
              <w:t>☐</w:t>
            </w:r>
          </w:p>
        </w:tc>
      </w:tr>
      <w:tr w:rsidR="007D1D42" w:rsidRPr="00EB5FF7" w14:paraId="6912F522" w14:textId="77777777" w:rsidTr="00E178F7">
        <w:trPr>
          <w:trHeight w:val="458"/>
        </w:trPr>
        <w:tc>
          <w:tcPr>
            <w:tcW w:w="259" w:type="pct"/>
          </w:tcPr>
          <w:p w14:paraId="008517AA" w14:textId="77777777" w:rsidR="007D1D42" w:rsidRPr="00EB5FF7" w:rsidRDefault="007D1D42" w:rsidP="00560920">
            <w:pPr>
              <w:spacing w:line="360" w:lineRule="auto"/>
              <w:jc w:val="center"/>
              <w:rPr>
                <w:rFonts w:ascii="Times New Roman" w:hAnsi="Times New Roman"/>
                <w:sz w:val="28"/>
              </w:rPr>
            </w:pPr>
            <w:r w:rsidRPr="00EB5FF7">
              <w:rPr>
                <w:rFonts w:ascii="Times New Roman" w:hAnsi="Times New Roman"/>
                <w:sz w:val="28"/>
              </w:rPr>
              <w:t>18</w:t>
            </w:r>
          </w:p>
        </w:tc>
        <w:tc>
          <w:tcPr>
            <w:tcW w:w="4023" w:type="pct"/>
          </w:tcPr>
          <w:p w14:paraId="0CE97967" w14:textId="77777777" w:rsidR="007D1D42" w:rsidRPr="00EB5FF7" w:rsidRDefault="007D1D42" w:rsidP="00470BA7">
            <w:pPr>
              <w:pStyle w:val="ab"/>
              <w:ind w:left="0"/>
              <w:jc w:val="both"/>
              <w:rPr>
                <w:rFonts w:ascii="Times New Roman" w:hAnsi="Times New Roman"/>
                <w:sz w:val="28"/>
                <w:lang w:val="uk-UA"/>
              </w:rPr>
            </w:pPr>
            <w:r w:rsidRPr="00EB5FF7">
              <w:rPr>
                <w:rFonts w:ascii="Times New Roman" w:hAnsi="Times New Roman"/>
                <w:sz w:val="28"/>
                <w:lang w:val="uk-UA"/>
              </w:rPr>
              <w:t>розповсюдження електронних грошей</w:t>
            </w:r>
          </w:p>
        </w:tc>
        <w:tc>
          <w:tcPr>
            <w:tcW w:w="718" w:type="pct"/>
          </w:tcPr>
          <w:p w14:paraId="73E31113" w14:textId="77777777" w:rsidR="007D1D42" w:rsidRPr="00EB5FF7" w:rsidRDefault="007D1D42" w:rsidP="00560920">
            <w:pPr>
              <w:spacing w:line="360" w:lineRule="auto"/>
              <w:jc w:val="center"/>
              <w:rPr>
                <w:rFonts w:ascii="Segoe UI Symbol" w:hAnsi="Segoe UI Symbol"/>
                <w:sz w:val="28"/>
              </w:rPr>
            </w:pPr>
            <w:r w:rsidRPr="00EB5FF7">
              <w:rPr>
                <w:rFonts w:ascii="Segoe UI Symbol" w:hAnsi="Segoe UI Symbol"/>
                <w:sz w:val="28"/>
              </w:rPr>
              <w:t>☐</w:t>
            </w:r>
          </w:p>
        </w:tc>
      </w:tr>
      <w:tr w:rsidR="007D1D42" w:rsidRPr="00EB5FF7" w14:paraId="50D512F7" w14:textId="77777777" w:rsidTr="00E178F7">
        <w:trPr>
          <w:trHeight w:val="458"/>
        </w:trPr>
        <w:tc>
          <w:tcPr>
            <w:tcW w:w="259" w:type="pct"/>
          </w:tcPr>
          <w:p w14:paraId="1752F8E3" w14:textId="77777777" w:rsidR="007D1D42" w:rsidRPr="00EB5FF7" w:rsidRDefault="007D1D42" w:rsidP="00560920">
            <w:pPr>
              <w:spacing w:line="360" w:lineRule="auto"/>
              <w:jc w:val="center"/>
              <w:rPr>
                <w:rFonts w:ascii="Times New Roman" w:hAnsi="Times New Roman"/>
                <w:sz w:val="28"/>
              </w:rPr>
            </w:pPr>
            <w:r w:rsidRPr="00EB5FF7">
              <w:rPr>
                <w:rFonts w:ascii="Times New Roman" w:hAnsi="Times New Roman"/>
                <w:sz w:val="28"/>
              </w:rPr>
              <w:t>19</w:t>
            </w:r>
          </w:p>
        </w:tc>
        <w:tc>
          <w:tcPr>
            <w:tcW w:w="4023" w:type="pct"/>
          </w:tcPr>
          <w:p w14:paraId="6522E6A4" w14:textId="77777777" w:rsidR="007D1D42" w:rsidRPr="00EB5FF7" w:rsidRDefault="007D1D42" w:rsidP="00470BA7">
            <w:pPr>
              <w:pStyle w:val="ab"/>
              <w:spacing w:line="360" w:lineRule="auto"/>
              <w:ind w:left="0"/>
              <w:jc w:val="both"/>
              <w:rPr>
                <w:rFonts w:ascii="Times New Roman" w:hAnsi="Times New Roman"/>
                <w:sz w:val="28"/>
                <w:lang w:val="uk-UA"/>
              </w:rPr>
            </w:pPr>
            <w:r w:rsidRPr="00EB5FF7">
              <w:rPr>
                <w:rFonts w:ascii="Times New Roman" w:hAnsi="Times New Roman"/>
                <w:sz w:val="28"/>
                <w:lang w:val="uk-UA"/>
              </w:rPr>
              <w:t>обмінних операцій з електронними грошима</w:t>
            </w:r>
          </w:p>
        </w:tc>
        <w:tc>
          <w:tcPr>
            <w:tcW w:w="718" w:type="pct"/>
          </w:tcPr>
          <w:p w14:paraId="06F71B0A" w14:textId="77777777" w:rsidR="007D1D42" w:rsidRPr="00EB5FF7" w:rsidRDefault="007D1D42" w:rsidP="00560920">
            <w:pPr>
              <w:spacing w:line="360" w:lineRule="auto"/>
              <w:jc w:val="center"/>
              <w:rPr>
                <w:rFonts w:ascii="Segoe UI Symbol" w:hAnsi="Segoe UI Symbol"/>
                <w:sz w:val="28"/>
              </w:rPr>
            </w:pPr>
            <w:r w:rsidRPr="00EB5FF7">
              <w:rPr>
                <w:rFonts w:ascii="Segoe UI Symbol" w:hAnsi="Segoe UI Symbol"/>
                <w:sz w:val="28"/>
              </w:rPr>
              <w:t>☐</w:t>
            </w:r>
          </w:p>
        </w:tc>
      </w:tr>
      <w:tr w:rsidR="007D1D42" w:rsidRPr="00EB5FF7" w14:paraId="16F19596" w14:textId="77777777" w:rsidTr="00E178F7">
        <w:trPr>
          <w:trHeight w:val="458"/>
        </w:trPr>
        <w:tc>
          <w:tcPr>
            <w:tcW w:w="259" w:type="pct"/>
          </w:tcPr>
          <w:p w14:paraId="194580C0" w14:textId="77777777" w:rsidR="007D1D42" w:rsidRPr="00EB5FF7" w:rsidRDefault="007D1D42" w:rsidP="00560920">
            <w:pPr>
              <w:spacing w:line="360" w:lineRule="auto"/>
              <w:jc w:val="center"/>
              <w:rPr>
                <w:rFonts w:ascii="Times New Roman" w:hAnsi="Times New Roman"/>
                <w:sz w:val="28"/>
              </w:rPr>
            </w:pPr>
            <w:r w:rsidRPr="00EB5FF7">
              <w:rPr>
                <w:rFonts w:ascii="Times New Roman" w:hAnsi="Times New Roman"/>
                <w:sz w:val="28"/>
              </w:rPr>
              <w:t>20</w:t>
            </w:r>
          </w:p>
        </w:tc>
        <w:tc>
          <w:tcPr>
            <w:tcW w:w="4023" w:type="pct"/>
          </w:tcPr>
          <w:p w14:paraId="1A68F243" w14:textId="77777777" w:rsidR="007D1D42" w:rsidRPr="00EB5FF7" w:rsidRDefault="007D1D42" w:rsidP="00470BA7">
            <w:pPr>
              <w:pStyle w:val="ab"/>
              <w:spacing w:line="360" w:lineRule="auto"/>
              <w:ind w:left="0"/>
              <w:jc w:val="both"/>
              <w:rPr>
                <w:rFonts w:ascii="Times New Roman" w:hAnsi="Times New Roman"/>
                <w:sz w:val="28"/>
                <w:lang w:val="uk-UA"/>
              </w:rPr>
            </w:pPr>
            <w:r w:rsidRPr="00EB5FF7">
              <w:rPr>
                <w:rFonts w:ascii="Times New Roman" w:hAnsi="Times New Roman"/>
                <w:sz w:val="28"/>
                <w:lang w:val="uk-UA"/>
              </w:rPr>
              <w:t>погашення електронних грошей</w:t>
            </w:r>
          </w:p>
        </w:tc>
        <w:tc>
          <w:tcPr>
            <w:tcW w:w="718" w:type="pct"/>
          </w:tcPr>
          <w:p w14:paraId="4722A3C5" w14:textId="77777777" w:rsidR="007D1D42" w:rsidRPr="00EB5FF7" w:rsidRDefault="007D1D42" w:rsidP="00560920">
            <w:pPr>
              <w:spacing w:line="360" w:lineRule="auto"/>
              <w:jc w:val="center"/>
              <w:rPr>
                <w:rFonts w:ascii="Segoe UI Symbol" w:hAnsi="Segoe UI Symbol"/>
                <w:sz w:val="28"/>
              </w:rPr>
            </w:pPr>
            <w:r w:rsidRPr="00EB5FF7">
              <w:rPr>
                <w:rFonts w:ascii="Segoe UI Symbol" w:hAnsi="Segoe UI Symbol"/>
                <w:sz w:val="28"/>
              </w:rPr>
              <w:t>☐</w:t>
            </w:r>
          </w:p>
        </w:tc>
      </w:tr>
      <w:tr w:rsidR="007D1D42" w:rsidRPr="00EB5FF7" w14:paraId="072AB08D" w14:textId="77777777" w:rsidTr="00E178F7">
        <w:trPr>
          <w:trHeight w:val="458"/>
        </w:trPr>
        <w:tc>
          <w:tcPr>
            <w:tcW w:w="259" w:type="pct"/>
          </w:tcPr>
          <w:p w14:paraId="4D0446E0" w14:textId="77777777" w:rsidR="007D1D42" w:rsidRPr="00EB5FF7" w:rsidRDefault="007D1D42" w:rsidP="00560920">
            <w:pPr>
              <w:spacing w:line="360" w:lineRule="auto"/>
              <w:jc w:val="center"/>
              <w:rPr>
                <w:rFonts w:ascii="Times New Roman" w:hAnsi="Times New Roman"/>
                <w:sz w:val="28"/>
              </w:rPr>
            </w:pPr>
            <w:r w:rsidRPr="00EB5FF7">
              <w:rPr>
                <w:rFonts w:ascii="Times New Roman" w:hAnsi="Times New Roman"/>
                <w:sz w:val="28"/>
              </w:rPr>
              <w:t>21</w:t>
            </w:r>
          </w:p>
        </w:tc>
        <w:tc>
          <w:tcPr>
            <w:tcW w:w="4023" w:type="pct"/>
          </w:tcPr>
          <w:p w14:paraId="381FDFBC" w14:textId="77777777" w:rsidR="007D1D42" w:rsidRPr="00EB5FF7" w:rsidRDefault="007D1D42" w:rsidP="00560920">
            <w:pPr>
              <w:pStyle w:val="ab"/>
              <w:numPr>
                <w:ilvl w:val="2"/>
                <w:numId w:val="23"/>
              </w:numPr>
              <w:spacing w:line="360" w:lineRule="auto"/>
              <w:ind w:left="0"/>
              <w:jc w:val="both"/>
              <w:rPr>
                <w:rFonts w:ascii="Times New Roman" w:hAnsi="Times New Roman"/>
                <w:sz w:val="28"/>
                <w:lang w:val="uk-UA"/>
              </w:rPr>
            </w:pPr>
            <w:r w:rsidRPr="00EB5FF7">
              <w:rPr>
                <w:rFonts w:ascii="Times New Roman" w:hAnsi="Times New Roman"/>
                <w:sz w:val="28"/>
                <w:lang w:val="uk-UA"/>
              </w:rPr>
              <w:t>Інше (перелічити)</w:t>
            </w:r>
          </w:p>
        </w:tc>
        <w:tc>
          <w:tcPr>
            <w:tcW w:w="718" w:type="pct"/>
          </w:tcPr>
          <w:p w14:paraId="39D6F967" w14:textId="77777777" w:rsidR="007D1D42" w:rsidRPr="00EB5FF7" w:rsidRDefault="007D1D42" w:rsidP="00560920">
            <w:pPr>
              <w:spacing w:line="360" w:lineRule="auto"/>
              <w:jc w:val="center"/>
              <w:rPr>
                <w:rFonts w:ascii="Times New Roman" w:hAnsi="Times New Roman"/>
                <w:sz w:val="28"/>
              </w:rPr>
            </w:pPr>
            <w:r w:rsidRPr="00EB5FF7">
              <w:rPr>
                <w:rFonts w:ascii="Segoe UI Symbol" w:hAnsi="Segoe UI Symbol"/>
                <w:sz w:val="28"/>
              </w:rPr>
              <w:t>☐</w:t>
            </w:r>
          </w:p>
        </w:tc>
      </w:tr>
    </w:tbl>
    <w:p w14:paraId="0BC3B352" w14:textId="77777777" w:rsidR="00923B87" w:rsidRDefault="00923B87" w:rsidP="00560920">
      <w:pPr>
        <w:jc w:val="both"/>
        <w:rPr>
          <w:rFonts w:ascii="Times New Roman" w:hAnsi="Times New Roman"/>
          <w:sz w:val="28"/>
        </w:rPr>
      </w:pPr>
    </w:p>
    <w:p w14:paraId="6DC2F6B3" w14:textId="77777777" w:rsidR="00AC2F66" w:rsidRPr="00EB5FF7" w:rsidRDefault="00AC2F66" w:rsidP="00560920">
      <w:pPr>
        <w:jc w:val="both"/>
        <w:rPr>
          <w:rFonts w:ascii="Times New Roman" w:hAnsi="Times New Roman"/>
          <w:sz w:val="28"/>
        </w:rPr>
      </w:pPr>
    </w:p>
    <w:p w14:paraId="6B7F2DC8" w14:textId="77777777" w:rsidR="00232CB8" w:rsidRPr="00EB5FF7" w:rsidRDefault="00232CB8" w:rsidP="00560920">
      <w:pPr>
        <w:pStyle w:val="ab"/>
        <w:ind w:left="0"/>
        <w:jc w:val="right"/>
        <w:rPr>
          <w:rFonts w:ascii="Times New Roman" w:hAnsi="Times New Roman" w:cs="Times New Roman"/>
          <w:sz w:val="28"/>
          <w:szCs w:val="28"/>
          <w:lang w:val="uk-UA"/>
        </w:rPr>
      </w:pPr>
      <w:r w:rsidRPr="00EB5FF7">
        <w:rPr>
          <w:rFonts w:ascii="Times New Roman" w:hAnsi="Times New Roman" w:cs="Times New Roman"/>
          <w:sz w:val="28"/>
          <w:szCs w:val="28"/>
          <w:lang w:val="uk-UA"/>
        </w:rPr>
        <w:lastRenderedPageBreak/>
        <w:t xml:space="preserve">Продовження додатка 8 </w:t>
      </w:r>
    </w:p>
    <w:p w14:paraId="090C3C22" w14:textId="77777777" w:rsidR="00923B87" w:rsidRPr="00EB5FF7" w:rsidRDefault="00AB5EC8" w:rsidP="00B16AFF">
      <w:pPr>
        <w:tabs>
          <w:tab w:val="left" w:pos="567"/>
          <w:tab w:val="left" w:pos="1985"/>
          <w:tab w:val="left" w:pos="2694"/>
        </w:tabs>
        <w:rPr>
          <w:rFonts w:ascii="Times New Roman" w:hAnsi="Times New Roman"/>
          <w:sz w:val="28"/>
        </w:rPr>
      </w:pPr>
      <w:r>
        <w:rPr>
          <w:rFonts w:ascii="Times New Roman" w:hAnsi="Times New Roman"/>
          <w:sz w:val="28"/>
        </w:rPr>
        <w:tab/>
        <w:t xml:space="preserve">2) </w:t>
      </w:r>
      <w:r w:rsidR="00923B87" w:rsidRPr="00EB5FF7">
        <w:rPr>
          <w:rFonts w:ascii="Times New Roman" w:hAnsi="Times New Roman"/>
          <w:sz w:val="28"/>
        </w:rPr>
        <w:t xml:space="preserve">перелік видів послуг, </w:t>
      </w:r>
      <w:r w:rsidR="00A53281">
        <w:rPr>
          <w:rFonts w:ascii="Times New Roman" w:hAnsi="Times New Roman"/>
          <w:sz w:val="28"/>
        </w:rPr>
        <w:t>що</w:t>
      </w:r>
      <w:r w:rsidR="00923B87" w:rsidRPr="00EB5FF7">
        <w:rPr>
          <w:rFonts w:ascii="Times New Roman" w:hAnsi="Times New Roman"/>
          <w:sz w:val="28"/>
        </w:rPr>
        <w:t xml:space="preserve"> планує надавати технологічний оператор:</w:t>
      </w:r>
    </w:p>
    <w:p w14:paraId="356B9C2D" w14:textId="77777777" w:rsidR="00923B87" w:rsidRPr="00EB5FF7" w:rsidRDefault="00923B87" w:rsidP="00560920">
      <w:pPr>
        <w:pStyle w:val="ab"/>
        <w:ind w:left="0"/>
        <w:jc w:val="right"/>
        <w:rPr>
          <w:rFonts w:ascii="Times New Roman" w:hAnsi="Times New Roman"/>
          <w:sz w:val="28"/>
          <w:lang w:val="uk-UA"/>
        </w:rPr>
      </w:pPr>
      <w:r w:rsidRPr="00EB5FF7">
        <w:rPr>
          <w:rFonts w:ascii="Times New Roman" w:hAnsi="Times New Roman"/>
          <w:sz w:val="28"/>
          <w:lang w:val="uk-UA"/>
        </w:rPr>
        <w:t>Таблиця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818"/>
        <w:gridCol w:w="1232"/>
        <w:gridCol w:w="3329"/>
        <w:gridCol w:w="543"/>
        <w:gridCol w:w="2245"/>
        <w:gridCol w:w="534"/>
        <w:gridCol w:w="3304"/>
      </w:tblGrid>
      <w:tr w:rsidR="000031EB" w:rsidRPr="00EB5FF7" w14:paraId="10F673F0" w14:textId="77777777" w:rsidTr="000031EB">
        <w:tc>
          <w:tcPr>
            <w:tcW w:w="191" w:type="pct"/>
          </w:tcPr>
          <w:p w14:paraId="7C532A2F" w14:textId="77777777" w:rsidR="000031EB" w:rsidRDefault="000031EB" w:rsidP="00560920">
            <w:pPr>
              <w:jc w:val="center"/>
              <w:rPr>
                <w:rFonts w:ascii="Times New Roman" w:hAnsi="Times New Roman"/>
                <w:sz w:val="28"/>
              </w:rPr>
            </w:pPr>
            <w:r w:rsidRPr="00EB5FF7">
              <w:rPr>
                <w:rFonts w:ascii="Times New Roman" w:hAnsi="Times New Roman"/>
                <w:sz w:val="28"/>
              </w:rPr>
              <w:t>№</w:t>
            </w:r>
          </w:p>
          <w:p w14:paraId="1D8643FD" w14:textId="77777777" w:rsidR="000031EB" w:rsidRPr="00EB5FF7" w:rsidRDefault="000031EB" w:rsidP="00560920">
            <w:pPr>
              <w:jc w:val="center"/>
              <w:rPr>
                <w:rFonts w:ascii="Times New Roman" w:hAnsi="Times New Roman"/>
                <w:sz w:val="28"/>
              </w:rPr>
            </w:pPr>
            <w:r>
              <w:rPr>
                <w:rFonts w:ascii="Times New Roman" w:hAnsi="Times New Roman"/>
                <w:sz w:val="28"/>
              </w:rPr>
              <w:t>з/п</w:t>
            </w:r>
          </w:p>
        </w:tc>
        <w:tc>
          <w:tcPr>
            <w:tcW w:w="973" w:type="pct"/>
          </w:tcPr>
          <w:p w14:paraId="42EAFE94"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Види послуг</w:t>
            </w:r>
          </w:p>
        </w:tc>
        <w:tc>
          <w:tcPr>
            <w:tcW w:w="423" w:type="pct"/>
          </w:tcPr>
          <w:p w14:paraId="4C353A0C" w14:textId="77777777" w:rsidR="000031EB" w:rsidRPr="00EB5FF7" w:rsidRDefault="000031EB" w:rsidP="00560920">
            <w:pPr>
              <w:jc w:val="center"/>
              <w:rPr>
                <w:rFonts w:ascii="Times New Roman" w:hAnsi="Times New Roman"/>
                <w:sz w:val="28"/>
              </w:rPr>
            </w:pPr>
            <w:r>
              <w:rPr>
                <w:rFonts w:ascii="Times New Roman" w:hAnsi="Times New Roman"/>
                <w:sz w:val="28"/>
              </w:rPr>
              <w:t>Місце відмітки</w:t>
            </w:r>
          </w:p>
        </w:tc>
        <w:tc>
          <w:tcPr>
            <w:tcW w:w="1335" w:type="pct"/>
            <w:gridSpan w:val="2"/>
          </w:tcPr>
          <w:p w14:paraId="3100C6BC"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Додаткова інформація</w:t>
            </w:r>
          </w:p>
        </w:tc>
        <w:tc>
          <w:tcPr>
            <w:tcW w:w="941" w:type="pct"/>
            <w:gridSpan w:val="2"/>
          </w:tcPr>
          <w:p w14:paraId="05D4F51D" w14:textId="77777777" w:rsidR="000031EB" w:rsidRPr="00EB5FF7" w:rsidRDefault="000031EB" w:rsidP="00560920">
            <w:pPr>
              <w:ind w:right="-166" w:firstLine="41"/>
              <w:jc w:val="center"/>
              <w:rPr>
                <w:rFonts w:ascii="Times New Roman" w:hAnsi="Times New Roman"/>
                <w:sz w:val="28"/>
              </w:rPr>
            </w:pPr>
            <w:r w:rsidRPr="00EB5FF7">
              <w:rPr>
                <w:rFonts w:ascii="Times New Roman" w:hAnsi="Times New Roman"/>
                <w:sz w:val="28"/>
              </w:rPr>
              <w:t xml:space="preserve">Види платіжних інструментів, </w:t>
            </w:r>
            <w:r w:rsidR="00A53281">
              <w:rPr>
                <w:rFonts w:ascii="Times New Roman" w:hAnsi="Times New Roman"/>
                <w:sz w:val="28"/>
              </w:rPr>
              <w:t>що</w:t>
            </w:r>
            <w:r w:rsidRPr="00EB5FF7">
              <w:rPr>
                <w:rFonts w:ascii="Times New Roman" w:hAnsi="Times New Roman"/>
                <w:sz w:val="28"/>
              </w:rPr>
              <w:t xml:space="preserve"> обслуговуватимуться</w:t>
            </w:r>
          </w:p>
        </w:tc>
        <w:tc>
          <w:tcPr>
            <w:tcW w:w="1137" w:type="pct"/>
            <w:tcBorders>
              <w:bottom w:val="single" w:sz="4" w:space="0" w:color="auto"/>
            </w:tcBorders>
          </w:tcPr>
          <w:p w14:paraId="55CC12B4"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 xml:space="preserve">Отримувачі послуги </w:t>
            </w:r>
          </w:p>
        </w:tc>
      </w:tr>
      <w:tr w:rsidR="000031EB" w:rsidRPr="00EB5FF7" w14:paraId="2CF8B3F3" w14:textId="77777777" w:rsidTr="000031EB">
        <w:tc>
          <w:tcPr>
            <w:tcW w:w="191" w:type="pct"/>
          </w:tcPr>
          <w:p w14:paraId="59CA6AEB"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1</w:t>
            </w:r>
          </w:p>
        </w:tc>
        <w:tc>
          <w:tcPr>
            <w:tcW w:w="973" w:type="pct"/>
          </w:tcPr>
          <w:p w14:paraId="4574A412"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2</w:t>
            </w:r>
          </w:p>
        </w:tc>
        <w:tc>
          <w:tcPr>
            <w:tcW w:w="423" w:type="pct"/>
          </w:tcPr>
          <w:p w14:paraId="26C71331"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3</w:t>
            </w:r>
          </w:p>
        </w:tc>
        <w:tc>
          <w:tcPr>
            <w:tcW w:w="1335" w:type="pct"/>
            <w:gridSpan w:val="2"/>
          </w:tcPr>
          <w:p w14:paraId="3E3811AC" w14:textId="77777777" w:rsidR="000031EB" w:rsidRPr="00EB5FF7" w:rsidRDefault="000031EB" w:rsidP="00560920">
            <w:pPr>
              <w:jc w:val="center"/>
              <w:rPr>
                <w:rFonts w:ascii="Times New Roman" w:hAnsi="Times New Roman"/>
                <w:sz w:val="28"/>
              </w:rPr>
            </w:pPr>
            <w:r>
              <w:rPr>
                <w:rFonts w:ascii="Times New Roman" w:hAnsi="Times New Roman"/>
                <w:sz w:val="28"/>
              </w:rPr>
              <w:t>4</w:t>
            </w:r>
          </w:p>
        </w:tc>
        <w:tc>
          <w:tcPr>
            <w:tcW w:w="941" w:type="pct"/>
            <w:gridSpan w:val="2"/>
          </w:tcPr>
          <w:p w14:paraId="080AC948" w14:textId="77777777" w:rsidR="000031EB" w:rsidRPr="00EB5FF7" w:rsidDel="00562635" w:rsidRDefault="000031EB" w:rsidP="00560920">
            <w:pPr>
              <w:jc w:val="center"/>
              <w:rPr>
                <w:rFonts w:ascii="Times New Roman" w:hAnsi="Times New Roman"/>
                <w:sz w:val="28"/>
              </w:rPr>
            </w:pPr>
            <w:r>
              <w:rPr>
                <w:rFonts w:ascii="Times New Roman" w:hAnsi="Times New Roman"/>
                <w:sz w:val="28"/>
              </w:rPr>
              <w:t>5</w:t>
            </w:r>
          </w:p>
        </w:tc>
        <w:tc>
          <w:tcPr>
            <w:tcW w:w="1137" w:type="pct"/>
            <w:tcBorders>
              <w:bottom w:val="single" w:sz="4" w:space="0" w:color="auto"/>
            </w:tcBorders>
          </w:tcPr>
          <w:p w14:paraId="20D881CF" w14:textId="77777777" w:rsidR="000031EB" w:rsidRPr="00EB5FF7" w:rsidRDefault="000031EB" w:rsidP="00560920">
            <w:pPr>
              <w:jc w:val="center"/>
              <w:rPr>
                <w:rFonts w:ascii="Times New Roman" w:hAnsi="Times New Roman"/>
                <w:sz w:val="28"/>
              </w:rPr>
            </w:pPr>
            <w:r>
              <w:rPr>
                <w:rFonts w:ascii="Times New Roman" w:hAnsi="Times New Roman"/>
                <w:sz w:val="28"/>
              </w:rPr>
              <w:t>6</w:t>
            </w:r>
          </w:p>
        </w:tc>
      </w:tr>
      <w:tr w:rsidR="000031EB" w:rsidRPr="00EB5FF7" w14:paraId="2866B91F" w14:textId="77777777" w:rsidTr="009B0D07">
        <w:tc>
          <w:tcPr>
            <w:tcW w:w="191" w:type="pct"/>
          </w:tcPr>
          <w:p w14:paraId="5C1C2B45"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1</w:t>
            </w:r>
          </w:p>
        </w:tc>
        <w:tc>
          <w:tcPr>
            <w:tcW w:w="973" w:type="pct"/>
          </w:tcPr>
          <w:p w14:paraId="3FB4E689" w14:textId="77777777" w:rsidR="000031EB" w:rsidRPr="00EB5FF7" w:rsidRDefault="000031EB" w:rsidP="00560920">
            <w:pPr>
              <w:jc w:val="both"/>
              <w:rPr>
                <w:rFonts w:ascii="Times New Roman" w:hAnsi="Times New Roman"/>
                <w:sz w:val="28"/>
              </w:rPr>
            </w:pPr>
            <w:proofErr w:type="spellStart"/>
            <w:r w:rsidRPr="00EB5FF7">
              <w:rPr>
                <w:rFonts w:ascii="Times New Roman" w:hAnsi="Times New Roman"/>
                <w:sz w:val="28"/>
              </w:rPr>
              <w:t>Процесинг</w:t>
            </w:r>
            <w:proofErr w:type="spellEnd"/>
            <w:r w:rsidRPr="00EB5FF7">
              <w:rPr>
                <w:rFonts w:ascii="Times New Roman" w:hAnsi="Times New Roman"/>
                <w:sz w:val="28"/>
              </w:rPr>
              <w:t xml:space="preserve"> платіжних операцій </w:t>
            </w:r>
          </w:p>
          <w:p w14:paraId="19FCE1E6" w14:textId="77777777" w:rsidR="000031EB" w:rsidRPr="00EB5FF7" w:rsidRDefault="000031EB" w:rsidP="00560920">
            <w:pPr>
              <w:jc w:val="both"/>
              <w:rPr>
                <w:rFonts w:ascii="Times New Roman" w:hAnsi="Times New Roman"/>
                <w:sz w:val="28"/>
              </w:rPr>
            </w:pPr>
          </w:p>
          <w:p w14:paraId="1572FD03" w14:textId="77777777" w:rsidR="000031EB" w:rsidRPr="00EB5FF7" w:rsidRDefault="000031EB" w:rsidP="00560920">
            <w:pPr>
              <w:jc w:val="both"/>
              <w:rPr>
                <w:rFonts w:ascii="Times New Roman" w:hAnsi="Times New Roman"/>
                <w:sz w:val="28"/>
              </w:rPr>
            </w:pPr>
          </w:p>
        </w:tc>
        <w:tc>
          <w:tcPr>
            <w:tcW w:w="423" w:type="pct"/>
          </w:tcPr>
          <w:p w14:paraId="7761285D" w14:textId="77777777" w:rsidR="000031EB" w:rsidRPr="00EB5FF7" w:rsidRDefault="000031EB" w:rsidP="00560920">
            <w:pPr>
              <w:jc w:val="center"/>
              <w:rPr>
                <w:rFonts w:ascii="Times New Roman" w:hAnsi="Times New Roman"/>
                <w:sz w:val="28"/>
              </w:rPr>
            </w:pPr>
            <w:r w:rsidRPr="00EB5FF7">
              <w:rPr>
                <w:rFonts w:ascii="Segoe UI Symbol" w:hAnsi="Segoe UI Symbol"/>
                <w:sz w:val="28"/>
              </w:rPr>
              <w:t>☐</w:t>
            </w:r>
          </w:p>
        </w:tc>
        <w:tc>
          <w:tcPr>
            <w:tcW w:w="1146" w:type="pct"/>
            <w:tcBorders>
              <w:top w:val="single" w:sz="4" w:space="0" w:color="auto"/>
              <w:left w:val="single" w:sz="4" w:space="0" w:color="auto"/>
              <w:bottom w:val="single" w:sz="4" w:space="0" w:color="auto"/>
              <w:right w:val="nil"/>
            </w:tcBorders>
          </w:tcPr>
          <w:p w14:paraId="6556748A" w14:textId="77777777" w:rsidR="000031EB" w:rsidRPr="00EB5FF7" w:rsidRDefault="000031EB" w:rsidP="00560920">
            <w:pPr>
              <w:jc w:val="both"/>
              <w:rPr>
                <w:rFonts w:ascii="Times New Roman" w:hAnsi="Times New Roman"/>
                <w:sz w:val="28"/>
              </w:rPr>
            </w:pPr>
            <w:r w:rsidRPr="00EB5FF7">
              <w:rPr>
                <w:rFonts w:ascii="Times New Roman" w:hAnsi="Times New Roman"/>
                <w:sz w:val="28"/>
              </w:rPr>
              <w:t>Виконання за платіжними операціями:</w:t>
            </w:r>
          </w:p>
          <w:p w14:paraId="40C1BC9B" w14:textId="77777777" w:rsidR="000031EB" w:rsidRPr="00EB5FF7" w:rsidRDefault="000031EB" w:rsidP="00560920">
            <w:pPr>
              <w:jc w:val="both"/>
              <w:rPr>
                <w:rFonts w:ascii="Times New Roman" w:hAnsi="Times New Roman"/>
                <w:sz w:val="28"/>
              </w:rPr>
            </w:pPr>
            <w:r w:rsidRPr="00EB5FF7">
              <w:rPr>
                <w:rFonts w:ascii="Times New Roman" w:hAnsi="Times New Roman"/>
                <w:sz w:val="28"/>
              </w:rPr>
              <w:t xml:space="preserve">авторизації </w:t>
            </w:r>
          </w:p>
          <w:p w14:paraId="636D646B" w14:textId="77777777" w:rsidR="000031EB" w:rsidRPr="00EB5FF7" w:rsidRDefault="000031EB" w:rsidP="00560920">
            <w:pPr>
              <w:jc w:val="both"/>
              <w:rPr>
                <w:rFonts w:ascii="Times New Roman" w:hAnsi="Times New Roman"/>
                <w:sz w:val="28"/>
              </w:rPr>
            </w:pPr>
            <w:r w:rsidRPr="00EB5FF7">
              <w:rPr>
                <w:rFonts w:ascii="Times New Roman" w:hAnsi="Times New Roman"/>
                <w:sz w:val="28"/>
              </w:rPr>
              <w:t xml:space="preserve">моніторингу </w:t>
            </w:r>
          </w:p>
          <w:p w14:paraId="76B23C1A" w14:textId="77777777" w:rsidR="000031EB" w:rsidRPr="00EB5FF7" w:rsidRDefault="000031EB" w:rsidP="00560920">
            <w:pPr>
              <w:jc w:val="both"/>
              <w:rPr>
                <w:rFonts w:ascii="Times New Roman" w:hAnsi="Times New Roman"/>
                <w:sz w:val="28"/>
              </w:rPr>
            </w:pPr>
            <w:r w:rsidRPr="00EB5FF7">
              <w:rPr>
                <w:rFonts w:ascii="Times New Roman" w:hAnsi="Times New Roman"/>
                <w:sz w:val="28"/>
              </w:rPr>
              <w:t>збору</w:t>
            </w:r>
          </w:p>
          <w:p w14:paraId="2EB8AC7B" w14:textId="77777777" w:rsidR="000031EB" w:rsidRPr="00EB5FF7" w:rsidRDefault="000031EB" w:rsidP="00560920">
            <w:pPr>
              <w:jc w:val="both"/>
              <w:rPr>
                <w:rFonts w:ascii="Times New Roman" w:hAnsi="Times New Roman"/>
                <w:sz w:val="28"/>
              </w:rPr>
            </w:pPr>
            <w:r w:rsidRPr="00EB5FF7">
              <w:rPr>
                <w:rFonts w:ascii="Times New Roman" w:hAnsi="Times New Roman"/>
                <w:sz w:val="28"/>
              </w:rPr>
              <w:t>оброблення</w:t>
            </w:r>
          </w:p>
          <w:p w14:paraId="7DBDA80C" w14:textId="77777777" w:rsidR="000031EB" w:rsidRPr="00EB5FF7" w:rsidRDefault="000031EB" w:rsidP="00560920">
            <w:pPr>
              <w:jc w:val="both"/>
              <w:rPr>
                <w:rFonts w:ascii="Times New Roman" w:hAnsi="Times New Roman"/>
                <w:sz w:val="28"/>
              </w:rPr>
            </w:pPr>
            <w:r w:rsidRPr="00EB5FF7">
              <w:rPr>
                <w:rFonts w:ascii="Times New Roman" w:hAnsi="Times New Roman"/>
                <w:sz w:val="28"/>
              </w:rPr>
              <w:t>зберігання інформації</w:t>
            </w:r>
          </w:p>
          <w:p w14:paraId="6FE4CB7E" w14:textId="77777777" w:rsidR="000031EB" w:rsidRPr="00EB5FF7" w:rsidRDefault="000031EB" w:rsidP="00560920">
            <w:pPr>
              <w:jc w:val="both"/>
              <w:rPr>
                <w:rFonts w:ascii="Times New Roman" w:hAnsi="Times New Roman"/>
                <w:sz w:val="28"/>
              </w:rPr>
            </w:pPr>
            <w:r w:rsidRPr="00EB5FF7">
              <w:rPr>
                <w:rFonts w:ascii="Times New Roman" w:hAnsi="Times New Roman"/>
                <w:sz w:val="28"/>
              </w:rPr>
              <w:t>надання обробленої інформації учасникам розрахунків</w:t>
            </w:r>
          </w:p>
        </w:tc>
        <w:tc>
          <w:tcPr>
            <w:tcW w:w="189" w:type="pct"/>
            <w:tcBorders>
              <w:left w:val="nil"/>
            </w:tcBorders>
          </w:tcPr>
          <w:p w14:paraId="375F99C9" w14:textId="77777777" w:rsidR="000031EB" w:rsidRPr="00EB5FF7" w:rsidRDefault="000031EB" w:rsidP="00560920">
            <w:pPr>
              <w:jc w:val="both"/>
              <w:rPr>
                <w:rFonts w:ascii="Times New Roman" w:hAnsi="Times New Roman"/>
                <w:sz w:val="28"/>
              </w:rPr>
            </w:pPr>
          </w:p>
          <w:p w14:paraId="699B74FB" w14:textId="77777777" w:rsidR="000031EB" w:rsidRPr="00EB5FF7" w:rsidRDefault="000031EB" w:rsidP="00560920">
            <w:pPr>
              <w:jc w:val="both"/>
              <w:rPr>
                <w:rFonts w:ascii="Times New Roman" w:hAnsi="Times New Roman"/>
                <w:sz w:val="28"/>
              </w:rPr>
            </w:pPr>
          </w:p>
          <w:p w14:paraId="0BE3AD89" w14:textId="77777777" w:rsidR="000031EB" w:rsidRPr="00EB5FF7" w:rsidRDefault="000031EB" w:rsidP="00560920">
            <w:pPr>
              <w:jc w:val="both"/>
              <w:rPr>
                <w:rFonts w:ascii="Times New Roman" w:hAnsi="Times New Roman"/>
                <w:sz w:val="28"/>
              </w:rPr>
            </w:pPr>
            <w:r w:rsidRPr="00EB5FF7">
              <w:rPr>
                <w:rFonts w:ascii="Segoe UI Symbol" w:hAnsi="Segoe UI Symbol"/>
                <w:sz w:val="28"/>
              </w:rPr>
              <w:t>☐</w:t>
            </w:r>
          </w:p>
          <w:p w14:paraId="388506E9" w14:textId="77777777" w:rsidR="000031EB" w:rsidRPr="00EB5FF7" w:rsidRDefault="000031EB" w:rsidP="00560920">
            <w:pPr>
              <w:jc w:val="both"/>
              <w:rPr>
                <w:rFonts w:ascii="Times New Roman" w:hAnsi="Times New Roman"/>
                <w:sz w:val="28"/>
              </w:rPr>
            </w:pPr>
            <w:r w:rsidRPr="00EB5FF7">
              <w:rPr>
                <w:rFonts w:ascii="Segoe UI Symbol" w:hAnsi="Segoe UI Symbol"/>
                <w:sz w:val="28"/>
              </w:rPr>
              <w:t>☐</w:t>
            </w:r>
          </w:p>
          <w:p w14:paraId="6266DD94" w14:textId="77777777" w:rsidR="000031EB" w:rsidRPr="00EB5FF7" w:rsidRDefault="000031EB" w:rsidP="00560920">
            <w:pPr>
              <w:jc w:val="both"/>
              <w:rPr>
                <w:rFonts w:ascii="Times New Roman" w:hAnsi="Times New Roman"/>
                <w:sz w:val="28"/>
              </w:rPr>
            </w:pPr>
            <w:r w:rsidRPr="00EB5FF7">
              <w:rPr>
                <w:rFonts w:ascii="Segoe UI Symbol" w:hAnsi="Segoe UI Symbol"/>
                <w:sz w:val="28"/>
              </w:rPr>
              <w:t>☐</w:t>
            </w:r>
          </w:p>
          <w:p w14:paraId="1F4F54CE" w14:textId="77777777" w:rsidR="000031EB" w:rsidRPr="00EB5FF7" w:rsidRDefault="000031EB" w:rsidP="00560920">
            <w:pPr>
              <w:jc w:val="both"/>
              <w:rPr>
                <w:rFonts w:ascii="Times New Roman" w:hAnsi="Times New Roman"/>
                <w:sz w:val="28"/>
              </w:rPr>
            </w:pPr>
            <w:r w:rsidRPr="00EB5FF7">
              <w:rPr>
                <w:rFonts w:ascii="Segoe UI Symbol" w:hAnsi="Segoe UI Symbol"/>
                <w:sz w:val="28"/>
              </w:rPr>
              <w:t>☐</w:t>
            </w:r>
          </w:p>
          <w:p w14:paraId="417514BD" w14:textId="77777777" w:rsidR="000031EB" w:rsidRPr="00EB5FF7" w:rsidRDefault="000031EB" w:rsidP="00560920">
            <w:pPr>
              <w:jc w:val="both"/>
              <w:rPr>
                <w:rFonts w:ascii="Times New Roman" w:hAnsi="Times New Roman"/>
                <w:sz w:val="28"/>
              </w:rPr>
            </w:pPr>
            <w:r w:rsidRPr="00EB5FF7">
              <w:rPr>
                <w:rFonts w:ascii="Segoe UI Symbol" w:hAnsi="Segoe UI Symbol"/>
                <w:sz w:val="28"/>
              </w:rPr>
              <w:t>☐</w:t>
            </w:r>
          </w:p>
          <w:p w14:paraId="43A96F73" w14:textId="77777777" w:rsidR="000031EB" w:rsidRPr="00EB5FF7" w:rsidRDefault="000031EB" w:rsidP="00560920">
            <w:pPr>
              <w:jc w:val="both"/>
              <w:rPr>
                <w:rFonts w:ascii="Times New Roman" w:hAnsi="Times New Roman"/>
                <w:sz w:val="28"/>
              </w:rPr>
            </w:pPr>
            <w:r w:rsidRPr="00EB5FF7">
              <w:rPr>
                <w:rFonts w:ascii="Segoe UI Symbol" w:hAnsi="Segoe UI Symbol"/>
                <w:sz w:val="28"/>
              </w:rPr>
              <w:t>☐</w:t>
            </w:r>
          </w:p>
          <w:p w14:paraId="562571FB" w14:textId="77777777" w:rsidR="000031EB" w:rsidRPr="00EB5FF7" w:rsidRDefault="000031EB" w:rsidP="00560920">
            <w:pPr>
              <w:jc w:val="both"/>
              <w:rPr>
                <w:rFonts w:ascii="Times New Roman" w:hAnsi="Times New Roman"/>
                <w:sz w:val="28"/>
              </w:rPr>
            </w:pPr>
            <w:r w:rsidRPr="00EB5FF7">
              <w:rPr>
                <w:rFonts w:ascii="Times New Roman" w:hAnsi="Times New Roman"/>
                <w:sz w:val="28"/>
              </w:rPr>
              <w:t xml:space="preserve"> </w:t>
            </w:r>
          </w:p>
        </w:tc>
        <w:tc>
          <w:tcPr>
            <w:tcW w:w="760" w:type="pct"/>
            <w:tcBorders>
              <w:bottom w:val="single" w:sz="4" w:space="0" w:color="auto"/>
              <w:right w:val="nil"/>
            </w:tcBorders>
          </w:tcPr>
          <w:p w14:paraId="759296E7" w14:textId="77777777" w:rsidR="000031EB" w:rsidRPr="00EB5FF7" w:rsidRDefault="000031EB" w:rsidP="00560920">
            <w:pPr>
              <w:jc w:val="both"/>
              <w:rPr>
                <w:rFonts w:ascii="Times New Roman" w:hAnsi="Times New Roman"/>
                <w:color w:val="0D0D0D" w:themeColor="text1" w:themeTint="F2"/>
                <w:sz w:val="28"/>
              </w:rPr>
            </w:pPr>
            <w:r w:rsidRPr="00EB5FF7">
              <w:rPr>
                <w:rFonts w:ascii="Times New Roman" w:hAnsi="Times New Roman"/>
                <w:color w:val="0D0D0D" w:themeColor="text1" w:themeTint="F2"/>
                <w:sz w:val="28"/>
              </w:rPr>
              <w:t>Прямий дебет</w:t>
            </w:r>
          </w:p>
          <w:p w14:paraId="13B40B44" w14:textId="77777777" w:rsidR="000031EB" w:rsidRPr="00EB5FF7" w:rsidRDefault="000031EB" w:rsidP="00560920">
            <w:pPr>
              <w:jc w:val="both"/>
              <w:rPr>
                <w:rFonts w:ascii="Times New Roman" w:hAnsi="Times New Roman"/>
                <w:color w:val="0D0D0D" w:themeColor="text1" w:themeTint="F2"/>
                <w:sz w:val="28"/>
              </w:rPr>
            </w:pPr>
            <w:r w:rsidRPr="00EB5FF7">
              <w:rPr>
                <w:rFonts w:ascii="Times New Roman" w:hAnsi="Times New Roman"/>
                <w:color w:val="0D0D0D" w:themeColor="text1" w:themeTint="F2"/>
                <w:sz w:val="28"/>
              </w:rPr>
              <w:t>Кредитовий трансфер</w:t>
            </w:r>
          </w:p>
          <w:p w14:paraId="7D20E02E" w14:textId="77777777" w:rsidR="000031EB" w:rsidRPr="00EB5FF7" w:rsidRDefault="000031EB" w:rsidP="00560920">
            <w:pPr>
              <w:jc w:val="both"/>
              <w:rPr>
                <w:rFonts w:ascii="Times New Roman" w:hAnsi="Times New Roman"/>
                <w:color w:val="0D0D0D" w:themeColor="text1" w:themeTint="F2"/>
                <w:sz w:val="28"/>
              </w:rPr>
            </w:pPr>
            <w:r w:rsidRPr="00EB5FF7">
              <w:rPr>
                <w:rFonts w:ascii="Times New Roman" w:hAnsi="Times New Roman"/>
                <w:color w:val="0D0D0D" w:themeColor="text1" w:themeTint="F2"/>
                <w:sz w:val="28"/>
              </w:rPr>
              <w:t>Електронні платіжні засоби</w:t>
            </w:r>
          </w:p>
          <w:p w14:paraId="7145328E" w14:textId="77777777" w:rsidR="000031EB" w:rsidRPr="00EB5FF7" w:rsidRDefault="000031EB" w:rsidP="00560920">
            <w:pPr>
              <w:jc w:val="both"/>
              <w:rPr>
                <w:rFonts w:ascii="Times New Roman" w:hAnsi="Times New Roman"/>
                <w:sz w:val="28"/>
              </w:rPr>
            </w:pPr>
            <w:proofErr w:type="spellStart"/>
            <w:r w:rsidRPr="00EB5FF7">
              <w:rPr>
                <w:rFonts w:ascii="Times New Roman" w:hAnsi="Times New Roman"/>
                <w:color w:val="0D0D0D" w:themeColor="text1" w:themeTint="F2"/>
                <w:sz w:val="28"/>
              </w:rPr>
              <w:t>Рrepaid</w:t>
            </w:r>
            <w:proofErr w:type="spellEnd"/>
            <w:r w:rsidRPr="00EB5FF7">
              <w:rPr>
                <w:rFonts w:ascii="Times New Roman" w:hAnsi="Times New Roman"/>
                <w:color w:val="0D0D0D" w:themeColor="text1" w:themeTint="F2"/>
                <w:sz w:val="28"/>
              </w:rPr>
              <w:t>-картки</w:t>
            </w:r>
          </w:p>
        </w:tc>
        <w:tc>
          <w:tcPr>
            <w:tcW w:w="181" w:type="pct"/>
            <w:tcBorders>
              <w:top w:val="nil"/>
              <w:left w:val="nil"/>
              <w:bottom w:val="nil"/>
              <w:right w:val="single" w:sz="4" w:space="0" w:color="auto"/>
            </w:tcBorders>
          </w:tcPr>
          <w:p w14:paraId="06B15685" w14:textId="77777777" w:rsidR="000031EB" w:rsidRPr="00EB5FF7" w:rsidRDefault="000031EB" w:rsidP="00560920">
            <w:pPr>
              <w:jc w:val="both"/>
              <w:rPr>
                <w:rFonts w:ascii="Times New Roman" w:hAnsi="Times New Roman" w:cs="Times New Roman"/>
                <w:sz w:val="28"/>
              </w:rPr>
            </w:pPr>
            <w:r w:rsidRPr="00EB5FF7">
              <w:rPr>
                <w:rFonts w:ascii="Segoe UI Symbol" w:hAnsi="Segoe UI Symbol" w:cs="Segoe UI Symbol"/>
                <w:sz w:val="28"/>
              </w:rPr>
              <w:t>☐</w:t>
            </w:r>
          </w:p>
          <w:p w14:paraId="5C50D334" w14:textId="77777777" w:rsidR="000031EB" w:rsidRPr="00EB5FF7" w:rsidRDefault="000031EB" w:rsidP="00560920">
            <w:pPr>
              <w:jc w:val="both"/>
              <w:rPr>
                <w:rFonts w:ascii="Times New Roman" w:hAnsi="Times New Roman" w:cs="Times New Roman"/>
                <w:sz w:val="28"/>
              </w:rPr>
            </w:pPr>
            <w:r w:rsidRPr="00EB5FF7">
              <w:rPr>
                <w:rFonts w:ascii="Segoe UI Symbol" w:hAnsi="Segoe UI Symbol" w:cs="Segoe UI Symbol"/>
                <w:sz w:val="28"/>
              </w:rPr>
              <w:t>☐</w:t>
            </w:r>
          </w:p>
          <w:p w14:paraId="23C35626" w14:textId="77777777" w:rsidR="000031EB" w:rsidRPr="00EB5FF7" w:rsidRDefault="000031EB" w:rsidP="00560920">
            <w:pPr>
              <w:jc w:val="both"/>
              <w:rPr>
                <w:rFonts w:ascii="Times New Roman" w:hAnsi="Times New Roman" w:cs="Times New Roman"/>
                <w:sz w:val="28"/>
              </w:rPr>
            </w:pPr>
          </w:p>
          <w:p w14:paraId="17CCA4A2" w14:textId="77777777" w:rsidR="000031EB" w:rsidRPr="00EB5FF7" w:rsidRDefault="000031EB" w:rsidP="00560920">
            <w:pPr>
              <w:jc w:val="both"/>
              <w:rPr>
                <w:rFonts w:ascii="Times New Roman" w:hAnsi="Times New Roman" w:cs="Times New Roman"/>
                <w:sz w:val="28"/>
              </w:rPr>
            </w:pPr>
            <w:r w:rsidRPr="00EB5FF7">
              <w:rPr>
                <w:rFonts w:ascii="Segoe UI Symbol" w:hAnsi="Segoe UI Symbol" w:cs="Segoe UI Symbol"/>
                <w:sz w:val="28"/>
              </w:rPr>
              <w:t>☐</w:t>
            </w:r>
          </w:p>
          <w:p w14:paraId="20D49081" w14:textId="77777777" w:rsidR="000031EB" w:rsidRPr="00EB5FF7" w:rsidRDefault="000031EB" w:rsidP="00560920">
            <w:pPr>
              <w:jc w:val="both"/>
              <w:rPr>
                <w:rFonts w:ascii="Times New Roman" w:hAnsi="Times New Roman" w:cs="Times New Roman"/>
                <w:sz w:val="28"/>
              </w:rPr>
            </w:pPr>
            <w:r w:rsidRPr="00EB5FF7">
              <w:rPr>
                <w:rFonts w:ascii="Segoe UI Symbol" w:hAnsi="Segoe UI Symbol" w:cs="Segoe UI Symbol"/>
                <w:sz w:val="28"/>
              </w:rPr>
              <w:t>☐</w:t>
            </w:r>
          </w:p>
          <w:p w14:paraId="15B85A71" w14:textId="77777777" w:rsidR="000031EB" w:rsidRPr="00EB5FF7" w:rsidRDefault="000031EB" w:rsidP="00560920">
            <w:pPr>
              <w:jc w:val="both"/>
              <w:rPr>
                <w:rFonts w:ascii="Times New Roman" w:hAnsi="Times New Roman"/>
                <w:sz w:val="28"/>
              </w:rPr>
            </w:pPr>
          </w:p>
        </w:tc>
        <w:tc>
          <w:tcPr>
            <w:tcW w:w="1137" w:type="pct"/>
            <w:tcBorders>
              <w:left w:val="single" w:sz="4" w:space="0" w:color="auto"/>
            </w:tcBorders>
          </w:tcPr>
          <w:p w14:paraId="5C724FA8" w14:textId="77777777" w:rsidR="000031EB" w:rsidRPr="00EB5FF7" w:rsidRDefault="000031EB" w:rsidP="00560920">
            <w:pPr>
              <w:jc w:val="both"/>
              <w:rPr>
                <w:rFonts w:ascii="Segoe UI Symbol" w:hAnsi="Segoe UI Symbol"/>
                <w:sz w:val="28"/>
              </w:rPr>
            </w:pPr>
            <w:r w:rsidRPr="00EB5FF7">
              <w:rPr>
                <w:rFonts w:ascii="Times New Roman" w:hAnsi="Times New Roman"/>
                <w:sz w:val="28"/>
              </w:rPr>
              <w:t>Зазначити отримувачів такої послуги з перелічених у колонці 2 таблиці 1 додатка 8 до Положення про реєстрацію платіжних систем, учасників платіжних систем та технологічних операторів платіжних послуг (далі</w:t>
            </w:r>
            <w:r w:rsidR="00A53281">
              <w:rPr>
                <w:rFonts w:ascii="Times New Roman" w:hAnsi="Times New Roman"/>
                <w:sz w:val="28"/>
              </w:rPr>
              <w:t xml:space="preserve"> –</w:t>
            </w:r>
            <w:r w:rsidRPr="00EB5FF7">
              <w:rPr>
                <w:rFonts w:ascii="Times New Roman" w:hAnsi="Times New Roman"/>
                <w:sz w:val="28"/>
              </w:rPr>
              <w:t xml:space="preserve"> Положення)</w:t>
            </w:r>
          </w:p>
        </w:tc>
      </w:tr>
      <w:tr w:rsidR="000031EB" w:rsidRPr="00EB5FF7" w14:paraId="00E7A06A" w14:textId="77777777" w:rsidTr="009B0D07">
        <w:tc>
          <w:tcPr>
            <w:tcW w:w="191" w:type="pct"/>
          </w:tcPr>
          <w:p w14:paraId="07D8B2FB" w14:textId="77777777" w:rsidR="000031EB" w:rsidRPr="00EB5FF7" w:rsidRDefault="000031EB" w:rsidP="00560920">
            <w:pPr>
              <w:jc w:val="center"/>
              <w:rPr>
                <w:rFonts w:ascii="Times New Roman" w:hAnsi="Times New Roman"/>
                <w:color w:val="0D0D0D" w:themeColor="text1" w:themeTint="F2"/>
                <w:sz w:val="28"/>
              </w:rPr>
            </w:pPr>
            <w:r w:rsidRPr="00EB5FF7">
              <w:rPr>
                <w:rFonts w:ascii="Times New Roman" w:hAnsi="Times New Roman"/>
                <w:color w:val="0D0D0D" w:themeColor="text1" w:themeTint="F2"/>
                <w:sz w:val="28"/>
              </w:rPr>
              <w:t>2</w:t>
            </w:r>
          </w:p>
        </w:tc>
        <w:tc>
          <w:tcPr>
            <w:tcW w:w="973" w:type="pct"/>
          </w:tcPr>
          <w:p w14:paraId="1F56FD0F" w14:textId="77777777" w:rsidR="000031EB" w:rsidRPr="00EB5FF7" w:rsidRDefault="000031EB" w:rsidP="00560920">
            <w:pPr>
              <w:jc w:val="both"/>
              <w:rPr>
                <w:rFonts w:ascii="Times New Roman" w:hAnsi="Times New Roman"/>
                <w:color w:val="0D0D0D" w:themeColor="text1" w:themeTint="F2"/>
                <w:sz w:val="28"/>
              </w:rPr>
            </w:pPr>
            <w:r w:rsidRPr="00EB5FF7">
              <w:rPr>
                <w:rFonts w:ascii="Times New Roman" w:hAnsi="Times New Roman"/>
                <w:color w:val="0D0D0D" w:themeColor="text1" w:themeTint="F2"/>
                <w:sz w:val="28"/>
              </w:rPr>
              <w:t>Операційні, інформаційні та інші технологічні функції, пов’язані з відкриттям та обслуговуванням електронних гаманців</w:t>
            </w:r>
          </w:p>
        </w:tc>
        <w:tc>
          <w:tcPr>
            <w:tcW w:w="423" w:type="pct"/>
          </w:tcPr>
          <w:p w14:paraId="6736F2ED" w14:textId="77777777" w:rsidR="000031EB" w:rsidRPr="00EB5FF7" w:rsidRDefault="000031EB" w:rsidP="00560920">
            <w:pPr>
              <w:jc w:val="center"/>
              <w:rPr>
                <w:rFonts w:ascii="Segoe UI Symbol" w:hAnsi="Segoe UI Symbol"/>
                <w:color w:val="0D0D0D" w:themeColor="text1" w:themeTint="F2"/>
                <w:sz w:val="28"/>
              </w:rPr>
            </w:pPr>
            <w:r w:rsidRPr="00EB5FF7">
              <w:rPr>
                <w:rFonts w:ascii="Segoe UI Symbol" w:hAnsi="Segoe UI Symbol"/>
                <w:color w:val="0D0D0D" w:themeColor="text1" w:themeTint="F2"/>
                <w:sz w:val="28"/>
              </w:rPr>
              <w:t>☐</w:t>
            </w:r>
          </w:p>
        </w:tc>
        <w:tc>
          <w:tcPr>
            <w:tcW w:w="1335" w:type="pct"/>
            <w:gridSpan w:val="2"/>
          </w:tcPr>
          <w:p w14:paraId="42125D11" w14:textId="77777777" w:rsidR="000031EB" w:rsidRPr="00EB5FF7" w:rsidRDefault="000031EB" w:rsidP="00560920">
            <w:pPr>
              <w:jc w:val="both"/>
              <w:rPr>
                <w:rFonts w:ascii="Times New Roman" w:hAnsi="Times New Roman"/>
                <w:color w:val="0D0D0D" w:themeColor="text1" w:themeTint="F2"/>
                <w:sz w:val="28"/>
              </w:rPr>
            </w:pPr>
            <w:r>
              <w:rPr>
                <w:rFonts w:ascii="Times New Roman" w:hAnsi="Times New Roman"/>
                <w:sz w:val="28"/>
              </w:rPr>
              <w:t>П</w:t>
            </w:r>
            <w:r w:rsidRPr="00EB5FF7">
              <w:rPr>
                <w:rFonts w:ascii="Times New Roman" w:hAnsi="Times New Roman"/>
                <w:sz w:val="28"/>
              </w:rPr>
              <w:t xml:space="preserve">ерелічити основні функції, </w:t>
            </w:r>
            <w:r w:rsidR="00BA7EE3">
              <w:rPr>
                <w:rFonts w:ascii="Times New Roman" w:hAnsi="Times New Roman"/>
                <w:sz w:val="28"/>
              </w:rPr>
              <w:t>що</w:t>
            </w:r>
            <w:r w:rsidRPr="00EB5FF7">
              <w:rPr>
                <w:rFonts w:ascii="Times New Roman" w:hAnsi="Times New Roman"/>
                <w:sz w:val="28"/>
              </w:rPr>
              <w:t xml:space="preserve"> здійснюватимуться технологічним оператором </w:t>
            </w:r>
            <w:r w:rsidR="00BA7EE3">
              <w:rPr>
                <w:rFonts w:ascii="Times New Roman" w:hAnsi="Times New Roman"/>
                <w:sz w:val="28"/>
              </w:rPr>
              <w:t>під час</w:t>
            </w:r>
            <w:r w:rsidRPr="00EB5FF7">
              <w:rPr>
                <w:rFonts w:ascii="Times New Roman" w:hAnsi="Times New Roman"/>
                <w:sz w:val="28"/>
              </w:rPr>
              <w:t xml:space="preserve"> наданн</w:t>
            </w:r>
            <w:r w:rsidR="00BA7EE3">
              <w:rPr>
                <w:rFonts w:ascii="Times New Roman" w:hAnsi="Times New Roman"/>
                <w:sz w:val="28"/>
              </w:rPr>
              <w:t>я</w:t>
            </w:r>
            <w:r w:rsidRPr="00EB5FF7">
              <w:rPr>
                <w:rFonts w:ascii="Times New Roman" w:hAnsi="Times New Roman"/>
                <w:sz w:val="28"/>
              </w:rPr>
              <w:t xml:space="preserve"> такої послуги, стисло</w:t>
            </w:r>
          </w:p>
        </w:tc>
        <w:tc>
          <w:tcPr>
            <w:tcW w:w="760" w:type="pct"/>
            <w:tcBorders>
              <w:right w:val="nil"/>
            </w:tcBorders>
          </w:tcPr>
          <w:p w14:paraId="55892F63" w14:textId="77777777" w:rsidR="000031EB" w:rsidRPr="00EF3E90" w:rsidRDefault="000031EB" w:rsidP="00560920">
            <w:pPr>
              <w:jc w:val="both"/>
              <w:rPr>
                <w:rFonts w:ascii="Times New Roman" w:hAnsi="Times New Roman"/>
                <w:color w:val="0D0D0D" w:themeColor="text1" w:themeTint="F2"/>
                <w:sz w:val="28"/>
              </w:rPr>
            </w:pPr>
            <w:r w:rsidRPr="00EF3E90">
              <w:rPr>
                <w:rFonts w:ascii="Times New Roman" w:hAnsi="Times New Roman"/>
                <w:color w:val="0D0D0D" w:themeColor="text1" w:themeTint="F2"/>
                <w:sz w:val="28"/>
              </w:rPr>
              <w:t>Кредитовий трансфер</w:t>
            </w:r>
          </w:p>
          <w:p w14:paraId="0AEBDD7B" w14:textId="77777777" w:rsidR="000031EB" w:rsidRPr="00C11037" w:rsidRDefault="000031EB" w:rsidP="00560920">
            <w:pPr>
              <w:jc w:val="both"/>
              <w:rPr>
                <w:rFonts w:ascii="Times New Roman" w:hAnsi="Times New Roman"/>
                <w:color w:val="0D0D0D" w:themeColor="text1" w:themeTint="F2"/>
                <w:sz w:val="28"/>
              </w:rPr>
            </w:pPr>
            <w:proofErr w:type="spellStart"/>
            <w:r w:rsidRPr="00476BAC">
              <w:rPr>
                <w:rFonts w:ascii="Times New Roman" w:hAnsi="Times New Roman"/>
                <w:color w:val="0D0D0D" w:themeColor="text1" w:themeTint="F2"/>
                <w:sz w:val="28"/>
              </w:rPr>
              <w:t>Рrepaid</w:t>
            </w:r>
            <w:proofErr w:type="spellEnd"/>
            <w:r w:rsidRPr="00476BAC">
              <w:rPr>
                <w:rFonts w:ascii="Times New Roman" w:hAnsi="Times New Roman"/>
                <w:color w:val="0D0D0D" w:themeColor="text1" w:themeTint="F2"/>
                <w:sz w:val="28"/>
              </w:rPr>
              <w:t>-картки</w:t>
            </w:r>
          </w:p>
        </w:tc>
        <w:tc>
          <w:tcPr>
            <w:tcW w:w="181" w:type="pct"/>
            <w:tcBorders>
              <w:left w:val="nil"/>
            </w:tcBorders>
          </w:tcPr>
          <w:p w14:paraId="159C7C78" w14:textId="77777777" w:rsidR="000031EB" w:rsidRPr="00EF3E90" w:rsidRDefault="000031EB" w:rsidP="00560920">
            <w:pPr>
              <w:jc w:val="both"/>
              <w:rPr>
                <w:color w:val="0D0D0D" w:themeColor="text1" w:themeTint="F2"/>
                <w:sz w:val="28"/>
              </w:rPr>
            </w:pPr>
            <w:r w:rsidRPr="00EF3E90">
              <w:rPr>
                <w:rFonts w:ascii="Segoe UI Symbol" w:hAnsi="Segoe UI Symbol"/>
                <w:color w:val="0D0D0D" w:themeColor="text1" w:themeTint="F2"/>
                <w:sz w:val="28"/>
              </w:rPr>
              <w:t>☐</w:t>
            </w:r>
          </w:p>
          <w:p w14:paraId="2F5FD7B2" w14:textId="77777777" w:rsidR="000031EB" w:rsidRPr="00EF3E90" w:rsidRDefault="000031EB" w:rsidP="00560920">
            <w:pPr>
              <w:jc w:val="both"/>
              <w:rPr>
                <w:color w:val="0D0D0D" w:themeColor="text1" w:themeTint="F2"/>
                <w:sz w:val="28"/>
              </w:rPr>
            </w:pPr>
          </w:p>
          <w:p w14:paraId="0AE281D0" w14:textId="77777777" w:rsidR="000031EB" w:rsidRPr="00EF3E90" w:rsidRDefault="000031EB" w:rsidP="00560920">
            <w:pPr>
              <w:jc w:val="both"/>
              <w:rPr>
                <w:color w:val="0D0D0D" w:themeColor="text1" w:themeTint="F2"/>
                <w:sz w:val="28"/>
              </w:rPr>
            </w:pPr>
            <w:r w:rsidRPr="00EF3E90">
              <w:rPr>
                <w:rFonts w:ascii="Segoe UI Symbol" w:hAnsi="Segoe UI Symbol"/>
                <w:color w:val="0D0D0D" w:themeColor="text1" w:themeTint="F2"/>
                <w:sz w:val="28"/>
              </w:rPr>
              <w:t>☐</w:t>
            </w:r>
          </w:p>
        </w:tc>
        <w:tc>
          <w:tcPr>
            <w:tcW w:w="1137" w:type="pct"/>
          </w:tcPr>
          <w:p w14:paraId="2E9ABA3E" w14:textId="77777777" w:rsidR="000031EB" w:rsidRPr="00EB5FF7" w:rsidRDefault="000031EB" w:rsidP="00560920">
            <w:pPr>
              <w:jc w:val="both"/>
              <w:rPr>
                <w:rFonts w:ascii="Segoe UI Symbol" w:hAnsi="Segoe UI Symbol"/>
                <w:color w:val="0D0D0D" w:themeColor="text1" w:themeTint="F2"/>
                <w:sz w:val="28"/>
              </w:rPr>
            </w:pPr>
            <w:r>
              <w:rPr>
                <w:rFonts w:ascii="Times New Roman" w:hAnsi="Times New Roman"/>
                <w:color w:val="0D0D0D" w:themeColor="text1" w:themeTint="F2"/>
                <w:sz w:val="28"/>
              </w:rPr>
              <w:t>З</w:t>
            </w:r>
            <w:r w:rsidRPr="00EB5FF7">
              <w:rPr>
                <w:rFonts w:ascii="Times New Roman" w:hAnsi="Times New Roman"/>
                <w:color w:val="0D0D0D" w:themeColor="text1" w:themeTint="F2"/>
                <w:sz w:val="28"/>
              </w:rPr>
              <w:t>азначити отримувачів такої послуги з перелічених у колонці 2 таблиці 1 додатка 8 до Положення</w:t>
            </w:r>
          </w:p>
        </w:tc>
      </w:tr>
    </w:tbl>
    <w:p w14:paraId="5101A559" w14:textId="77777777" w:rsidR="000031EB" w:rsidRDefault="000031EB" w:rsidP="00560920">
      <w:pPr>
        <w:jc w:val="right"/>
        <w:rPr>
          <w:rFonts w:ascii="Times New Roman" w:hAnsi="Times New Roman" w:cs="Times New Roman"/>
          <w:sz w:val="28"/>
          <w:szCs w:val="28"/>
        </w:rPr>
      </w:pPr>
    </w:p>
    <w:p w14:paraId="473132EE" w14:textId="77777777" w:rsidR="000031EB" w:rsidRPr="00EB5FF7" w:rsidRDefault="000031EB" w:rsidP="00560920">
      <w:pPr>
        <w:jc w:val="right"/>
        <w:rPr>
          <w:rFonts w:ascii="Times New Roman" w:hAnsi="Times New Roman" w:cs="Times New Roman"/>
          <w:sz w:val="28"/>
          <w:szCs w:val="28"/>
        </w:rPr>
      </w:pPr>
      <w:r w:rsidRPr="00EB5FF7">
        <w:rPr>
          <w:rFonts w:ascii="Times New Roman" w:hAnsi="Times New Roman" w:cs="Times New Roman"/>
          <w:sz w:val="28"/>
          <w:szCs w:val="28"/>
        </w:rPr>
        <w:lastRenderedPageBreak/>
        <w:t xml:space="preserve">Продовження додатка 8 </w:t>
      </w:r>
    </w:p>
    <w:p w14:paraId="457BB378" w14:textId="77777777" w:rsidR="000031EB" w:rsidRPr="00EB5FF7" w:rsidRDefault="000031EB" w:rsidP="00560920">
      <w:pPr>
        <w:jc w:val="right"/>
        <w:rPr>
          <w:rFonts w:ascii="Times New Roman" w:hAnsi="Times New Roman" w:cs="Times New Roman"/>
          <w:sz w:val="28"/>
          <w:szCs w:val="28"/>
        </w:rPr>
      </w:pPr>
      <w:r w:rsidRPr="00EB5FF7">
        <w:rPr>
          <w:rFonts w:ascii="Times New Roman" w:hAnsi="Times New Roman" w:cs="Times New Roman"/>
          <w:sz w:val="28"/>
          <w:szCs w:val="28"/>
        </w:rPr>
        <w:t>Продовження таблиці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831"/>
        <w:gridCol w:w="9"/>
        <w:gridCol w:w="1135"/>
        <w:gridCol w:w="4119"/>
        <w:gridCol w:w="2694"/>
        <w:gridCol w:w="3252"/>
      </w:tblGrid>
      <w:tr w:rsidR="000031EB" w:rsidRPr="00EB5FF7" w14:paraId="602B9282" w14:textId="77777777" w:rsidTr="00AF5968">
        <w:tc>
          <w:tcPr>
            <w:tcW w:w="190" w:type="pct"/>
          </w:tcPr>
          <w:p w14:paraId="35A0E8B9"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1</w:t>
            </w:r>
          </w:p>
        </w:tc>
        <w:tc>
          <w:tcPr>
            <w:tcW w:w="973" w:type="pct"/>
            <w:gridSpan w:val="2"/>
          </w:tcPr>
          <w:p w14:paraId="790CCAC9"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2</w:t>
            </w:r>
          </w:p>
        </w:tc>
        <w:tc>
          <w:tcPr>
            <w:tcW w:w="389" w:type="pct"/>
          </w:tcPr>
          <w:p w14:paraId="7ACC6917"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3</w:t>
            </w:r>
          </w:p>
        </w:tc>
        <w:tc>
          <w:tcPr>
            <w:tcW w:w="1411" w:type="pct"/>
          </w:tcPr>
          <w:p w14:paraId="0EE8A31A" w14:textId="77777777" w:rsidR="000031EB" w:rsidRPr="00EB5FF7" w:rsidRDefault="000031EB" w:rsidP="00560920">
            <w:pPr>
              <w:jc w:val="center"/>
              <w:rPr>
                <w:rFonts w:ascii="Times New Roman" w:hAnsi="Times New Roman"/>
                <w:sz w:val="28"/>
              </w:rPr>
            </w:pPr>
            <w:r>
              <w:rPr>
                <w:rFonts w:ascii="Times New Roman" w:hAnsi="Times New Roman"/>
                <w:sz w:val="28"/>
              </w:rPr>
              <w:t>4</w:t>
            </w:r>
          </w:p>
        </w:tc>
        <w:tc>
          <w:tcPr>
            <w:tcW w:w="923" w:type="pct"/>
          </w:tcPr>
          <w:p w14:paraId="0DC5C6C8" w14:textId="77777777" w:rsidR="000031EB" w:rsidRPr="00EB5FF7" w:rsidDel="00562635" w:rsidRDefault="000031EB" w:rsidP="00560920">
            <w:pPr>
              <w:jc w:val="center"/>
              <w:rPr>
                <w:rFonts w:ascii="Times New Roman" w:hAnsi="Times New Roman"/>
                <w:sz w:val="28"/>
              </w:rPr>
            </w:pPr>
            <w:r>
              <w:rPr>
                <w:rFonts w:ascii="Times New Roman" w:hAnsi="Times New Roman"/>
                <w:sz w:val="28"/>
              </w:rPr>
              <w:t>5</w:t>
            </w:r>
          </w:p>
        </w:tc>
        <w:tc>
          <w:tcPr>
            <w:tcW w:w="1115" w:type="pct"/>
          </w:tcPr>
          <w:p w14:paraId="7767B22E" w14:textId="77777777" w:rsidR="000031EB" w:rsidRPr="00EB5FF7" w:rsidRDefault="000031EB" w:rsidP="00560920">
            <w:pPr>
              <w:jc w:val="center"/>
              <w:rPr>
                <w:rFonts w:ascii="Times New Roman" w:hAnsi="Times New Roman"/>
                <w:sz w:val="28"/>
              </w:rPr>
            </w:pPr>
            <w:r>
              <w:rPr>
                <w:rFonts w:ascii="Times New Roman" w:hAnsi="Times New Roman"/>
                <w:sz w:val="28"/>
              </w:rPr>
              <w:t>6</w:t>
            </w:r>
          </w:p>
        </w:tc>
      </w:tr>
      <w:tr w:rsidR="005A4FAD" w:rsidRPr="00EB5FF7" w14:paraId="20267751" w14:textId="77777777" w:rsidTr="00AF5968">
        <w:trPr>
          <w:trHeight w:val="424"/>
        </w:trPr>
        <w:tc>
          <w:tcPr>
            <w:tcW w:w="190" w:type="pct"/>
          </w:tcPr>
          <w:p w14:paraId="02A0728D"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3</w:t>
            </w:r>
          </w:p>
        </w:tc>
        <w:tc>
          <w:tcPr>
            <w:tcW w:w="970" w:type="pct"/>
          </w:tcPr>
          <w:p w14:paraId="60573F39" w14:textId="77777777" w:rsidR="000031EB" w:rsidRPr="00EB5FF7" w:rsidRDefault="000031EB" w:rsidP="00560920">
            <w:pPr>
              <w:jc w:val="both"/>
              <w:rPr>
                <w:rFonts w:ascii="Times New Roman" w:hAnsi="Times New Roman"/>
                <w:sz w:val="28"/>
              </w:rPr>
            </w:pPr>
            <w:r w:rsidRPr="00EB5FF7">
              <w:rPr>
                <w:rFonts w:ascii="Times New Roman" w:hAnsi="Times New Roman"/>
                <w:sz w:val="28"/>
              </w:rPr>
              <w:t>Маршрутизація даних у платіжній системі</w:t>
            </w:r>
          </w:p>
        </w:tc>
        <w:tc>
          <w:tcPr>
            <w:tcW w:w="391" w:type="pct"/>
            <w:gridSpan w:val="2"/>
          </w:tcPr>
          <w:p w14:paraId="0E2149CD" w14:textId="77777777" w:rsidR="000031EB" w:rsidRPr="00EB5FF7" w:rsidRDefault="000031EB" w:rsidP="00560920">
            <w:pPr>
              <w:jc w:val="center"/>
              <w:rPr>
                <w:rFonts w:ascii="Segoe UI Symbol" w:hAnsi="Segoe UI Symbol"/>
                <w:sz w:val="28"/>
              </w:rPr>
            </w:pPr>
            <w:r w:rsidRPr="00EB5FF7">
              <w:rPr>
                <w:rFonts w:ascii="Segoe UI Symbol" w:hAnsi="Segoe UI Symbol"/>
                <w:sz w:val="28"/>
              </w:rPr>
              <w:t>☐</w:t>
            </w:r>
          </w:p>
        </w:tc>
        <w:tc>
          <w:tcPr>
            <w:tcW w:w="1411" w:type="pct"/>
          </w:tcPr>
          <w:p w14:paraId="2E18EAA8" w14:textId="77777777" w:rsidR="000031EB" w:rsidRPr="00EB5FF7" w:rsidRDefault="000031EB" w:rsidP="00560920">
            <w:pPr>
              <w:jc w:val="both"/>
              <w:rPr>
                <w:rFonts w:ascii="Times New Roman" w:hAnsi="Times New Roman"/>
                <w:color w:val="0D0D0D" w:themeColor="text1" w:themeTint="F2"/>
                <w:sz w:val="28"/>
              </w:rPr>
            </w:pPr>
            <w:r>
              <w:rPr>
                <w:rFonts w:ascii="Times New Roman" w:hAnsi="Times New Roman"/>
                <w:sz w:val="28"/>
              </w:rPr>
              <w:t>П</w:t>
            </w:r>
            <w:r w:rsidRPr="00EB5FF7">
              <w:rPr>
                <w:rFonts w:ascii="Times New Roman" w:hAnsi="Times New Roman"/>
                <w:sz w:val="28"/>
              </w:rPr>
              <w:t xml:space="preserve">ерелічити основні функції, </w:t>
            </w:r>
            <w:r w:rsidR="00BA7EE3">
              <w:rPr>
                <w:rFonts w:ascii="Times New Roman" w:hAnsi="Times New Roman"/>
                <w:sz w:val="28"/>
              </w:rPr>
              <w:t>що</w:t>
            </w:r>
            <w:r w:rsidRPr="00EB5FF7">
              <w:rPr>
                <w:rFonts w:ascii="Times New Roman" w:hAnsi="Times New Roman"/>
                <w:sz w:val="28"/>
              </w:rPr>
              <w:t xml:space="preserve"> здійснюватимуться технологічним оператором </w:t>
            </w:r>
            <w:r w:rsidR="00BA7EE3">
              <w:rPr>
                <w:rFonts w:ascii="Times New Roman" w:hAnsi="Times New Roman"/>
                <w:sz w:val="28"/>
              </w:rPr>
              <w:t>під час</w:t>
            </w:r>
            <w:r w:rsidRPr="00EB5FF7">
              <w:rPr>
                <w:rFonts w:ascii="Times New Roman" w:hAnsi="Times New Roman"/>
                <w:sz w:val="28"/>
              </w:rPr>
              <w:t xml:space="preserve"> наданн</w:t>
            </w:r>
            <w:r w:rsidR="00BA7EE3">
              <w:rPr>
                <w:rFonts w:ascii="Times New Roman" w:hAnsi="Times New Roman"/>
                <w:sz w:val="28"/>
              </w:rPr>
              <w:t>я</w:t>
            </w:r>
            <w:r w:rsidRPr="00EB5FF7">
              <w:rPr>
                <w:rFonts w:ascii="Times New Roman" w:hAnsi="Times New Roman"/>
                <w:sz w:val="28"/>
              </w:rPr>
              <w:t xml:space="preserve"> такої послуги, стисло</w:t>
            </w:r>
          </w:p>
        </w:tc>
        <w:tc>
          <w:tcPr>
            <w:tcW w:w="923" w:type="pct"/>
          </w:tcPr>
          <w:p w14:paraId="0CEEF6D1"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w:t>
            </w:r>
          </w:p>
        </w:tc>
        <w:tc>
          <w:tcPr>
            <w:tcW w:w="1115" w:type="pct"/>
          </w:tcPr>
          <w:p w14:paraId="467F63DA" w14:textId="77777777" w:rsidR="000031EB" w:rsidRPr="00EB5FF7" w:rsidRDefault="000031EB" w:rsidP="00560920">
            <w:pPr>
              <w:jc w:val="both"/>
              <w:rPr>
                <w:rFonts w:ascii="Times New Roman" w:hAnsi="Times New Roman"/>
                <w:sz w:val="28"/>
              </w:rPr>
            </w:pPr>
            <w:r>
              <w:rPr>
                <w:rFonts w:ascii="Times New Roman" w:hAnsi="Times New Roman"/>
                <w:sz w:val="28"/>
              </w:rPr>
              <w:t>З</w:t>
            </w:r>
            <w:r w:rsidRPr="00EB5FF7">
              <w:rPr>
                <w:rFonts w:ascii="Times New Roman" w:hAnsi="Times New Roman"/>
                <w:sz w:val="28"/>
              </w:rPr>
              <w:t>азначити отримувачів такої послуги з перелічених у колонці 2 таблиці 1</w:t>
            </w:r>
            <w:r>
              <w:rPr>
                <w:rFonts w:ascii="Times New Roman" w:hAnsi="Times New Roman"/>
                <w:sz w:val="28"/>
              </w:rPr>
              <w:t xml:space="preserve"> </w:t>
            </w:r>
            <w:r w:rsidRPr="00EB5FF7">
              <w:rPr>
                <w:rFonts w:ascii="Times New Roman" w:hAnsi="Times New Roman"/>
                <w:sz w:val="28"/>
              </w:rPr>
              <w:t>додатка 8 до Положення</w:t>
            </w:r>
          </w:p>
        </w:tc>
      </w:tr>
      <w:tr w:rsidR="005A4FAD" w:rsidRPr="00EB5FF7" w14:paraId="66F756B5" w14:textId="77777777" w:rsidTr="00AF5968">
        <w:trPr>
          <w:trHeight w:val="424"/>
        </w:trPr>
        <w:tc>
          <w:tcPr>
            <w:tcW w:w="190" w:type="pct"/>
          </w:tcPr>
          <w:p w14:paraId="7EBC1F16"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4</w:t>
            </w:r>
          </w:p>
        </w:tc>
        <w:tc>
          <w:tcPr>
            <w:tcW w:w="973" w:type="pct"/>
            <w:gridSpan w:val="2"/>
          </w:tcPr>
          <w:p w14:paraId="120185D5" w14:textId="77777777" w:rsidR="000031EB" w:rsidRPr="00EB5FF7" w:rsidRDefault="000031EB" w:rsidP="00560920">
            <w:pPr>
              <w:jc w:val="both"/>
              <w:rPr>
                <w:rFonts w:ascii="Times New Roman" w:hAnsi="Times New Roman"/>
                <w:sz w:val="28"/>
              </w:rPr>
            </w:pPr>
            <w:r w:rsidRPr="00EB5FF7">
              <w:rPr>
                <w:rFonts w:ascii="Times New Roman" w:hAnsi="Times New Roman"/>
                <w:sz w:val="28"/>
              </w:rPr>
              <w:t xml:space="preserve">Кліринг </w:t>
            </w:r>
          </w:p>
        </w:tc>
        <w:tc>
          <w:tcPr>
            <w:tcW w:w="389" w:type="pct"/>
          </w:tcPr>
          <w:p w14:paraId="5F77F326" w14:textId="77777777" w:rsidR="000031EB" w:rsidRPr="00EB5FF7" w:rsidRDefault="000031EB" w:rsidP="00560920">
            <w:pPr>
              <w:jc w:val="center"/>
              <w:rPr>
                <w:rFonts w:ascii="Times New Roman" w:hAnsi="Times New Roman"/>
                <w:sz w:val="28"/>
              </w:rPr>
            </w:pPr>
            <w:r w:rsidRPr="00EB5FF7">
              <w:rPr>
                <w:rFonts w:ascii="Segoe UI Symbol" w:hAnsi="Segoe UI Symbol"/>
                <w:sz w:val="28"/>
              </w:rPr>
              <w:t>☐</w:t>
            </w:r>
          </w:p>
        </w:tc>
        <w:tc>
          <w:tcPr>
            <w:tcW w:w="1411" w:type="pct"/>
          </w:tcPr>
          <w:p w14:paraId="17B7F08B" w14:textId="77777777" w:rsidR="000031EB" w:rsidRPr="00EB5FF7" w:rsidRDefault="000031EB" w:rsidP="00560920">
            <w:pPr>
              <w:jc w:val="both"/>
              <w:rPr>
                <w:rFonts w:ascii="Times New Roman" w:hAnsi="Times New Roman"/>
                <w:color w:val="0D0D0D" w:themeColor="text1" w:themeTint="F2"/>
                <w:sz w:val="28"/>
              </w:rPr>
            </w:pPr>
            <w:r>
              <w:rPr>
                <w:rFonts w:ascii="Times New Roman" w:hAnsi="Times New Roman"/>
                <w:sz w:val="28"/>
              </w:rPr>
              <w:t>П</w:t>
            </w:r>
            <w:r w:rsidRPr="00EB5FF7">
              <w:rPr>
                <w:rFonts w:ascii="Times New Roman" w:hAnsi="Times New Roman"/>
                <w:sz w:val="28"/>
              </w:rPr>
              <w:t xml:space="preserve">ерелічити основні функції, </w:t>
            </w:r>
            <w:r w:rsidR="00BA7EE3">
              <w:rPr>
                <w:rFonts w:ascii="Times New Roman" w:hAnsi="Times New Roman"/>
                <w:sz w:val="28"/>
              </w:rPr>
              <w:t>що</w:t>
            </w:r>
            <w:r w:rsidRPr="00EB5FF7">
              <w:rPr>
                <w:rFonts w:ascii="Times New Roman" w:hAnsi="Times New Roman"/>
                <w:sz w:val="28"/>
              </w:rPr>
              <w:t xml:space="preserve"> здійснюватимуться технологічним оператором </w:t>
            </w:r>
            <w:r w:rsidR="00BA7EE3">
              <w:rPr>
                <w:rFonts w:ascii="Times New Roman" w:hAnsi="Times New Roman"/>
                <w:sz w:val="28"/>
              </w:rPr>
              <w:t>під час</w:t>
            </w:r>
            <w:r w:rsidRPr="00EB5FF7">
              <w:rPr>
                <w:rFonts w:ascii="Times New Roman" w:hAnsi="Times New Roman"/>
                <w:sz w:val="28"/>
              </w:rPr>
              <w:t xml:space="preserve"> наданн</w:t>
            </w:r>
            <w:r w:rsidR="00BA7EE3">
              <w:rPr>
                <w:rFonts w:ascii="Times New Roman" w:hAnsi="Times New Roman"/>
                <w:sz w:val="28"/>
              </w:rPr>
              <w:t>я</w:t>
            </w:r>
            <w:r w:rsidRPr="00EB5FF7">
              <w:rPr>
                <w:rFonts w:ascii="Times New Roman" w:hAnsi="Times New Roman"/>
                <w:sz w:val="28"/>
              </w:rPr>
              <w:t xml:space="preserve"> такої послуги, стисло</w:t>
            </w:r>
          </w:p>
        </w:tc>
        <w:tc>
          <w:tcPr>
            <w:tcW w:w="923" w:type="pct"/>
          </w:tcPr>
          <w:p w14:paraId="0693C204" w14:textId="77777777" w:rsidR="000031EB" w:rsidRPr="00EB5FF7" w:rsidDel="008C5253" w:rsidRDefault="000031EB" w:rsidP="00560920">
            <w:pPr>
              <w:jc w:val="center"/>
              <w:rPr>
                <w:rFonts w:ascii="Times New Roman" w:hAnsi="Times New Roman"/>
                <w:sz w:val="28"/>
              </w:rPr>
            </w:pPr>
            <w:r w:rsidRPr="00EB5FF7">
              <w:rPr>
                <w:rFonts w:ascii="Times New Roman" w:hAnsi="Times New Roman"/>
                <w:sz w:val="28"/>
              </w:rPr>
              <w:t>-</w:t>
            </w:r>
          </w:p>
        </w:tc>
        <w:tc>
          <w:tcPr>
            <w:tcW w:w="1115" w:type="pct"/>
          </w:tcPr>
          <w:p w14:paraId="6D86CBCC" w14:textId="77777777" w:rsidR="000031EB" w:rsidRPr="00EB5FF7" w:rsidRDefault="000031EB" w:rsidP="00560920">
            <w:pPr>
              <w:jc w:val="both"/>
              <w:rPr>
                <w:rFonts w:ascii="Times New Roman" w:hAnsi="Times New Roman"/>
                <w:sz w:val="28"/>
              </w:rPr>
            </w:pPr>
            <w:r>
              <w:rPr>
                <w:rFonts w:ascii="Times New Roman" w:hAnsi="Times New Roman"/>
                <w:sz w:val="28"/>
              </w:rPr>
              <w:t>З</w:t>
            </w:r>
            <w:r w:rsidRPr="00EB5FF7">
              <w:rPr>
                <w:rFonts w:ascii="Times New Roman" w:hAnsi="Times New Roman"/>
                <w:sz w:val="28"/>
              </w:rPr>
              <w:t>азначити отримувачів такої послуги з перелічених у колонці 2 таблиці 1 додатка 8 до Положення</w:t>
            </w:r>
          </w:p>
          <w:p w14:paraId="674541B9" w14:textId="77777777" w:rsidR="000031EB" w:rsidRPr="00EB5FF7" w:rsidRDefault="000031EB" w:rsidP="00560920">
            <w:pPr>
              <w:jc w:val="both"/>
              <w:rPr>
                <w:rFonts w:ascii="Times New Roman" w:hAnsi="Times New Roman"/>
                <w:sz w:val="28"/>
              </w:rPr>
            </w:pPr>
          </w:p>
        </w:tc>
      </w:tr>
      <w:tr w:rsidR="005A4FAD" w:rsidRPr="00EB5FF7" w14:paraId="51A35EB6" w14:textId="77777777" w:rsidTr="00AF5968">
        <w:trPr>
          <w:trHeight w:val="401"/>
        </w:trPr>
        <w:tc>
          <w:tcPr>
            <w:tcW w:w="190" w:type="pct"/>
          </w:tcPr>
          <w:p w14:paraId="39C64B4D"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5</w:t>
            </w:r>
          </w:p>
        </w:tc>
        <w:tc>
          <w:tcPr>
            <w:tcW w:w="973" w:type="pct"/>
            <w:gridSpan w:val="2"/>
          </w:tcPr>
          <w:p w14:paraId="074391E2" w14:textId="77777777" w:rsidR="000031EB" w:rsidRPr="00EB5FF7" w:rsidRDefault="000031EB" w:rsidP="00560920">
            <w:pPr>
              <w:jc w:val="both"/>
              <w:rPr>
                <w:rFonts w:ascii="Times New Roman" w:hAnsi="Times New Roman"/>
                <w:sz w:val="28"/>
              </w:rPr>
            </w:pPr>
            <w:r w:rsidRPr="00EB5FF7">
              <w:rPr>
                <w:rFonts w:ascii="Times New Roman" w:hAnsi="Times New Roman"/>
                <w:sz w:val="28"/>
              </w:rPr>
              <w:t>Операційні, інформаційні та інші технологічні функції, пов’язані з емісією електронних платіжних засобів</w:t>
            </w:r>
          </w:p>
        </w:tc>
        <w:tc>
          <w:tcPr>
            <w:tcW w:w="389" w:type="pct"/>
          </w:tcPr>
          <w:p w14:paraId="46403476" w14:textId="77777777" w:rsidR="000031EB" w:rsidRPr="00EB5FF7" w:rsidRDefault="000031EB" w:rsidP="00560920">
            <w:pPr>
              <w:jc w:val="center"/>
              <w:rPr>
                <w:rFonts w:ascii="Times New Roman" w:hAnsi="Times New Roman"/>
                <w:sz w:val="28"/>
              </w:rPr>
            </w:pPr>
            <w:r w:rsidRPr="00EB5FF7">
              <w:rPr>
                <w:rFonts w:ascii="Segoe UI Symbol" w:hAnsi="Segoe UI Symbol"/>
                <w:sz w:val="28"/>
              </w:rPr>
              <w:t>☐</w:t>
            </w:r>
          </w:p>
        </w:tc>
        <w:tc>
          <w:tcPr>
            <w:tcW w:w="1411" w:type="pct"/>
          </w:tcPr>
          <w:p w14:paraId="282976E6" w14:textId="77777777" w:rsidR="000031EB" w:rsidRPr="00EB5FF7" w:rsidRDefault="000031EB" w:rsidP="00560920">
            <w:pPr>
              <w:jc w:val="both"/>
              <w:rPr>
                <w:rFonts w:ascii="Times New Roman" w:hAnsi="Times New Roman"/>
                <w:color w:val="0D0D0D" w:themeColor="text1" w:themeTint="F2"/>
                <w:sz w:val="28"/>
              </w:rPr>
            </w:pPr>
            <w:r>
              <w:rPr>
                <w:rFonts w:ascii="Times New Roman" w:hAnsi="Times New Roman"/>
                <w:sz w:val="28"/>
              </w:rPr>
              <w:t>П</w:t>
            </w:r>
            <w:r w:rsidRPr="00EB5FF7">
              <w:rPr>
                <w:rFonts w:ascii="Times New Roman" w:hAnsi="Times New Roman"/>
                <w:sz w:val="28"/>
              </w:rPr>
              <w:t xml:space="preserve">ерелічити основні функції, </w:t>
            </w:r>
            <w:r w:rsidR="00BA7EE3">
              <w:rPr>
                <w:rFonts w:ascii="Times New Roman" w:hAnsi="Times New Roman"/>
                <w:sz w:val="28"/>
              </w:rPr>
              <w:t>що</w:t>
            </w:r>
            <w:r w:rsidRPr="00EB5FF7">
              <w:rPr>
                <w:rFonts w:ascii="Times New Roman" w:hAnsi="Times New Roman"/>
                <w:sz w:val="28"/>
              </w:rPr>
              <w:t xml:space="preserve"> здійснюватимуться технологічним оператором </w:t>
            </w:r>
            <w:r w:rsidR="00BA7EE3">
              <w:rPr>
                <w:rFonts w:ascii="Times New Roman" w:hAnsi="Times New Roman"/>
                <w:sz w:val="28"/>
              </w:rPr>
              <w:t>під час</w:t>
            </w:r>
            <w:r w:rsidRPr="00EB5FF7">
              <w:rPr>
                <w:rFonts w:ascii="Times New Roman" w:hAnsi="Times New Roman"/>
                <w:sz w:val="28"/>
              </w:rPr>
              <w:t xml:space="preserve"> наданн</w:t>
            </w:r>
            <w:r w:rsidR="00BA7EE3">
              <w:rPr>
                <w:rFonts w:ascii="Times New Roman" w:hAnsi="Times New Roman"/>
                <w:sz w:val="28"/>
              </w:rPr>
              <w:t>я</w:t>
            </w:r>
            <w:r w:rsidRPr="00EB5FF7">
              <w:rPr>
                <w:rFonts w:ascii="Times New Roman" w:hAnsi="Times New Roman"/>
                <w:sz w:val="28"/>
              </w:rPr>
              <w:t xml:space="preserve"> такої послуги, стисло</w:t>
            </w:r>
          </w:p>
        </w:tc>
        <w:tc>
          <w:tcPr>
            <w:tcW w:w="923" w:type="pct"/>
          </w:tcPr>
          <w:p w14:paraId="59C31BD6"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w:t>
            </w:r>
          </w:p>
        </w:tc>
        <w:tc>
          <w:tcPr>
            <w:tcW w:w="1115" w:type="pct"/>
          </w:tcPr>
          <w:p w14:paraId="2D0FC91E" w14:textId="77777777" w:rsidR="000031EB" w:rsidRPr="00EB5FF7" w:rsidRDefault="000031EB" w:rsidP="00560920">
            <w:pPr>
              <w:jc w:val="both"/>
              <w:rPr>
                <w:rFonts w:ascii="Times New Roman" w:hAnsi="Times New Roman"/>
                <w:sz w:val="28"/>
              </w:rPr>
            </w:pPr>
            <w:r>
              <w:rPr>
                <w:rFonts w:ascii="Times New Roman" w:hAnsi="Times New Roman"/>
                <w:sz w:val="28"/>
              </w:rPr>
              <w:t>З</w:t>
            </w:r>
            <w:r w:rsidRPr="00EB5FF7">
              <w:rPr>
                <w:rFonts w:ascii="Times New Roman" w:hAnsi="Times New Roman"/>
                <w:sz w:val="28"/>
              </w:rPr>
              <w:t>азначити отримувачів такої послуги з перелічених у колонці 2 таблиці 1</w:t>
            </w:r>
            <w:r w:rsidRPr="00EB5FF7">
              <w:t xml:space="preserve"> </w:t>
            </w:r>
            <w:r w:rsidRPr="00EB5FF7">
              <w:rPr>
                <w:rFonts w:ascii="Times New Roman" w:hAnsi="Times New Roman"/>
                <w:sz w:val="28"/>
              </w:rPr>
              <w:t>додатка 8 до Положення</w:t>
            </w:r>
          </w:p>
        </w:tc>
      </w:tr>
      <w:tr w:rsidR="005A4FAD" w:rsidRPr="00EB5FF7" w14:paraId="534CDBBC" w14:textId="77777777" w:rsidTr="00AF5968">
        <w:trPr>
          <w:trHeight w:val="401"/>
        </w:trPr>
        <w:tc>
          <w:tcPr>
            <w:tcW w:w="190" w:type="pct"/>
          </w:tcPr>
          <w:p w14:paraId="03754BA8"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6</w:t>
            </w:r>
          </w:p>
        </w:tc>
        <w:tc>
          <w:tcPr>
            <w:tcW w:w="973" w:type="pct"/>
            <w:gridSpan w:val="2"/>
          </w:tcPr>
          <w:p w14:paraId="45E40FD9" w14:textId="77777777" w:rsidR="00B43C6C" w:rsidRDefault="000031EB" w:rsidP="00560920">
            <w:pPr>
              <w:jc w:val="both"/>
              <w:rPr>
                <w:rFonts w:ascii="Times New Roman" w:hAnsi="Times New Roman"/>
                <w:sz w:val="28"/>
              </w:rPr>
            </w:pPr>
            <w:r w:rsidRPr="00EB5FF7">
              <w:rPr>
                <w:rFonts w:ascii="Times New Roman" w:hAnsi="Times New Roman"/>
                <w:sz w:val="28"/>
              </w:rPr>
              <w:t>Операційні, інформаційні та інші технологічні функції пов’язані із здій</w:t>
            </w:r>
            <w:r w:rsidR="00B43C6C">
              <w:rPr>
                <w:rFonts w:ascii="Times New Roman" w:hAnsi="Times New Roman"/>
                <w:sz w:val="28"/>
              </w:rPr>
              <w:t>-</w:t>
            </w:r>
          </w:p>
          <w:p w14:paraId="5940CAED" w14:textId="323E72F1" w:rsidR="000031EB" w:rsidRPr="00EB5FF7" w:rsidRDefault="000031EB" w:rsidP="00560920">
            <w:pPr>
              <w:jc w:val="both"/>
              <w:rPr>
                <w:rFonts w:ascii="Times New Roman" w:hAnsi="Times New Roman"/>
                <w:sz w:val="28"/>
              </w:rPr>
            </w:pPr>
            <w:proofErr w:type="spellStart"/>
            <w:r w:rsidRPr="00EB5FF7">
              <w:rPr>
                <w:rFonts w:ascii="Times New Roman" w:hAnsi="Times New Roman"/>
                <w:sz w:val="28"/>
              </w:rPr>
              <w:t>сненням</w:t>
            </w:r>
            <w:proofErr w:type="spellEnd"/>
            <w:r w:rsidRPr="00EB5FF7">
              <w:rPr>
                <w:rFonts w:ascii="Times New Roman" w:hAnsi="Times New Roman"/>
                <w:sz w:val="28"/>
              </w:rPr>
              <w:t xml:space="preserve"> еквайрингу електронних платіжних засобів</w:t>
            </w:r>
          </w:p>
        </w:tc>
        <w:tc>
          <w:tcPr>
            <w:tcW w:w="389" w:type="pct"/>
          </w:tcPr>
          <w:p w14:paraId="25B5D0CC" w14:textId="77777777" w:rsidR="000031EB" w:rsidRPr="00EB5FF7" w:rsidRDefault="000031EB" w:rsidP="00560920">
            <w:pPr>
              <w:jc w:val="center"/>
              <w:rPr>
                <w:rFonts w:ascii="Times New Roman" w:hAnsi="Times New Roman"/>
                <w:sz w:val="28"/>
              </w:rPr>
            </w:pPr>
            <w:r w:rsidRPr="00EB5FF7">
              <w:rPr>
                <w:rFonts w:ascii="Segoe UI Symbol" w:hAnsi="Segoe UI Symbol"/>
                <w:sz w:val="28"/>
              </w:rPr>
              <w:t>☐</w:t>
            </w:r>
          </w:p>
        </w:tc>
        <w:tc>
          <w:tcPr>
            <w:tcW w:w="1411" w:type="pct"/>
          </w:tcPr>
          <w:p w14:paraId="4B17EEC3" w14:textId="77777777" w:rsidR="000031EB" w:rsidRPr="00EB5FF7" w:rsidRDefault="000031EB" w:rsidP="00560920">
            <w:pPr>
              <w:jc w:val="both"/>
              <w:rPr>
                <w:rFonts w:ascii="Times New Roman" w:hAnsi="Times New Roman"/>
                <w:color w:val="0D0D0D" w:themeColor="text1" w:themeTint="F2"/>
                <w:sz w:val="28"/>
              </w:rPr>
            </w:pPr>
            <w:r>
              <w:rPr>
                <w:rFonts w:ascii="Times New Roman" w:hAnsi="Times New Roman"/>
                <w:sz w:val="28"/>
              </w:rPr>
              <w:t>П</w:t>
            </w:r>
            <w:r w:rsidRPr="00EB5FF7">
              <w:rPr>
                <w:rFonts w:ascii="Times New Roman" w:hAnsi="Times New Roman"/>
                <w:sz w:val="28"/>
              </w:rPr>
              <w:t xml:space="preserve">ерелічити основні функції, </w:t>
            </w:r>
            <w:r w:rsidR="00BA7EE3">
              <w:rPr>
                <w:rFonts w:ascii="Times New Roman" w:hAnsi="Times New Roman"/>
                <w:sz w:val="28"/>
              </w:rPr>
              <w:t>що</w:t>
            </w:r>
            <w:r w:rsidRPr="00EB5FF7">
              <w:rPr>
                <w:rFonts w:ascii="Times New Roman" w:hAnsi="Times New Roman"/>
                <w:sz w:val="28"/>
              </w:rPr>
              <w:t xml:space="preserve"> здійснюватимуться технологічним оператором </w:t>
            </w:r>
            <w:r w:rsidR="00BA7EE3">
              <w:rPr>
                <w:rFonts w:ascii="Times New Roman" w:hAnsi="Times New Roman"/>
                <w:sz w:val="28"/>
              </w:rPr>
              <w:t>під час</w:t>
            </w:r>
            <w:r w:rsidRPr="00EB5FF7">
              <w:rPr>
                <w:rFonts w:ascii="Times New Roman" w:hAnsi="Times New Roman"/>
                <w:sz w:val="28"/>
              </w:rPr>
              <w:t xml:space="preserve"> наданн</w:t>
            </w:r>
            <w:r w:rsidR="00BA7EE3">
              <w:rPr>
                <w:rFonts w:ascii="Times New Roman" w:hAnsi="Times New Roman"/>
                <w:sz w:val="28"/>
              </w:rPr>
              <w:t>я</w:t>
            </w:r>
            <w:r w:rsidRPr="00EB5FF7">
              <w:rPr>
                <w:rFonts w:ascii="Times New Roman" w:hAnsi="Times New Roman"/>
                <w:sz w:val="28"/>
              </w:rPr>
              <w:t xml:space="preserve"> такої послуги, стисло</w:t>
            </w:r>
          </w:p>
        </w:tc>
        <w:tc>
          <w:tcPr>
            <w:tcW w:w="923" w:type="pct"/>
          </w:tcPr>
          <w:p w14:paraId="702F81B5" w14:textId="77777777" w:rsidR="000031EB" w:rsidRPr="00EB5FF7" w:rsidRDefault="000031EB" w:rsidP="00560920">
            <w:pPr>
              <w:jc w:val="center"/>
              <w:rPr>
                <w:rFonts w:ascii="Times New Roman" w:hAnsi="Times New Roman"/>
                <w:sz w:val="28"/>
              </w:rPr>
            </w:pPr>
            <w:r w:rsidRPr="00EB5FF7">
              <w:rPr>
                <w:rFonts w:ascii="Times New Roman" w:hAnsi="Times New Roman"/>
                <w:sz w:val="28"/>
              </w:rPr>
              <w:t>-</w:t>
            </w:r>
          </w:p>
        </w:tc>
        <w:tc>
          <w:tcPr>
            <w:tcW w:w="1115" w:type="pct"/>
          </w:tcPr>
          <w:p w14:paraId="698FF8E8" w14:textId="77777777" w:rsidR="000031EB" w:rsidRPr="00EB5FF7" w:rsidRDefault="000031EB" w:rsidP="00560920">
            <w:pPr>
              <w:jc w:val="both"/>
              <w:rPr>
                <w:rFonts w:ascii="Times New Roman" w:hAnsi="Times New Roman"/>
                <w:sz w:val="28"/>
              </w:rPr>
            </w:pPr>
            <w:r>
              <w:rPr>
                <w:rFonts w:ascii="Times New Roman" w:hAnsi="Times New Roman"/>
                <w:sz w:val="28"/>
              </w:rPr>
              <w:t>З</w:t>
            </w:r>
            <w:r w:rsidRPr="00EB5FF7">
              <w:rPr>
                <w:rFonts w:ascii="Times New Roman" w:hAnsi="Times New Roman"/>
                <w:sz w:val="28"/>
              </w:rPr>
              <w:t>азначити отримувачів такої послуги з перелічених у колонці 2 таблиці 1</w:t>
            </w:r>
            <w:r w:rsidRPr="00EB5FF7">
              <w:t xml:space="preserve"> </w:t>
            </w:r>
            <w:r w:rsidRPr="00EB5FF7">
              <w:rPr>
                <w:rFonts w:ascii="Times New Roman" w:hAnsi="Times New Roman"/>
                <w:sz w:val="28"/>
              </w:rPr>
              <w:t>додатка 8 до Положення</w:t>
            </w:r>
          </w:p>
        </w:tc>
      </w:tr>
    </w:tbl>
    <w:p w14:paraId="46969403" w14:textId="77777777" w:rsidR="005A4FAD" w:rsidRPr="00EB5FF7" w:rsidRDefault="005A4FAD" w:rsidP="00560920"/>
    <w:p w14:paraId="19B91354" w14:textId="77777777" w:rsidR="005A4FAD" w:rsidRPr="00EB5FF7" w:rsidRDefault="005A4FAD" w:rsidP="00560920">
      <w:pPr>
        <w:jc w:val="right"/>
        <w:rPr>
          <w:rFonts w:ascii="Times New Roman" w:hAnsi="Times New Roman" w:cs="Times New Roman"/>
          <w:sz w:val="28"/>
          <w:szCs w:val="28"/>
        </w:rPr>
      </w:pPr>
      <w:r w:rsidRPr="00EB5FF7">
        <w:rPr>
          <w:rFonts w:ascii="Times New Roman" w:hAnsi="Times New Roman" w:cs="Times New Roman"/>
          <w:sz w:val="28"/>
          <w:szCs w:val="28"/>
        </w:rPr>
        <w:lastRenderedPageBreak/>
        <w:t xml:space="preserve">Продовження додатка 8 </w:t>
      </w:r>
    </w:p>
    <w:p w14:paraId="6C2747FE" w14:textId="77777777" w:rsidR="005A4FAD" w:rsidRPr="00EB5FF7" w:rsidRDefault="005A4FAD" w:rsidP="00560920">
      <w:pPr>
        <w:jc w:val="right"/>
        <w:rPr>
          <w:rFonts w:ascii="Times New Roman" w:hAnsi="Times New Roman" w:cs="Times New Roman"/>
          <w:sz w:val="28"/>
          <w:szCs w:val="28"/>
        </w:rPr>
      </w:pPr>
      <w:r w:rsidRPr="00EB5FF7">
        <w:rPr>
          <w:rFonts w:ascii="Times New Roman" w:hAnsi="Times New Roman" w:cs="Times New Roman"/>
          <w:sz w:val="28"/>
          <w:szCs w:val="28"/>
        </w:rPr>
        <w:t>Продовження таблиці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34"/>
        <w:gridCol w:w="1133"/>
        <w:gridCol w:w="4113"/>
        <w:gridCol w:w="2694"/>
        <w:gridCol w:w="3258"/>
      </w:tblGrid>
      <w:tr w:rsidR="005A4FAD" w:rsidRPr="00EB5FF7" w14:paraId="4A784201" w14:textId="77777777" w:rsidTr="00AF5968">
        <w:trPr>
          <w:trHeight w:val="401"/>
        </w:trPr>
        <w:tc>
          <w:tcPr>
            <w:tcW w:w="193" w:type="pct"/>
          </w:tcPr>
          <w:p w14:paraId="3A01CA3E" w14:textId="77777777" w:rsidR="005A4FAD" w:rsidRPr="00EB5FF7" w:rsidRDefault="005A4FAD" w:rsidP="00560920">
            <w:pPr>
              <w:jc w:val="center"/>
              <w:rPr>
                <w:rFonts w:ascii="Times New Roman" w:hAnsi="Times New Roman"/>
                <w:sz w:val="28"/>
              </w:rPr>
            </w:pPr>
            <w:r w:rsidRPr="00EB5FF7">
              <w:rPr>
                <w:rFonts w:ascii="Times New Roman" w:hAnsi="Times New Roman" w:cs="Times New Roman"/>
                <w:sz w:val="28"/>
              </w:rPr>
              <w:t>1</w:t>
            </w:r>
          </w:p>
        </w:tc>
        <w:tc>
          <w:tcPr>
            <w:tcW w:w="971" w:type="pct"/>
          </w:tcPr>
          <w:p w14:paraId="71B886CF" w14:textId="77777777" w:rsidR="005A4FAD" w:rsidRPr="00EB5FF7" w:rsidRDefault="005A4FAD" w:rsidP="00560920">
            <w:pPr>
              <w:jc w:val="center"/>
              <w:rPr>
                <w:rFonts w:ascii="Times New Roman" w:hAnsi="Times New Roman"/>
                <w:sz w:val="28"/>
              </w:rPr>
            </w:pPr>
            <w:r w:rsidRPr="00EB5FF7">
              <w:rPr>
                <w:rFonts w:ascii="Times New Roman" w:hAnsi="Times New Roman" w:cs="Times New Roman"/>
                <w:sz w:val="28"/>
              </w:rPr>
              <w:t>2</w:t>
            </w:r>
          </w:p>
        </w:tc>
        <w:tc>
          <w:tcPr>
            <w:tcW w:w="388" w:type="pct"/>
          </w:tcPr>
          <w:p w14:paraId="4F18AEAE" w14:textId="77777777" w:rsidR="005A4FAD" w:rsidRPr="00EB5FF7" w:rsidRDefault="005A4FAD" w:rsidP="00560920">
            <w:pPr>
              <w:jc w:val="center"/>
              <w:rPr>
                <w:rFonts w:ascii="Segoe UI Symbol" w:hAnsi="Segoe UI Symbol"/>
                <w:sz w:val="28"/>
              </w:rPr>
            </w:pPr>
            <w:r w:rsidRPr="00EB5FF7">
              <w:rPr>
                <w:rFonts w:ascii="Times New Roman" w:hAnsi="Times New Roman" w:cs="Times New Roman"/>
                <w:sz w:val="28"/>
              </w:rPr>
              <w:t>3</w:t>
            </w:r>
          </w:p>
        </w:tc>
        <w:tc>
          <w:tcPr>
            <w:tcW w:w="1409" w:type="pct"/>
          </w:tcPr>
          <w:p w14:paraId="00F2303E" w14:textId="77777777" w:rsidR="005A4FAD" w:rsidRDefault="005A4FAD" w:rsidP="00560920">
            <w:pPr>
              <w:jc w:val="center"/>
              <w:rPr>
                <w:rFonts w:ascii="Times New Roman" w:hAnsi="Times New Roman"/>
                <w:sz w:val="28"/>
              </w:rPr>
            </w:pPr>
            <w:r>
              <w:rPr>
                <w:rFonts w:ascii="Times New Roman" w:hAnsi="Times New Roman" w:cs="Times New Roman"/>
                <w:sz w:val="28"/>
              </w:rPr>
              <w:t>4</w:t>
            </w:r>
          </w:p>
        </w:tc>
        <w:tc>
          <w:tcPr>
            <w:tcW w:w="923" w:type="pct"/>
          </w:tcPr>
          <w:p w14:paraId="663164A2" w14:textId="77777777" w:rsidR="005A4FAD" w:rsidRPr="00EB5FF7" w:rsidRDefault="005A4FAD" w:rsidP="00560920">
            <w:pPr>
              <w:jc w:val="center"/>
              <w:rPr>
                <w:rFonts w:ascii="Times New Roman" w:hAnsi="Times New Roman"/>
                <w:sz w:val="28"/>
              </w:rPr>
            </w:pPr>
            <w:r>
              <w:rPr>
                <w:rFonts w:ascii="Times New Roman" w:hAnsi="Times New Roman" w:cs="Times New Roman"/>
                <w:sz w:val="28"/>
              </w:rPr>
              <w:t>5</w:t>
            </w:r>
          </w:p>
        </w:tc>
        <w:tc>
          <w:tcPr>
            <w:tcW w:w="1117" w:type="pct"/>
          </w:tcPr>
          <w:p w14:paraId="0FEE77D8" w14:textId="77777777" w:rsidR="005A4FAD" w:rsidRPr="00EB5FF7" w:rsidRDefault="005A4FAD" w:rsidP="00560920">
            <w:pPr>
              <w:jc w:val="center"/>
              <w:rPr>
                <w:rFonts w:ascii="Times New Roman" w:hAnsi="Times New Roman"/>
                <w:sz w:val="28"/>
              </w:rPr>
            </w:pPr>
            <w:r>
              <w:rPr>
                <w:rFonts w:ascii="Times New Roman" w:hAnsi="Times New Roman" w:cs="Times New Roman"/>
                <w:sz w:val="28"/>
              </w:rPr>
              <w:t>6</w:t>
            </w:r>
          </w:p>
        </w:tc>
      </w:tr>
      <w:tr w:rsidR="005A4FAD" w:rsidRPr="00EB5FF7" w14:paraId="7620BABB" w14:textId="77777777" w:rsidTr="00AF5968">
        <w:trPr>
          <w:trHeight w:val="401"/>
        </w:trPr>
        <w:tc>
          <w:tcPr>
            <w:tcW w:w="193" w:type="pct"/>
          </w:tcPr>
          <w:p w14:paraId="02890479" w14:textId="77777777" w:rsidR="005A4FAD" w:rsidRPr="00EB5FF7" w:rsidRDefault="005A4FAD" w:rsidP="00560920">
            <w:pPr>
              <w:jc w:val="center"/>
              <w:rPr>
                <w:rFonts w:ascii="Times New Roman" w:hAnsi="Times New Roman"/>
                <w:sz w:val="28"/>
              </w:rPr>
            </w:pPr>
            <w:r w:rsidRPr="00EB5FF7">
              <w:rPr>
                <w:rFonts w:ascii="Times New Roman" w:hAnsi="Times New Roman"/>
                <w:sz w:val="28"/>
              </w:rPr>
              <w:t>7</w:t>
            </w:r>
          </w:p>
        </w:tc>
        <w:tc>
          <w:tcPr>
            <w:tcW w:w="971" w:type="pct"/>
          </w:tcPr>
          <w:p w14:paraId="5D7D3CD8" w14:textId="77777777" w:rsidR="005A4FAD" w:rsidRPr="00EB5FF7" w:rsidRDefault="005A4FAD" w:rsidP="00560920">
            <w:pPr>
              <w:jc w:val="both"/>
              <w:rPr>
                <w:rFonts w:ascii="Times New Roman" w:hAnsi="Times New Roman"/>
                <w:sz w:val="28"/>
              </w:rPr>
            </w:pPr>
            <w:r w:rsidRPr="00EB5FF7">
              <w:rPr>
                <w:rFonts w:ascii="Times New Roman" w:hAnsi="Times New Roman"/>
                <w:sz w:val="28"/>
              </w:rPr>
              <w:t xml:space="preserve">Операційні, інформаційні та інші технологічні функції пов’язані із відкриттям, обслуговуванням та закриттям рахунків </w:t>
            </w:r>
          </w:p>
        </w:tc>
        <w:tc>
          <w:tcPr>
            <w:tcW w:w="388" w:type="pct"/>
          </w:tcPr>
          <w:p w14:paraId="28940EBA" w14:textId="77777777" w:rsidR="005A4FAD" w:rsidRPr="00EB5FF7" w:rsidRDefault="005A4FAD" w:rsidP="00560920">
            <w:pPr>
              <w:jc w:val="center"/>
              <w:rPr>
                <w:rFonts w:ascii="Times New Roman" w:hAnsi="Times New Roman"/>
                <w:sz w:val="28"/>
              </w:rPr>
            </w:pPr>
            <w:r w:rsidRPr="00EB5FF7">
              <w:rPr>
                <w:rFonts w:ascii="Segoe UI Symbol" w:hAnsi="Segoe UI Symbol"/>
                <w:sz w:val="28"/>
              </w:rPr>
              <w:t>☐</w:t>
            </w:r>
          </w:p>
        </w:tc>
        <w:tc>
          <w:tcPr>
            <w:tcW w:w="1409" w:type="pct"/>
          </w:tcPr>
          <w:p w14:paraId="5305C166" w14:textId="77777777" w:rsidR="005A4FAD" w:rsidRPr="00EB5FF7" w:rsidRDefault="005A4FAD" w:rsidP="00560920">
            <w:pPr>
              <w:jc w:val="both"/>
              <w:rPr>
                <w:rFonts w:ascii="Times New Roman" w:hAnsi="Times New Roman"/>
                <w:color w:val="0D0D0D" w:themeColor="text1" w:themeTint="F2"/>
                <w:sz w:val="28"/>
              </w:rPr>
            </w:pPr>
            <w:r>
              <w:rPr>
                <w:rFonts w:ascii="Times New Roman" w:hAnsi="Times New Roman"/>
                <w:sz w:val="28"/>
              </w:rPr>
              <w:t>П</w:t>
            </w:r>
            <w:r w:rsidRPr="00EB5FF7">
              <w:rPr>
                <w:rFonts w:ascii="Times New Roman" w:hAnsi="Times New Roman"/>
                <w:sz w:val="28"/>
              </w:rPr>
              <w:t xml:space="preserve">ерелічити основні функції, </w:t>
            </w:r>
            <w:r w:rsidR="00BA7EE3">
              <w:rPr>
                <w:rFonts w:ascii="Times New Roman" w:hAnsi="Times New Roman"/>
                <w:sz w:val="28"/>
              </w:rPr>
              <w:t>що</w:t>
            </w:r>
            <w:r w:rsidRPr="00EB5FF7">
              <w:rPr>
                <w:rFonts w:ascii="Times New Roman" w:hAnsi="Times New Roman"/>
                <w:sz w:val="28"/>
              </w:rPr>
              <w:t xml:space="preserve"> здійснюватимуться технологічним оператором </w:t>
            </w:r>
            <w:r w:rsidR="00BA7EE3">
              <w:rPr>
                <w:rFonts w:ascii="Times New Roman" w:hAnsi="Times New Roman"/>
                <w:sz w:val="28"/>
              </w:rPr>
              <w:t>під час</w:t>
            </w:r>
            <w:r w:rsidRPr="00EB5FF7">
              <w:rPr>
                <w:rFonts w:ascii="Times New Roman" w:hAnsi="Times New Roman"/>
                <w:sz w:val="28"/>
              </w:rPr>
              <w:t xml:space="preserve"> наданн</w:t>
            </w:r>
            <w:r w:rsidR="00BA7EE3">
              <w:rPr>
                <w:rFonts w:ascii="Times New Roman" w:hAnsi="Times New Roman"/>
                <w:sz w:val="28"/>
              </w:rPr>
              <w:t>я</w:t>
            </w:r>
            <w:r w:rsidRPr="00EB5FF7">
              <w:rPr>
                <w:rFonts w:ascii="Times New Roman" w:hAnsi="Times New Roman"/>
                <w:sz w:val="28"/>
              </w:rPr>
              <w:t xml:space="preserve"> такої послуги, стисло</w:t>
            </w:r>
          </w:p>
        </w:tc>
        <w:tc>
          <w:tcPr>
            <w:tcW w:w="923" w:type="pct"/>
          </w:tcPr>
          <w:p w14:paraId="1ED93901" w14:textId="77777777" w:rsidR="005A4FAD" w:rsidRPr="00EB5FF7" w:rsidRDefault="005A4FAD" w:rsidP="00560920">
            <w:pPr>
              <w:jc w:val="center"/>
              <w:rPr>
                <w:rFonts w:ascii="Times New Roman" w:hAnsi="Times New Roman"/>
                <w:sz w:val="28"/>
              </w:rPr>
            </w:pPr>
            <w:r w:rsidRPr="00EB5FF7">
              <w:rPr>
                <w:rFonts w:ascii="Times New Roman" w:hAnsi="Times New Roman"/>
                <w:sz w:val="28"/>
              </w:rPr>
              <w:t>-</w:t>
            </w:r>
          </w:p>
        </w:tc>
        <w:tc>
          <w:tcPr>
            <w:tcW w:w="1117" w:type="pct"/>
          </w:tcPr>
          <w:p w14:paraId="0E6C91C4" w14:textId="77777777" w:rsidR="005A4FAD" w:rsidRPr="00EB5FF7" w:rsidRDefault="005A4FAD" w:rsidP="00560920">
            <w:pPr>
              <w:jc w:val="both"/>
              <w:rPr>
                <w:rFonts w:ascii="Times New Roman" w:hAnsi="Times New Roman"/>
                <w:sz w:val="28"/>
              </w:rPr>
            </w:pPr>
            <w:r>
              <w:rPr>
                <w:rFonts w:ascii="Times New Roman" w:hAnsi="Times New Roman"/>
                <w:sz w:val="28"/>
              </w:rPr>
              <w:t>З</w:t>
            </w:r>
            <w:r w:rsidRPr="00EB5FF7">
              <w:rPr>
                <w:rFonts w:ascii="Times New Roman" w:hAnsi="Times New Roman"/>
                <w:sz w:val="28"/>
              </w:rPr>
              <w:t>азначити отримувачів такої послуги з перелічених у колонці 2 таблиці 1</w:t>
            </w:r>
            <w:r w:rsidRPr="00EB5FF7">
              <w:t xml:space="preserve"> </w:t>
            </w:r>
            <w:r w:rsidRPr="00EB5FF7">
              <w:rPr>
                <w:rFonts w:ascii="Times New Roman" w:hAnsi="Times New Roman"/>
                <w:sz w:val="28"/>
              </w:rPr>
              <w:t>додатка 8 до Положення</w:t>
            </w:r>
          </w:p>
        </w:tc>
      </w:tr>
      <w:tr w:rsidR="005A4FAD" w:rsidRPr="00EB5FF7" w14:paraId="00BC03C2" w14:textId="77777777" w:rsidTr="00AF5968">
        <w:tc>
          <w:tcPr>
            <w:tcW w:w="193" w:type="pct"/>
          </w:tcPr>
          <w:p w14:paraId="60A8906B" w14:textId="77777777" w:rsidR="005A4FAD" w:rsidRPr="00EB5FF7" w:rsidRDefault="005A4FAD" w:rsidP="00560920">
            <w:pPr>
              <w:jc w:val="center"/>
              <w:rPr>
                <w:rFonts w:ascii="Times New Roman" w:hAnsi="Times New Roman" w:cs="Times New Roman"/>
                <w:sz w:val="28"/>
              </w:rPr>
            </w:pPr>
            <w:r w:rsidRPr="00EB5FF7">
              <w:rPr>
                <w:rFonts w:ascii="Times New Roman" w:hAnsi="Times New Roman" w:cs="Times New Roman"/>
                <w:sz w:val="28"/>
              </w:rPr>
              <w:t>8</w:t>
            </w:r>
          </w:p>
        </w:tc>
        <w:tc>
          <w:tcPr>
            <w:tcW w:w="971" w:type="pct"/>
          </w:tcPr>
          <w:p w14:paraId="3DB935B5" w14:textId="77777777" w:rsidR="005A4FAD" w:rsidRPr="00EB5FF7" w:rsidRDefault="005A4FAD" w:rsidP="00560920">
            <w:pPr>
              <w:jc w:val="both"/>
              <w:rPr>
                <w:rFonts w:ascii="Times New Roman" w:hAnsi="Times New Roman" w:cs="Times New Roman"/>
                <w:sz w:val="28"/>
              </w:rPr>
            </w:pPr>
            <w:r w:rsidRPr="00EB5FF7">
              <w:rPr>
                <w:rFonts w:ascii="Times New Roman" w:hAnsi="Times New Roman" w:cs="Times New Roman"/>
                <w:sz w:val="28"/>
              </w:rPr>
              <w:t>Інші послуги (перелічити)</w:t>
            </w:r>
          </w:p>
        </w:tc>
        <w:tc>
          <w:tcPr>
            <w:tcW w:w="388" w:type="pct"/>
          </w:tcPr>
          <w:p w14:paraId="054E3C9F" w14:textId="77777777" w:rsidR="005A4FAD" w:rsidRPr="00EB5FF7" w:rsidRDefault="005A4FAD" w:rsidP="00560920">
            <w:pPr>
              <w:jc w:val="center"/>
              <w:rPr>
                <w:rFonts w:ascii="Times New Roman" w:hAnsi="Times New Roman" w:cs="Times New Roman"/>
                <w:sz w:val="28"/>
              </w:rPr>
            </w:pPr>
            <w:r w:rsidRPr="00EB5FF7">
              <w:rPr>
                <w:rFonts w:ascii="Segoe UI Symbol" w:hAnsi="Segoe UI Symbol" w:cs="Segoe UI Symbol"/>
                <w:sz w:val="28"/>
              </w:rPr>
              <w:t>☐</w:t>
            </w:r>
          </w:p>
        </w:tc>
        <w:tc>
          <w:tcPr>
            <w:tcW w:w="1409" w:type="pct"/>
          </w:tcPr>
          <w:p w14:paraId="25784767" w14:textId="77777777" w:rsidR="005A4FAD" w:rsidRPr="00EB5FF7" w:rsidRDefault="005A4FAD" w:rsidP="00560920">
            <w:pPr>
              <w:jc w:val="both"/>
              <w:rPr>
                <w:rFonts w:ascii="Times New Roman" w:hAnsi="Times New Roman" w:cs="Times New Roman"/>
                <w:color w:val="0D0D0D" w:themeColor="text1" w:themeTint="F2"/>
                <w:sz w:val="28"/>
              </w:rPr>
            </w:pPr>
            <w:r>
              <w:rPr>
                <w:rFonts w:ascii="Times New Roman" w:hAnsi="Times New Roman" w:cs="Times New Roman"/>
                <w:sz w:val="28"/>
              </w:rPr>
              <w:t>П</w:t>
            </w:r>
            <w:r w:rsidRPr="00EB5FF7">
              <w:rPr>
                <w:rFonts w:ascii="Times New Roman" w:hAnsi="Times New Roman" w:cs="Times New Roman"/>
                <w:sz w:val="28"/>
              </w:rPr>
              <w:t xml:space="preserve">ерелічити основні функції, </w:t>
            </w:r>
            <w:r w:rsidR="00BA7EE3">
              <w:rPr>
                <w:rFonts w:ascii="Times New Roman" w:hAnsi="Times New Roman" w:cs="Times New Roman"/>
                <w:sz w:val="28"/>
              </w:rPr>
              <w:t>що</w:t>
            </w:r>
            <w:r w:rsidRPr="00EB5FF7">
              <w:rPr>
                <w:rFonts w:ascii="Times New Roman" w:hAnsi="Times New Roman" w:cs="Times New Roman"/>
                <w:sz w:val="28"/>
              </w:rPr>
              <w:t xml:space="preserve"> здійснюватимуться технологічним оператором </w:t>
            </w:r>
            <w:r w:rsidR="00BA7EE3">
              <w:rPr>
                <w:rFonts w:ascii="Times New Roman" w:hAnsi="Times New Roman" w:cs="Times New Roman"/>
                <w:sz w:val="28"/>
              </w:rPr>
              <w:t>під час</w:t>
            </w:r>
            <w:r w:rsidRPr="00EB5FF7">
              <w:rPr>
                <w:rFonts w:ascii="Times New Roman" w:hAnsi="Times New Roman" w:cs="Times New Roman"/>
                <w:sz w:val="28"/>
              </w:rPr>
              <w:t xml:space="preserve"> наданн</w:t>
            </w:r>
            <w:r w:rsidR="00BA7EE3">
              <w:rPr>
                <w:rFonts w:ascii="Times New Roman" w:hAnsi="Times New Roman" w:cs="Times New Roman"/>
                <w:sz w:val="28"/>
              </w:rPr>
              <w:t>я</w:t>
            </w:r>
            <w:r w:rsidRPr="00EB5FF7">
              <w:rPr>
                <w:rFonts w:ascii="Times New Roman" w:hAnsi="Times New Roman" w:cs="Times New Roman"/>
                <w:sz w:val="28"/>
              </w:rPr>
              <w:t xml:space="preserve"> кожної послуги з переліку, стисло</w:t>
            </w:r>
          </w:p>
        </w:tc>
        <w:tc>
          <w:tcPr>
            <w:tcW w:w="923" w:type="pct"/>
          </w:tcPr>
          <w:p w14:paraId="1257F145" w14:textId="77777777" w:rsidR="005A4FAD" w:rsidRPr="00EB5FF7" w:rsidRDefault="005A4FAD" w:rsidP="00560920">
            <w:pPr>
              <w:jc w:val="both"/>
              <w:rPr>
                <w:rFonts w:ascii="Times New Roman" w:hAnsi="Times New Roman" w:cs="Times New Roman"/>
                <w:sz w:val="28"/>
              </w:rPr>
            </w:pPr>
          </w:p>
        </w:tc>
        <w:tc>
          <w:tcPr>
            <w:tcW w:w="1117" w:type="pct"/>
          </w:tcPr>
          <w:p w14:paraId="52CF960B" w14:textId="77777777" w:rsidR="005A4FAD" w:rsidRPr="00EB5FF7" w:rsidRDefault="005A4FAD" w:rsidP="00560920">
            <w:pPr>
              <w:jc w:val="both"/>
              <w:rPr>
                <w:rFonts w:ascii="Times New Roman" w:hAnsi="Times New Roman" w:cs="Times New Roman"/>
                <w:sz w:val="28"/>
              </w:rPr>
            </w:pPr>
            <w:r>
              <w:rPr>
                <w:rFonts w:ascii="Times New Roman" w:hAnsi="Times New Roman" w:cs="Times New Roman"/>
                <w:sz w:val="28"/>
              </w:rPr>
              <w:t>З</w:t>
            </w:r>
            <w:r w:rsidRPr="00EB5FF7">
              <w:rPr>
                <w:rFonts w:ascii="Times New Roman" w:hAnsi="Times New Roman" w:cs="Times New Roman"/>
                <w:sz w:val="28"/>
              </w:rPr>
              <w:t>азначити отримувачів такої послуги з перелічених у колонці 2 таблиці 1</w:t>
            </w:r>
            <w:r w:rsidRPr="00EB5FF7">
              <w:t xml:space="preserve"> </w:t>
            </w:r>
            <w:r w:rsidRPr="00EB5FF7">
              <w:rPr>
                <w:rFonts w:ascii="Times New Roman" w:hAnsi="Times New Roman" w:cs="Times New Roman"/>
                <w:sz w:val="28"/>
              </w:rPr>
              <w:t>додатка 8 до Положення</w:t>
            </w:r>
          </w:p>
        </w:tc>
      </w:tr>
    </w:tbl>
    <w:p w14:paraId="47E8E232" w14:textId="77777777" w:rsidR="00923B87" w:rsidRPr="00EB5FF7" w:rsidRDefault="00923B87" w:rsidP="00560920">
      <w:pPr>
        <w:jc w:val="both"/>
        <w:rPr>
          <w:rFonts w:ascii="Times New Roman" w:hAnsi="Times New Roman"/>
          <w:sz w:val="28"/>
        </w:rPr>
      </w:pPr>
    </w:p>
    <w:p w14:paraId="4C3A8543" w14:textId="60DB4F1A" w:rsidR="00923B87" w:rsidRPr="00EB5FF7" w:rsidRDefault="00923B87" w:rsidP="00682734">
      <w:pPr>
        <w:ind w:firstLine="567"/>
        <w:jc w:val="both"/>
        <w:rPr>
          <w:rFonts w:ascii="Times New Roman" w:hAnsi="Times New Roman"/>
          <w:sz w:val="28"/>
        </w:rPr>
      </w:pPr>
      <w:r w:rsidRPr="00EB5FF7">
        <w:rPr>
          <w:rFonts w:ascii="Times New Roman" w:hAnsi="Times New Roman"/>
          <w:sz w:val="28"/>
        </w:rPr>
        <w:t xml:space="preserve">2. Програмне забезпечення, </w:t>
      </w:r>
      <w:r w:rsidR="00BA7EE3">
        <w:rPr>
          <w:rFonts w:ascii="Times New Roman" w:hAnsi="Times New Roman"/>
          <w:sz w:val="28"/>
        </w:rPr>
        <w:t>що</w:t>
      </w:r>
      <w:r w:rsidRPr="00EB5FF7">
        <w:rPr>
          <w:rFonts w:ascii="Times New Roman" w:hAnsi="Times New Roman"/>
          <w:sz w:val="28"/>
        </w:rPr>
        <w:t xml:space="preserve"> використовуватиметься технологічним оператором</w:t>
      </w:r>
      <w:r w:rsidR="009C02A4">
        <w:rPr>
          <w:rFonts w:ascii="Times New Roman" w:hAnsi="Times New Roman"/>
          <w:sz w:val="28"/>
        </w:rPr>
        <w:t xml:space="preserve"> </w:t>
      </w:r>
      <w:r w:rsidRPr="00EB5FF7">
        <w:rPr>
          <w:rFonts w:ascii="Times New Roman" w:hAnsi="Times New Roman"/>
          <w:sz w:val="28"/>
        </w:rPr>
        <w:t>у процесі надання своїх послуг</w:t>
      </w:r>
    </w:p>
    <w:p w14:paraId="7C172C42" w14:textId="77777777" w:rsidR="00923B87" w:rsidRPr="00EB5FF7" w:rsidRDefault="00923B87" w:rsidP="00560920">
      <w:pPr>
        <w:jc w:val="right"/>
        <w:rPr>
          <w:rFonts w:ascii="Times New Roman" w:hAnsi="Times New Roman"/>
          <w:sz w:val="28"/>
        </w:rPr>
      </w:pPr>
      <w:r w:rsidRPr="00EB5FF7">
        <w:rPr>
          <w:rFonts w:ascii="Times New Roman" w:hAnsi="Times New Roman"/>
          <w:sz w:val="28"/>
        </w:rPr>
        <w:t>Таблиця 3</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4577"/>
        <w:gridCol w:w="6188"/>
        <w:gridCol w:w="3243"/>
      </w:tblGrid>
      <w:tr w:rsidR="00923B87" w:rsidRPr="00EB5FF7" w14:paraId="78ED2EEC" w14:textId="77777777" w:rsidTr="00AF5968">
        <w:tc>
          <w:tcPr>
            <w:tcW w:w="201" w:type="pct"/>
          </w:tcPr>
          <w:p w14:paraId="2009E6C6"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w:t>
            </w:r>
          </w:p>
        </w:tc>
        <w:tc>
          <w:tcPr>
            <w:tcW w:w="1568" w:type="pct"/>
          </w:tcPr>
          <w:p w14:paraId="36E70B14"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Назва програмного забезпечення/комплексу</w:t>
            </w:r>
          </w:p>
        </w:tc>
        <w:tc>
          <w:tcPr>
            <w:tcW w:w="2120" w:type="pct"/>
          </w:tcPr>
          <w:p w14:paraId="58A0CD3D"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Короткий опис функціонального призначення</w:t>
            </w:r>
          </w:p>
        </w:tc>
        <w:tc>
          <w:tcPr>
            <w:tcW w:w="1111" w:type="pct"/>
          </w:tcPr>
          <w:p w14:paraId="2BEE883C"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Найменування розробника</w:t>
            </w:r>
          </w:p>
        </w:tc>
      </w:tr>
      <w:tr w:rsidR="00923B87" w:rsidRPr="00EB5FF7" w14:paraId="21BD9AFA" w14:textId="77777777" w:rsidTr="00AF5968">
        <w:tc>
          <w:tcPr>
            <w:tcW w:w="201" w:type="pct"/>
          </w:tcPr>
          <w:p w14:paraId="3E2E1EBA"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1</w:t>
            </w:r>
          </w:p>
        </w:tc>
        <w:tc>
          <w:tcPr>
            <w:tcW w:w="1568" w:type="pct"/>
          </w:tcPr>
          <w:p w14:paraId="0A5D9D51"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2</w:t>
            </w:r>
          </w:p>
        </w:tc>
        <w:tc>
          <w:tcPr>
            <w:tcW w:w="2120" w:type="pct"/>
          </w:tcPr>
          <w:p w14:paraId="4468D470"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3</w:t>
            </w:r>
          </w:p>
        </w:tc>
        <w:tc>
          <w:tcPr>
            <w:tcW w:w="1111" w:type="pct"/>
          </w:tcPr>
          <w:p w14:paraId="04AAA661"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4</w:t>
            </w:r>
          </w:p>
        </w:tc>
      </w:tr>
      <w:tr w:rsidR="00923B87" w:rsidRPr="00EB5FF7" w14:paraId="6D36F36A" w14:textId="77777777" w:rsidTr="00AF5968">
        <w:tc>
          <w:tcPr>
            <w:tcW w:w="201" w:type="pct"/>
          </w:tcPr>
          <w:p w14:paraId="01EF2418"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1</w:t>
            </w:r>
          </w:p>
        </w:tc>
        <w:tc>
          <w:tcPr>
            <w:tcW w:w="1568" w:type="pct"/>
          </w:tcPr>
          <w:p w14:paraId="4E4853D5" w14:textId="77777777" w:rsidR="00923B87" w:rsidRPr="00EB5FF7" w:rsidRDefault="00923B87" w:rsidP="00560920">
            <w:pPr>
              <w:jc w:val="both"/>
              <w:rPr>
                <w:rFonts w:ascii="Times New Roman" w:hAnsi="Times New Roman"/>
                <w:sz w:val="28"/>
              </w:rPr>
            </w:pPr>
          </w:p>
        </w:tc>
        <w:tc>
          <w:tcPr>
            <w:tcW w:w="2120" w:type="pct"/>
          </w:tcPr>
          <w:p w14:paraId="47C4E52D" w14:textId="77777777" w:rsidR="00923B87" w:rsidRPr="00EB5FF7" w:rsidRDefault="00923B87" w:rsidP="00560920">
            <w:pPr>
              <w:jc w:val="both"/>
              <w:rPr>
                <w:rFonts w:ascii="Times New Roman" w:hAnsi="Times New Roman"/>
                <w:sz w:val="28"/>
              </w:rPr>
            </w:pPr>
          </w:p>
        </w:tc>
        <w:tc>
          <w:tcPr>
            <w:tcW w:w="1111" w:type="pct"/>
          </w:tcPr>
          <w:p w14:paraId="6798D52C" w14:textId="77777777" w:rsidR="00923B87" w:rsidRPr="00EB5FF7" w:rsidRDefault="00923B87" w:rsidP="00560920">
            <w:pPr>
              <w:jc w:val="both"/>
              <w:rPr>
                <w:rFonts w:ascii="Times New Roman" w:hAnsi="Times New Roman"/>
                <w:sz w:val="28"/>
              </w:rPr>
            </w:pPr>
          </w:p>
        </w:tc>
      </w:tr>
    </w:tbl>
    <w:p w14:paraId="70252211" w14:textId="77777777" w:rsidR="00923B87" w:rsidRPr="00EB5FF7" w:rsidRDefault="00923B87" w:rsidP="00560920">
      <w:pPr>
        <w:jc w:val="both"/>
        <w:rPr>
          <w:rFonts w:ascii="Times New Roman" w:hAnsi="Times New Roman"/>
          <w:sz w:val="28"/>
        </w:rPr>
      </w:pPr>
    </w:p>
    <w:p w14:paraId="5B98CA0E" w14:textId="77777777" w:rsidR="00923B87" w:rsidRPr="00EB5FF7" w:rsidRDefault="00923B87" w:rsidP="00560920">
      <w:pPr>
        <w:jc w:val="center"/>
        <w:rPr>
          <w:rFonts w:ascii="Times New Roman" w:hAnsi="Times New Roman"/>
          <w:sz w:val="28"/>
        </w:rPr>
      </w:pPr>
      <w:r w:rsidRPr="00EB5FF7">
        <w:rPr>
          <w:rFonts w:ascii="Times New Roman" w:hAnsi="Times New Roman"/>
          <w:sz w:val="28"/>
        </w:rPr>
        <w:t>Пояснення до заповнення таблиці 3</w:t>
      </w:r>
    </w:p>
    <w:p w14:paraId="0F8C59E0" w14:textId="77777777" w:rsidR="00923B87" w:rsidRPr="00EB5FF7" w:rsidRDefault="00923B87" w:rsidP="00682734">
      <w:pPr>
        <w:ind w:firstLine="567"/>
        <w:jc w:val="both"/>
        <w:rPr>
          <w:rFonts w:ascii="Times New Roman" w:hAnsi="Times New Roman"/>
          <w:sz w:val="28"/>
        </w:rPr>
      </w:pPr>
      <w:r w:rsidRPr="00EB5FF7">
        <w:rPr>
          <w:rFonts w:ascii="Times New Roman" w:hAnsi="Times New Roman"/>
          <w:sz w:val="28"/>
        </w:rPr>
        <w:t xml:space="preserve">Усі перелічені програмні комплекси мають відображатися </w:t>
      </w:r>
      <w:r w:rsidR="00BA7EE3">
        <w:rPr>
          <w:rFonts w:ascii="Times New Roman" w:hAnsi="Times New Roman"/>
          <w:sz w:val="28"/>
        </w:rPr>
        <w:t>в</w:t>
      </w:r>
      <w:r w:rsidRPr="00EB5FF7">
        <w:rPr>
          <w:rFonts w:ascii="Times New Roman" w:hAnsi="Times New Roman"/>
          <w:sz w:val="28"/>
        </w:rPr>
        <w:t xml:space="preserve"> схемі комплексу програмно-апаратних засобів, передбаченої в пункті </w:t>
      </w:r>
      <w:r w:rsidR="00B17BB2" w:rsidRPr="00EB5FF7">
        <w:rPr>
          <w:rFonts w:ascii="Times New Roman" w:hAnsi="Times New Roman"/>
          <w:sz w:val="28"/>
        </w:rPr>
        <w:t>3</w:t>
      </w:r>
      <w:r w:rsidR="0022159A" w:rsidRPr="00EB5FF7">
        <w:rPr>
          <w:rFonts w:ascii="Times New Roman" w:hAnsi="Times New Roman"/>
          <w:sz w:val="28"/>
        </w:rPr>
        <w:t xml:space="preserve"> </w:t>
      </w:r>
      <w:r w:rsidRPr="00EB5FF7">
        <w:rPr>
          <w:rFonts w:ascii="Times New Roman" w:hAnsi="Times New Roman"/>
          <w:sz w:val="28"/>
        </w:rPr>
        <w:t>цієї інформаційної довідки.</w:t>
      </w:r>
    </w:p>
    <w:p w14:paraId="1660913D" w14:textId="77777777" w:rsidR="00923B87" w:rsidRPr="00EB5FF7" w:rsidRDefault="00923B87" w:rsidP="00560920">
      <w:pPr>
        <w:ind w:firstLine="720"/>
        <w:jc w:val="both"/>
        <w:rPr>
          <w:rFonts w:ascii="Times New Roman" w:hAnsi="Times New Roman"/>
          <w:sz w:val="28"/>
        </w:rPr>
      </w:pPr>
    </w:p>
    <w:p w14:paraId="11B080BE" w14:textId="77777777" w:rsidR="005A4FAD" w:rsidRPr="00EB5FF7" w:rsidRDefault="005A4FAD" w:rsidP="00560920">
      <w:pPr>
        <w:ind w:firstLine="720"/>
        <w:jc w:val="right"/>
        <w:rPr>
          <w:rFonts w:ascii="Times New Roman" w:hAnsi="Times New Roman"/>
          <w:sz w:val="28"/>
        </w:rPr>
      </w:pPr>
      <w:r w:rsidRPr="00EB5FF7">
        <w:rPr>
          <w:rFonts w:ascii="Times New Roman" w:hAnsi="Times New Roman"/>
          <w:sz w:val="28"/>
        </w:rPr>
        <w:lastRenderedPageBreak/>
        <w:t xml:space="preserve">Продовження </w:t>
      </w:r>
      <w:r w:rsidR="00320A31" w:rsidRPr="00EB5FF7">
        <w:rPr>
          <w:rFonts w:ascii="Times New Roman" w:hAnsi="Times New Roman"/>
          <w:sz w:val="28"/>
        </w:rPr>
        <w:t>додатк</w:t>
      </w:r>
      <w:r w:rsidR="00320A31">
        <w:rPr>
          <w:rFonts w:ascii="Times New Roman" w:hAnsi="Times New Roman"/>
          <w:sz w:val="28"/>
        </w:rPr>
        <w:t>а</w:t>
      </w:r>
      <w:r w:rsidR="00320A31" w:rsidRPr="00EB5FF7">
        <w:rPr>
          <w:rFonts w:ascii="Times New Roman" w:hAnsi="Times New Roman"/>
          <w:sz w:val="28"/>
        </w:rPr>
        <w:t xml:space="preserve"> </w:t>
      </w:r>
      <w:r w:rsidRPr="00EB5FF7">
        <w:rPr>
          <w:rFonts w:ascii="Times New Roman" w:hAnsi="Times New Roman"/>
          <w:sz w:val="28"/>
        </w:rPr>
        <w:t>8</w:t>
      </w:r>
    </w:p>
    <w:p w14:paraId="3B47B99D" w14:textId="77777777" w:rsidR="00923B87" w:rsidRPr="00EB5FF7" w:rsidRDefault="00923B87" w:rsidP="00682734">
      <w:pPr>
        <w:ind w:firstLine="567"/>
        <w:jc w:val="both"/>
        <w:rPr>
          <w:rFonts w:ascii="Times New Roman" w:hAnsi="Times New Roman" w:cs="Times New Roman"/>
          <w:sz w:val="28"/>
          <w:szCs w:val="28"/>
        </w:rPr>
      </w:pPr>
      <w:r w:rsidRPr="00EB5FF7">
        <w:rPr>
          <w:rFonts w:ascii="Times New Roman" w:hAnsi="Times New Roman"/>
          <w:sz w:val="28"/>
        </w:rPr>
        <w:t>3.</w:t>
      </w:r>
      <w:r w:rsidR="00397870">
        <w:rPr>
          <w:rFonts w:ascii="Times New Roman" w:hAnsi="Times New Roman"/>
          <w:sz w:val="28"/>
        </w:rPr>
        <w:t xml:space="preserve"> </w:t>
      </w:r>
      <w:r w:rsidRPr="00EB5FF7">
        <w:rPr>
          <w:rFonts w:ascii="Times New Roman" w:hAnsi="Times New Roman" w:cs="Times New Roman"/>
          <w:sz w:val="28"/>
          <w:szCs w:val="28"/>
        </w:rPr>
        <w:t xml:space="preserve">Схема комплексу програмно-апаратних засобів та інформаційно-комунікаційних технологій, </w:t>
      </w:r>
      <w:r w:rsidR="00BA7EE3">
        <w:rPr>
          <w:rFonts w:ascii="Times New Roman" w:hAnsi="Times New Roman" w:cs="Times New Roman"/>
          <w:sz w:val="28"/>
          <w:szCs w:val="28"/>
        </w:rPr>
        <w:t>що</w:t>
      </w:r>
      <w:r w:rsidRPr="00EB5FF7">
        <w:rPr>
          <w:rFonts w:ascii="Times New Roman" w:hAnsi="Times New Roman" w:cs="Times New Roman"/>
          <w:sz w:val="28"/>
          <w:szCs w:val="28"/>
        </w:rPr>
        <w:t xml:space="preserve"> використовуватимуться технологічним оператором для надання своїх послуг, з описом функціонального призначення та взаємозв’язку його компонентів: ___</w:t>
      </w:r>
      <w:r w:rsidR="009C02A4">
        <w:rPr>
          <w:rFonts w:ascii="Times New Roman" w:hAnsi="Times New Roman" w:cs="Times New Roman"/>
          <w:sz w:val="28"/>
          <w:szCs w:val="28"/>
        </w:rPr>
        <w:t>________________________________________________________________________.</w:t>
      </w:r>
    </w:p>
    <w:p w14:paraId="49A8858A" w14:textId="77777777" w:rsidR="00923B87" w:rsidRPr="00EB5FF7" w:rsidRDefault="00923B87" w:rsidP="00560920">
      <w:pPr>
        <w:ind w:firstLine="720"/>
        <w:jc w:val="both"/>
        <w:rPr>
          <w:rFonts w:ascii="Times New Roman" w:hAnsi="Times New Roman" w:cs="Times New Roman"/>
          <w:sz w:val="28"/>
          <w:szCs w:val="28"/>
        </w:rPr>
      </w:pPr>
    </w:p>
    <w:p w14:paraId="6117E03D" w14:textId="77777777" w:rsidR="00923B87" w:rsidRPr="00EB5FF7" w:rsidRDefault="00923B87" w:rsidP="00682734">
      <w:pPr>
        <w:ind w:firstLine="567"/>
        <w:jc w:val="both"/>
        <w:rPr>
          <w:rFonts w:ascii="Times New Roman" w:hAnsi="Times New Roman"/>
          <w:sz w:val="28"/>
        </w:rPr>
      </w:pPr>
      <w:r w:rsidRPr="00EB5FF7">
        <w:rPr>
          <w:rFonts w:ascii="Times New Roman" w:hAnsi="Times New Roman" w:cs="Times New Roman"/>
          <w:sz w:val="28"/>
          <w:szCs w:val="28"/>
        </w:rPr>
        <w:t>4. Організаційні та технічні заход</w:t>
      </w:r>
      <w:r w:rsidRPr="00EB5FF7">
        <w:rPr>
          <w:rFonts w:ascii="Times New Roman" w:hAnsi="Times New Roman"/>
          <w:sz w:val="28"/>
        </w:rPr>
        <w:t>и для забезпечення безперервності діяльності ___________________________</w:t>
      </w:r>
      <w:r w:rsidR="00EE21AC">
        <w:rPr>
          <w:rFonts w:ascii="Times New Roman" w:hAnsi="Times New Roman"/>
          <w:sz w:val="28"/>
        </w:rPr>
        <w:t>____</w:t>
      </w:r>
      <w:r w:rsidRPr="00EB5FF7">
        <w:rPr>
          <w:rFonts w:ascii="Times New Roman" w:hAnsi="Times New Roman"/>
          <w:sz w:val="28"/>
        </w:rPr>
        <w:t>.</w:t>
      </w:r>
    </w:p>
    <w:p w14:paraId="6C026D95" w14:textId="77777777" w:rsidR="002651E7" w:rsidRPr="00EB5FF7" w:rsidRDefault="002651E7" w:rsidP="00682734">
      <w:pPr>
        <w:ind w:firstLine="567"/>
        <w:jc w:val="both"/>
        <w:rPr>
          <w:rFonts w:ascii="Times New Roman" w:hAnsi="Times New Roman"/>
          <w:sz w:val="28"/>
        </w:rPr>
      </w:pPr>
    </w:p>
    <w:p w14:paraId="3432DCC6" w14:textId="77777777" w:rsidR="00923B87" w:rsidRPr="00EB5FF7" w:rsidRDefault="00923B87" w:rsidP="00682734">
      <w:pPr>
        <w:ind w:firstLine="567"/>
        <w:jc w:val="both"/>
        <w:rPr>
          <w:rFonts w:ascii="Times New Roman" w:hAnsi="Times New Roman"/>
          <w:sz w:val="28"/>
        </w:rPr>
      </w:pPr>
      <w:r w:rsidRPr="00EB5FF7">
        <w:rPr>
          <w:rFonts w:ascii="Times New Roman" w:hAnsi="Times New Roman"/>
          <w:sz w:val="28"/>
        </w:rPr>
        <w:t xml:space="preserve">5. Опис системи захисту інформації, </w:t>
      </w:r>
      <w:r w:rsidR="00BA7EE3">
        <w:rPr>
          <w:rFonts w:ascii="Times New Roman" w:hAnsi="Times New Roman"/>
          <w:sz w:val="28"/>
        </w:rPr>
        <w:t>що</w:t>
      </w:r>
      <w:r w:rsidRPr="00EB5FF7">
        <w:rPr>
          <w:rFonts w:ascii="Times New Roman" w:hAnsi="Times New Roman"/>
          <w:sz w:val="28"/>
        </w:rPr>
        <w:t xml:space="preserve"> використовуватиметься під час надання послуг технологічним оператором, </w:t>
      </w:r>
      <w:r w:rsidR="00BA7EE3">
        <w:rPr>
          <w:rFonts w:ascii="Times New Roman" w:hAnsi="Times New Roman"/>
          <w:sz w:val="28"/>
        </w:rPr>
        <w:t>в</w:t>
      </w:r>
      <w:r w:rsidRPr="00EB5FF7">
        <w:rPr>
          <w:rFonts w:ascii="Times New Roman" w:hAnsi="Times New Roman"/>
          <w:sz w:val="28"/>
        </w:rPr>
        <w:t xml:space="preserve">ключаючи вимоги до фізичної безпеки центрів обробки даних, порядок розмежування доступу до інформаційних ресурсів та засобів захисту мережі, включно з вимогами до паролів, технологію використання засобів захисту інформації, інформацію про розробників цих засобів, найменування алгоритмів і довжину ключів, систему керування ключами, порядок моніторингу, контролю та реагування на інциденти інформаційної безпеки та </w:t>
      </w:r>
      <w:proofErr w:type="spellStart"/>
      <w:r w:rsidRPr="00EB5FF7">
        <w:rPr>
          <w:rFonts w:ascii="Times New Roman" w:hAnsi="Times New Roman"/>
          <w:sz w:val="28"/>
        </w:rPr>
        <w:t>кібербезпеки</w:t>
      </w:r>
      <w:proofErr w:type="spellEnd"/>
      <w:r w:rsidRPr="00EB5FF7">
        <w:rPr>
          <w:rFonts w:ascii="Times New Roman" w:hAnsi="Times New Roman"/>
          <w:sz w:val="28"/>
        </w:rPr>
        <w:t xml:space="preserve"> (заповнюється, якщо немає сертифіката PCI DSS або </w:t>
      </w:r>
      <w:r w:rsidR="00BA7EE3">
        <w:rPr>
          <w:rFonts w:ascii="Times New Roman" w:hAnsi="Times New Roman"/>
          <w:sz w:val="28"/>
        </w:rPr>
        <w:t>в</w:t>
      </w:r>
      <w:r w:rsidRPr="00EB5FF7">
        <w:rPr>
          <w:rFonts w:ascii="Times New Roman" w:hAnsi="Times New Roman"/>
          <w:sz w:val="28"/>
        </w:rPr>
        <w:t xml:space="preserve"> разі надання технологічним оператором інших видів послуг, ніж оброблення інформації за операціями, ініційованими за допомогою платіжних карток стандарту EMV)</w:t>
      </w:r>
      <w:r w:rsidR="00856C3B" w:rsidRPr="00EB5FF7">
        <w:rPr>
          <w:rFonts w:ascii="Times New Roman" w:hAnsi="Times New Roman"/>
          <w:sz w:val="28"/>
        </w:rPr>
        <w:t>.</w:t>
      </w:r>
    </w:p>
    <w:p w14:paraId="1E4C6449" w14:textId="77777777" w:rsidR="00C939D0" w:rsidRPr="00EB5FF7" w:rsidRDefault="00C939D0" w:rsidP="00682734">
      <w:pPr>
        <w:ind w:firstLine="567"/>
        <w:jc w:val="both"/>
        <w:rPr>
          <w:rFonts w:ascii="Times New Roman" w:hAnsi="Times New Roman"/>
          <w:sz w:val="28"/>
        </w:rPr>
      </w:pPr>
    </w:p>
    <w:p w14:paraId="73AFFB84" w14:textId="77777777" w:rsidR="00923B87" w:rsidRPr="00EB5FF7" w:rsidRDefault="002651E7" w:rsidP="00682734">
      <w:pPr>
        <w:ind w:firstLine="567"/>
        <w:jc w:val="both"/>
        <w:rPr>
          <w:rFonts w:ascii="Times New Roman" w:hAnsi="Times New Roman"/>
          <w:sz w:val="28"/>
        </w:rPr>
      </w:pPr>
      <w:r w:rsidRPr="00EB5FF7">
        <w:rPr>
          <w:rFonts w:ascii="Times New Roman" w:hAnsi="Times New Roman"/>
          <w:sz w:val="28"/>
        </w:rPr>
        <w:t xml:space="preserve">6. </w:t>
      </w:r>
      <w:r w:rsidR="00923B87" w:rsidRPr="00EB5FF7">
        <w:rPr>
          <w:rFonts w:ascii="Times New Roman" w:hAnsi="Times New Roman"/>
          <w:sz w:val="28"/>
        </w:rPr>
        <w:t>Наявність чинного сертифіката PCI DSS та відповідного йому “</w:t>
      </w:r>
      <w:proofErr w:type="spellStart"/>
      <w:r w:rsidR="00923B87" w:rsidRPr="00EB5FF7">
        <w:rPr>
          <w:rFonts w:ascii="Times New Roman" w:hAnsi="Times New Roman"/>
          <w:sz w:val="28"/>
        </w:rPr>
        <w:t>Attestation</w:t>
      </w:r>
      <w:proofErr w:type="spellEnd"/>
      <w:r w:rsidR="00923B87" w:rsidRPr="00EB5FF7">
        <w:rPr>
          <w:rFonts w:ascii="Times New Roman" w:hAnsi="Times New Roman"/>
          <w:sz w:val="28"/>
        </w:rPr>
        <w:t xml:space="preserve"> </w:t>
      </w:r>
      <w:proofErr w:type="spellStart"/>
      <w:r w:rsidR="00923B87" w:rsidRPr="00EB5FF7">
        <w:rPr>
          <w:rFonts w:ascii="Times New Roman" w:hAnsi="Times New Roman"/>
          <w:sz w:val="28"/>
        </w:rPr>
        <w:t>of</w:t>
      </w:r>
      <w:proofErr w:type="spellEnd"/>
      <w:r w:rsidR="00923B87" w:rsidRPr="00EB5FF7">
        <w:rPr>
          <w:rFonts w:ascii="Times New Roman" w:hAnsi="Times New Roman"/>
          <w:sz w:val="28"/>
        </w:rPr>
        <w:t xml:space="preserve"> </w:t>
      </w:r>
      <w:proofErr w:type="spellStart"/>
      <w:r w:rsidR="00923B87" w:rsidRPr="00EB5FF7">
        <w:rPr>
          <w:rFonts w:ascii="Times New Roman" w:hAnsi="Times New Roman"/>
          <w:sz w:val="28"/>
        </w:rPr>
        <w:t>Compliance</w:t>
      </w:r>
      <w:proofErr w:type="spellEnd"/>
      <w:r w:rsidR="00923B87" w:rsidRPr="00EB5FF7">
        <w:rPr>
          <w:rFonts w:ascii="Times New Roman" w:hAnsi="Times New Roman"/>
          <w:sz w:val="28"/>
        </w:rPr>
        <w:t>”, їх видавник, реєстраційний номер сертифіката та дата чинності: ____________________________________________</w:t>
      </w:r>
      <w:r w:rsidR="008A789E">
        <w:rPr>
          <w:rFonts w:ascii="Times New Roman" w:hAnsi="Times New Roman"/>
          <w:sz w:val="28"/>
        </w:rPr>
        <w:t>________________.</w:t>
      </w:r>
      <w:r w:rsidR="00945DA8" w:rsidRPr="00EB5FF7">
        <w:rPr>
          <w:rFonts w:ascii="Times New Roman" w:hAnsi="Times New Roman"/>
          <w:sz w:val="28"/>
        </w:rPr>
        <w:t xml:space="preserve"> </w:t>
      </w:r>
    </w:p>
    <w:p w14:paraId="4150DD3B" w14:textId="77777777" w:rsidR="00923B87" w:rsidRPr="00EB5FF7" w:rsidRDefault="00923B87" w:rsidP="00682734">
      <w:pPr>
        <w:ind w:firstLine="567"/>
        <w:jc w:val="both"/>
        <w:rPr>
          <w:rFonts w:ascii="Times New Roman" w:hAnsi="Times New Roman"/>
          <w:sz w:val="28"/>
        </w:rPr>
      </w:pPr>
    </w:p>
    <w:p w14:paraId="5643F806" w14:textId="77777777" w:rsidR="00923B87" w:rsidRPr="00EB5FF7" w:rsidRDefault="002651E7" w:rsidP="00682734">
      <w:pPr>
        <w:ind w:firstLine="567"/>
        <w:jc w:val="both"/>
        <w:rPr>
          <w:rFonts w:ascii="Times New Roman" w:hAnsi="Times New Roman"/>
          <w:sz w:val="28"/>
        </w:rPr>
      </w:pPr>
      <w:r w:rsidRPr="00EB5FF7">
        <w:rPr>
          <w:rFonts w:ascii="Times New Roman" w:hAnsi="Times New Roman"/>
          <w:sz w:val="28"/>
        </w:rPr>
        <w:t>7</w:t>
      </w:r>
      <w:r w:rsidR="00923B87" w:rsidRPr="00EB5FF7">
        <w:rPr>
          <w:rFonts w:ascii="Times New Roman" w:hAnsi="Times New Roman"/>
          <w:sz w:val="28"/>
        </w:rPr>
        <w:t xml:space="preserve">. Строки, порядок зберігання та захисту інформації щодо платіжних операцій, </w:t>
      </w:r>
      <w:r w:rsidR="00BA7EE3">
        <w:rPr>
          <w:rFonts w:ascii="Times New Roman" w:hAnsi="Times New Roman"/>
          <w:sz w:val="28"/>
        </w:rPr>
        <w:t>що</w:t>
      </w:r>
      <w:r w:rsidR="00923B87" w:rsidRPr="00EB5FF7">
        <w:rPr>
          <w:rFonts w:ascii="Times New Roman" w:hAnsi="Times New Roman"/>
          <w:sz w:val="28"/>
        </w:rPr>
        <w:t xml:space="preserve"> має передбачати зберігання даних про кожну платіжну операцію з можливістю відновити дані про дату здійснення платіжної операції, її ініціатора та отримувача, місце ініціювання та виплати переказу, суму та валюту платіжної операції (заповнюється, якщо немає сертифіката PCI DSS або </w:t>
      </w:r>
      <w:r w:rsidR="00BA7EE3">
        <w:rPr>
          <w:rFonts w:ascii="Times New Roman" w:hAnsi="Times New Roman"/>
          <w:sz w:val="28"/>
        </w:rPr>
        <w:t>в</w:t>
      </w:r>
      <w:r w:rsidR="00923B87" w:rsidRPr="00EB5FF7">
        <w:rPr>
          <w:rFonts w:ascii="Times New Roman" w:hAnsi="Times New Roman"/>
          <w:sz w:val="28"/>
        </w:rPr>
        <w:t xml:space="preserve"> разі надання технологічним оператором інших видів послуг, ніж оброблення інформації за операціями, ініційованими за допомогою платіжних карток стандарту EMV): ___________________________</w:t>
      </w:r>
      <w:r w:rsidR="008A789E">
        <w:rPr>
          <w:rFonts w:ascii="Times New Roman" w:hAnsi="Times New Roman"/>
          <w:sz w:val="28"/>
        </w:rPr>
        <w:t>__________.</w:t>
      </w:r>
    </w:p>
    <w:p w14:paraId="088EE4FC" w14:textId="77777777" w:rsidR="003C180C" w:rsidRPr="00EB5FF7" w:rsidRDefault="003C180C" w:rsidP="00682734">
      <w:pPr>
        <w:ind w:firstLine="567"/>
        <w:jc w:val="both"/>
        <w:rPr>
          <w:rFonts w:ascii="Times New Roman" w:hAnsi="Times New Roman"/>
          <w:sz w:val="28"/>
        </w:rPr>
      </w:pPr>
    </w:p>
    <w:p w14:paraId="6CF3531D" w14:textId="3FF7A921" w:rsidR="00BE744B" w:rsidRDefault="00AE0C09" w:rsidP="00560920">
      <w:pPr>
        <w:jc w:val="both"/>
        <w:rPr>
          <w:rFonts w:ascii="Times New Roman" w:hAnsi="Times New Roman"/>
          <w:sz w:val="28"/>
        </w:rPr>
      </w:pPr>
      <w:r w:rsidRPr="00EB5FF7">
        <w:rPr>
          <w:rFonts w:ascii="Times New Roman" w:hAnsi="Times New Roman" w:cs="Times New Roman"/>
          <w:sz w:val="28"/>
          <w:szCs w:val="28"/>
        </w:rPr>
        <w:t>Найменування посади</w:t>
      </w:r>
      <w:r w:rsidR="001A61AA" w:rsidRPr="00EB5FF7">
        <w:rPr>
          <w:rFonts w:ascii="Times New Roman" w:hAnsi="Times New Roman" w:cs="Times New Roman"/>
          <w:sz w:val="28"/>
          <w:szCs w:val="28"/>
          <w:vertAlign w:val="superscript"/>
        </w:rPr>
        <w:t>1</w:t>
      </w:r>
      <w:r w:rsidR="006174C8" w:rsidRPr="00EB5FF7">
        <w:rPr>
          <w:rFonts w:ascii="Times New Roman" w:hAnsi="Times New Roman" w:cs="Times New Roman"/>
          <w:sz w:val="28"/>
          <w:szCs w:val="28"/>
        </w:rPr>
        <w:tab/>
      </w:r>
      <w:r w:rsidRPr="00EB5FF7">
        <w:rPr>
          <w:rFonts w:ascii="Times New Roman" w:hAnsi="Times New Roman" w:cs="Times New Roman"/>
          <w:sz w:val="28"/>
          <w:szCs w:val="28"/>
        </w:rPr>
        <w:tab/>
      </w:r>
      <w:r w:rsidR="00484ED1" w:rsidRPr="00EB5FF7">
        <w:rPr>
          <w:rFonts w:ascii="Times New Roman" w:hAnsi="Times New Roman" w:cs="Times New Roman"/>
          <w:sz w:val="28"/>
          <w:szCs w:val="28"/>
        </w:rPr>
        <w:tab/>
      </w:r>
      <w:r w:rsidR="00484ED1" w:rsidRPr="00EB5FF7">
        <w:rPr>
          <w:rFonts w:ascii="Times New Roman" w:hAnsi="Times New Roman" w:cs="Times New Roman"/>
          <w:sz w:val="28"/>
          <w:szCs w:val="28"/>
        </w:rPr>
        <w:tab/>
      </w:r>
      <w:r w:rsidR="00923B87" w:rsidRPr="00EB5FF7">
        <w:rPr>
          <w:rFonts w:ascii="Times New Roman" w:hAnsi="Times New Roman"/>
          <w:sz w:val="28"/>
        </w:rPr>
        <w:t>Особистий підпис</w:t>
      </w:r>
      <w:r w:rsidR="00923B87" w:rsidRPr="00EB5FF7">
        <w:rPr>
          <w:rFonts w:ascii="Times New Roman" w:hAnsi="Times New Roman"/>
          <w:sz w:val="28"/>
        </w:rPr>
        <w:tab/>
      </w:r>
      <w:r w:rsidR="00484ED1" w:rsidRPr="00EB5FF7">
        <w:rPr>
          <w:rFonts w:ascii="Times New Roman" w:hAnsi="Times New Roman"/>
          <w:sz w:val="28"/>
        </w:rPr>
        <w:tab/>
      </w:r>
      <w:r w:rsidR="00484ED1" w:rsidRPr="00EB5FF7">
        <w:rPr>
          <w:rFonts w:ascii="Times New Roman" w:hAnsi="Times New Roman"/>
          <w:sz w:val="28"/>
        </w:rPr>
        <w:tab/>
      </w:r>
      <w:r w:rsidR="00923B87" w:rsidRPr="00EB5FF7">
        <w:rPr>
          <w:rFonts w:ascii="Times New Roman" w:hAnsi="Times New Roman"/>
          <w:sz w:val="28"/>
        </w:rPr>
        <w:t xml:space="preserve"> Власне ім’я ПРІЗВИЩЕ</w:t>
      </w:r>
    </w:p>
    <w:p w14:paraId="1B203A6C" w14:textId="77777777" w:rsidR="008C051E" w:rsidRPr="00EB5FF7" w:rsidRDefault="008C051E" w:rsidP="00560920">
      <w:pPr>
        <w:jc w:val="both"/>
        <w:rPr>
          <w:rFonts w:ascii="Times New Roman" w:hAnsi="Times New Roman"/>
          <w:sz w:val="28"/>
        </w:rPr>
      </w:pPr>
    </w:p>
    <w:p w14:paraId="4DC868E2" w14:textId="77777777" w:rsidR="00923B87" w:rsidRPr="00A8249B" w:rsidRDefault="001A61AA" w:rsidP="00560920">
      <w:pPr>
        <w:jc w:val="both"/>
        <w:rPr>
          <w:rFonts w:ascii="Times New Roman" w:hAnsi="Times New Roman" w:cs="Times New Roman"/>
          <w:sz w:val="24"/>
          <w:szCs w:val="24"/>
        </w:rPr>
      </w:pPr>
      <w:r w:rsidRPr="00A8249B">
        <w:rPr>
          <w:rFonts w:ascii="Times New Roman" w:hAnsi="Times New Roman"/>
          <w:sz w:val="24"/>
          <w:szCs w:val="24"/>
          <w:vertAlign w:val="superscript"/>
        </w:rPr>
        <w:t>1</w:t>
      </w:r>
      <w:r w:rsidRPr="00A8249B">
        <w:rPr>
          <w:rFonts w:ascii="Times New Roman" w:hAnsi="Times New Roman"/>
          <w:sz w:val="24"/>
          <w:szCs w:val="24"/>
        </w:rPr>
        <w:t xml:space="preserve"> У разі підписання інформаційної довідки уповноваженим представником </w:t>
      </w:r>
      <w:r w:rsidR="00BA7EE3" w:rsidRPr="00A8249B">
        <w:rPr>
          <w:rFonts w:ascii="Times New Roman" w:hAnsi="Times New Roman"/>
          <w:sz w:val="24"/>
          <w:szCs w:val="24"/>
        </w:rPr>
        <w:t>у</w:t>
      </w:r>
      <w:r w:rsidRPr="00A8249B">
        <w:rPr>
          <w:rFonts w:ascii="Times New Roman" w:hAnsi="Times New Roman"/>
          <w:sz w:val="24"/>
          <w:szCs w:val="24"/>
        </w:rPr>
        <w:t xml:space="preserve"> реквізиті </w:t>
      </w:r>
      <w:r w:rsidR="00BA7EE3" w:rsidRPr="00A8249B">
        <w:rPr>
          <w:rFonts w:ascii="Times New Roman" w:hAnsi="Times New Roman"/>
          <w:sz w:val="24"/>
          <w:szCs w:val="24"/>
        </w:rPr>
        <w:t>“</w:t>
      </w:r>
      <w:r w:rsidRPr="00A8249B">
        <w:rPr>
          <w:rFonts w:ascii="Times New Roman" w:hAnsi="Times New Roman"/>
          <w:sz w:val="24"/>
          <w:szCs w:val="24"/>
        </w:rPr>
        <w:t>Найменування посади</w:t>
      </w:r>
      <w:r w:rsidR="00BA7EE3" w:rsidRPr="00A8249B">
        <w:rPr>
          <w:rFonts w:ascii="Times New Roman" w:hAnsi="Times New Roman"/>
          <w:sz w:val="24"/>
          <w:szCs w:val="24"/>
        </w:rPr>
        <w:t>”</w:t>
      </w:r>
      <w:r w:rsidRPr="00A8249B">
        <w:rPr>
          <w:rFonts w:ascii="Times New Roman" w:hAnsi="Times New Roman"/>
          <w:sz w:val="24"/>
          <w:szCs w:val="24"/>
        </w:rPr>
        <w:t xml:space="preserve"> зазначаються реквізити уповноваженого представника.</w:t>
      </w:r>
    </w:p>
    <w:sectPr w:rsidR="00923B87" w:rsidRPr="00A8249B" w:rsidSect="00B16AFF">
      <w:footnotePr>
        <w:numRestart w:val="eachPage"/>
      </w:footnotePr>
      <w:pgSz w:w="16838" w:h="11906" w:orient="landscape" w:code="9"/>
      <w:pgMar w:top="567" w:right="567" w:bottom="1701" w:left="1701" w:header="567" w:footer="567" w:gutter="0"/>
      <w:pgNumType w:start="1" w:chapStyle="1"/>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846A" w14:textId="77777777" w:rsidR="00CB736C" w:rsidRDefault="00CB736C" w:rsidP="00E4082E">
      <w:r>
        <w:separator/>
      </w:r>
    </w:p>
  </w:endnote>
  <w:endnote w:type="continuationSeparator" w:id="0">
    <w:p w14:paraId="3EFEBAAA" w14:textId="77777777" w:rsidR="00CB736C" w:rsidRDefault="00CB736C" w:rsidP="00E4082E">
      <w:r>
        <w:continuationSeparator/>
      </w:r>
    </w:p>
  </w:endnote>
  <w:endnote w:type="continuationNotice" w:id="1">
    <w:p w14:paraId="726C3EFF" w14:textId="77777777" w:rsidR="00CB736C" w:rsidRDefault="00CB7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36F5" w14:textId="77777777" w:rsidR="00CB736C" w:rsidRDefault="00CB736C" w:rsidP="00E4082E">
      <w:r>
        <w:separator/>
      </w:r>
    </w:p>
  </w:footnote>
  <w:footnote w:type="continuationSeparator" w:id="0">
    <w:p w14:paraId="5B1B255D" w14:textId="77777777" w:rsidR="00CB736C" w:rsidRDefault="00CB736C" w:rsidP="00E4082E">
      <w:r>
        <w:continuationSeparator/>
      </w:r>
    </w:p>
  </w:footnote>
  <w:footnote w:type="continuationNotice" w:id="1">
    <w:p w14:paraId="1D50C70A" w14:textId="77777777" w:rsidR="00CB736C" w:rsidRDefault="00CB7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3AD5" w14:textId="77777777" w:rsidR="007B5394" w:rsidRDefault="007B5394" w:rsidP="00E4082E">
    <w:pPr>
      <w:pStyle w:val="ad"/>
      <w:jc w:val="center"/>
      <w:rPr>
        <w:rFonts w:ascii="Times New Roman" w:hAnsi="Times New Roman"/>
        <w:sz w:val="28"/>
        <w:szCs w:val="28"/>
      </w:rPr>
    </w:pPr>
    <w:r w:rsidRPr="002F3D12">
      <w:rPr>
        <w:rFonts w:ascii="Times New Roman" w:hAnsi="Times New Roman"/>
        <w:sz w:val="28"/>
        <w:szCs w:val="28"/>
      </w:rPr>
      <w:fldChar w:fldCharType="begin"/>
    </w:r>
    <w:r w:rsidRPr="002F3D12">
      <w:rPr>
        <w:rFonts w:ascii="Times New Roman" w:hAnsi="Times New Roman"/>
        <w:sz w:val="28"/>
        <w:szCs w:val="28"/>
      </w:rPr>
      <w:instrText>PAGE   \* MERGEFORMAT</w:instrText>
    </w:r>
    <w:r w:rsidRPr="002F3D12">
      <w:rPr>
        <w:rFonts w:ascii="Times New Roman" w:hAnsi="Times New Roman"/>
        <w:sz w:val="28"/>
        <w:szCs w:val="28"/>
      </w:rPr>
      <w:fldChar w:fldCharType="separate"/>
    </w:r>
    <w:r w:rsidR="00456395">
      <w:rPr>
        <w:rFonts w:ascii="Times New Roman" w:hAnsi="Times New Roman"/>
        <w:noProof/>
        <w:sz w:val="28"/>
        <w:szCs w:val="28"/>
      </w:rPr>
      <w:t>4</w:t>
    </w:r>
    <w:r w:rsidRPr="002F3D12">
      <w:rPr>
        <w:rFonts w:ascii="Times New Roman" w:hAnsi="Times New Roman"/>
        <w:sz w:val="28"/>
        <w:szCs w:val="28"/>
      </w:rPr>
      <w:fldChar w:fldCharType="end"/>
    </w:r>
  </w:p>
  <w:p w14:paraId="39F1F14B" w14:textId="77777777" w:rsidR="007B5394" w:rsidRPr="00C6297C" w:rsidRDefault="007B5394" w:rsidP="00C92CB0">
    <w:pPr>
      <w:pStyle w:val="ad"/>
      <w:jc w:val="both"/>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D1CA" w14:textId="77777777" w:rsidR="007B5394" w:rsidRDefault="007B5394" w:rsidP="00E4082E">
    <w:pPr>
      <w:pStyle w:val="ad"/>
      <w:jc w:val="center"/>
      <w:rPr>
        <w:rFonts w:ascii="Times New Roman" w:hAnsi="Times New Roman"/>
        <w:sz w:val="28"/>
        <w:szCs w:val="28"/>
      </w:rPr>
    </w:pPr>
    <w:r w:rsidRPr="002F3D12">
      <w:rPr>
        <w:rFonts w:ascii="Times New Roman" w:hAnsi="Times New Roman"/>
        <w:sz w:val="28"/>
        <w:szCs w:val="28"/>
      </w:rPr>
      <w:fldChar w:fldCharType="begin"/>
    </w:r>
    <w:r w:rsidRPr="002F3D12">
      <w:rPr>
        <w:rFonts w:ascii="Times New Roman" w:hAnsi="Times New Roman"/>
        <w:sz w:val="28"/>
        <w:szCs w:val="28"/>
      </w:rPr>
      <w:instrText>PAGE   \* MERGEFORMAT</w:instrText>
    </w:r>
    <w:r w:rsidRPr="002F3D12">
      <w:rPr>
        <w:rFonts w:ascii="Times New Roman" w:hAnsi="Times New Roman"/>
        <w:sz w:val="28"/>
        <w:szCs w:val="28"/>
      </w:rPr>
      <w:fldChar w:fldCharType="separate"/>
    </w:r>
    <w:r w:rsidR="00810B4F">
      <w:rPr>
        <w:rFonts w:ascii="Times New Roman" w:hAnsi="Times New Roman"/>
        <w:noProof/>
        <w:sz w:val="28"/>
        <w:szCs w:val="28"/>
      </w:rPr>
      <w:t>2</w:t>
    </w:r>
    <w:r w:rsidRPr="002F3D12">
      <w:rPr>
        <w:rFonts w:ascii="Times New Roman" w:hAnsi="Times New Roman"/>
        <w:sz w:val="28"/>
        <w:szCs w:val="28"/>
      </w:rPr>
      <w:fldChar w:fldCharType="end"/>
    </w:r>
  </w:p>
  <w:p w14:paraId="66EF3641" w14:textId="77777777" w:rsidR="007B5394" w:rsidRPr="00C6297C" w:rsidRDefault="007B5394" w:rsidP="00C92CB0">
    <w:pPr>
      <w:pStyle w:val="ad"/>
      <w:jc w:val="both"/>
      <w:rPr>
        <w:rFonts w:ascii="Times New Roman" w:hAnsi="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474B" w14:textId="77777777" w:rsidR="007B5394" w:rsidRPr="0015591F" w:rsidRDefault="007B5394" w:rsidP="00E4082E">
    <w:pPr>
      <w:pStyle w:val="ad"/>
      <w:jc w:val="center"/>
      <w:rPr>
        <w:rFonts w:ascii="Times New Roman" w:hAnsi="Times New Roman"/>
        <w:sz w:val="28"/>
        <w:szCs w:val="28"/>
      </w:rPr>
    </w:pPr>
    <w:r w:rsidRPr="002F3D12">
      <w:rPr>
        <w:rFonts w:ascii="Times New Roman" w:hAnsi="Times New Roman"/>
        <w:sz w:val="28"/>
        <w:szCs w:val="28"/>
      </w:rPr>
      <w:fldChar w:fldCharType="begin"/>
    </w:r>
    <w:r w:rsidRPr="002F3D12">
      <w:rPr>
        <w:rFonts w:ascii="Times New Roman" w:hAnsi="Times New Roman"/>
        <w:sz w:val="28"/>
        <w:szCs w:val="28"/>
      </w:rPr>
      <w:instrText>PAGE   \* MERGEFORMAT</w:instrText>
    </w:r>
    <w:r w:rsidRPr="002F3D12">
      <w:rPr>
        <w:rFonts w:ascii="Times New Roman" w:hAnsi="Times New Roman"/>
        <w:sz w:val="28"/>
        <w:szCs w:val="28"/>
      </w:rPr>
      <w:fldChar w:fldCharType="separate"/>
    </w:r>
    <w:r w:rsidR="006C6AC5">
      <w:rPr>
        <w:rFonts w:ascii="Times New Roman" w:hAnsi="Times New Roman"/>
        <w:noProof/>
        <w:sz w:val="28"/>
        <w:szCs w:val="28"/>
      </w:rPr>
      <w:t>2</w:t>
    </w:r>
    <w:r w:rsidRPr="002F3D12">
      <w:rPr>
        <w:rFonts w:ascii="Times New Roman" w:hAnsi="Times New Roman"/>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453B" w14:textId="77777777" w:rsidR="007B5394" w:rsidRPr="00C6297C" w:rsidRDefault="007B5394" w:rsidP="00E4082E">
    <w:pPr>
      <w:pStyle w:val="ad"/>
      <w:jc w:val="center"/>
      <w:rPr>
        <w:rFonts w:ascii="Times New Roman" w:hAnsi="Times New Roman"/>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934059"/>
      <w:docPartObj>
        <w:docPartGallery w:val="Page Numbers (Top of Page)"/>
        <w:docPartUnique/>
      </w:docPartObj>
    </w:sdtPr>
    <w:sdtEndPr>
      <w:rPr>
        <w:rFonts w:ascii="Times New Roman" w:hAnsi="Times New Roman" w:cs="Times New Roman"/>
        <w:sz w:val="28"/>
        <w:szCs w:val="28"/>
      </w:rPr>
    </w:sdtEndPr>
    <w:sdtContent>
      <w:p w14:paraId="21D82BAF" w14:textId="77777777" w:rsidR="007B5394" w:rsidRPr="00B16AFF" w:rsidRDefault="007B5394">
        <w:pPr>
          <w:pStyle w:val="ad"/>
          <w:jc w:val="center"/>
          <w:rPr>
            <w:rFonts w:ascii="Times New Roman" w:hAnsi="Times New Roman" w:cs="Times New Roman"/>
            <w:sz w:val="28"/>
            <w:szCs w:val="28"/>
          </w:rPr>
        </w:pPr>
        <w:r w:rsidRPr="00B16AFF">
          <w:rPr>
            <w:rFonts w:ascii="Times New Roman" w:hAnsi="Times New Roman" w:cs="Times New Roman"/>
            <w:sz w:val="28"/>
            <w:szCs w:val="28"/>
          </w:rPr>
          <w:fldChar w:fldCharType="begin"/>
        </w:r>
        <w:r w:rsidRPr="00B16AFF">
          <w:rPr>
            <w:rFonts w:ascii="Times New Roman" w:hAnsi="Times New Roman" w:cs="Times New Roman"/>
            <w:sz w:val="28"/>
            <w:szCs w:val="28"/>
          </w:rPr>
          <w:instrText>PAGE   \* MERGEFORMAT</w:instrText>
        </w:r>
        <w:r w:rsidRPr="00B16AFF">
          <w:rPr>
            <w:rFonts w:ascii="Times New Roman" w:hAnsi="Times New Roman" w:cs="Times New Roman"/>
            <w:sz w:val="28"/>
            <w:szCs w:val="28"/>
          </w:rPr>
          <w:fldChar w:fldCharType="separate"/>
        </w:r>
        <w:r w:rsidR="006C6AC5" w:rsidRPr="006C6AC5">
          <w:rPr>
            <w:rFonts w:ascii="Times New Roman" w:hAnsi="Times New Roman" w:cs="Times New Roman"/>
            <w:noProof/>
            <w:sz w:val="28"/>
            <w:szCs w:val="28"/>
            <w:lang w:val="uk-UA"/>
          </w:rPr>
          <w:t>3</w:t>
        </w:r>
        <w:r w:rsidRPr="00B16AFF">
          <w:rPr>
            <w:rFonts w:ascii="Times New Roman" w:hAnsi="Times New Roman" w:cs="Times New Roman"/>
            <w:sz w:val="28"/>
            <w:szCs w:val="28"/>
          </w:rPr>
          <w:fldChar w:fldCharType="end"/>
        </w:r>
      </w:p>
    </w:sdtContent>
  </w:sdt>
  <w:p w14:paraId="7D109856" w14:textId="77777777" w:rsidR="007B5394" w:rsidRPr="0015591F" w:rsidRDefault="007B5394" w:rsidP="00B16AFF">
    <w:pPr>
      <w:pStyle w:val="ad"/>
      <w:rPr>
        <w:rFonts w:ascii="Times New Roman" w:hAnsi="Times New Roman"/>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F24D" w14:textId="77777777" w:rsidR="007B5394" w:rsidRPr="00C6297C" w:rsidRDefault="007B5394" w:rsidP="00E4082E">
    <w:pPr>
      <w:pStyle w:val="ad"/>
      <w:jc w:val="center"/>
      <w:rPr>
        <w:rFonts w:ascii="Times New Roman" w:hAnsi="Times New Roman"/>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475445969"/>
      <w:docPartObj>
        <w:docPartGallery w:val="Page Numbers (Top of Page)"/>
        <w:docPartUnique/>
      </w:docPartObj>
    </w:sdtPr>
    <w:sdtContent>
      <w:p w14:paraId="3EE6B81C" w14:textId="77777777" w:rsidR="007B5394" w:rsidRPr="00B16AFF" w:rsidRDefault="007B5394">
        <w:pPr>
          <w:pStyle w:val="ad"/>
          <w:jc w:val="center"/>
          <w:rPr>
            <w:rFonts w:ascii="Times New Roman" w:hAnsi="Times New Roman" w:cs="Times New Roman"/>
            <w:sz w:val="28"/>
            <w:szCs w:val="28"/>
          </w:rPr>
        </w:pPr>
        <w:r w:rsidRPr="00B16AFF">
          <w:rPr>
            <w:rFonts w:ascii="Times New Roman" w:hAnsi="Times New Roman" w:cs="Times New Roman"/>
            <w:sz w:val="28"/>
            <w:szCs w:val="28"/>
          </w:rPr>
          <w:fldChar w:fldCharType="begin"/>
        </w:r>
        <w:r w:rsidRPr="00B16AFF">
          <w:rPr>
            <w:rFonts w:ascii="Times New Roman" w:hAnsi="Times New Roman" w:cs="Times New Roman"/>
            <w:sz w:val="28"/>
            <w:szCs w:val="28"/>
          </w:rPr>
          <w:instrText>PAGE   \* MERGEFORMAT</w:instrText>
        </w:r>
        <w:r w:rsidRPr="00B16AFF">
          <w:rPr>
            <w:rFonts w:ascii="Times New Roman" w:hAnsi="Times New Roman" w:cs="Times New Roman"/>
            <w:sz w:val="28"/>
            <w:szCs w:val="28"/>
          </w:rPr>
          <w:fldChar w:fldCharType="separate"/>
        </w:r>
        <w:r w:rsidR="006C6AC5" w:rsidRPr="006C6AC5">
          <w:rPr>
            <w:rFonts w:ascii="Times New Roman" w:hAnsi="Times New Roman" w:cs="Times New Roman"/>
            <w:noProof/>
            <w:sz w:val="28"/>
            <w:szCs w:val="28"/>
            <w:lang w:val="uk-UA"/>
          </w:rPr>
          <w:t>3</w:t>
        </w:r>
        <w:r w:rsidRPr="00B16AFF">
          <w:rPr>
            <w:rFonts w:ascii="Times New Roman" w:hAnsi="Times New Roman" w:cs="Times New Roman"/>
            <w:sz w:val="28"/>
            <w:szCs w:val="28"/>
          </w:rPr>
          <w:fldChar w:fldCharType="end"/>
        </w:r>
      </w:p>
    </w:sdtContent>
  </w:sdt>
  <w:p w14:paraId="3431E24A" w14:textId="77777777" w:rsidR="007B5394" w:rsidRPr="0015591F" w:rsidRDefault="007B5394" w:rsidP="00E4082E">
    <w:pPr>
      <w:pStyle w:val="ad"/>
      <w:jc w:val="center"/>
      <w:rPr>
        <w:rFonts w:ascii="Times New Roman" w:hAnsi="Times New Roman"/>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921199"/>
      <w:docPartObj>
        <w:docPartGallery w:val="Page Numbers (Top of Page)"/>
        <w:docPartUnique/>
      </w:docPartObj>
    </w:sdtPr>
    <w:sdtEndPr>
      <w:rPr>
        <w:rFonts w:ascii="Times New Roman" w:hAnsi="Times New Roman" w:cs="Times New Roman"/>
        <w:sz w:val="28"/>
        <w:szCs w:val="28"/>
      </w:rPr>
    </w:sdtEndPr>
    <w:sdtContent>
      <w:p w14:paraId="6B4046BE" w14:textId="77777777" w:rsidR="007B5394" w:rsidRPr="00E735C8" w:rsidRDefault="007B5394">
        <w:pPr>
          <w:pStyle w:val="ad"/>
          <w:jc w:val="center"/>
          <w:rPr>
            <w:rFonts w:ascii="Times New Roman" w:hAnsi="Times New Roman" w:cs="Times New Roman"/>
            <w:sz w:val="28"/>
            <w:szCs w:val="28"/>
          </w:rPr>
        </w:pPr>
        <w:r w:rsidRPr="00E735C8">
          <w:rPr>
            <w:rFonts w:ascii="Times New Roman" w:hAnsi="Times New Roman" w:cs="Times New Roman"/>
            <w:sz w:val="28"/>
            <w:szCs w:val="28"/>
          </w:rPr>
          <w:fldChar w:fldCharType="begin"/>
        </w:r>
        <w:r w:rsidRPr="00E735C8">
          <w:rPr>
            <w:rFonts w:ascii="Times New Roman" w:hAnsi="Times New Roman" w:cs="Times New Roman"/>
            <w:sz w:val="28"/>
            <w:szCs w:val="28"/>
          </w:rPr>
          <w:instrText>PAGE   \* MERGEFORMAT</w:instrText>
        </w:r>
        <w:r w:rsidRPr="00E735C8">
          <w:rPr>
            <w:rFonts w:ascii="Times New Roman" w:hAnsi="Times New Roman" w:cs="Times New Roman"/>
            <w:sz w:val="28"/>
            <w:szCs w:val="28"/>
          </w:rPr>
          <w:fldChar w:fldCharType="separate"/>
        </w:r>
        <w:r w:rsidR="006C6AC5" w:rsidRPr="006C6AC5">
          <w:rPr>
            <w:rFonts w:ascii="Times New Roman" w:hAnsi="Times New Roman" w:cs="Times New Roman"/>
            <w:noProof/>
            <w:sz w:val="28"/>
            <w:szCs w:val="28"/>
            <w:lang w:val="uk-UA"/>
          </w:rPr>
          <w:t>5</w:t>
        </w:r>
        <w:r w:rsidRPr="00E735C8">
          <w:rPr>
            <w:rFonts w:ascii="Times New Roman" w:hAnsi="Times New Roman" w:cs="Times New Roman"/>
            <w:sz w:val="28"/>
            <w:szCs w:val="28"/>
          </w:rPr>
          <w:fldChar w:fldCharType="end"/>
        </w:r>
      </w:p>
    </w:sdtContent>
  </w:sdt>
  <w:p w14:paraId="1BE6D326" w14:textId="77777777" w:rsidR="007B5394" w:rsidRDefault="007B539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709"/>
    <w:multiLevelType w:val="hybridMultilevel"/>
    <w:tmpl w:val="48DEECC4"/>
    <w:lvl w:ilvl="0" w:tplc="C56432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E70EA9"/>
    <w:multiLevelType w:val="hybridMultilevel"/>
    <w:tmpl w:val="13B45C98"/>
    <w:lvl w:ilvl="0" w:tplc="04220011">
      <w:start w:val="1"/>
      <w:numFmt w:val="decimal"/>
      <w:lvlText w:val="%1)"/>
      <w:lvlJc w:val="left"/>
      <w:pPr>
        <w:ind w:left="1350" w:hanging="360"/>
      </w:p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2" w15:restartNumberingAfterBreak="0">
    <w:nsid w:val="0DD60343"/>
    <w:multiLevelType w:val="hybridMultilevel"/>
    <w:tmpl w:val="B8AC27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4349FB"/>
    <w:multiLevelType w:val="hybridMultilevel"/>
    <w:tmpl w:val="B4721D84"/>
    <w:lvl w:ilvl="0" w:tplc="90AA5E94">
      <w:start w:val="1"/>
      <w:numFmt w:val="decimal"/>
      <w:suff w:val="space"/>
      <w:lvlText w:val="%1."/>
      <w:lvlJc w:val="left"/>
      <w:pPr>
        <w:ind w:left="644" w:hanging="360"/>
      </w:pPr>
      <w:rPr>
        <w:rFonts w:hint="default"/>
      </w:rPr>
    </w:lvl>
    <w:lvl w:ilvl="1" w:tplc="AB16D7F6">
      <w:start w:val="1"/>
      <w:numFmt w:val="decimal"/>
      <w:suff w:val="space"/>
      <w:lvlText w:val="%2)"/>
      <w:lvlJc w:val="left"/>
      <w:pPr>
        <w:ind w:left="1637"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E7B3B"/>
    <w:multiLevelType w:val="hybridMultilevel"/>
    <w:tmpl w:val="EB48A7B8"/>
    <w:lvl w:ilvl="0" w:tplc="04220011">
      <w:start w:val="1"/>
      <w:numFmt w:val="decimal"/>
      <w:lvlText w:val="%1)"/>
      <w:lvlJc w:val="left"/>
      <w:pPr>
        <w:ind w:left="720" w:hanging="360"/>
      </w:pPr>
    </w:lvl>
    <w:lvl w:ilvl="1" w:tplc="B3C40E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499"/>
    <w:multiLevelType w:val="hybridMultilevel"/>
    <w:tmpl w:val="78641E8C"/>
    <w:lvl w:ilvl="0" w:tplc="72488C94">
      <w:start w:val="1"/>
      <w:numFmt w:val="decimal"/>
      <w:suff w:val="space"/>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BE5187C"/>
    <w:multiLevelType w:val="hybridMultilevel"/>
    <w:tmpl w:val="22E4CC0E"/>
    <w:lvl w:ilvl="0" w:tplc="BBC4044C">
      <w:start w:val="1"/>
      <w:numFmt w:val="decimal"/>
      <w:suff w:val="space"/>
      <w:lvlText w:val="%1."/>
      <w:lvlJc w:val="left"/>
      <w:pPr>
        <w:ind w:left="1070" w:hanging="360"/>
      </w:pPr>
      <w:rPr>
        <w:rFonts w:ascii="Times New Roman" w:hAnsi="Times New Roman" w:cs="Times New Roman" w:hint="default"/>
        <w:strike w:val="0"/>
        <w:sz w:val="28"/>
        <w:szCs w:val="28"/>
      </w:rPr>
    </w:lvl>
    <w:lvl w:ilvl="1" w:tplc="AB16D7F6">
      <w:start w:val="1"/>
      <w:numFmt w:val="decimal"/>
      <w:suff w:val="space"/>
      <w:lvlText w:val="%2)"/>
      <w:lvlJc w:val="left"/>
      <w:pPr>
        <w:ind w:left="1354" w:hanging="360"/>
      </w:pPr>
      <w:rPr>
        <w:rFonts w:hint="default"/>
      </w:r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15:restartNumberingAfterBreak="0">
    <w:nsid w:val="2CB85860"/>
    <w:multiLevelType w:val="hybridMultilevel"/>
    <w:tmpl w:val="47EC9C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BB67D7"/>
    <w:multiLevelType w:val="hybridMultilevel"/>
    <w:tmpl w:val="829C0396"/>
    <w:lvl w:ilvl="0" w:tplc="C29C5AAA">
      <w:start w:val="1"/>
      <w:numFmt w:val="decimal"/>
      <w:suff w:val="space"/>
      <w:lvlText w:val="%1)"/>
      <w:lvlJc w:val="left"/>
      <w:pPr>
        <w:ind w:left="128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38128C"/>
    <w:multiLevelType w:val="hybridMultilevel"/>
    <w:tmpl w:val="F70E8C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1B40601"/>
    <w:multiLevelType w:val="hybridMultilevel"/>
    <w:tmpl w:val="511615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29C46B5"/>
    <w:multiLevelType w:val="hybridMultilevel"/>
    <w:tmpl w:val="BBD0B040"/>
    <w:lvl w:ilvl="0" w:tplc="C9BCC23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34F25B74"/>
    <w:multiLevelType w:val="hybridMultilevel"/>
    <w:tmpl w:val="E4DEB220"/>
    <w:lvl w:ilvl="0" w:tplc="B6325276">
      <w:start w:val="1"/>
      <w:numFmt w:val="decimal"/>
      <w:lvlText w:val="%1)"/>
      <w:lvlJc w:val="left"/>
      <w:pPr>
        <w:ind w:left="1463" w:hanging="360"/>
      </w:pPr>
      <w:rPr>
        <w:rFonts w:hint="default"/>
      </w:rPr>
    </w:lvl>
    <w:lvl w:ilvl="1" w:tplc="85080344">
      <w:start w:val="1"/>
      <w:numFmt w:val="decimal"/>
      <w:suff w:val="space"/>
      <w:lvlText w:val="%2)"/>
      <w:lvlJc w:val="left"/>
      <w:pPr>
        <w:ind w:left="1080" w:hanging="360"/>
      </w:pPr>
      <w:rPr>
        <w:rFonts w:hint="default"/>
      </w:rPr>
    </w:lvl>
    <w:lvl w:ilvl="2" w:tplc="0F7C4E26">
      <w:start w:val="1"/>
      <w:numFmt w:val="decimal"/>
      <w:lvlText w:val="%3."/>
      <w:lvlJc w:val="left"/>
      <w:pPr>
        <w:ind w:left="3083" w:hanging="360"/>
      </w:pPr>
      <w:rPr>
        <w:rFonts w:hint="default"/>
      </w:rPr>
    </w:lvl>
    <w:lvl w:ilvl="3" w:tplc="0422000F" w:tentative="1">
      <w:start w:val="1"/>
      <w:numFmt w:val="decimal"/>
      <w:lvlText w:val="%4."/>
      <w:lvlJc w:val="left"/>
      <w:pPr>
        <w:ind w:left="3623" w:hanging="360"/>
      </w:pPr>
    </w:lvl>
    <w:lvl w:ilvl="4" w:tplc="04220019" w:tentative="1">
      <w:start w:val="1"/>
      <w:numFmt w:val="lowerLetter"/>
      <w:lvlText w:val="%5."/>
      <w:lvlJc w:val="left"/>
      <w:pPr>
        <w:ind w:left="4343" w:hanging="360"/>
      </w:pPr>
    </w:lvl>
    <w:lvl w:ilvl="5" w:tplc="0422001B" w:tentative="1">
      <w:start w:val="1"/>
      <w:numFmt w:val="lowerRoman"/>
      <w:lvlText w:val="%6."/>
      <w:lvlJc w:val="right"/>
      <w:pPr>
        <w:ind w:left="5063" w:hanging="180"/>
      </w:pPr>
    </w:lvl>
    <w:lvl w:ilvl="6" w:tplc="0422000F" w:tentative="1">
      <w:start w:val="1"/>
      <w:numFmt w:val="decimal"/>
      <w:lvlText w:val="%7."/>
      <w:lvlJc w:val="left"/>
      <w:pPr>
        <w:ind w:left="5783" w:hanging="360"/>
      </w:pPr>
    </w:lvl>
    <w:lvl w:ilvl="7" w:tplc="04220019" w:tentative="1">
      <w:start w:val="1"/>
      <w:numFmt w:val="lowerLetter"/>
      <w:lvlText w:val="%8."/>
      <w:lvlJc w:val="left"/>
      <w:pPr>
        <w:ind w:left="6503" w:hanging="360"/>
      </w:pPr>
    </w:lvl>
    <w:lvl w:ilvl="8" w:tplc="0422001B" w:tentative="1">
      <w:start w:val="1"/>
      <w:numFmt w:val="lowerRoman"/>
      <w:lvlText w:val="%9."/>
      <w:lvlJc w:val="right"/>
      <w:pPr>
        <w:ind w:left="7223" w:hanging="180"/>
      </w:pPr>
    </w:lvl>
  </w:abstractNum>
  <w:abstractNum w:abstractNumId="13" w15:restartNumberingAfterBreak="0">
    <w:nsid w:val="379F0645"/>
    <w:multiLevelType w:val="hybridMultilevel"/>
    <w:tmpl w:val="22FA299A"/>
    <w:lvl w:ilvl="0" w:tplc="F490C3E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4" w15:restartNumberingAfterBreak="0">
    <w:nsid w:val="38EA20E0"/>
    <w:multiLevelType w:val="hybridMultilevel"/>
    <w:tmpl w:val="C3144F96"/>
    <w:lvl w:ilvl="0" w:tplc="2228AC40">
      <w:start w:val="1"/>
      <w:numFmt w:val="decimal"/>
      <w:suff w:val="space"/>
      <w:lvlText w:val="%1)"/>
      <w:lvlJc w:val="left"/>
      <w:pPr>
        <w:ind w:left="1080" w:hanging="360"/>
      </w:pPr>
      <w:rPr>
        <w:rFonts w:hint="default"/>
      </w:rPr>
    </w:lvl>
    <w:lvl w:ilvl="1" w:tplc="04220019" w:tentative="1">
      <w:start w:val="1"/>
      <w:numFmt w:val="lowerLetter"/>
      <w:lvlText w:val="%2."/>
      <w:lvlJc w:val="left"/>
      <w:pPr>
        <w:ind w:left="2903" w:hanging="360"/>
      </w:pPr>
    </w:lvl>
    <w:lvl w:ilvl="2" w:tplc="0422001B" w:tentative="1">
      <w:start w:val="1"/>
      <w:numFmt w:val="lowerRoman"/>
      <w:lvlText w:val="%3."/>
      <w:lvlJc w:val="right"/>
      <w:pPr>
        <w:ind w:left="3623" w:hanging="180"/>
      </w:pPr>
    </w:lvl>
    <w:lvl w:ilvl="3" w:tplc="0422000F" w:tentative="1">
      <w:start w:val="1"/>
      <w:numFmt w:val="decimal"/>
      <w:lvlText w:val="%4."/>
      <w:lvlJc w:val="left"/>
      <w:pPr>
        <w:ind w:left="4343" w:hanging="360"/>
      </w:pPr>
    </w:lvl>
    <w:lvl w:ilvl="4" w:tplc="04220019" w:tentative="1">
      <w:start w:val="1"/>
      <w:numFmt w:val="lowerLetter"/>
      <w:lvlText w:val="%5."/>
      <w:lvlJc w:val="left"/>
      <w:pPr>
        <w:ind w:left="5063" w:hanging="360"/>
      </w:pPr>
    </w:lvl>
    <w:lvl w:ilvl="5" w:tplc="0422001B" w:tentative="1">
      <w:start w:val="1"/>
      <w:numFmt w:val="lowerRoman"/>
      <w:lvlText w:val="%6."/>
      <w:lvlJc w:val="right"/>
      <w:pPr>
        <w:ind w:left="5783" w:hanging="180"/>
      </w:pPr>
    </w:lvl>
    <w:lvl w:ilvl="6" w:tplc="0422000F" w:tentative="1">
      <w:start w:val="1"/>
      <w:numFmt w:val="decimal"/>
      <w:lvlText w:val="%7."/>
      <w:lvlJc w:val="left"/>
      <w:pPr>
        <w:ind w:left="6503" w:hanging="360"/>
      </w:pPr>
    </w:lvl>
    <w:lvl w:ilvl="7" w:tplc="04220019" w:tentative="1">
      <w:start w:val="1"/>
      <w:numFmt w:val="lowerLetter"/>
      <w:lvlText w:val="%8."/>
      <w:lvlJc w:val="left"/>
      <w:pPr>
        <w:ind w:left="7223" w:hanging="360"/>
      </w:pPr>
    </w:lvl>
    <w:lvl w:ilvl="8" w:tplc="0422001B" w:tentative="1">
      <w:start w:val="1"/>
      <w:numFmt w:val="lowerRoman"/>
      <w:lvlText w:val="%9."/>
      <w:lvlJc w:val="right"/>
      <w:pPr>
        <w:ind w:left="7943" w:hanging="180"/>
      </w:pPr>
    </w:lvl>
  </w:abstractNum>
  <w:abstractNum w:abstractNumId="15" w15:restartNumberingAfterBreak="0">
    <w:nsid w:val="399847DA"/>
    <w:multiLevelType w:val="hybridMultilevel"/>
    <w:tmpl w:val="FB64E8FC"/>
    <w:lvl w:ilvl="0" w:tplc="93104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6D07"/>
    <w:multiLevelType w:val="hybridMultilevel"/>
    <w:tmpl w:val="57FCDF72"/>
    <w:lvl w:ilvl="0" w:tplc="B8924E6E">
      <w:start w:val="1"/>
      <w:numFmt w:val="decimal"/>
      <w:suff w:val="space"/>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FE7384"/>
    <w:multiLevelType w:val="hybridMultilevel"/>
    <w:tmpl w:val="645EDAE4"/>
    <w:lvl w:ilvl="0" w:tplc="EB8ACCF6">
      <w:start w:val="27"/>
      <w:numFmt w:val="decimal"/>
      <w:lvlText w:val="%1."/>
      <w:lvlJc w:val="left"/>
      <w:pPr>
        <w:ind w:left="8156" w:hanging="360"/>
      </w:pPr>
      <w:rPr>
        <w:rFonts w:hint="default"/>
        <w:color w:val="00000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847AC"/>
    <w:multiLevelType w:val="hybridMultilevel"/>
    <w:tmpl w:val="A45E2B90"/>
    <w:lvl w:ilvl="0" w:tplc="0422000F">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3EBE4634"/>
    <w:multiLevelType w:val="hybridMultilevel"/>
    <w:tmpl w:val="FD0A1BA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46101E83"/>
    <w:multiLevelType w:val="hybridMultilevel"/>
    <w:tmpl w:val="F1CEF866"/>
    <w:lvl w:ilvl="0" w:tplc="B6325276">
      <w:start w:val="1"/>
      <w:numFmt w:val="decimal"/>
      <w:suff w:val="space"/>
      <w:lvlText w:val="%1)"/>
      <w:lvlJc w:val="left"/>
      <w:pPr>
        <w:ind w:left="1094" w:hanging="374"/>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1" w15:restartNumberingAfterBreak="0">
    <w:nsid w:val="46BB2CF8"/>
    <w:multiLevelType w:val="hybridMultilevel"/>
    <w:tmpl w:val="57B8A440"/>
    <w:lvl w:ilvl="0" w:tplc="3D60DDEC">
      <w:start w:val="1"/>
      <w:numFmt w:val="decimal"/>
      <w:suff w:val="space"/>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B106741"/>
    <w:multiLevelType w:val="hybridMultilevel"/>
    <w:tmpl w:val="DE04F9F4"/>
    <w:lvl w:ilvl="0" w:tplc="04220011">
      <w:start w:val="1"/>
      <w:numFmt w:val="decimal"/>
      <w:lvlText w:val="%1)"/>
      <w:lvlJc w:val="left"/>
      <w:pPr>
        <w:ind w:left="1571" w:hanging="360"/>
      </w:pPr>
    </w:lvl>
    <w:lvl w:ilvl="1" w:tplc="04220019">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3" w15:restartNumberingAfterBreak="0">
    <w:nsid w:val="4C0C34D9"/>
    <w:multiLevelType w:val="hybridMultilevel"/>
    <w:tmpl w:val="63E4A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360DA"/>
    <w:multiLevelType w:val="hybridMultilevel"/>
    <w:tmpl w:val="4E6E4746"/>
    <w:lvl w:ilvl="0" w:tplc="10E68FF8">
      <w:start w:val="60"/>
      <w:numFmt w:val="decimal"/>
      <w:lvlText w:val="%1."/>
      <w:lvlJc w:val="left"/>
      <w:pPr>
        <w:ind w:left="1353" w:hanging="360"/>
      </w:pPr>
      <w:rPr>
        <w:rFonts w:hint="default"/>
      </w:rPr>
    </w:lvl>
    <w:lvl w:ilvl="1" w:tplc="04220011">
      <w:start w:val="1"/>
      <w:numFmt w:val="decimal"/>
      <w:lvlText w:val="%2)"/>
      <w:lvlJc w:val="left"/>
      <w:pPr>
        <w:ind w:left="1288" w:hanging="360"/>
      </w:pPr>
    </w:lvl>
    <w:lvl w:ilvl="2" w:tplc="0422001B" w:tentative="1">
      <w:start w:val="1"/>
      <w:numFmt w:val="lowerRoman"/>
      <w:lvlText w:val="%3."/>
      <w:lvlJc w:val="right"/>
      <w:pPr>
        <w:ind w:left="2008" w:hanging="180"/>
      </w:pPr>
    </w:lvl>
    <w:lvl w:ilvl="3" w:tplc="0422000F" w:tentative="1">
      <w:start w:val="1"/>
      <w:numFmt w:val="decimal"/>
      <w:lvlText w:val="%4."/>
      <w:lvlJc w:val="left"/>
      <w:pPr>
        <w:ind w:left="2728" w:hanging="360"/>
      </w:pPr>
    </w:lvl>
    <w:lvl w:ilvl="4" w:tplc="04220019" w:tentative="1">
      <w:start w:val="1"/>
      <w:numFmt w:val="lowerLetter"/>
      <w:lvlText w:val="%5."/>
      <w:lvlJc w:val="left"/>
      <w:pPr>
        <w:ind w:left="3448" w:hanging="360"/>
      </w:pPr>
    </w:lvl>
    <w:lvl w:ilvl="5" w:tplc="0422001B" w:tentative="1">
      <w:start w:val="1"/>
      <w:numFmt w:val="lowerRoman"/>
      <w:lvlText w:val="%6."/>
      <w:lvlJc w:val="right"/>
      <w:pPr>
        <w:ind w:left="4168" w:hanging="180"/>
      </w:pPr>
    </w:lvl>
    <w:lvl w:ilvl="6" w:tplc="0422000F" w:tentative="1">
      <w:start w:val="1"/>
      <w:numFmt w:val="decimal"/>
      <w:lvlText w:val="%7."/>
      <w:lvlJc w:val="left"/>
      <w:pPr>
        <w:ind w:left="4888" w:hanging="360"/>
      </w:pPr>
    </w:lvl>
    <w:lvl w:ilvl="7" w:tplc="04220019" w:tentative="1">
      <w:start w:val="1"/>
      <w:numFmt w:val="lowerLetter"/>
      <w:lvlText w:val="%8."/>
      <w:lvlJc w:val="left"/>
      <w:pPr>
        <w:ind w:left="5608" w:hanging="360"/>
      </w:pPr>
    </w:lvl>
    <w:lvl w:ilvl="8" w:tplc="0422001B" w:tentative="1">
      <w:start w:val="1"/>
      <w:numFmt w:val="lowerRoman"/>
      <w:lvlText w:val="%9."/>
      <w:lvlJc w:val="right"/>
      <w:pPr>
        <w:ind w:left="6328" w:hanging="180"/>
      </w:pPr>
    </w:lvl>
  </w:abstractNum>
  <w:abstractNum w:abstractNumId="25" w15:restartNumberingAfterBreak="0">
    <w:nsid w:val="568D3085"/>
    <w:multiLevelType w:val="hybridMultilevel"/>
    <w:tmpl w:val="35569F6A"/>
    <w:lvl w:ilvl="0" w:tplc="1CC6475C">
      <w:start w:val="1"/>
      <w:numFmt w:val="decimal"/>
      <w:lvlText w:val="%1."/>
      <w:lvlJc w:val="left"/>
      <w:pPr>
        <w:ind w:left="1069" w:hanging="360"/>
      </w:pPr>
      <w:rPr>
        <w:rFonts w:cs="Times New Roman" w:hint="default"/>
        <w:lang w:val="uk-UA"/>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6" w15:restartNumberingAfterBreak="0">
    <w:nsid w:val="56B51D72"/>
    <w:multiLevelType w:val="hybridMultilevel"/>
    <w:tmpl w:val="5F56D5D0"/>
    <w:lvl w:ilvl="0" w:tplc="866E9F36">
      <w:start w:val="1"/>
      <w:numFmt w:val="decimal"/>
      <w:suff w:val="space"/>
      <w:lvlText w:val="%1)"/>
      <w:lvlJc w:val="left"/>
      <w:pPr>
        <w:ind w:left="928" w:hanging="360"/>
      </w:pPr>
      <w:rPr>
        <w:rFonts w:hint="default"/>
      </w:rPr>
    </w:lvl>
    <w:lvl w:ilvl="1" w:tplc="04220019" w:tentative="1">
      <w:start w:val="1"/>
      <w:numFmt w:val="lowerLetter"/>
      <w:lvlText w:val="%2."/>
      <w:lvlJc w:val="left"/>
      <w:pPr>
        <w:ind w:left="2260" w:hanging="360"/>
      </w:pPr>
    </w:lvl>
    <w:lvl w:ilvl="2" w:tplc="0422001B" w:tentative="1">
      <w:start w:val="1"/>
      <w:numFmt w:val="lowerRoman"/>
      <w:lvlText w:val="%3."/>
      <w:lvlJc w:val="right"/>
      <w:pPr>
        <w:ind w:left="2980" w:hanging="180"/>
      </w:pPr>
    </w:lvl>
    <w:lvl w:ilvl="3" w:tplc="0422000F" w:tentative="1">
      <w:start w:val="1"/>
      <w:numFmt w:val="decimal"/>
      <w:lvlText w:val="%4."/>
      <w:lvlJc w:val="left"/>
      <w:pPr>
        <w:ind w:left="3700" w:hanging="360"/>
      </w:pPr>
    </w:lvl>
    <w:lvl w:ilvl="4" w:tplc="04220019" w:tentative="1">
      <w:start w:val="1"/>
      <w:numFmt w:val="lowerLetter"/>
      <w:lvlText w:val="%5."/>
      <w:lvlJc w:val="left"/>
      <w:pPr>
        <w:ind w:left="4420" w:hanging="360"/>
      </w:pPr>
    </w:lvl>
    <w:lvl w:ilvl="5" w:tplc="0422001B" w:tentative="1">
      <w:start w:val="1"/>
      <w:numFmt w:val="lowerRoman"/>
      <w:lvlText w:val="%6."/>
      <w:lvlJc w:val="right"/>
      <w:pPr>
        <w:ind w:left="5140" w:hanging="180"/>
      </w:pPr>
    </w:lvl>
    <w:lvl w:ilvl="6" w:tplc="0422000F" w:tentative="1">
      <w:start w:val="1"/>
      <w:numFmt w:val="decimal"/>
      <w:lvlText w:val="%7."/>
      <w:lvlJc w:val="left"/>
      <w:pPr>
        <w:ind w:left="5860" w:hanging="360"/>
      </w:pPr>
    </w:lvl>
    <w:lvl w:ilvl="7" w:tplc="04220019" w:tentative="1">
      <w:start w:val="1"/>
      <w:numFmt w:val="lowerLetter"/>
      <w:lvlText w:val="%8."/>
      <w:lvlJc w:val="left"/>
      <w:pPr>
        <w:ind w:left="6580" w:hanging="360"/>
      </w:pPr>
    </w:lvl>
    <w:lvl w:ilvl="8" w:tplc="0422001B" w:tentative="1">
      <w:start w:val="1"/>
      <w:numFmt w:val="lowerRoman"/>
      <w:lvlText w:val="%9."/>
      <w:lvlJc w:val="right"/>
      <w:pPr>
        <w:ind w:left="7300" w:hanging="180"/>
      </w:pPr>
    </w:lvl>
  </w:abstractNum>
  <w:abstractNum w:abstractNumId="27" w15:restartNumberingAfterBreak="0">
    <w:nsid w:val="59695D29"/>
    <w:multiLevelType w:val="hybridMultilevel"/>
    <w:tmpl w:val="01D6A87C"/>
    <w:lvl w:ilvl="0" w:tplc="78F4A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94258"/>
    <w:multiLevelType w:val="hybridMultilevel"/>
    <w:tmpl w:val="7C6E108E"/>
    <w:lvl w:ilvl="0" w:tplc="A0509436">
      <w:start w:val="1"/>
      <w:numFmt w:val="decimal"/>
      <w:suff w:val="space"/>
      <w:lvlText w:val="%1)"/>
      <w:lvlJc w:val="left"/>
      <w:pPr>
        <w:ind w:left="928" w:hanging="360"/>
      </w:pPr>
      <w:rPr>
        <w:rFonts w:hint="default"/>
      </w:rPr>
    </w:lvl>
    <w:lvl w:ilvl="1" w:tplc="04220019">
      <w:start w:val="1"/>
      <w:numFmt w:val="lowerLetter"/>
      <w:lvlText w:val="%2."/>
      <w:lvlJc w:val="left"/>
      <w:pPr>
        <w:ind w:left="1652" w:hanging="360"/>
      </w:pPr>
    </w:lvl>
    <w:lvl w:ilvl="2" w:tplc="0422001B" w:tentative="1">
      <w:start w:val="1"/>
      <w:numFmt w:val="lowerRoman"/>
      <w:lvlText w:val="%3."/>
      <w:lvlJc w:val="right"/>
      <w:pPr>
        <w:ind w:left="2372" w:hanging="180"/>
      </w:pPr>
    </w:lvl>
    <w:lvl w:ilvl="3" w:tplc="0422000F" w:tentative="1">
      <w:start w:val="1"/>
      <w:numFmt w:val="decimal"/>
      <w:lvlText w:val="%4."/>
      <w:lvlJc w:val="left"/>
      <w:pPr>
        <w:ind w:left="3092" w:hanging="360"/>
      </w:pPr>
    </w:lvl>
    <w:lvl w:ilvl="4" w:tplc="04220019" w:tentative="1">
      <w:start w:val="1"/>
      <w:numFmt w:val="lowerLetter"/>
      <w:lvlText w:val="%5."/>
      <w:lvlJc w:val="left"/>
      <w:pPr>
        <w:ind w:left="3812" w:hanging="360"/>
      </w:pPr>
    </w:lvl>
    <w:lvl w:ilvl="5" w:tplc="0422001B" w:tentative="1">
      <w:start w:val="1"/>
      <w:numFmt w:val="lowerRoman"/>
      <w:lvlText w:val="%6."/>
      <w:lvlJc w:val="right"/>
      <w:pPr>
        <w:ind w:left="4532" w:hanging="180"/>
      </w:pPr>
    </w:lvl>
    <w:lvl w:ilvl="6" w:tplc="0422000F" w:tentative="1">
      <w:start w:val="1"/>
      <w:numFmt w:val="decimal"/>
      <w:lvlText w:val="%7."/>
      <w:lvlJc w:val="left"/>
      <w:pPr>
        <w:ind w:left="5252" w:hanging="360"/>
      </w:pPr>
    </w:lvl>
    <w:lvl w:ilvl="7" w:tplc="04220019" w:tentative="1">
      <w:start w:val="1"/>
      <w:numFmt w:val="lowerLetter"/>
      <w:lvlText w:val="%8."/>
      <w:lvlJc w:val="left"/>
      <w:pPr>
        <w:ind w:left="5972" w:hanging="360"/>
      </w:pPr>
    </w:lvl>
    <w:lvl w:ilvl="8" w:tplc="0422001B" w:tentative="1">
      <w:start w:val="1"/>
      <w:numFmt w:val="lowerRoman"/>
      <w:lvlText w:val="%9."/>
      <w:lvlJc w:val="right"/>
      <w:pPr>
        <w:ind w:left="6692" w:hanging="180"/>
      </w:pPr>
    </w:lvl>
  </w:abstractNum>
  <w:abstractNum w:abstractNumId="29" w15:restartNumberingAfterBreak="0">
    <w:nsid w:val="5E3F66D3"/>
    <w:multiLevelType w:val="hybridMultilevel"/>
    <w:tmpl w:val="6AA6BA78"/>
    <w:lvl w:ilvl="0" w:tplc="E10C2978">
      <w:start w:val="1"/>
      <w:numFmt w:val="decimal"/>
      <w:suff w:val="space"/>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074161D"/>
    <w:multiLevelType w:val="hybridMultilevel"/>
    <w:tmpl w:val="4386BF7E"/>
    <w:lvl w:ilvl="0" w:tplc="016E52C2">
      <w:start w:val="1"/>
      <w:numFmt w:val="decimal"/>
      <w:suff w:val="space"/>
      <w:lvlText w:val="%1)"/>
      <w:lvlJc w:val="left"/>
      <w:pPr>
        <w:ind w:left="932" w:hanging="360"/>
      </w:pPr>
      <w:rPr>
        <w:rFonts w:hint="default"/>
      </w:rPr>
    </w:lvl>
    <w:lvl w:ilvl="1" w:tplc="04220019" w:tentative="1">
      <w:start w:val="1"/>
      <w:numFmt w:val="lowerLetter"/>
      <w:lvlText w:val="%2."/>
      <w:lvlJc w:val="left"/>
      <w:pPr>
        <w:ind w:left="2175" w:hanging="360"/>
      </w:pPr>
    </w:lvl>
    <w:lvl w:ilvl="2" w:tplc="0422001B" w:tentative="1">
      <w:start w:val="1"/>
      <w:numFmt w:val="lowerRoman"/>
      <w:lvlText w:val="%3."/>
      <w:lvlJc w:val="right"/>
      <w:pPr>
        <w:ind w:left="2895" w:hanging="180"/>
      </w:pPr>
    </w:lvl>
    <w:lvl w:ilvl="3" w:tplc="0422000F" w:tentative="1">
      <w:start w:val="1"/>
      <w:numFmt w:val="decimal"/>
      <w:lvlText w:val="%4."/>
      <w:lvlJc w:val="left"/>
      <w:pPr>
        <w:ind w:left="3615" w:hanging="360"/>
      </w:pPr>
    </w:lvl>
    <w:lvl w:ilvl="4" w:tplc="04220019" w:tentative="1">
      <w:start w:val="1"/>
      <w:numFmt w:val="lowerLetter"/>
      <w:lvlText w:val="%5."/>
      <w:lvlJc w:val="left"/>
      <w:pPr>
        <w:ind w:left="4335" w:hanging="360"/>
      </w:pPr>
    </w:lvl>
    <w:lvl w:ilvl="5" w:tplc="0422001B" w:tentative="1">
      <w:start w:val="1"/>
      <w:numFmt w:val="lowerRoman"/>
      <w:lvlText w:val="%6."/>
      <w:lvlJc w:val="right"/>
      <w:pPr>
        <w:ind w:left="5055" w:hanging="180"/>
      </w:pPr>
    </w:lvl>
    <w:lvl w:ilvl="6" w:tplc="0422000F" w:tentative="1">
      <w:start w:val="1"/>
      <w:numFmt w:val="decimal"/>
      <w:lvlText w:val="%7."/>
      <w:lvlJc w:val="left"/>
      <w:pPr>
        <w:ind w:left="5775" w:hanging="360"/>
      </w:pPr>
    </w:lvl>
    <w:lvl w:ilvl="7" w:tplc="04220019" w:tentative="1">
      <w:start w:val="1"/>
      <w:numFmt w:val="lowerLetter"/>
      <w:lvlText w:val="%8."/>
      <w:lvlJc w:val="left"/>
      <w:pPr>
        <w:ind w:left="6495" w:hanging="360"/>
      </w:pPr>
    </w:lvl>
    <w:lvl w:ilvl="8" w:tplc="0422001B" w:tentative="1">
      <w:start w:val="1"/>
      <w:numFmt w:val="lowerRoman"/>
      <w:lvlText w:val="%9."/>
      <w:lvlJc w:val="right"/>
      <w:pPr>
        <w:ind w:left="7215" w:hanging="180"/>
      </w:pPr>
    </w:lvl>
  </w:abstractNum>
  <w:abstractNum w:abstractNumId="31" w15:restartNumberingAfterBreak="0">
    <w:nsid w:val="6395227B"/>
    <w:multiLevelType w:val="hybridMultilevel"/>
    <w:tmpl w:val="CF1AB574"/>
    <w:lvl w:ilvl="0" w:tplc="1D9C7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2" w15:restartNumberingAfterBreak="0">
    <w:nsid w:val="68F36D4C"/>
    <w:multiLevelType w:val="hybridMultilevel"/>
    <w:tmpl w:val="8EA01E4C"/>
    <w:lvl w:ilvl="0" w:tplc="64FED04C">
      <w:start w:val="1"/>
      <w:numFmt w:val="decimal"/>
      <w:suff w:val="space"/>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33" w15:restartNumberingAfterBreak="0">
    <w:nsid w:val="6A1276B2"/>
    <w:multiLevelType w:val="hybridMultilevel"/>
    <w:tmpl w:val="A548666E"/>
    <w:lvl w:ilvl="0" w:tplc="04220011">
      <w:start w:val="1"/>
      <w:numFmt w:val="decimal"/>
      <w:lvlText w:val="%1)"/>
      <w:lvlJc w:val="left"/>
      <w:pPr>
        <w:ind w:left="2073" w:hanging="360"/>
      </w:pPr>
    </w:lvl>
    <w:lvl w:ilvl="1" w:tplc="04220019" w:tentative="1">
      <w:start w:val="1"/>
      <w:numFmt w:val="lowerLetter"/>
      <w:lvlText w:val="%2."/>
      <w:lvlJc w:val="left"/>
      <w:pPr>
        <w:ind w:left="2793" w:hanging="360"/>
      </w:pPr>
    </w:lvl>
    <w:lvl w:ilvl="2" w:tplc="0422001B" w:tentative="1">
      <w:start w:val="1"/>
      <w:numFmt w:val="lowerRoman"/>
      <w:lvlText w:val="%3."/>
      <w:lvlJc w:val="right"/>
      <w:pPr>
        <w:ind w:left="3513" w:hanging="180"/>
      </w:pPr>
    </w:lvl>
    <w:lvl w:ilvl="3" w:tplc="0422000F" w:tentative="1">
      <w:start w:val="1"/>
      <w:numFmt w:val="decimal"/>
      <w:lvlText w:val="%4."/>
      <w:lvlJc w:val="left"/>
      <w:pPr>
        <w:ind w:left="4233" w:hanging="360"/>
      </w:pPr>
    </w:lvl>
    <w:lvl w:ilvl="4" w:tplc="04220019" w:tentative="1">
      <w:start w:val="1"/>
      <w:numFmt w:val="lowerLetter"/>
      <w:lvlText w:val="%5."/>
      <w:lvlJc w:val="left"/>
      <w:pPr>
        <w:ind w:left="4953" w:hanging="360"/>
      </w:pPr>
    </w:lvl>
    <w:lvl w:ilvl="5" w:tplc="0422001B" w:tentative="1">
      <w:start w:val="1"/>
      <w:numFmt w:val="lowerRoman"/>
      <w:lvlText w:val="%6."/>
      <w:lvlJc w:val="right"/>
      <w:pPr>
        <w:ind w:left="5673" w:hanging="180"/>
      </w:pPr>
    </w:lvl>
    <w:lvl w:ilvl="6" w:tplc="0422000F" w:tentative="1">
      <w:start w:val="1"/>
      <w:numFmt w:val="decimal"/>
      <w:lvlText w:val="%7."/>
      <w:lvlJc w:val="left"/>
      <w:pPr>
        <w:ind w:left="6393" w:hanging="360"/>
      </w:pPr>
    </w:lvl>
    <w:lvl w:ilvl="7" w:tplc="04220019" w:tentative="1">
      <w:start w:val="1"/>
      <w:numFmt w:val="lowerLetter"/>
      <w:lvlText w:val="%8."/>
      <w:lvlJc w:val="left"/>
      <w:pPr>
        <w:ind w:left="7113" w:hanging="360"/>
      </w:pPr>
    </w:lvl>
    <w:lvl w:ilvl="8" w:tplc="0422001B" w:tentative="1">
      <w:start w:val="1"/>
      <w:numFmt w:val="lowerRoman"/>
      <w:lvlText w:val="%9."/>
      <w:lvlJc w:val="right"/>
      <w:pPr>
        <w:ind w:left="7833" w:hanging="180"/>
      </w:pPr>
    </w:lvl>
  </w:abstractNum>
  <w:abstractNum w:abstractNumId="34" w15:restartNumberingAfterBreak="0">
    <w:nsid w:val="6EA4592C"/>
    <w:multiLevelType w:val="hybridMultilevel"/>
    <w:tmpl w:val="C6EAAEB4"/>
    <w:lvl w:ilvl="0" w:tplc="C1B61EC6">
      <w:start w:val="47"/>
      <w:numFmt w:val="decimal"/>
      <w:lvlText w:val="%1."/>
      <w:lvlJc w:val="left"/>
      <w:pPr>
        <w:ind w:left="4755"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96514"/>
    <w:multiLevelType w:val="hybridMultilevel"/>
    <w:tmpl w:val="5B80B51C"/>
    <w:lvl w:ilvl="0" w:tplc="D87C8AC0">
      <w:start w:val="1"/>
      <w:numFmt w:val="decimal"/>
      <w:suff w:val="space"/>
      <w:lvlText w:val="%1)"/>
      <w:lvlJc w:val="left"/>
      <w:pPr>
        <w:ind w:left="8156" w:hanging="36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36" w15:restartNumberingAfterBreak="0">
    <w:nsid w:val="701C3E8F"/>
    <w:multiLevelType w:val="hybridMultilevel"/>
    <w:tmpl w:val="9A506874"/>
    <w:lvl w:ilvl="0" w:tplc="AEC8E1A8">
      <w:start w:val="1"/>
      <w:numFmt w:val="decimal"/>
      <w:suff w:val="space"/>
      <w:lvlText w:val="%1)"/>
      <w:lvlJc w:val="left"/>
      <w:pPr>
        <w:ind w:left="1212" w:hanging="360"/>
      </w:pPr>
      <w:rPr>
        <w:rFonts w:hint="default"/>
      </w:rPr>
    </w:lvl>
    <w:lvl w:ilvl="1" w:tplc="B3C40E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128E0"/>
    <w:multiLevelType w:val="hybridMultilevel"/>
    <w:tmpl w:val="829C0396"/>
    <w:lvl w:ilvl="0" w:tplc="C29C5AAA">
      <w:start w:val="1"/>
      <w:numFmt w:val="decimal"/>
      <w:suff w:val="space"/>
      <w:lvlText w:val="%1)"/>
      <w:lvlJc w:val="left"/>
      <w:pPr>
        <w:ind w:left="128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24C2BA1"/>
    <w:multiLevelType w:val="hybridMultilevel"/>
    <w:tmpl w:val="648A98EA"/>
    <w:lvl w:ilvl="0" w:tplc="04220013">
      <w:start w:val="1"/>
      <w:numFmt w:val="upperRoman"/>
      <w:lvlText w:val="%1."/>
      <w:lvlJc w:val="right"/>
      <w:pPr>
        <w:ind w:left="153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914CCB"/>
    <w:multiLevelType w:val="hybridMultilevel"/>
    <w:tmpl w:val="F70E8C0E"/>
    <w:lvl w:ilvl="0" w:tplc="04220011">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9131E57"/>
    <w:multiLevelType w:val="hybridMultilevel"/>
    <w:tmpl w:val="A2F28752"/>
    <w:lvl w:ilvl="0" w:tplc="8962EA14">
      <w:start w:val="1"/>
      <w:numFmt w:val="decimal"/>
      <w:suff w:val="space"/>
      <w:lvlText w:val="%1)"/>
      <w:lvlJc w:val="left"/>
      <w:pPr>
        <w:ind w:left="72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1" w15:restartNumberingAfterBreak="0">
    <w:nsid w:val="79197D22"/>
    <w:multiLevelType w:val="hybridMultilevel"/>
    <w:tmpl w:val="9B407F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A2125CA"/>
    <w:multiLevelType w:val="hybridMultilevel"/>
    <w:tmpl w:val="C400E256"/>
    <w:lvl w:ilvl="0" w:tplc="10E68FF8">
      <w:start w:val="60"/>
      <w:numFmt w:val="decimal"/>
      <w:lvlText w:val="%1."/>
      <w:lvlJc w:val="left"/>
      <w:pPr>
        <w:ind w:left="1353" w:hanging="360"/>
      </w:pPr>
      <w:rPr>
        <w:rFonts w:hint="default"/>
      </w:rPr>
    </w:lvl>
    <w:lvl w:ilvl="1" w:tplc="04220011">
      <w:start w:val="1"/>
      <w:numFmt w:val="decimal"/>
      <w:lvlText w:val="%2)"/>
      <w:lvlJc w:val="left"/>
      <w:pPr>
        <w:ind w:left="928" w:hanging="360"/>
      </w:pPr>
    </w:lvl>
    <w:lvl w:ilvl="2" w:tplc="0422001B" w:tentative="1">
      <w:start w:val="1"/>
      <w:numFmt w:val="lowerRoman"/>
      <w:lvlText w:val="%3."/>
      <w:lvlJc w:val="right"/>
      <w:pPr>
        <w:ind w:left="2008" w:hanging="180"/>
      </w:pPr>
    </w:lvl>
    <w:lvl w:ilvl="3" w:tplc="0422000F" w:tentative="1">
      <w:start w:val="1"/>
      <w:numFmt w:val="decimal"/>
      <w:lvlText w:val="%4."/>
      <w:lvlJc w:val="left"/>
      <w:pPr>
        <w:ind w:left="2728" w:hanging="360"/>
      </w:pPr>
    </w:lvl>
    <w:lvl w:ilvl="4" w:tplc="04220019" w:tentative="1">
      <w:start w:val="1"/>
      <w:numFmt w:val="lowerLetter"/>
      <w:lvlText w:val="%5."/>
      <w:lvlJc w:val="left"/>
      <w:pPr>
        <w:ind w:left="3448" w:hanging="360"/>
      </w:pPr>
    </w:lvl>
    <w:lvl w:ilvl="5" w:tplc="0422001B" w:tentative="1">
      <w:start w:val="1"/>
      <w:numFmt w:val="lowerRoman"/>
      <w:lvlText w:val="%6."/>
      <w:lvlJc w:val="right"/>
      <w:pPr>
        <w:ind w:left="4168" w:hanging="180"/>
      </w:pPr>
    </w:lvl>
    <w:lvl w:ilvl="6" w:tplc="0422000F" w:tentative="1">
      <w:start w:val="1"/>
      <w:numFmt w:val="decimal"/>
      <w:lvlText w:val="%7."/>
      <w:lvlJc w:val="left"/>
      <w:pPr>
        <w:ind w:left="4888" w:hanging="360"/>
      </w:pPr>
    </w:lvl>
    <w:lvl w:ilvl="7" w:tplc="04220019" w:tentative="1">
      <w:start w:val="1"/>
      <w:numFmt w:val="lowerLetter"/>
      <w:lvlText w:val="%8."/>
      <w:lvlJc w:val="left"/>
      <w:pPr>
        <w:ind w:left="5608" w:hanging="360"/>
      </w:pPr>
    </w:lvl>
    <w:lvl w:ilvl="8" w:tplc="0422001B" w:tentative="1">
      <w:start w:val="1"/>
      <w:numFmt w:val="lowerRoman"/>
      <w:lvlText w:val="%9."/>
      <w:lvlJc w:val="right"/>
      <w:pPr>
        <w:ind w:left="6328" w:hanging="180"/>
      </w:pPr>
    </w:lvl>
  </w:abstractNum>
  <w:abstractNum w:abstractNumId="43" w15:restartNumberingAfterBreak="0">
    <w:nsid w:val="7EA31A84"/>
    <w:multiLevelType w:val="hybridMultilevel"/>
    <w:tmpl w:val="67940F26"/>
    <w:lvl w:ilvl="0" w:tplc="04220011">
      <w:start w:val="1"/>
      <w:numFmt w:val="decimal"/>
      <w:lvlText w:val="%1)"/>
      <w:lvlJc w:val="left"/>
      <w:pPr>
        <w:ind w:left="928" w:hanging="360"/>
      </w:pPr>
    </w:lvl>
    <w:lvl w:ilvl="1" w:tplc="04220019">
      <w:start w:val="1"/>
      <w:numFmt w:val="lowerLetter"/>
      <w:lvlText w:val="%2."/>
      <w:lvlJc w:val="left"/>
      <w:pPr>
        <w:ind w:left="1652" w:hanging="360"/>
      </w:pPr>
    </w:lvl>
    <w:lvl w:ilvl="2" w:tplc="0422001B" w:tentative="1">
      <w:start w:val="1"/>
      <w:numFmt w:val="lowerRoman"/>
      <w:lvlText w:val="%3."/>
      <w:lvlJc w:val="right"/>
      <w:pPr>
        <w:ind w:left="2372" w:hanging="180"/>
      </w:pPr>
    </w:lvl>
    <w:lvl w:ilvl="3" w:tplc="0422000F" w:tentative="1">
      <w:start w:val="1"/>
      <w:numFmt w:val="decimal"/>
      <w:lvlText w:val="%4."/>
      <w:lvlJc w:val="left"/>
      <w:pPr>
        <w:ind w:left="3092" w:hanging="360"/>
      </w:pPr>
    </w:lvl>
    <w:lvl w:ilvl="4" w:tplc="04220019" w:tentative="1">
      <w:start w:val="1"/>
      <w:numFmt w:val="lowerLetter"/>
      <w:lvlText w:val="%5."/>
      <w:lvlJc w:val="left"/>
      <w:pPr>
        <w:ind w:left="3812" w:hanging="360"/>
      </w:pPr>
    </w:lvl>
    <w:lvl w:ilvl="5" w:tplc="0422001B" w:tentative="1">
      <w:start w:val="1"/>
      <w:numFmt w:val="lowerRoman"/>
      <w:lvlText w:val="%6."/>
      <w:lvlJc w:val="right"/>
      <w:pPr>
        <w:ind w:left="4532" w:hanging="180"/>
      </w:pPr>
    </w:lvl>
    <w:lvl w:ilvl="6" w:tplc="0422000F" w:tentative="1">
      <w:start w:val="1"/>
      <w:numFmt w:val="decimal"/>
      <w:lvlText w:val="%7."/>
      <w:lvlJc w:val="left"/>
      <w:pPr>
        <w:ind w:left="5252" w:hanging="360"/>
      </w:pPr>
    </w:lvl>
    <w:lvl w:ilvl="7" w:tplc="04220019" w:tentative="1">
      <w:start w:val="1"/>
      <w:numFmt w:val="lowerLetter"/>
      <w:lvlText w:val="%8."/>
      <w:lvlJc w:val="left"/>
      <w:pPr>
        <w:ind w:left="5972" w:hanging="360"/>
      </w:pPr>
    </w:lvl>
    <w:lvl w:ilvl="8" w:tplc="0422001B" w:tentative="1">
      <w:start w:val="1"/>
      <w:numFmt w:val="lowerRoman"/>
      <w:lvlText w:val="%9."/>
      <w:lvlJc w:val="right"/>
      <w:pPr>
        <w:ind w:left="6692" w:hanging="180"/>
      </w:pPr>
    </w:lvl>
  </w:abstractNum>
  <w:num w:numId="1" w16cid:durableId="570694378">
    <w:abstractNumId w:val="39"/>
  </w:num>
  <w:num w:numId="2" w16cid:durableId="1134325070">
    <w:abstractNumId w:val="6"/>
  </w:num>
  <w:num w:numId="3" w16cid:durableId="446855883">
    <w:abstractNumId w:val="38"/>
  </w:num>
  <w:num w:numId="4" w16cid:durableId="1087850558">
    <w:abstractNumId w:val="21"/>
  </w:num>
  <w:num w:numId="5" w16cid:durableId="944534433">
    <w:abstractNumId w:val="5"/>
  </w:num>
  <w:num w:numId="6" w16cid:durableId="1778059339">
    <w:abstractNumId w:val="16"/>
  </w:num>
  <w:num w:numId="7" w16cid:durableId="809977029">
    <w:abstractNumId w:val="11"/>
  </w:num>
  <w:num w:numId="8" w16cid:durableId="1771654738">
    <w:abstractNumId w:val="9"/>
  </w:num>
  <w:num w:numId="9" w16cid:durableId="662702705">
    <w:abstractNumId w:val="43"/>
  </w:num>
  <w:num w:numId="10" w16cid:durableId="1137453689">
    <w:abstractNumId w:val="4"/>
  </w:num>
  <w:num w:numId="11" w16cid:durableId="88671173">
    <w:abstractNumId w:val="10"/>
  </w:num>
  <w:num w:numId="12" w16cid:durableId="1952197831">
    <w:abstractNumId w:val="18"/>
  </w:num>
  <w:num w:numId="13" w16cid:durableId="1114053693">
    <w:abstractNumId w:val="31"/>
  </w:num>
  <w:num w:numId="14" w16cid:durableId="863060211">
    <w:abstractNumId w:val="13"/>
  </w:num>
  <w:num w:numId="15" w16cid:durableId="494885162">
    <w:abstractNumId w:val="20"/>
  </w:num>
  <w:num w:numId="16" w16cid:durableId="394859896">
    <w:abstractNumId w:val="35"/>
  </w:num>
  <w:num w:numId="17" w16cid:durableId="1827746252">
    <w:abstractNumId w:val="24"/>
  </w:num>
  <w:num w:numId="18" w16cid:durableId="862941420">
    <w:abstractNumId w:val="42"/>
  </w:num>
  <w:num w:numId="19" w16cid:durableId="517084055">
    <w:abstractNumId w:val="33"/>
  </w:num>
  <w:num w:numId="20" w16cid:durableId="2115318754">
    <w:abstractNumId w:val="41"/>
  </w:num>
  <w:num w:numId="21" w16cid:durableId="46075371">
    <w:abstractNumId w:val="26"/>
  </w:num>
  <w:num w:numId="22" w16cid:durableId="1482847366">
    <w:abstractNumId w:val="29"/>
  </w:num>
  <w:num w:numId="23" w16cid:durableId="2107534248">
    <w:abstractNumId w:val="12"/>
  </w:num>
  <w:num w:numId="24" w16cid:durableId="6058283">
    <w:abstractNumId w:val="14"/>
  </w:num>
  <w:num w:numId="25" w16cid:durableId="190189025">
    <w:abstractNumId w:val="32"/>
  </w:num>
  <w:num w:numId="26" w16cid:durableId="598489902">
    <w:abstractNumId w:val="37"/>
  </w:num>
  <w:num w:numId="27" w16cid:durableId="2097507698">
    <w:abstractNumId w:val="40"/>
  </w:num>
  <w:num w:numId="28" w16cid:durableId="67575543">
    <w:abstractNumId w:val="8"/>
  </w:num>
  <w:num w:numId="29" w16cid:durableId="35157632">
    <w:abstractNumId w:val="30"/>
  </w:num>
  <w:num w:numId="30" w16cid:durableId="886113021">
    <w:abstractNumId w:val="36"/>
  </w:num>
  <w:num w:numId="31" w16cid:durableId="1461149396">
    <w:abstractNumId w:val="28"/>
  </w:num>
  <w:num w:numId="32" w16cid:durableId="1372151791">
    <w:abstractNumId w:val="3"/>
  </w:num>
  <w:num w:numId="33" w16cid:durableId="581645711">
    <w:abstractNumId w:val="23"/>
  </w:num>
  <w:num w:numId="34" w16cid:durableId="1273586958">
    <w:abstractNumId w:val="22"/>
  </w:num>
  <w:num w:numId="35" w16cid:durableId="944383338">
    <w:abstractNumId w:val="19"/>
  </w:num>
  <w:num w:numId="36" w16cid:durableId="1037311516">
    <w:abstractNumId w:val="25"/>
  </w:num>
  <w:num w:numId="37" w16cid:durableId="86508003">
    <w:abstractNumId w:val="0"/>
  </w:num>
  <w:num w:numId="38" w16cid:durableId="636031735">
    <w:abstractNumId w:val="17"/>
  </w:num>
  <w:num w:numId="39" w16cid:durableId="925697066">
    <w:abstractNumId w:val="34"/>
  </w:num>
  <w:num w:numId="40" w16cid:durableId="788233531">
    <w:abstractNumId w:val="7"/>
  </w:num>
  <w:num w:numId="41" w16cid:durableId="873156801">
    <w:abstractNumId w:val="1"/>
  </w:num>
  <w:num w:numId="42" w16cid:durableId="2110614059">
    <w:abstractNumId w:val="15"/>
  </w:num>
  <w:num w:numId="43" w16cid:durableId="1621759136">
    <w:abstractNumId w:val="2"/>
  </w:num>
  <w:num w:numId="44" w16cid:durableId="2069456367">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99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1D"/>
    <w:rsid w:val="00000EAC"/>
    <w:rsid w:val="00001282"/>
    <w:rsid w:val="00001448"/>
    <w:rsid w:val="00001836"/>
    <w:rsid w:val="00003057"/>
    <w:rsid w:val="00003145"/>
    <w:rsid w:val="000031EB"/>
    <w:rsid w:val="00004FD1"/>
    <w:rsid w:val="00005758"/>
    <w:rsid w:val="00005B44"/>
    <w:rsid w:val="000103A2"/>
    <w:rsid w:val="00011A25"/>
    <w:rsid w:val="00011AF5"/>
    <w:rsid w:val="000134F3"/>
    <w:rsid w:val="00013D08"/>
    <w:rsid w:val="0001477F"/>
    <w:rsid w:val="0001612F"/>
    <w:rsid w:val="00016276"/>
    <w:rsid w:val="000163F3"/>
    <w:rsid w:val="000166D0"/>
    <w:rsid w:val="000168CF"/>
    <w:rsid w:val="00016B32"/>
    <w:rsid w:val="00016CA1"/>
    <w:rsid w:val="00017096"/>
    <w:rsid w:val="0001719E"/>
    <w:rsid w:val="00017926"/>
    <w:rsid w:val="000200B1"/>
    <w:rsid w:val="00020979"/>
    <w:rsid w:val="00021FAC"/>
    <w:rsid w:val="00022767"/>
    <w:rsid w:val="00022ED6"/>
    <w:rsid w:val="00022F41"/>
    <w:rsid w:val="00023682"/>
    <w:rsid w:val="00024881"/>
    <w:rsid w:val="00024AB3"/>
    <w:rsid w:val="0002545C"/>
    <w:rsid w:val="00025889"/>
    <w:rsid w:val="00025B4E"/>
    <w:rsid w:val="00027220"/>
    <w:rsid w:val="0002753D"/>
    <w:rsid w:val="00030436"/>
    <w:rsid w:val="00030694"/>
    <w:rsid w:val="00031358"/>
    <w:rsid w:val="000314EF"/>
    <w:rsid w:val="00031982"/>
    <w:rsid w:val="00031A12"/>
    <w:rsid w:val="00031C6C"/>
    <w:rsid w:val="00033A88"/>
    <w:rsid w:val="00034182"/>
    <w:rsid w:val="00034C70"/>
    <w:rsid w:val="00034E0D"/>
    <w:rsid w:val="00035D6B"/>
    <w:rsid w:val="000368B3"/>
    <w:rsid w:val="00036DD0"/>
    <w:rsid w:val="00037726"/>
    <w:rsid w:val="00037745"/>
    <w:rsid w:val="00037BE1"/>
    <w:rsid w:val="000408AD"/>
    <w:rsid w:val="00040B87"/>
    <w:rsid w:val="00041209"/>
    <w:rsid w:val="00041334"/>
    <w:rsid w:val="00042EA9"/>
    <w:rsid w:val="00043045"/>
    <w:rsid w:val="000439D5"/>
    <w:rsid w:val="00043D40"/>
    <w:rsid w:val="00043E78"/>
    <w:rsid w:val="000459C1"/>
    <w:rsid w:val="00045A15"/>
    <w:rsid w:val="00045AA1"/>
    <w:rsid w:val="00045C68"/>
    <w:rsid w:val="00046839"/>
    <w:rsid w:val="00046915"/>
    <w:rsid w:val="00046FAB"/>
    <w:rsid w:val="000471BC"/>
    <w:rsid w:val="0004750B"/>
    <w:rsid w:val="0004774E"/>
    <w:rsid w:val="0005018E"/>
    <w:rsid w:val="0005061E"/>
    <w:rsid w:val="0005064C"/>
    <w:rsid w:val="00050F90"/>
    <w:rsid w:val="00051099"/>
    <w:rsid w:val="000524FE"/>
    <w:rsid w:val="00052F19"/>
    <w:rsid w:val="000540E7"/>
    <w:rsid w:val="000541AE"/>
    <w:rsid w:val="000550AF"/>
    <w:rsid w:val="0005552C"/>
    <w:rsid w:val="000557A3"/>
    <w:rsid w:val="00055E93"/>
    <w:rsid w:val="00055FC0"/>
    <w:rsid w:val="00056D05"/>
    <w:rsid w:val="0006015D"/>
    <w:rsid w:val="00060406"/>
    <w:rsid w:val="000606D5"/>
    <w:rsid w:val="00061016"/>
    <w:rsid w:val="0006194F"/>
    <w:rsid w:val="00061FF1"/>
    <w:rsid w:val="00062CA5"/>
    <w:rsid w:val="00064745"/>
    <w:rsid w:val="00064AA3"/>
    <w:rsid w:val="00064AB8"/>
    <w:rsid w:val="000657B6"/>
    <w:rsid w:val="000657F9"/>
    <w:rsid w:val="00065837"/>
    <w:rsid w:val="00065B80"/>
    <w:rsid w:val="0006601B"/>
    <w:rsid w:val="000660D6"/>
    <w:rsid w:val="00066355"/>
    <w:rsid w:val="00066442"/>
    <w:rsid w:val="000666A8"/>
    <w:rsid w:val="00067104"/>
    <w:rsid w:val="000676F3"/>
    <w:rsid w:val="000678E4"/>
    <w:rsid w:val="00067A0E"/>
    <w:rsid w:val="00067DF9"/>
    <w:rsid w:val="00070D36"/>
    <w:rsid w:val="00071AF4"/>
    <w:rsid w:val="00072353"/>
    <w:rsid w:val="0007383E"/>
    <w:rsid w:val="00073B52"/>
    <w:rsid w:val="000741BC"/>
    <w:rsid w:val="00075022"/>
    <w:rsid w:val="00075095"/>
    <w:rsid w:val="000767CD"/>
    <w:rsid w:val="00076839"/>
    <w:rsid w:val="00076B00"/>
    <w:rsid w:val="00076F9A"/>
    <w:rsid w:val="00077028"/>
    <w:rsid w:val="00077BF8"/>
    <w:rsid w:val="00077D3C"/>
    <w:rsid w:val="000801F7"/>
    <w:rsid w:val="00080EAE"/>
    <w:rsid w:val="0008106F"/>
    <w:rsid w:val="000813A4"/>
    <w:rsid w:val="00082F7E"/>
    <w:rsid w:val="00083E8F"/>
    <w:rsid w:val="0008419C"/>
    <w:rsid w:val="00084E21"/>
    <w:rsid w:val="000854D8"/>
    <w:rsid w:val="000858DA"/>
    <w:rsid w:val="0008600C"/>
    <w:rsid w:val="00086CB1"/>
    <w:rsid w:val="00087669"/>
    <w:rsid w:val="00087AE4"/>
    <w:rsid w:val="00087ED8"/>
    <w:rsid w:val="00087F21"/>
    <w:rsid w:val="000904E2"/>
    <w:rsid w:val="0009090B"/>
    <w:rsid w:val="00090C4A"/>
    <w:rsid w:val="00090E56"/>
    <w:rsid w:val="00091C58"/>
    <w:rsid w:val="000926DA"/>
    <w:rsid w:val="00093A2C"/>
    <w:rsid w:val="00093BC8"/>
    <w:rsid w:val="000946FB"/>
    <w:rsid w:val="0009610F"/>
    <w:rsid w:val="0009636D"/>
    <w:rsid w:val="0009706C"/>
    <w:rsid w:val="000978D3"/>
    <w:rsid w:val="000A036A"/>
    <w:rsid w:val="000A03BC"/>
    <w:rsid w:val="000A06FB"/>
    <w:rsid w:val="000A1AF0"/>
    <w:rsid w:val="000A24D4"/>
    <w:rsid w:val="000A2995"/>
    <w:rsid w:val="000A2C9D"/>
    <w:rsid w:val="000A3327"/>
    <w:rsid w:val="000A37B6"/>
    <w:rsid w:val="000A3DDB"/>
    <w:rsid w:val="000A4E1A"/>
    <w:rsid w:val="000A5264"/>
    <w:rsid w:val="000A5E1A"/>
    <w:rsid w:val="000A5F77"/>
    <w:rsid w:val="000A5F9D"/>
    <w:rsid w:val="000A69F5"/>
    <w:rsid w:val="000A6C08"/>
    <w:rsid w:val="000A6E2F"/>
    <w:rsid w:val="000A7237"/>
    <w:rsid w:val="000A7CED"/>
    <w:rsid w:val="000B0FAB"/>
    <w:rsid w:val="000B1413"/>
    <w:rsid w:val="000B17F0"/>
    <w:rsid w:val="000B1EF5"/>
    <w:rsid w:val="000B29E7"/>
    <w:rsid w:val="000B2E2E"/>
    <w:rsid w:val="000B45B7"/>
    <w:rsid w:val="000B4710"/>
    <w:rsid w:val="000B4AC5"/>
    <w:rsid w:val="000B4CAE"/>
    <w:rsid w:val="000B4DF2"/>
    <w:rsid w:val="000B5184"/>
    <w:rsid w:val="000B519D"/>
    <w:rsid w:val="000B540A"/>
    <w:rsid w:val="000B6919"/>
    <w:rsid w:val="000B709B"/>
    <w:rsid w:val="000B768B"/>
    <w:rsid w:val="000B7D59"/>
    <w:rsid w:val="000B7D7F"/>
    <w:rsid w:val="000C0005"/>
    <w:rsid w:val="000C14E7"/>
    <w:rsid w:val="000C24C9"/>
    <w:rsid w:val="000C272C"/>
    <w:rsid w:val="000C2BD4"/>
    <w:rsid w:val="000C38C4"/>
    <w:rsid w:val="000C44A7"/>
    <w:rsid w:val="000C5276"/>
    <w:rsid w:val="000C5AF8"/>
    <w:rsid w:val="000C60D9"/>
    <w:rsid w:val="000C6138"/>
    <w:rsid w:val="000C78BE"/>
    <w:rsid w:val="000D026F"/>
    <w:rsid w:val="000D0C83"/>
    <w:rsid w:val="000D0C97"/>
    <w:rsid w:val="000D2008"/>
    <w:rsid w:val="000D2CE9"/>
    <w:rsid w:val="000D30F0"/>
    <w:rsid w:val="000D34D2"/>
    <w:rsid w:val="000D45CD"/>
    <w:rsid w:val="000D5510"/>
    <w:rsid w:val="000D5911"/>
    <w:rsid w:val="000D60C4"/>
    <w:rsid w:val="000D6BEB"/>
    <w:rsid w:val="000D7210"/>
    <w:rsid w:val="000E0D1F"/>
    <w:rsid w:val="000E1624"/>
    <w:rsid w:val="000E3693"/>
    <w:rsid w:val="000E382D"/>
    <w:rsid w:val="000E3DF7"/>
    <w:rsid w:val="000E3E1A"/>
    <w:rsid w:val="000E4752"/>
    <w:rsid w:val="000E4F3D"/>
    <w:rsid w:val="000E50A9"/>
    <w:rsid w:val="000E5268"/>
    <w:rsid w:val="000E5A97"/>
    <w:rsid w:val="000E78EE"/>
    <w:rsid w:val="000E7B2A"/>
    <w:rsid w:val="000F07C8"/>
    <w:rsid w:val="000F19E5"/>
    <w:rsid w:val="000F210C"/>
    <w:rsid w:val="000F416E"/>
    <w:rsid w:val="000F44F6"/>
    <w:rsid w:val="000F4A8D"/>
    <w:rsid w:val="000F5783"/>
    <w:rsid w:val="000F587D"/>
    <w:rsid w:val="000F5A1D"/>
    <w:rsid w:val="00100413"/>
    <w:rsid w:val="00100A4B"/>
    <w:rsid w:val="00101946"/>
    <w:rsid w:val="0010209D"/>
    <w:rsid w:val="0010215F"/>
    <w:rsid w:val="001032C1"/>
    <w:rsid w:val="00103B19"/>
    <w:rsid w:val="00103EC5"/>
    <w:rsid w:val="001072B3"/>
    <w:rsid w:val="001073F6"/>
    <w:rsid w:val="001077A8"/>
    <w:rsid w:val="00107B65"/>
    <w:rsid w:val="0011082B"/>
    <w:rsid w:val="00110CE2"/>
    <w:rsid w:val="00110F66"/>
    <w:rsid w:val="0011172B"/>
    <w:rsid w:val="00111CCC"/>
    <w:rsid w:val="00112080"/>
    <w:rsid w:val="001123DB"/>
    <w:rsid w:val="0011240D"/>
    <w:rsid w:val="001132A8"/>
    <w:rsid w:val="001132B7"/>
    <w:rsid w:val="00113EFE"/>
    <w:rsid w:val="001146C3"/>
    <w:rsid w:val="00114B80"/>
    <w:rsid w:val="00114C11"/>
    <w:rsid w:val="00114D1B"/>
    <w:rsid w:val="00114D80"/>
    <w:rsid w:val="00114DB1"/>
    <w:rsid w:val="00115231"/>
    <w:rsid w:val="00115345"/>
    <w:rsid w:val="0011577A"/>
    <w:rsid w:val="00115CE2"/>
    <w:rsid w:val="00115DD4"/>
    <w:rsid w:val="00115FF6"/>
    <w:rsid w:val="00116D29"/>
    <w:rsid w:val="00116F96"/>
    <w:rsid w:val="001178B3"/>
    <w:rsid w:val="001179CF"/>
    <w:rsid w:val="00120896"/>
    <w:rsid w:val="00120EFC"/>
    <w:rsid w:val="00121110"/>
    <w:rsid w:val="001217DA"/>
    <w:rsid w:val="001222CF"/>
    <w:rsid w:val="001228E5"/>
    <w:rsid w:val="00122EB7"/>
    <w:rsid w:val="0012326E"/>
    <w:rsid w:val="00124456"/>
    <w:rsid w:val="00125874"/>
    <w:rsid w:val="00125947"/>
    <w:rsid w:val="00126590"/>
    <w:rsid w:val="0012668E"/>
    <w:rsid w:val="00126C60"/>
    <w:rsid w:val="0012737F"/>
    <w:rsid w:val="00127BBE"/>
    <w:rsid w:val="00127E07"/>
    <w:rsid w:val="00130807"/>
    <w:rsid w:val="00131BC4"/>
    <w:rsid w:val="00131FD3"/>
    <w:rsid w:val="00132B10"/>
    <w:rsid w:val="00133E4F"/>
    <w:rsid w:val="001344CA"/>
    <w:rsid w:val="00134E6C"/>
    <w:rsid w:val="001357D3"/>
    <w:rsid w:val="00136FA0"/>
    <w:rsid w:val="00137B71"/>
    <w:rsid w:val="00140880"/>
    <w:rsid w:val="00140B9E"/>
    <w:rsid w:val="00141A16"/>
    <w:rsid w:val="00141F55"/>
    <w:rsid w:val="00142BE0"/>
    <w:rsid w:val="00142DF8"/>
    <w:rsid w:val="00145782"/>
    <w:rsid w:val="001464B2"/>
    <w:rsid w:val="0014683D"/>
    <w:rsid w:val="00147DA8"/>
    <w:rsid w:val="00150462"/>
    <w:rsid w:val="00150507"/>
    <w:rsid w:val="001506B9"/>
    <w:rsid w:val="0015095F"/>
    <w:rsid w:val="00150FCE"/>
    <w:rsid w:val="001515F1"/>
    <w:rsid w:val="001520CA"/>
    <w:rsid w:val="00152409"/>
    <w:rsid w:val="00153654"/>
    <w:rsid w:val="0015418B"/>
    <w:rsid w:val="001550B8"/>
    <w:rsid w:val="00155D81"/>
    <w:rsid w:val="00155F3E"/>
    <w:rsid w:val="00157397"/>
    <w:rsid w:val="001600F2"/>
    <w:rsid w:val="00160B73"/>
    <w:rsid w:val="00160C3A"/>
    <w:rsid w:val="001612DD"/>
    <w:rsid w:val="00162569"/>
    <w:rsid w:val="00162DA5"/>
    <w:rsid w:val="00162FE5"/>
    <w:rsid w:val="00163155"/>
    <w:rsid w:val="0016406A"/>
    <w:rsid w:val="0016586D"/>
    <w:rsid w:val="0016594D"/>
    <w:rsid w:val="00166169"/>
    <w:rsid w:val="001662EA"/>
    <w:rsid w:val="0016636E"/>
    <w:rsid w:val="0016662C"/>
    <w:rsid w:val="0016702E"/>
    <w:rsid w:val="00167724"/>
    <w:rsid w:val="00167B4D"/>
    <w:rsid w:val="00167B54"/>
    <w:rsid w:val="00170525"/>
    <w:rsid w:val="00171148"/>
    <w:rsid w:val="001717E7"/>
    <w:rsid w:val="00171981"/>
    <w:rsid w:val="00171B55"/>
    <w:rsid w:val="00171F3B"/>
    <w:rsid w:val="001735B0"/>
    <w:rsid w:val="00173D14"/>
    <w:rsid w:val="00174041"/>
    <w:rsid w:val="00174EB4"/>
    <w:rsid w:val="00175A48"/>
    <w:rsid w:val="00175EBE"/>
    <w:rsid w:val="001765FD"/>
    <w:rsid w:val="0017728B"/>
    <w:rsid w:val="00177301"/>
    <w:rsid w:val="00177A7F"/>
    <w:rsid w:val="00177C95"/>
    <w:rsid w:val="00177F65"/>
    <w:rsid w:val="00180698"/>
    <w:rsid w:val="00181472"/>
    <w:rsid w:val="00181B9F"/>
    <w:rsid w:val="0018266E"/>
    <w:rsid w:val="00182FA6"/>
    <w:rsid w:val="001833B1"/>
    <w:rsid w:val="001837E2"/>
    <w:rsid w:val="0018383B"/>
    <w:rsid w:val="001844EA"/>
    <w:rsid w:val="0018482B"/>
    <w:rsid w:val="0018588C"/>
    <w:rsid w:val="00185A7E"/>
    <w:rsid w:val="001865E3"/>
    <w:rsid w:val="00186EB4"/>
    <w:rsid w:val="00187B3F"/>
    <w:rsid w:val="00190667"/>
    <w:rsid w:val="00190A92"/>
    <w:rsid w:val="00191192"/>
    <w:rsid w:val="00192118"/>
    <w:rsid w:val="00192541"/>
    <w:rsid w:val="00192611"/>
    <w:rsid w:val="0019261E"/>
    <w:rsid w:val="00192FA3"/>
    <w:rsid w:val="00195517"/>
    <w:rsid w:val="00195D4B"/>
    <w:rsid w:val="00195DFD"/>
    <w:rsid w:val="00196FD4"/>
    <w:rsid w:val="001970F2"/>
    <w:rsid w:val="001A0AE0"/>
    <w:rsid w:val="001A1B9F"/>
    <w:rsid w:val="001A2D7E"/>
    <w:rsid w:val="001A3709"/>
    <w:rsid w:val="001A4DBD"/>
    <w:rsid w:val="001A5E4B"/>
    <w:rsid w:val="001A61AA"/>
    <w:rsid w:val="001A67D2"/>
    <w:rsid w:val="001A731B"/>
    <w:rsid w:val="001A7A53"/>
    <w:rsid w:val="001A7B42"/>
    <w:rsid w:val="001B0360"/>
    <w:rsid w:val="001B0758"/>
    <w:rsid w:val="001B0B6B"/>
    <w:rsid w:val="001B0B8A"/>
    <w:rsid w:val="001B124A"/>
    <w:rsid w:val="001B12A7"/>
    <w:rsid w:val="001B1D46"/>
    <w:rsid w:val="001B2022"/>
    <w:rsid w:val="001B2B7D"/>
    <w:rsid w:val="001B2F10"/>
    <w:rsid w:val="001B3116"/>
    <w:rsid w:val="001B3202"/>
    <w:rsid w:val="001B3339"/>
    <w:rsid w:val="001B4136"/>
    <w:rsid w:val="001B4BA8"/>
    <w:rsid w:val="001B548D"/>
    <w:rsid w:val="001B6A4D"/>
    <w:rsid w:val="001B732F"/>
    <w:rsid w:val="001B75AA"/>
    <w:rsid w:val="001B7A53"/>
    <w:rsid w:val="001C19EF"/>
    <w:rsid w:val="001C24EA"/>
    <w:rsid w:val="001C2639"/>
    <w:rsid w:val="001C2E8A"/>
    <w:rsid w:val="001C304B"/>
    <w:rsid w:val="001C38C8"/>
    <w:rsid w:val="001C39D9"/>
    <w:rsid w:val="001C5F10"/>
    <w:rsid w:val="001C6A51"/>
    <w:rsid w:val="001C6C2F"/>
    <w:rsid w:val="001C6D60"/>
    <w:rsid w:val="001D137C"/>
    <w:rsid w:val="001D157B"/>
    <w:rsid w:val="001D15DC"/>
    <w:rsid w:val="001D1FCF"/>
    <w:rsid w:val="001D2387"/>
    <w:rsid w:val="001D2A31"/>
    <w:rsid w:val="001D3334"/>
    <w:rsid w:val="001D3C69"/>
    <w:rsid w:val="001D3E72"/>
    <w:rsid w:val="001D41EC"/>
    <w:rsid w:val="001D4401"/>
    <w:rsid w:val="001D4EB9"/>
    <w:rsid w:val="001D4F04"/>
    <w:rsid w:val="001D6219"/>
    <w:rsid w:val="001D66A2"/>
    <w:rsid w:val="001D6754"/>
    <w:rsid w:val="001D67AF"/>
    <w:rsid w:val="001D76FA"/>
    <w:rsid w:val="001E0C9E"/>
    <w:rsid w:val="001E1B69"/>
    <w:rsid w:val="001E2331"/>
    <w:rsid w:val="001E2C88"/>
    <w:rsid w:val="001E3B3F"/>
    <w:rsid w:val="001E413D"/>
    <w:rsid w:val="001E5245"/>
    <w:rsid w:val="001E585F"/>
    <w:rsid w:val="001E593E"/>
    <w:rsid w:val="001E648D"/>
    <w:rsid w:val="001E677F"/>
    <w:rsid w:val="001E6987"/>
    <w:rsid w:val="001E6A01"/>
    <w:rsid w:val="001E6D83"/>
    <w:rsid w:val="001E7096"/>
    <w:rsid w:val="001E7B29"/>
    <w:rsid w:val="001E7BB2"/>
    <w:rsid w:val="001E7E1D"/>
    <w:rsid w:val="001E7F16"/>
    <w:rsid w:val="001F0CFD"/>
    <w:rsid w:val="001F1062"/>
    <w:rsid w:val="001F10E4"/>
    <w:rsid w:val="001F16DA"/>
    <w:rsid w:val="001F1F8F"/>
    <w:rsid w:val="001F1FC7"/>
    <w:rsid w:val="001F3F02"/>
    <w:rsid w:val="001F5977"/>
    <w:rsid w:val="001F6468"/>
    <w:rsid w:val="00200500"/>
    <w:rsid w:val="00200664"/>
    <w:rsid w:val="002008C6"/>
    <w:rsid w:val="00200CD0"/>
    <w:rsid w:val="0020191C"/>
    <w:rsid w:val="00202576"/>
    <w:rsid w:val="00202AF6"/>
    <w:rsid w:val="00203500"/>
    <w:rsid w:val="00203C18"/>
    <w:rsid w:val="00203CBD"/>
    <w:rsid w:val="00204455"/>
    <w:rsid w:val="00204E4B"/>
    <w:rsid w:val="002053C1"/>
    <w:rsid w:val="00206207"/>
    <w:rsid w:val="00206EB4"/>
    <w:rsid w:val="00206FD0"/>
    <w:rsid w:val="00207F3D"/>
    <w:rsid w:val="00210940"/>
    <w:rsid w:val="00211E1D"/>
    <w:rsid w:val="00212C8D"/>
    <w:rsid w:val="00212CCF"/>
    <w:rsid w:val="002130B0"/>
    <w:rsid w:val="002136C7"/>
    <w:rsid w:val="002141C2"/>
    <w:rsid w:val="002142FC"/>
    <w:rsid w:val="00214620"/>
    <w:rsid w:val="0021463D"/>
    <w:rsid w:val="00214A80"/>
    <w:rsid w:val="00214DFF"/>
    <w:rsid w:val="00215371"/>
    <w:rsid w:val="00215719"/>
    <w:rsid w:val="0021716F"/>
    <w:rsid w:val="00217AF3"/>
    <w:rsid w:val="002206DF"/>
    <w:rsid w:val="00220954"/>
    <w:rsid w:val="0022159A"/>
    <w:rsid w:val="00221D6A"/>
    <w:rsid w:val="00223E08"/>
    <w:rsid w:val="00224593"/>
    <w:rsid w:val="002245BF"/>
    <w:rsid w:val="00224F02"/>
    <w:rsid w:val="002252C0"/>
    <w:rsid w:val="002262B9"/>
    <w:rsid w:val="00226DE1"/>
    <w:rsid w:val="00226F57"/>
    <w:rsid w:val="002271CF"/>
    <w:rsid w:val="00227226"/>
    <w:rsid w:val="00230AA5"/>
    <w:rsid w:val="00231D35"/>
    <w:rsid w:val="00231ECD"/>
    <w:rsid w:val="00231F5A"/>
    <w:rsid w:val="00232104"/>
    <w:rsid w:val="00232630"/>
    <w:rsid w:val="00232CB8"/>
    <w:rsid w:val="002335DD"/>
    <w:rsid w:val="002337D7"/>
    <w:rsid w:val="00233F02"/>
    <w:rsid w:val="00234089"/>
    <w:rsid w:val="00234386"/>
    <w:rsid w:val="00234E78"/>
    <w:rsid w:val="0023600F"/>
    <w:rsid w:val="00236C91"/>
    <w:rsid w:val="00236CAD"/>
    <w:rsid w:val="00237F63"/>
    <w:rsid w:val="00240019"/>
    <w:rsid w:val="00240B56"/>
    <w:rsid w:val="00241287"/>
    <w:rsid w:val="00242CEA"/>
    <w:rsid w:val="00244E15"/>
    <w:rsid w:val="0024555A"/>
    <w:rsid w:val="00245C76"/>
    <w:rsid w:val="00251113"/>
    <w:rsid w:val="00251DBD"/>
    <w:rsid w:val="002522C2"/>
    <w:rsid w:val="00252A0B"/>
    <w:rsid w:val="00252EEF"/>
    <w:rsid w:val="002536F9"/>
    <w:rsid w:val="002547E3"/>
    <w:rsid w:val="0025485C"/>
    <w:rsid w:val="00254ED2"/>
    <w:rsid w:val="00255044"/>
    <w:rsid w:val="002559DE"/>
    <w:rsid w:val="00255A07"/>
    <w:rsid w:val="00255D5A"/>
    <w:rsid w:val="002564FE"/>
    <w:rsid w:val="0025716F"/>
    <w:rsid w:val="00257B38"/>
    <w:rsid w:val="002618C7"/>
    <w:rsid w:val="00261B4A"/>
    <w:rsid w:val="00261E47"/>
    <w:rsid w:val="00262B6D"/>
    <w:rsid w:val="002633B4"/>
    <w:rsid w:val="0026423F"/>
    <w:rsid w:val="0026431B"/>
    <w:rsid w:val="00264AD3"/>
    <w:rsid w:val="00264C8F"/>
    <w:rsid w:val="002651E7"/>
    <w:rsid w:val="00265246"/>
    <w:rsid w:val="002657A1"/>
    <w:rsid w:val="0027042E"/>
    <w:rsid w:val="002706A4"/>
    <w:rsid w:val="00270780"/>
    <w:rsid w:val="00270F00"/>
    <w:rsid w:val="00271179"/>
    <w:rsid w:val="00271E20"/>
    <w:rsid w:val="00272F59"/>
    <w:rsid w:val="00273F36"/>
    <w:rsid w:val="00274888"/>
    <w:rsid w:val="00274E96"/>
    <w:rsid w:val="00275051"/>
    <w:rsid w:val="00275457"/>
    <w:rsid w:val="00275E88"/>
    <w:rsid w:val="00276656"/>
    <w:rsid w:val="0027684C"/>
    <w:rsid w:val="00276A71"/>
    <w:rsid w:val="00276AB3"/>
    <w:rsid w:val="00276AC0"/>
    <w:rsid w:val="00280422"/>
    <w:rsid w:val="00280D9D"/>
    <w:rsid w:val="00281200"/>
    <w:rsid w:val="0028128D"/>
    <w:rsid w:val="00282E9E"/>
    <w:rsid w:val="00283326"/>
    <w:rsid w:val="00283406"/>
    <w:rsid w:val="00283609"/>
    <w:rsid w:val="002836DC"/>
    <w:rsid w:val="002842D6"/>
    <w:rsid w:val="0028442D"/>
    <w:rsid w:val="00284D29"/>
    <w:rsid w:val="002850DD"/>
    <w:rsid w:val="00285DF1"/>
    <w:rsid w:val="002861AE"/>
    <w:rsid w:val="00286469"/>
    <w:rsid w:val="00286DC7"/>
    <w:rsid w:val="0029069A"/>
    <w:rsid w:val="00290AEF"/>
    <w:rsid w:val="00290C5E"/>
    <w:rsid w:val="00290DD9"/>
    <w:rsid w:val="002916D9"/>
    <w:rsid w:val="0029198E"/>
    <w:rsid w:val="002934CA"/>
    <w:rsid w:val="00293F4C"/>
    <w:rsid w:val="00294A38"/>
    <w:rsid w:val="00294FE9"/>
    <w:rsid w:val="0029535F"/>
    <w:rsid w:val="002955EC"/>
    <w:rsid w:val="002962FB"/>
    <w:rsid w:val="00296875"/>
    <w:rsid w:val="00296943"/>
    <w:rsid w:val="00296EAD"/>
    <w:rsid w:val="002973C7"/>
    <w:rsid w:val="0029754E"/>
    <w:rsid w:val="00297B58"/>
    <w:rsid w:val="002A069D"/>
    <w:rsid w:val="002A0899"/>
    <w:rsid w:val="002A098D"/>
    <w:rsid w:val="002A0B36"/>
    <w:rsid w:val="002A1636"/>
    <w:rsid w:val="002A1A01"/>
    <w:rsid w:val="002A1AD2"/>
    <w:rsid w:val="002A26BD"/>
    <w:rsid w:val="002A2FBC"/>
    <w:rsid w:val="002A3773"/>
    <w:rsid w:val="002A3879"/>
    <w:rsid w:val="002A4184"/>
    <w:rsid w:val="002A4776"/>
    <w:rsid w:val="002A5064"/>
    <w:rsid w:val="002A6638"/>
    <w:rsid w:val="002A6BED"/>
    <w:rsid w:val="002A7CB5"/>
    <w:rsid w:val="002A7E2E"/>
    <w:rsid w:val="002B05AD"/>
    <w:rsid w:val="002B066C"/>
    <w:rsid w:val="002B0BCD"/>
    <w:rsid w:val="002B1705"/>
    <w:rsid w:val="002B18CF"/>
    <w:rsid w:val="002B1C22"/>
    <w:rsid w:val="002B2638"/>
    <w:rsid w:val="002B2A8A"/>
    <w:rsid w:val="002B3128"/>
    <w:rsid w:val="002B32DD"/>
    <w:rsid w:val="002B3410"/>
    <w:rsid w:val="002B4AFE"/>
    <w:rsid w:val="002B4DD0"/>
    <w:rsid w:val="002B4E74"/>
    <w:rsid w:val="002B5145"/>
    <w:rsid w:val="002B5E3E"/>
    <w:rsid w:val="002B67A9"/>
    <w:rsid w:val="002B681B"/>
    <w:rsid w:val="002B6B59"/>
    <w:rsid w:val="002B6EB8"/>
    <w:rsid w:val="002B6F07"/>
    <w:rsid w:val="002C0C12"/>
    <w:rsid w:val="002C1469"/>
    <w:rsid w:val="002C1660"/>
    <w:rsid w:val="002C1E22"/>
    <w:rsid w:val="002C2641"/>
    <w:rsid w:val="002C38D6"/>
    <w:rsid w:val="002C50DD"/>
    <w:rsid w:val="002C5156"/>
    <w:rsid w:val="002C5FDF"/>
    <w:rsid w:val="002C627A"/>
    <w:rsid w:val="002C70F1"/>
    <w:rsid w:val="002D1408"/>
    <w:rsid w:val="002D1414"/>
    <w:rsid w:val="002D188D"/>
    <w:rsid w:val="002D28CC"/>
    <w:rsid w:val="002D2A9C"/>
    <w:rsid w:val="002D3E5A"/>
    <w:rsid w:val="002D6A1D"/>
    <w:rsid w:val="002D7147"/>
    <w:rsid w:val="002D7318"/>
    <w:rsid w:val="002D7852"/>
    <w:rsid w:val="002D7C0B"/>
    <w:rsid w:val="002E0535"/>
    <w:rsid w:val="002E059B"/>
    <w:rsid w:val="002E0A6D"/>
    <w:rsid w:val="002E0C62"/>
    <w:rsid w:val="002E0D67"/>
    <w:rsid w:val="002E1291"/>
    <w:rsid w:val="002E1F9F"/>
    <w:rsid w:val="002E2CF8"/>
    <w:rsid w:val="002E34D9"/>
    <w:rsid w:val="002E3C82"/>
    <w:rsid w:val="002E4CBE"/>
    <w:rsid w:val="002E639B"/>
    <w:rsid w:val="002E6C54"/>
    <w:rsid w:val="002E7374"/>
    <w:rsid w:val="002E7741"/>
    <w:rsid w:val="002E79E8"/>
    <w:rsid w:val="002F052A"/>
    <w:rsid w:val="002F09EA"/>
    <w:rsid w:val="002F1536"/>
    <w:rsid w:val="002F15A9"/>
    <w:rsid w:val="002F25A8"/>
    <w:rsid w:val="002F2B26"/>
    <w:rsid w:val="002F47F1"/>
    <w:rsid w:val="002F4D86"/>
    <w:rsid w:val="002F5DB3"/>
    <w:rsid w:val="002F6326"/>
    <w:rsid w:val="002F7386"/>
    <w:rsid w:val="002F7C6B"/>
    <w:rsid w:val="002F7F20"/>
    <w:rsid w:val="00300392"/>
    <w:rsid w:val="0030099B"/>
    <w:rsid w:val="00300AFC"/>
    <w:rsid w:val="00301599"/>
    <w:rsid w:val="00301933"/>
    <w:rsid w:val="00301ABA"/>
    <w:rsid w:val="00301F21"/>
    <w:rsid w:val="00301F56"/>
    <w:rsid w:val="0030311C"/>
    <w:rsid w:val="00303E66"/>
    <w:rsid w:val="0030451E"/>
    <w:rsid w:val="0030533B"/>
    <w:rsid w:val="0030558E"/>
    <w:rsid w:val="00306817"/>
    <w:rsid w:val="0030712B"/>
    <w:rsid w:val="00307336"/>
    <w:rsid w:val="00307505"/>
    <w:rsid w:val="003078C1"/>
    <w:rsid w:val="00307B41"/>
    <w:rsid w:val="00307C7A"/>
    <w:rsid w:val="003103F7"/>
    <w:rsid w:val="003106C7"/>
    <w:rsid w:val="00310CD7"/>
    <w:rsid w:val="00311098"/>
    <w:rsid w:val="00311740"/>
    <w:rsid w:val="003117FD"/>
    <w:rsid w:val="00311853"/>
    <w:rsid w:val="00311F42"/>
    <w:rsid w:val="0031209A"/>
    <w:rsid w:val="00312ACD"/>
    <w:rsid w:val="00312B17"/>
    <w:rsid w:val="00312CE7"/>
    <w:rsid w:val="00312D0F"/>
    <w:rsid w:val="0031399B"/>
    <w:rsid w:val="00313C2B"/>
    <w:rsid w:val="003147CF"/>
    <w:rsid w:val="00315BDF"/>
    <w:rsid w:val="0031668B"/>
    <w:rsid w:val="00316F10"/>
    <w:rsid w:val="00317591"/>
    <w:rsid w:val="00317DC4"/>
    <w:rsid w:val="003201BA"/>
    <w:rsid w:val="0032082B"/>
    <w:rsid w:val="00320A31"/>
    <w:rsid w:val="00321428"/>
    <w:rsid w:val="003226B9"/>
    <w:rsid w:val="00323353"/>
    <w:rsid w:val="00323360"/>
    <w:rsid w:val="00323AAC"/>
    <w:rsid w:val="00323C53"/>
    <w:rsid w:val="00323C5A"/>
    <w:rsid w:val="00324933"/>
    <w:rsid w:val="003251E8"/>
    <w:rsid w:val="003266CA"/>
    <w:rsid w:val="00326970"/>
    <w:rsid w:val="00326A78"/>
    <w:rsid w:val="00326A81"/>
    <w:rsid w:val="00327ABB"/>
    <w:rsid w:val="003305F0"/>
    <w:rsid w:val="00331D5B"/>
    <w:rsid w:val="0033258A"/>
    <w:rsid w:val="00332B36"/>
    <w:rsid w:val="00332DB3"/>
    <w:rsid w:val="003331BA"/>
    <w:rsid w:val="00333893"/>
    <w:rsid w:val="00333CFC"/>
    <w:rsid w:val="003341E0"/>
    <w:rsid w:val="00334E97"/>
    <w:rsid w:val="003360DB"/>
    <w:rsid w:val="00336100"/>
    <w:rsid w:val="00336FFD"/>
    <w:rsid w:val="00340921"/>
    <w:rsid w:val="00342125"/>
    <w:rsid w:val="00342536"/>
    <w:rsid w:val="00342D09"/>
    <w:rsid w:val="00343164"/>
    <w:rsid w:val="003434D6"/>
    <w:rsid w:val="00343573"/>
    <w:rsid w:val="0034398D"/>
    <w:rsid w:val="003439DB"/>
    <w:rsid w:val="00343F90"/>
    <w:rsid w:val="003441F7"/>
    <w:rsid w:val="0034431F"/>
    <w:rsid w:val="003446E9"/>
    <w:rsid w:val="003461C5"/>
    <w:rsid w:val="003467A8"/>
    <w:rsid w:val="00346A52"/>
    <w:rsid w:val="00347632"/>
    <w:rsid w:val="00347A8B"/>
    <w:rsid w:val="00347EE6"/>
    <w:rsid w:val="00347FC1"/>
    <w:rsid w:val="003508DF"/>
    <w:rsid w:val="00350A6E"/>
    <w:rsid w:val="0035149C"/>
    <w:rsid w:val="00351797"/>
    <w:rsid w:val="0035202E"/>
    <w:rsid w:val="00352208"/>
    <w:rsid w:val="00354FDB"/>
    <w:rsid w:val="003557F7"/>
    <w:rsid w:val="00357778"/>
    <w:rsid w:val="00357946"/>
    <w:rsid w:val="00357A05"/>
    <w:rsid w:val="003609D5"/>
    <w:rsid w:val="00361481"/>
    <w:rsid w:val="00361606"/>
    <w:rsid w:val="003618B7"/>
    <w:rsid w:val="00363572"/>
    <w:rsid w:val="003635F0"/>
    <w:rsid w:val="003637A7"/>
    <w:rsid w:val="0036495E"/>
    <w:rsid w:val="00364C1C"/>
    <w:rsid w:val="0036672C"/>
    <w:rsid w:val="00366786"/>
    <w:rsid w:val="003672D5"/>
    <w:rsid w:val="00367A9B"/>
    <w:rsid w:val="00370573"/>
    <w:rsid w:val="003720CC"/>
    <w:rsid w:val="00372242"/>
    <w:rsid w:val="00373232"/>
    <w:rsid w:val="0037387E"/>
    <w:rsid w:val="00374607"/>
    <w:rsid w:val="00374762"/>
    <w:rsid w:val="00374FA4"/>
    <w:rsid w:val="00375073"/>
    <w:rsid w:val="00375449"/>
    <w:rsid w:val="00375AB0"/>
    <w:rsid w:val="00375ECC"/>
    <w:rsid w:val="003765E1"/>
    <w:rsid w:val="00377EA3"/>
    <w:rsid w:val="00380142"/>
    <w:rsid w:val="003822B7"/>
    <w:rsid w:val="003825A6"/>
    <w:rsid w:val="00382B47"/>
    <w:rsid w:val="003838A2"/>
    <w:rsid w:val="0038424D"/>
    <w:rsid w:val="003848E5"/>
    <w:rsid w:val="00385D8C"/>
    <w:rsid w:val="00386191"/>
    <w:rsid w:val="00386FC4"/>
    <w:rsid w:val="003900D5"/>
    <w:rsid w:val="00390234"/>
    <w:rsid w:val="00390BBD"/>
    <w:rsid w:val="003912E0"/>
    <w:rsid w:val="003914B6"/>
    <w:rsid w:val="003914B8"/>
    <w:rsid w:val="0039174C"/>
    <w:rsid w:val="003917DF"/>
    <w:rsid w:val="003924AC"/>
    <w:rsid w:val="003925CB"/>
    <w:rsid w:val="00392635"/>
    <w:rsid w:val="003928D7"/>
    <w:rsid w:val="003936C2"/>
    <w:rsid w:val="003937B3"/>
    <w:rsid w:val="003939C2"/>
    <w:rsid w:val="00394848"/>
    <w:rsid w:val="0039524E"/>
    <w:rsid w:val="003958CF"/>
    <w:rsid w:val="0039632D"/>
    <w:rsid w:val="00396402"/>
    <w:rsid w:val="003967EA"/>
    <w:rsid w:val="003968A5"/>
    <w:rsid w:val="003970B4"/>
    <w:rsid w:val="00397815"/>
    <w:rsid w:val="00397870"/>
    <w:rsid w:val="003A003E"/>
    <w:rsid w:val="003A39CB"/>
    <w:rsid w:val="003A39CE"/>
    <w:rsid w:val="003A417D"/>
    <w:rsid w:val="003A4952"/>
    <w:rsid w:val="003A4C1E"/>
    <w:rsid w:val="003A5985"/>
    <w:rsid w:val="003A5A38"/>
    <w:rsid w:val="003A7DE9"/>
    <w:rsid w:val="003A7E2E"/>
    <w:rsid w:val="003A7E4D"/>
    <w:rsid w:val="003B008D"/>
    <w:rsid w:val="003B0CD7"/>
    <w:rsid w:val="003B109E"/>
    <w:rsid w:val="003B1DB9"/>
    <w:rsid w:val="003B1EE3"/>
    <w:rsid w:val="003B33A9"/>
    <w:rsid w:val="003B4B02"/>
    <w:rsid w:val="003B5041"/>
    <w:rsid w:val="003B570A"/>
    <w:rsid w:val="003B6043"/>
    <w:rsid w:val="003B61BE"/>
    <w:rsid w:val="003B6594"/>
    <w:rsid w:val="003B6A39"/>
    <w:rsid w:val="003B6CCB"/>
    <w:rsid w:val="003C07D4"/>
    <w:rsid w:val="003C08E5"/>
    <w:rsid w:val="003C0BD9"/>
    <w:rsid w:val="003C180C"/>
    <w:rsid w:val="003C1BB8"/>
    <w:rsid w:val="003C21B0"/>
    <w:rsid w:val="003C2F5B"/>
    <w:rsid w:val="003C4105"/>
    <w:rsid w:val="003C422A"/>
    <w:rsid w:val="003C4D0C"/>
    <w:rsid w:val="003C4FE0"/>
    <w:rsid w:val="003C524E"/>
    <w:rsid w:val="003C6163"/>
    <w:rsid w:val="003C696C"/>
    <w:rsid w:val="003C69AA"/>
    <w:rsid w:val="003C755A"/>
    <w:rsid w:val="003D08CF"/>
    <w:rsid w:val="003D097F"/>
    <w:rsid w:val="003D1FA9"/>
    <w:rsid w:val="003D2E81"/>
    <w:rsid w:val="003D3B65"/>
    <w:rsid w:val="003D4FB6"/>
    <w:rsid w:val="003D559F"/>
    <w:rsid w:val="003D56C5"/>
    <w:rsid w:val="003D61B7"/>
    <w:rsid w:val="003D621B"/>
    <w:rsid w:val="003D6546"/>
    <w:rsid w:val="003D6848"/>
    <w:rsid w:val="003D7263"/>
    <w:rsid w:val="003E00F8"/>
    <w:rsid w:val="003E0381"/>
    <w:rsid w:val="003E0722"/>
    <w:rsid w:val="003E1740"/>
    <w:rsid w:val="003E1F5F"/>
    <w:rsid w:val="003E2218"/>
    <w:rsid w:val="003E35D0"/>
    <w:rsid w:val="003E3A88"/>
    <w:rsid w:val="003E5840"/>
    <w:rsid w:val="003E62F4"/>
    <w:rsid w:val="003E67E9"/>
    <w:rsid w:val="003F01AC"/>
    <w:rsid w:val="003F0421"/>
    <w:rsid w:val="003F1237"/>
    <w:rsid w:val="003F1409"/>
    <w:rsid w:val="003F1AB4"/>
    <w:rsid w:val="003F1BF8"/>
    <w:rsid w:val="003F1E62"/>
    <w:rsid w:val="003F2590"/>
    <w:rsid w:val="003F2695"/>
    <w:rsid w:val="003F283F"/>
    <w:rsid w:val="003F2EBD"/>
    <w:rsid w:val="003F321A"/>
    <w:rsid w:val="003F3234"/>
    <w:rsid w:val="003F3833"/>
    <w:rsid w:val="003F4B11"/>
    <w:rsid w:val="003F4FE7"/>
    <w:rsid w:val="003F5397"/>
    <w:rsid w:val="003F5ADF"/>
    <w:rsid w:val="003F695F"/>
    <w:rsid w:val="00400916"/>
    <w:rsid w:val="00400E53"/>
    <w:rsid w:val="004011ED"/>
    <w:rsid w:val="0040127E"/>
    <w:rsid w:val="00401CEC"/>
    <w:rsid w:val="0040440A"/>
    <w:rsid w:val="00404CC0"/>
    <w:rsid w:val="00404EDC"/>
    <w:rsid w:val="004055A8"/>
    <w:rsid w:val="00405A50"/>
    <w:rsid w:val="00406089"/>
    <w:rsid w:val="00406512"/>
    <w:rsid w:val="004067E6"/>
    <w:rsid w:val="004069A5"/>
    <w:rsid w:val="00406F7D"/>
    <w:rsid w:val="0040777D"/>
    <w:rsid w:val="0040780D"/>
    <w:rsid w:val="004079CE"/>
    <w:rsid w:val="00407C53"/>
    <w:rsid w:val="00407F7E"/>
    <w:rsid w:val="004102DD"/>
    <w:rsid w:val="004103B7"/>
    <w:rsid w:val="00410495"/>
    <w:rsid w:val="004112A8"/>
    <w:rsid w:val="00411E3F"/>
    <w:rsid w:val="00413498"/>
    <w:rsid w:val="0041384E"/>
    <w:rsid w:val="00413C0B"/>
    <w:rsid w:val="004142F9"/>
    <w:rsid w:val="0041536D"/>
    <w:rsid w:val="00415384"/>
    <w:rsid w:val="00415385"/>
    <w:rsid w:val="0041574B"/>
    <w:rsid w:val="004160D0"/>
    <w:rsid w:val="004162A1"/>
    <w:rsid w:val="004163CF"/>
    <w:rsid w:val="00417B79"/>
    <w:rsid w:val="00417C68"/>
    <w:rsid w:val="0042079B"/>
    <w:rsid w:val="00420B09"/>
    <w:rsid w:val="00420B30"/>
    <w:rsid w:val="00421813"/>
    <w:rsid w:val="0042193D"/>
    <w:rsid w:val="004223D8"/>
    <w:rsid w:val="00422AF0"/>
    <w:rsid w:val="004239D5"/>
    <w:rsid w:val="004243C9"/>
    <w:rsid w:val="00424465"/>
    <w:rsid w:val="004248CE"/>
    <w:rsid w:val="004260F8"/>
    <w:rsid w:val="004267F5"/>
    <w:rsid w:val="004274EF"/>
    <w:rsid w:val="004279C1"/>
    <w:rsid w:val="00430129"/>
    <w:rsid w:val="00430260"/>
    <w:rsid w:val="00430785"/>
    <w:rsid w:val="00431148"/>
    <w:rsid w:val="00432E5C"/>
    <w:rsid w:val="00432F52"/>
    <w:rsid w:val="00432FF5"/>
    <w:rsid w:val="00435210"/>
    <w:rsid w:val="004359DD"/>
    <w:rsid w:val="004369D7"/>
    <w:rsid w:val="004370BB"/>
    <w:rsid w:val="0043767F"/>
    <w:rsid w:val="00440AD1"/>
    <w:rsid w:val="004410E0"/>
    <w:rsid w:val="00441CFD"/>
    <w:rsid w:val="00441F1C"/>
    <w:rsid w:val="004428C8"/>
    <w:rsid w:val="00442DC8"/>
    <w:rsid w:val="0044333D"/>
    <w:rsid w:val="00443DEB"/>
    <w:rsid w:val="00443F2D"/>
    <w:rsid w:val="0044419B"/>
    <w:rsid w:val="004449C2"/>
    <w:rsid w:val="00444F96"/>
    <w:rsid w:val="0044563A"/>
    <w:rsid w:val="00445660"/>
    <w:rsid w:val="00445D3D"/>
    <w:rsid w:val="00445E01"/>
    <w:rsid w:val="004468AC"/>
    <w:rsid w:val="00446EEE"/>
    <w:rsid w:val="00447726"/>
    <w:rsid w:val="00447847"/>
    <w:rsid w:val="00450A05"/>
    <w:rsid w:val="00451E1C"/>
    <w:rsid w:val="0045240C"/>
    <w:rsid w:val="00453B9A"/>
    <w:rsid w:val="00454950"/>
    <w:rsid w:val="00454B90"/>
    <w:rsid w:val="00454E0C"/>
    <w:rsid w:val="0045543B"/>
    <w:rsid w:val="00455665"/>
    <w:rsid w:val="0045611A"/>
    <w:rsid w:val="00456395"/>
    <w:rsid w:val="004567EB"/>
    <w:rsid w:val="00457ABB"/>
    <w:rsid w:val="00460B76"/>
    <w:rsid w:val="004610DD"/>
    <w:rsid w:val="0046189C"/>
    <w:rsid w:val="00461DB4"/>
    <w:rsid w:val="004624BD"/>
    <w:rsid w:val="00462D8C"/>
    <w:rsid w:val="004639E8"/>
    <w:rsid w:val="00464324"/>
    <w:rsid w:val="0046467F"/>
    <w:rsid w:val="004649BF"/>
    <w:rsid w:val="004655A4"/>
    <w:rsid w:val="00465DFF"/>
    <w:rsid w:val="0046740D"/>
    <w:rsid w:val="00467904"/>
    <w:rsid w:val="0047020E"/>
    <w:rsid w:val="00470BA7"/>
    <w:rsid w:val="0047274C"/>
    <w:rsid w:val="00472E00"/>
    <w:rsid w:val="004733B1"/>
    <w:rsid w:val="00473A4A"/>
    <w:rsid w:val="004740EC"/>
    <w:rsid w:val="004741D8"/>
    <w:rsid w:val="00474658"/>
    <w:rsid w:val="00475A75"/>
    <w:rsid w:val="0047650F"/>
    <w:rsid w:val="00476BAC"/>
    <w:rsid w:val="00477110"/>
    <w:rsid w:val="00477246"/>
    <w:rsid w:val="00477AA3"/>
    <w:rsid w:val="00480F2B"/>
    <w:rsid w:val="004810C3"/>
    <w:rsid w:val="0048130D"/>
    <w:rsid w:val="0048194C"/>
    <w:rsid w:val="00482B48"/>
    <w:rsid w:val="00483214"/>
    <w:rsid w:val="00484ED1"/>
    <w:rsid w:val="00485C1D"/>
    <w:rsid w:val="0048608C"/>
    <w:rsid w:val="004868BA"/>
    <w:rsid w:val="00486E77"/>
    <w:rsid w:val="00487AA7"/>
    <w:rsid w:val="0049019D"/>
    <w:rsid w:val="004904BD"/>
    <w:rsid w:val="004908CE"/>
    <w:rsid w:val="00490B26"/>
    <w:rsid w:val="00490D55"/>
    <w:rsid w:val="00491EE9"/>
    <w:rsid w:val="004925DF"/>
    <w:rsid w:val="0049295F"/>
    <w:rsid w:val="00493EDB"/>
    <w:rsid w:val="004946A8"/>
    <w:rsid w:val="004946D2"/>
    <w:rsid w:val="0049516D"/>
    <w:rsid w:val="0049552F"/>
    <w:rsid w:val="00495538"/>
    <w:rsid w:val="004959E6"/>
    <w:rsid w:val="004963AB"/>
    <w:rsid w:val="00497AA1"/>
    <w:rsid w:val="004A1082"/>
    <w:rsid w:val="004A1A3D"/>
    <w:rsid w:val="004A219C"/>
    <w:rsid w:val="004A2268"/>
    <w:rsid w:val="004A29CC"/>
    <w:rsid w:val="004A3350"/>
    <w:rsid w:val="004A38F5"/>
    <w:rsid w:val="004A40F1"/>
    <w:rsid w:val="004A506A"/>
    <w:rsid w:val="004A5873"/>
    <w:rsid w:val="004A5D22"/>
    <w:rsid w:val="004A6AFB"/>
    <w:rsid w:val="004A7626"/>
    <w:rsid w:val="004A7A5D"/>
    <w:rsid w:val="004B0209"/>
    <w:rsid w:val="004B094A"/>
    <w:rsid w:val="004B151B"/>
    <w:rsid w:val="004B163D"/>
    <w:rsid w:val="004B1754"/>
    <w:rsid w:val="004B23DF"/>
    <w:rsid w:val="004B286E"/>
    <w:rsid w:val="004B2D82"/>
    <w:rsid w:val="004B3BA0"/>
    <w:rsid w:val="004B3F79"/>
    <w:rsid w:val="004B4C53"/>
    <w:rsid w:val="004B506E"/>
    <w:rsid w:val="004B57D4"/>
    <w:rsid w:val="004B779E"/>
    <w:rsid w:val="004C0A61"/>
    <w:rsid w:val="004C0BC5"/>
    <w:rsid w:val="004C13CF"/>
    <w:rsid w:val="004C16BE"/>
    <w:rsid w:val="004C1710"/>
    <w:rsid w:val="004C1C79"/>
    <w:rsid w:val="004C32F5"/>
    <w:rsid w:val="004C399F"/>
    <w:rsid w:val="004C4679"/>
    <w:rsid w:val="004C475F"/>
    <w:rsid w:val="004C4F4A"/>
    <w:rsid w:val="004C54DB"/>
    <w:rsid w:val="004C6D79"/>
    <w:rsid w:val="004C721C"/>
    <w:rsid w:val="004C7475"/>
    <w:rsid w:val="004C7505"/>
    <w:rsid w:val="004C755E"/>
    <w:rsid w:val="004C78E6"/>
    <w:rsid w:val="004D1A55"/>
    <w:rsid w:val="004D1B8C"/>
    <w:rsid w:val="004D1CDC"/>
    <w:rsid w:val="004D2438"/>
    <w:rsid w:val="004D27D8"/>
    <w:rsid w:val="004D49C7"/>
    <w:rsid w:val="004D597A"/>
    <w:rsid w:val="004D6B1B"/>
    <w:rsid w:val="004D6F32"/>
    <w:rsid w:val="004D733B"/>
    <w:rsid w:val="004E01CB"/>
    <w:rsid w:val="004E0A42"/>
    <w:rsid w:val="004E10D3"/>
    <w:rsid w:val="004E1801"/>
    <w:rsid w:val="004E1824"/>
    <w:rsid w:val="004E21F5"/>
    <w:rsid w:val="004E2BA6"/>
    <w:rsid w:val="004E2C4E"/>
    <w:rsid w:val="004E3430"/>
    <w:rsid w:val="004E3B5B"/>
    <w:rsid w:val="004E3FC4"/>
    <w:rsid w:val="004E41C1"/>
    <w:rsid w:val="004E432C"/>
    <w:rsid w:val="004E4679"/>
    <w:rsid w:val="004E4D36"/>
    <w:rsid w:val="004E5D1D"/>
    <w:rsid w:val="004E5DA8"/>
    <w:rsid w:val="004E5DF8"/>
    <w:rsid w:val="004E69E2"/>
    <w:rsid w:val="004E6B63"/>
    <w:rsid w:val="004E7F04"/>
    <w:rsid w:val="004F11F8"/>
    <w:rsid w:val="004F1444"/>
    <w:rsid w:val="004F1706"/>
    <w:rsid w:val="004F175F"/>
    <w:rsid w:val="004F23B1"/>
    <w:rsid w:val="004F3455"/>
    <w:rsid w:val="004F4795"/>
    <w:rsid w:val="004F566F"/>
    <w:rsid w:val="004F5D34"/>
    <w:rsid w:val="004F63C2"/>
    <w:rsid w:val="004F6AD3"/>
    <w:rsid w:val="004F6FAF"/>
    <w:rsid w:val="005005B0"/>
    <w:rsid w:val="00500EED"/>
    <w:rsid w:val="00501356"/>
    <w:rsid w:val="00502387"/>
    <w:rsid w:val="005024BF"/>
    <w:rsid w:val="0050347A"/>
    <w:rsid w:val="00503CEE"/>
    <w:rsid w:val="00503E5A"/>
    <w:rsid w:val="005040CA"/>
    <w:rsid w:val="005044D3"/>
    <w:rsid w:val="00504BC6"/>
    <w:rsid w:val="00505B5C"/>
    <w:rsid w:val="005069E3"/>
    <w:rsid w:val="0050713B"/>
    <w:rsid w:val="00507DBC"/>
    <w:rsid w:val="00510532"/>
    <w:rsid w:val="00510C0C"/>
    <w:rsid w:val="00510CF5"/>
    <w:rsid w:val="005114DB"/>
    <w:rsid w:val="005124CC"/>
    <w:rsid w:val="0051395A"/>
    <w:rsid w:val="0051552B"/>
    <w:rsid w:val="005156C4"/>
    <w:rsid w:val="00515D7C"/>
    <w:rsid w:val="00516BA2"/>
    <w:rsid w:val="005176F8"/>
    <w:rsid w:val="00517D70"/>
    <w:rsid w:val="005205FC"/>
    <w:rsid w:val="0052099E"/>
    <w:rsid w:val="00520A12"/>
    <w:rsid w:val="00520D61"/>
    <w:rsid w:val="00521F8E"/>
    <w:rsid w:val="005231C6"/>
    <w:rsid w:val="00524CD4"/>
    <w:rsid w:val="0052519B"/>
    <w:rsid w:val="005256CE"/>
    <w:rsid w:val="00525ACE"/>
    <w:rsid w:val="00526053"/>
    <w:rsid w:val="005271B3"/>
    <w:rsid w:val="005273CC"/>
    <w:rsid w:val="00531313"/>
    <w:rsid w:val="00531C35"/>
    <w:rsid w:val="00531CDD"/>
    <w:rsid w:val="0053242A"/>
    <w:rsid w:val="005329FD"/>
    <w:rsid w:val="005332FE"/>
    <w:rsid w:val="00533E31"/>
    <w:rsid w:val="0053412D"/>
    <w:rsid w:val="0053438A"/>
    <w:rsid w:val="005344FB"/>
    <w:rsid w:val="00534639"/>
    <w:rsid w:val="005346DF"/>
    <w:rsid w:val="0053579E"/>
    <w:rsid w:val="00536017"/>
    <w:rsid w:val="0053637A"/>
    <w:rsid w:val="00536C19"/>
    <w:rsid w:val="00537BD0"/>
    <w:rsid w:val="005401D6"/>
    <w:rsid w:val="00540694"/>
    <w:rsid w:val="00540ED6"/>
    <w:rsid w:val="00541441"/>
    <w:rsid w:val="00541E49"/>
    <w:rsid w:val="00542095"/>
    <w:rsid w:val="00542A41"/>
    <w:rsid w:val="00542BF7"/>
    <w:rsid w:val="00543EAE"/>
    <w:rsid w:val="00545671"/>
    <w:rsid w:val="00546276"/>
    <w:rsid w:val="00546A87"/>
    <w:rsid w:val="00546EC4"/>
    <w:rsid w:val="00547F4F"/>
    <w:rsid w:val="00550C20"/>
    <w:rsid w:val="00552844"/>
    <w:rsid w:val="00552B6D"/>
    <w:rsid w:val="00553062"/>
    <w:rsid w:val="0055391F"/>
    <w:rsid w:val="005540E0"/>
    <w:rsid w:val="0055478B"/>
    <w:rsid w:val="00554A14"/>
    <w:rsid w:val="00554C1B"/>
    <w:rsid w:val="00554F27"/>
    <w:rsid w:val="0055545D"/>
    <w:rsid w:val="00556657"/>
    <w:rsid w:val="005566FB"/>
    <w:rsid w:val="005570DE"/>
    <w:rsid w:val="00557187"/>
    <w:rsid w:val="0055779D"/>
    <w:rsid w:val="0055781A"/>
    <w:rsid w:val="00557F52"/>
    <w:rsid w:val="00560642"/>
    <w:rsid w:val="00560920"/>
    <w:rsid w:val="00560D64"/>
    <w:rsid w:val="005617E9"/>
    <w:rsid w:val="00561CC6"/>
    <w:rsid w:val="00562054"/>
    <w:rsid w:val="00562635"/>
    <w:rsid w:val="00562B5E"/>
    <w:rsid w:val="005653D4"/>
    <w:rsid w:val="005667D6"/>
    <w:rsid w:val="00566A5D"/>
    <w:rsid w:val="00567589"/>
    <w:rsid w:val="00567909"/>
    <w:rsid w:val="00567C75"/>
    <w:rsid w:val="0057208C"/>
    <w:rsid w:val="005733C5"/>
    <w:rsid w:val="00573695"/>
    <w:rsid w:val="00573E68"/>
    <w:rsid w:val="00574052"/>
    <w:rsid w:val="0057431E"/>
    <w:rsid w:val="00575AFF"/>
    <w:rsid w:val="00580F8A"/>
    <w:rsid w:val="00581994"/>
    <w:rsid w:val="00582331"/>
    <w:rsid w:val="00582711"/>
    <w:rsid w:val="0058283B"/>
    <w:rsid w:val="00582848"/>
    <w:rsid w:val="00582E6C"/>
    <w:rsid w:val="00583CB6"/>
    <w:rsid w:val="00583CF3"/>
    <w:rsid w:val="00584D84"/>
    <w:rsid w:val="0058533D"/>
    <w:rsid w:val="00587355"/>
    <w:rsid w:val="00587737"/>
    <w:rsid w:val="0058784B"/>
    <w:rsid w:val="005878DB"/>
    <w:rsid w:val="00587DA4"/>
    <w:rsid w:val="0059067C"/>
    <w:rsid w:val="00590921"/>
    <w:rsid w:val="005909A6"/>
    <w:rsid w:val="0059116D"/>
    <w:rsid w:val="00592011"/>
    <w:rsid w:val="00592B97"/>
    <w:rsid w:val="00592CC9"/>
    <w:rsid w:val="00592FF3"/>
    <w:rsid w:val="00593451"/>
    <w:rsid w:val="00593CB1"/>
    <w:rsid w:val="00593EC7"/>
    <w:rsid w:val="00595479"/>
    <w:rsid w:val="00595A0F"/>
    <w:rsid w:val="00595CD6"/>
    <w:rsid w:val="0059679C"/>
    <w:rsid w:val="005A0C3B"/>
    <w:rsid w:val="005A12AE"/>
    <w:rsid w:val="005A188F"/>
    <w:rsid w:val="005A213C"/>
    <w:rsid w:val="005A21AA"/>
    <w:rsid w:val="005A269F"/>
    <w:rsid w:val="005A3291"/>
    <w:rsid w:val="005A34AC"/>
    <w:rsid w:val="005A4FAD"/>
    <w:rsid w:val="005A5F97"/>
    <w:rsid w:val="005A6859"/>
    <w:rsid w:val="005A698B"/>
    <w:rsid w:val="005A69AE"/>
    <w:rsid w:val="005A7CA4"/>
    <w:rsid w:val="005A7D4A"/>
    <w:rsid w:val="005B0E97"/>
    <w:rsid w:val="005B1077"/>
    <w:rsid w:val="005B1CB7"/>
    <w:rsid w:val="005B38D2"/>
    <w:rsid w:val="005B3FC6"/>
    <w:rsid w:val="005B41E2"/>
    <w:rsid w:val="005B4416"/>
    <w:rsid w:val="005B455E"/>
    <w:rsid w:val="005B46AC"/>
    <w:rsid w:val="005B4C32"/>
    <w:rsid w:val="005B57B5"/>
    <w:rsid w:val="005B5E6D"/>
    <w:rsid w:val="005B6050"/>
    <w:rsid w:val="005B6801"/>
    <w:rsid w:val="005B6834"/>
    <w:rsid w:val="005B70CE"/>
    <w:rsid w:val="005B7E49"/>
    <w:rsid w:val="005C0CCF"/>
    <w:rsid w:val="005C1516"/>
    <w:rsid w:val="005C1644"/>
    <w:rsid w:val="005C21EE"/>
    <w:rsid w:val="005C46BE"/>
    <w:rsid w:val="005C48E3"/>
    <w:rsid w:val="005C4D37"/>
    <w:rsid w:val="005C4DCD"/>
    <w:rsid w:val="005C5C4C"/>
    <w:rsid w:val="005C5C84"/>
    <w:rsid w:val="005C5D29"/>
    <w:rsid w:val="005C62EC"/>
    <w:rsid w:val="005C674C"/>
    <w:rsid w:val="005C6877"/>
    <w:rsid w:val="005C791F"/>
    <w:rsid w:val="005C7E26"/>
    <w:rsid w:val="005C7F95"/>
    <w:rsid w:val="005D0C5B"/>
    <w:rsid w:val="005D1B49"/>
    <w:rsid w:val="005D1D36"/>
    <w:rsid w:val="005D2833"/>
    <w:rsid w:val="005D33C5"/>
    <w:rsid w:val="005D3415"/>
    <w:rsid w:val="005D3FEE"/>
    <w:rsid w:val="005D47A0"/>
    <w:rsid w:val="005D4B0D"/>
    <w:rsid w:val="005D4C19"/>
    <w:rsid w:val="005D5CE6"/>
    <w:rsid w:val="005D6220"/>
    <w:rsid w:val="005D6265"/>
    <w:rsid w:val="005D6F8A"/>
    <w:rsid w:val="005D72E1"/>
    <w:rsid w:val="005D75B7"/>
    <w:rsid w:val="005E0764"/>
    <w:rsid w:val="005E0BA7"/>
    <w:rsid w:val="005E0BBA"/>
    <w:rsid w:val="005E1159"/>
    <w:rsid w:val="005E1561"/>
    <w:rsid w:val="005E17D3"/>
    <w:rsid w:val="005E2A05"/>
    <w:rsid w:val="005E3E17"/>
    <w:rsid w:val="005E4260"/>
    <w:rsid w:val="005E45EE"/>
    <w:rsid w:val="005E53B0"/>
    <w:rsid w:val="005E54FB"/>
    <w:rsid w:val="005E5FFB"/>
    <w:rsid w:val="005E6835"/>
    <w:rsid w:val="005E7031"/>
    <w:rsid w:val="005E7667"/>
    <w:rsid w:val="005E7BE2"/>
    <w:rsid w:val="005E7CD3"/>
    <w:rsid w:val="005F0C15"/>
    <w:rsid w:val="005F1284"/>
    <w:rsid w:val="005F22FE"/>
    <w:rsid w:val="005F2508"/>
    <w:rsid w:val="005F38E0"/>
    <w:rsid w:val="005F3979"/>
    <w:rsid w:val="005F411D"/>
    <w:rsid w:val="005F44B7"/>
    <w:rsid w:val="005F546C"/>
    <w:rsid w:val="005F5509"/>
    <w:rsid w:val="005F57A3"/>
    <w:rsid w:val="005F5919"/>
    <w:rsid w:val="005F5B16"/>
    <w:rsid w:val="005F5E7A"/>
    <w:rsid w:val="005F5EB0"/>
    <w:rsid w:val="005F5F7C"/>
    <w:rsid w:val="005F685B"/>
    <w:rsid w:val="005F7861"/>
    <w:rsid w:val="005F7B7F"/>
    <w:rsid w:val="005F7BFA"/>
    <w:rsid w:val="006000B5"/>
    <w:rsid w:val="006000D0"/>
    <w:rsid w:val="006007EA"/>
    <w:rsid w:val="00600A3F"/>
    <w:rsid w:val="0060198B"/>
    <w:rsid w:val="00602803"/>
    <w:rsid w:val="00602BE5"/>
    <w:rsid w:val="00603D15"/>
    <w:rsid w:val="00603EDA"/>
    <w:rsid w:val="006048F5"/>
    <w:rsid w:val="00604AA4"/>
    <w:rsid w:val="006051D5"/>
    <w:rsid w:val="006052A6"/>
    <w:rsid w:val="0060543C"/>
    <w:rsid w:val="006057DB"/>
    <w:rsid w:val="00605A59"/>
    <w:rsid w:val="00606C6D"/>
    <w:rsid w:val="006076E0"/>
    <w:rsid w:val="0060799A"/>
    <w:rsid w:val="00607A7F"/>
    <w:rsid w:val="00607CF6"/>
    <w:rsid w:val="00610727"/>
    <w:rsid w:val="006109E5"/>
    <w:rsid w:val="00611075"/>
    <w:rsid w:val="006116A1"/>
    <w:rsid w:val="00612149"/>
    <w:rsid w:val="0061243F"/>
    <w:rsid w:val="00613498"/>
    <w:rsid w:val="00614A0F"/>
    <w:rsid w:val="00614A69"/>
    <w:rsid w:val="00615B00"/>
    <w:rsid w:val="006168C9"/>
    <w:rsid w:val="00616CFF"/>
    <w:rsid w:val="006174C8"/>
    <w:rsid w:val="006178C0"/>
    <w:rsid w:val="006179BC"/>
    <w:rsid w:val="006200C8"/>
    <w:rsid w:val="00620911"/>
    <w:rsid w:val="00620936"/>
    <w:rsid w:val="00620CD7"/>
    <w:rsid w:val="00621A73"/>
    <w:rsid w:val="006220D5"/>
    <w:rsid w:val="006222F6"/>
    <w:rsid w:val="00622A3E"/>
    <w:rsid w:val="0062315D"/>
    <w:rsid w:val="00623448"/>
    <w:rsid w:val="0062384B"/>
    <w:rsid w:val="00624763"/>
    <w:rsid w:val="006247B4"/>
    <w:rsid w:val="00626B4F"/>
    <w:rsid w:val="0062774D"/>
    <w:rsid w:val="006302DF"/>
    <w:rsid w:val="00630757"/>
    <w:rsid w:val="00630759"/>
    <w:rsid w:val="00630D5A"/>
    <w:rsid w:val="006319B4"/>
    <w:rsid w:val="00631DA0"/>
    <w:rsid w:val="00632BA4"/>
    <w:rsid w:val="00632DE7"/>
    <w:rsid w:val="00632E4F"/>
    <w:rsid w:val="00633047"/>
    <w:rsid w:val="00633183"/>
    <w:rsid w:val="006336D0"/>
    <w:rsid w:val="0063425E"/>
    <w:rsid w:val="00634E94"/>
    <w:rsid w:val="00635307"/>
    <w:rsid w:val="00635761"/>
    <w:rsid w:val="0063592D"/>
    <w:rsid w:val="00635A41"/>
    <w:rsid w:val="00636D94"/>
    <w:rsid w:val="006378EE"/>
    <w:rsid w:val="0063790A"/>
    <w:rsid w:val="00637D5E"/>
    <w:rsid w:val="00637FD6"/>
    <w:rsid w:val="006407E9"/>
    <w:rsid w:val="006408A6"/>
    <w:rsid w:val="00640CBE"/>
    <w:rsid w:val="00641968"/>
    <w:rsid w:val="00641A07"/>
    <w:rsid w:val="00641F07"/>
    <w:rsid w:val="0064245F"/>
    <w:rsid w:val="0064349B"/>
    <w:rsid w:val="00643D9D"/>
    <w:rsid w:val="00645E72"/>
    <w:rsid w:val="00646341"/>
    <w:rsid w:val="00646767"/>
    <w:rsid w:val="006468BA"/>
    <w:rsid w:val="00646D2C"/>
    <w:rsid w:val="00647301"/>
    <w:rsid w:val="00647985"/>
    <w:rsid w:val="00647E64"/>
    <w:rsid w:val="00650733"/>
    <w:rsid w:val="0065118E"/>
    <w:rsid w:val="0065150A"/>
    <w:rsid w:val="006516E8"/>
    <w:rsid w:val="00651D32"/>
    <w:rsid w:val="00651F6E"/>
    <w:rsid w:val="00652D87"/>
    <w:rsid w:val="00652FF8"/>
    <w:rsid w:val="00653779"/>
    <w:rsid w:val="00654089"/>
    <w:rsid w:val="00654CFF"/>
    <w:rsid w:val="00654F0F"/>
    <w:rsid w:val="00655E5C"/>
    <w:rsid w:val="006572AD"/>
    <w:rsid w:val="00657A6C"/>
    <w:rsid w:val="0066063E"/>
    <w:rsid w:val="00662555"/>
    <w:rsid w:val="0066291B"/>
    <w:rsid w:val="00662BB1"/>
    <w:rsid w:val="006630DA"/>
    <w:rsid w:val="00663A56"/>
    <w:rsid w:val="0066485F"/>
    <w:rsid w:val="00664A60"/>
    <w:rsid w:val="006650A4"/>
    <w:rsid w:val="00665511"/>
    <w:rsid w:val="0066566C"/>
    <w:rsid w:val="00665EF3"/>
    <w:rsid w:val="006666FB"/>
    <w:rsid w:val="00666AE7"/>
    <w:rsid w:val="00666B8C"/>
    <w:rsid w:val="00666C0D"/>
    <w:rsid w:val="0066707D"/>
    <w:rsid w:val="00670E3A"/>
    <w:rsid w:val="006711C6"/>
    <w:rsid w:val="00671AF1"/>
    <w:rsid w:val="00672575"/>
    <w:rsid w:val="00672664"/>
    <w:rsid w:val="00672837"/>
    <w:rsid w:val="00672B7D"/>
    <w:rsid w:val="00672C18"/>
    <w:rsid w:val="00673D0C"/>
    <w:rsid w:val="00673E20"/>
    <w:rsid w:val="00674084"/>
    <w:rsid w:val="0067475C"/>
    <w:rsid w:val="00674761"/>
    <w:rsid w:val="00674ABE"/>
    <w:rsid w:val="00675073"/>
    <w:rsid w:val="006750EC"/>
    <w:rsid w:val="006753C1"/>
    <w:rsid w:val="00675DEE"/>
    <w:rsid w:val="00675EEE"/>
    <w:rsid w:val="006779EA"/>
    <w:rsid w:val="00680066"/>
    <w:rsid w:val="00680947"/>
    <w:rsid w:val="00680A42"/>
    <w:rsid w:val="00680B3D"/>
    <w:rsid w:val="006815BB"/>
    <w:rsid w:val="00681CC4"/>
    <w:rsid w:val="00681F27"/>
    <w:rsid w:val="00682734"/>
    <w:rsid w:val="00682780"/>
    <w:rsid w:val="00683FA1"/>
    <w:rsid w:val="00684552"/>
    <w:rsid w:val="006848B2"/>
    <w:rsid w:val="006849D8"/>
    <w:rsid w:val="006851AB"/>
    <w:rsid w:val="006855EB"/>
    <w:rsid w:val="00685FB2"/>
    <w:rsid w:val="006861A6"/>
    <w:rsid w:val="00687E4B"/>
    <w:rsid w:val="006903C8"/>
    <w:rsid w:val="00690D1D"/>
    <w:rsid w:val="00691B3D"/>
    <w:rsid w:val="006921BF"/>
    <w:rsid w:val="00695226"/>
    <w:rsid w:val="00695FA8"/>
    <w:rsid w:val="00696949"/>
    <w:rsid w:val="0069760E"/>
    <w:rsid w:val="006979F0"/>
    <w:rsid w:val="006A0291"/>
    <w:rsid w:val="006A1662"/>
    <w:rsid w:val="006A1784"/>
    <w:rsid w:val="006A2261"/>
    <w:rsid w:val="006A2AE9"/>
    <w:rsid w:val="006A3167"/>
    <w:rsid w:val="006A31E4"/>
    <w:rsid w:val="006A3636"/>
    <w:rsid w:val="006A3C72"/>
    <w:rsid w:val="006A3FC7"/>
    <w:rsid w:val="006A426F"/>
    <w:rsid w:val="006A4A2A"/>
    <w:rsid w:val="006A52CB"/>
    <w:rsid w:val="006A5854"/>
    <w:rsid w:val="006A5B6A"/>
    <w:rsid w:val="006A6488"/>
    <w:rsid w:val="006A6CC1"/>
    <w:rsid w:val="006A6FC6"/>
    <w:rsid w:val="006A7AA0"/>
    <w:rsid w:val="006B00C3"/>
    <w:rsid w:val="006B1B26"/>
    <w:rsid w:val="006B1D4F"/>
    <w:rsid w:val="006B30A6"/>
    <w:rsid w:val="006B32DF"/>
    <w:rsid w:val="006B38AD"/>
    <w:rsid w:val="006B3DFC"/>
    <w:rsid w:val="006B4C98"/>
    <w:rsid w:val="006B546B"/>
    <w:rsid w:val="006B5E35"/>
    <w:rsid w:val="006B5F47"/>
    <w:rsid w:val="006B709E"/>
    <w:rsid w:val="006B7224"/>
    <w:rsid w:val="006B7841"/>
    <w:rsid w:val="006B7DDB"/>
    <w:rsid w:val="006B7E63"/>
    <w:rsid w:val="006C078F"/>
    <w:rsid w:val="006C0C29"/>
    <w:rsid w:val="006C0D72"/>
    <w:rsid w:val="006C139B"/>
    <w:rsid w:val="006C1ECD"/>
    <w:rsid w:val="006C1FA5"/>
    <w:rsid w:val="006C1FA7"/>
    <w:rsid w:val="006C1FCC"/>
    <w:rsid w:val="006C2F16"/>
    <w:rsid w:val="006C313B"/>
    <w:rsid w:val="006C387D"/>
    <w:rsid w:val="006C4B44"/>
    <w:rsid w:val="006C4FA7"/>
    <w:rsid w:val="006C4FF4"/>
    <w:rsid w:val="006C505B"/>
    <w:rsid w:val="006C5716"/>
    <w:rsid w:val="006C634A"/>
    <w:rsid w:val="006C63D9"/>
    <w:rsid w:val="006C6AC5"/>
    <w:rsid w:val="006C6DAA"/>
    <w:rsid w:val="006C70EE"/>
    <w:rsid w:val="006D00E3"/>
    <w:rsid w:val="006D0120"/>
    <w:rsid w:val="006D07FF"/>
    <w:rsid w:val="006D21CD"/>
    <w:rsid w:val="006D236F"/>
    <w:rsid w:val="006D2A01"/>
    <w:rsid w:val="006D2BD2"/>
    <w:rsid w:val="006D2C5C"/>
    <w:rsid w:val="006D337A"/>
    <w:rsid w:val="006D3391"/>
    <w:rsid w:val="006D391F"/>
    <w:rsid w:val="006D45E4"/>
    <w:rsid w:val="006D5173"/>
    <w:rsid w:val="006D6876"/>
    <w:rsid w:val="006D7109"/>
    <w:rsid w:val="006D7400"/>
    <w:rsid w:val="006D751A"/>
    <w:rsid w:val="006D76F6"/>
    <w:rsid w:val="006E0079"/>
    <w:rsid w:val="006E0D88"/>
    <w:rsid w:val="006E102B"/>
    <w:rsid w:val="006E1921"/>
    <w:rsid w:val="006E2BFA"/>
    <w:rsid w:val="006E3776"/>
    <w:rsid w:val="006E41DF"/>
    <w:rsid w:val="006E43DD"/>
    <w:rsid w:val="006E4869"/>
    <w:rsid w:val="006E4986"/>
    <w:rsid w:val="006E4B3B"/>
    <w:rsid w:val="006E4C3E"/>
    <w:rsid w:val="006E525F"/>
    <w:rsid w:val="006E657C"/>
    <w:rsid w:val="006E6F76"/>
    <w:rsid w:val="006E7414"/>
    <w:rsid w:val="006E781A"/>
    <w:rsid w:val="006E7C83"/>
    <w:rsid w:val="006F08AD"/>
    <w:rsid w:val="006F16C6"/>
    <w:rsid w:val="006F1B17"/>
    <w:rsid w:val="006F1BF7"/>
    <w:rsid w:val="006F294C"/>
    <w:rsid w:val="006F3C91"/>
    <w:rsid w:val="006F3DF0"/>
    <w:rsid w:val="006F3EA2"/>
    <w:rsid w:val="006F422A"/>
    <w:rsid w:val="006F4417"/>
    <w:rsid w:val="006F48EF"/>
    <w:rsid w:val="006F4BED"/>
    <w:rsid w:val="006F508D"/>
    <w:rsid w:val="006F54F0"/>
    <w:rsid w:val="006F5972"/>
    <w:rsid w:val="006F5984"/>
    <w:rsid w:val="006F6B1A"/>
    <w:rsid w:val="006F6F4A"/>
    <w:rsid w:val="00700D6F"/>
    <w:rsid w:val="00700F1D"/>
    <w:rsid w:val="00701749"/>
    <w:rsid w:val="007020FF"/>
    <w:rsid w:val="007028ED"/>
    <w:rsid w:val="00702B6E"/>
    <w:rsid w:val="0070306F"/>
    <w:rsid w:val="007034AB"/>
    <w:rsid w:val="00703E4A"/>
    <w:rsid w:val="00704A45"/>
    <w:rsid w:val="00705919"/>
    <w:rsid w:val="00706B3E"/>
    <w:rsid w:val="00706F8D"/>
    <w:rsid w:val="00706FEB"/>
    <w:rsid w:val="00707F82"/>
    <w:rsid w:val="0071004D"/>
    <w:rsid w:val="0071173E"/>
    <w:rsid w:val="007127C7"/>
    <w:rsid w:val="007127E7"/>
    <w:rsid w:val="007133A9"/>
    <w:rsid w:val="00713A60"/>
    <w:rsid w:val="007141EB"/>
    <w:rsid w:val="00714621"/>
    <w:rsid w:val="007149AC"/>
    <w:rsid w:val="007149F9"/>
    <w:rsid w:val="00715E1F"/>
    <w:rsid w:val="0071622C"/>
    <w:rsid w:val="00716258"/>
    <w:rsid w:val="007166F8"/>
    <w:rsid w:val="00717745"/>
    <w:rsid w:val="00717D7B"/>
    <w:rsid w:val="0072052F"/>
    <w:rsid w:val="00720D81"/>
    <w:rsid w:val="00722AFF"/>
    <w:rsid w:val="00723CAA"/>
    <w:rsid w:val="00723CD2"/>
    <w:rsid w:val="00723D7D"/>
    <w:rsid w:val="00723E88"/>
    <w:rsid w:val="00725654"/>
    <w:rsid w:val="00726B63"/>
    <w:rsid w:val="0072756E"/>
    <w:rsid w:val="00730407"/>
    <w:rsid w:val="007306DF"/>
    <w:rsid w:val="0073173D"/>
    <w:rsid w:val="0073181B"/>
    <w:rsid w:val="00731CA4"/>
    <w:rsid w:val="00731E14"/>
    <w:rsid w:val="00732088"/>
    <w:rsid w:val="00732191"/>
    <w:rsid w:val="00732326"/>
    <w:rsid w:val="007354C3"/>
    <w:rsid w:val="00735651"/>
    <w:rsid w:val="00735FA9"/>
    <w:rsid w:val="00736AC8"/>
    <w:rsid w:val="00740A5F"/>
    <w:rsid w:val="00740C2B"/>
    <w:rsid w:val="00740CA7"/>
    <w:rsid w:val="00742E2F"/>
    <w:rsid w:val="007439C1"/>
    <w:rsid w:val="00743DC4"/>
    <w:rsid w:val="0074446A"/>
    <w:rsid w:val="007451E5"/>
    <w:rsid w:val="00746A2C"/>
    <w:rsid w:val="00747B86"/>
    <w:rsid w:val="00747EC7"/>
    <w:rsid w:val="00750263"/>
    <w:rsid w:val="00750CB9"/>
    <w:rsid w:val="0075175A"/>
    <w:rsid w:val="007519B5"/>
    <w:rsid w:val="00752804"/>
    <w:rsid w:val="007535E4"/>
    <w:rsid w:val="007540D6"/>
    <w:rsid w:val="007549E7"/>
    <w:rsid w:val="00755BCE"/>
    <w:rsid w:val="00755C25"/>
    <w:rsid w:val="00755E84"/>
    <w:rsid w:val="007562D6"/>
    <w:rsid w:val="00756358"/>
    <w:rsid w:val="007570D4"/>
    <w:rsid w:val="00757768"/>
    <w:rsid w:val="0076058D"/>
    <w:rsid w:val="007611D4"/>
    <w:rsid w:val="0076201A"/>
    <w:rsid w:val="00762683"/>
    <w:rsid w:val="007648D4"/>
    <w:rsid w:val="00764B04"/>
    <w:rsid w:val="00765215"/>
    <w:rsid w:val="007656E5"/>
    <w:rsid w:val="00765812"/>
    <w:rsid w:val="00765999"/>
    <w:rsid w:val="00766053"/>
    <w:rsid w:val="0076695B"/>
    <w:rsid w:val="00766FED"/>
    <w:rsid w:val="007676A6"/>
    <w:rsid w:val="00767B1D"/>
    <w:rsid w:val="00767C69"/>
    <w:rsid w:val="0077031B"/>
    <w:rsid w:val="00771C94"/>
    <w:rsid w:val="00771F77"/>
    <w:rsid w:val="007731C0"/>
    <w:rsid w:val="0077347A"/>
    <w:rsid w:val="00773EC9"/>
    <w:rsid w:val="00774DA8"/>
    <w:rsid w:val="00774E23"/>
    <w:rsid w:val="00775341"/>
    <w:rsid w:val="0077578C"/>
    <w:rsid w:val="00776CB8"/>
    <w:rsid w:val="00776DC8"/>
    <w:rsid w:val="007811B5"/>
    <w:rsid w:val="00781525"/>
    <w:rsid w:val="00781666"/>
    <w:rsid w:val="007820F8"/>
    <w:rsid w:val="00784981"/>
    <w:rsid w:val="0078566E"/>
    <w:rsid w:val="00785B3F"/>
    <w:rsid w:val="00786EF5"/>
    <w:rsid w:val="00787FE4"/>
    <w:rsid w:val="00791307"/>
    <w:rsid w:val="00791A16"/>
    <w:rsid w:val="00791CF6"/>
    <w:rsid w:val="00792D4D"/>
    <w:rsid w:val="00792FED"/>
    <w:rsid w:val="00793C77"/>
    <w:rsid w:val="00793D6F"/>
    <w:rsid w:val="00794378"/>
    <w:rsid w:val="007947D4"/>
    <w:rsid w:val="00795148"/>
    <w:rsid w:val="0079569C"/>
    <w:rsid w:val="0079585A"/>
    <w:rsid w:val="00795AE5"/>
    <w:rsid w:val="00795B1A"/>
    <w:rsid w:val="007961A3"/>
    <w:rsid w:val="0079663D"/>
    <w:rsid w:val="007968DF"/>
    <w:rsid w:val="00796C5E"/>
    <w:rsid w:val="007A0ED3"/>
    <w:rsid w:val="007A1940"/>
    <w:rsid w:val="007A253B"/>
    <w:rsid w:val="007A26D6"/>
    <w:rsid w:val="007A2EAD"/>
    <w:rsid w:val="007A3144"/>
    <w:rsid w:val="007A5B4D"/>
    <w:rsid w:val="007A6B7F"/>
    <w:rsid w:val="007A6E9D"/>
    <w:rsid w:val="007A7568"/>
    <w:rsid w:val="007A7820"/>
    <w:rsid w:val="007B0220"/>
    <w:rsid w:val="007B059D"/>
    <w:rsid w:val="007B0D1B"/>
    <w:rsid w:val="007B0E81"/>
    <w:rsid w:val="007B1E38"/>
    <w:rsid w:val="007B224F"/>
    <w:rsid w:val="007B23C5"/>
    <w:rsid w:val="007B25CA"/>
    <w:rsid w:val="007B27E9"/>
    <w:rsid w:val="007B4F85"/>
    <w:rsid w:val="007B4FC5"/>
    <w:rsid w:val="007B5394"/>
    <w:rsid w:val="007B5868"/>
    <w:rsid w:val="007B7C80"/>
    <w:rsid w:val="007C093D"/>
    <w:rsid w:val="007C0B52"/>
    <w:rsid w:val="007C0FC1"/>
    <w:rsid w:val="007C13EF"/>
    <w:rsid w:val="007C1712"/>
    <w:rsid w:val="007C1FFF"/>
    <w:rsid w:val="007C29FC"/>
    <w:rsid w:val="007C3D9B"/>
    <w:rsid w:val="007C53CF"/>
    <w:rsid w:val="007C63A9"/>
    <w:rsid w:val="007C6436"/>
    <w:rsid w:val="007C65A0"/>
    <w:rsid w:val="007C782B"/>
    <w:rsid w:val="007D025E"/>
    <w:rsid w:val="007D0480"/>
    <w:rsid w:val="007D0676"/>
    <w:rsid w:val="007D06C8"/>
    <w:rsid w:val="007D079A"/>
    <w:rsid w:val="007D0E43"/>
    <w:rsid w:val="007D1429"/>
    <w:rsid w:val="007D1D42"/>
    <w:rsid w:val="007D1F34"/>
    <w:rsid w:val="007D2101"/>
    <w:rsid w:val="007D3C58"/>
    <w:rsid w:val="007D46C8"/>
    <w:rsid w:val="007D4BE2"/>
    <w:rsid w:val="007D54EE"/>
    <w:rsid w:val="007D6143"/>
    <w:rsid w:val="007D6DF9"/>
    <w:rsid w:val="007D6F03"/>
    <w:rsid w:val="007E0507"/>
    <w:rsid w:val="007E13A5"/>
    <w:rsid w:val="007E1F61"/>
    <w:rsid w:val="007E20D7"/>
    <w:rsid w:val="007E2402"/>
    <w:rsid w:val="007E2463"/>
    <w:rsid w:val="007E415A"/>
    <w:rsid w:val="007E5461"/>
    <w:rsid w:val="007E58F5"/>
    <w:rsid w:val="007E62D6"/>
    <w:rsid w:val="007E63C5"/>
    <w:rsid w:val="007E66FA"/>
    <w:rsid w:val="007E684F"/>
    <w:rsid w:val="007E6C1A"/>
    <w:rsid w:val="007E6CBC"/>
    <w:rsid w:val="007E7190"/>
    <w:rsid w:val="007F003B"/>
    <w:rsid w:val="007F013E"/>
    <w:rsid w:val="007F053D"/>
    <w:rsid w:val="007F0830"/>
    <w:rsid w:val="007F10E4"/>
    <w:rsid w:val="007F14B1"/>
    <w:rsid w:val="007F1F24"/>
    <w:rsid w:val="007F213F"/>
    <w:rsid w:val="007F2E41"/>
    <w:rsid w:val="007F4A60"/>
    <w:rsid w:val="007F4E80"/>
    <w:rsid w:val="007F4FC0"/>
    <w:rsid w:val="007F5233"/>
    <w:rsid w:val="007F56F1"/>
    <w:rsid w:val="007F7D22"/>
    <w:rsid w:val="0080060D"/>
    <w:rsid w:val="0080086C"/>
    <w:rsid w:val="008013DE"/>
    <w:rsid w:val="0080267E"/>
    <w:rsid w:val="008028DE"/>
    <w:rsid w:val="00802904"/>
    <w:rsid w:val="00802B44"/>
    <w:rsid w:val="00803427"/>
    <w:rsid w:val="00803A70"/>
    <w:rsid w:val="00803BC8"/>
    <w:rsid w:val="00804948"/>
    <w:rsid w:val="00804BC0"/>
    <w:rsid w:val="0080770C"/>
    <w:rsid w:val="00807750"/>
    <w:rsid w:val="00807E91"/>
    <w:rsid w:val="00807F54"/>
    <w:rsid w:val="00810B4F"/>
    <w:rsid w:val="008125CF"/>
    <w:rsid w:val="00812C05"/>
    <w:rsid w:val="008139A1"/>
    <w:rsid w:val="0081424C"/>
    <w:rsid w:val="008161AB"/>
    <w:rsid w:val="00816967"/>
    <w:rsid w:val="00816EE0"/>
    <w:rsid w:val="008171EF"/>
    <w:rsid w:val="00817336"/>
    <w:rsid w:val="0081746A"/>
    <w:rsid w:val="0081757D"/>
    <w:rsid w:val="00821A56"/>
    <w:rsid w:val="00822EE3"/>
    <w:rsid w:val="00823248"/>
    <w:rsid w:val="0082343F"/>
    <w:rsid w:val="00823ABA"/>
    <w:rsid w:val="00823EEA"/>
    <w:rsid w:val="00824ACA"/>
    <w:rsid w:val="00824DF4"/>
    <w:rsid w:val="00824F0A"/>
    <w:rsid w:val="00826AAF"/>
    <w:rsid w:val="0082736C"/>
    <w:rsid w:val="0082774C"/>
    <w:rsid w:val="00827B65"/>
    <w:rsid w:val="00830148"/>
    <w:rsid w:val="00830607"/>
    <w:rsid w:val="008306C6"/>
    <w:rsid w:val="008309A8"/>
    <w:rsid w:val="00832191"/>
    <w:rsid w:val="008321D8"/>
    <w:rsid w:val="00832691"/>
    <w:rsid w:val="00833145"/>
    <w:rsid w:val="00833B7A"/>
    <w:rsid w:val="00834183"/>
    <w:rsid w:val="00834326"/>
    <w:rsid w:val="00834C81"/>
    <w:rsid w:val="00837394"/>
    <w:rsid w:val="00837826"/>
    <w:rsid w:val="00837D91"/>
    <w:rsid w:val="0084035E"/>
    <w:rsid w:val="00840A25"/>
    <w:rsid w:val="00840C56"/>
    <w:rsid w:val="00841737"/>
    <w:rsid w:val="00842100"/>
    <w:rsid w:val="00842553"/>
    <w:rsid w:val="008429E4"/>
    <w:rsid w:val="00843073"/>
    <w:rsid w:val="0084339C"/>
    <w:rsid w:val="00843C79"/>
    <w:rsid w:val="0084425A"/>
    <w:rsid w:val="00844479"/>
    <w:rsid w:val="00844573"/>
    <w:rsid w:val="008446DD"/>
    <w:rsid w:val="00845B15"/>
    <w:rsid w:val="00845BA3"/>
    <w:rsid w:val="00845D16"/>
    <w:rsid w:val="0084624D"/>
    <w:rsid w:val="00846A08"/>
    <w:rsid w:val="00851532"/>
    <w:rsid w:val="008528D5"/>
    <w:rsid w:val="00852965"/>
    <w:rsid w:val="00852F3B"/>
    <w:rsid w:val="008541B8"/>
    <w:rsid w:val="00854CB0"/>
    <w:rsid w:val="00855CD6"/>
    <w:rsid w:val="00855F68"/>
    <w:rsid w:val="008564AC"/>
    <w:rsid w:val="00856C3B"/>
    <w:rsid w:val="0085778C"/>
    <w:rsid w:val="00857B33"/>
    <w:rsid w:val="00857D21"/>
    <w:rsid w:val="0086133A"/>
    <w:rsid w:val="00861812"/>
    <w:rsid w:val="00861CED"/>
    <w:rsid w:val="00862511"/>
    <w:rsid w:val="008625D3"/>
    <w:rsid w:val="00862CEF"/>
    <w:rsid w:val="00862EF2"/>
    <w:rsid w:val="00864CEE"/>
    <w:rsid w:val="00864E06"/>
    <w:rsid w:val="00865671"/>
    <w:rsid w:val="0086599C"/>
    <w:rsid w:val="00866AA3"/>
    <w:rsid w:val="00867522"/>
    <w:rsid w:val="008676B1"/>
    <w:rsid w:val="00871EA2"/>
    <w:rsid w:val="00872A4A"/>
    <w:rsid w:val="00872E2D"/>
    <w:rsid w:val="00872F0F"/>
    <w:rsid w:val="0087314E"/>
    <w:rsid w:val="00874318"/>
    <w:rsid w:val="0087454C"/>
    <w:rsid w:val="0087518B"/>
    <w:rsid w:val="008755BB"/>
    <w:rsid w:val="0087570D"/>
    <w:rsid w:val="008757C5"/>
    <w:rsid w:val="00876221"/>
    <w:rsid w:val="008768E9"/>
    <w:rsid w:val="00880951"/>
    <w:rsid w:val="0088277F"/>
    <w:rsid w:val="00882BD1"/>
    <w:rsid w:val="0088368F"/>
    <w:rsid w:val="00884A64"/>
    <w:rsid w:val="00884B86"/>
    <w:rsid w:val="0088587C"/>
    <w:rsid w:val="008859A7"/>
    <w:rsid w:val="008866E9"/>
    <w:rsid w:val="008874E9"/>
    <w:rsid w:val="00887D80"/>
    <w:rsid w:val="00890187"/>
    <w:rsid w:val="008906CF"/>
    <w:rsid w:val="008910C1"/>
    <w:rsid w:val="00891308"/>
    <w:rsid w:val="00891A99"/>
    <w:rsid w:val="00893162"/>
    <w:rsid w:val="0089447F"/>
    <w:rsid w:val="00894CDE"/>
    <w:rsid w:val="00895923"/>
    <w:rsid w:val="00895C82"/>
    <w:rsid w:val="0089711F"/>
    <w:rsid w:val="008A0DD7"/>
    <w:rsid w:val="008A103A"/>
    <w:rsid w:val="008A149A"/>
    <w:rsid w:val="008A153B"/>
    <w:rsid w:val="008A15C2"/>
    <w:rsid w:val="008A2D62"/>
    <w:rsid w:val="008A32D5"/>
    <w:rsid w:val="008A39BE"/>
    <w:rsid w:val="008A4CA4"/>
    <w:rsid w:val="008A514C"/>
    <w:rsid w:val="008A57CA"/>
    <w:rsid w:val="008A691F"/>
    <w:rsid w:val="008A6C28"/>
    <w:rsid w:val="008A6D1C"/>
    <w:rsid w:val="008A6E76"/>
    <w:rsid w:val="008A789E"/>
    <w:rsid w:val="008B06C6"/>
    <w:rsid w:val="008B0C0F"/>
    <w:rsid w:val="008B1927"/>
    <w:rsid w:val="008B2684"/>
    <w:rsid w:val="008B2880"/>
    <w:rsid w:val="008B35F6"/>
    <w:rsid w:val="008B3BC4"/>
    <w:rsid w:val="008B5FFC"/>
    <w:rsid w:val="008B6BE5"/>
    <w:rsid w:val="008B6DA6"/>
    <w:rsid w:val="008B703A"/>
    <w:rsid w:val="008B7FA4"/>
    <w:rsid w:val="008C051E"/>
    <w:rsid w:val="008C197E"/>
    <w:rsid w:val="008C1AE7"/>
    <w:rsid w:val="008C1C12"/>
    <w:rsid w:val="008C2605"/>
    <w:rsid w:val="008C266E"/>
    <w:rsid w:val="008C2D0F"/>
    <w:rsid w:val="008C2FDC"/>
    <w:rsid w:val="008C30D6"/>
    <w:rsid w:val="008C5549"/>
    <w:rsid w:val="008C58F2"/>
    <w:rsid w:val="008C5A3D"/>
    <w:rsid w:val="008C7448"/>
    <w:rsid w:val="008C74E4"/>
    <w:rsid w:val="008C7DD7"/>
    <w:rsid w:val="008D024B"/>
    <w:rsid w:val="008D03A1"/>
    <w:rsid w:val="008D0868"/>
    <w:rsid w:val="008D0B85"/>
    <w:rsid w:val="008D0C28"/>
    <w:rsid w:val="008D1064"/>
    <w:rsid w:val="008D1957"/>
    <w:rsid w:val="008D1A8A"/>
    <w:rsid w:val="008D1F1F"/>
    <w:rsid w:val="008D2449"/>
    <w:rsid w:val="008D246D"/>
    <w:rsid w:val="008D2851"/>
    <w:rsid w:val="008D3906"/>
    <w:rsid w:val="008D3BD8"/>
    <w:rsid w:val="008D40EB"/>
    <w:rsid w:val="008D4216"/>
    <w:rsid w:val="008D4332"/>
    <w:rsid w:val="008D4E61"/>
    <w:rsid w:val="008D4F74"/>
    <w:rsid w:val="008D6C89"/>
    <w:rsid w:val="008D7462"/>
    <w:rsid w:val="008D7567"/>
    <w:rsid w:val="008D78D6"/>
    <w:rsid w:val="008D7F49"/>
    <w:rsid w:val="008E01E8"/>
    <w:rsid w:val="008E0DEE"/>
    <w:rsid w:val="008E26F1"/>
    <w:rsid w:val="008E2883"/>
    <w:rsid w:val="008E3102"/>
    <w:rsid w:val="008E3331"/>
    <w:rsid w:val="008E443A"/>
    <w:rsid w:val="008E4AE4"/>
    <w:rsid w:val="008E56BD"/>
    <w:rsid w:val="008E61BC"/>
    <w:rsid w:val="008E6479"/>
    <w:rsid w:val="008E6B15"/>
    <w:rsid w:val="008E6E35"/>
    <w:rsid w:val="008E74F7"/>
    <w:rsid w:val="008E75C4"/>
    <w:rsid w:val="008F07C0"/>
    <w:rsid w:val="008F0EAA"/>
    <w:rsid w:val="008F1C3A"/>
    <w:rsid w:val="008F2A99"/>
    <w:rsid w:val="008F2B00"/>
    <w:rsid w:val="008F2D3E"/>
    <w:rsid w:val="008F2ECE"/>
    <w:rsid w:val="008F3592"/>
    <w:rsid w:val="008F4023"/>
    <w:rsid w:val="008F458A"/>
    <w:rsid w:val="008F4C1D"/>
    <w:rsid w:val="008F4F06"/>
    <w:rsid w:val="008F503F"/>
    <w:rsid w:val="008F7040"/>
    <w:rsid w:val="008F763E"/>
    <w:rsid w:val="008F7B06"/>
    <w:rsid w:val="00900C31"/>
    <w:rsid w:val="009014C1"/>
    <w:rsid w:val="00901709"/>
    <w:rsid w:val="0090243E"/>
    <w:rsid w:val="00902747"/>
    <w:rsid w:val="00903309"/>
    <w:rsid w:val="009037CD"/>
    <w:rsid w:val="009038A3"/>
    <w:rsid w:val="00903DBE"/>
    <w:rsid w:val="00904256"/>
    <w:rsid w:val="009045DC"/>
    <w:rsid w:val="009047F0"/>
    <w:rsid w:val="009053B6"/>
    <w:rsid w:val="00906A53"/>
    <w:rsid w:val="00906E4E"/>
    <w:rsid w:val="00907807"/>
    <w:rsid w:val="00910044"/>
    <w:rsid w:val="009100D5"/>
    <w:rsid w:val="00911B62"/>
    <w:rsid w:val="00912C7A"/>
    <w:rsid w:val="00912FCE"/>
    <w:rsid w:val="009142E9"/>
    <w:rsid w:val="00914378"/>
    <w:rsid w:val="0091501D"/>
    <w:rsid w:val="00915507"/>
    <w:rsid w:val="00915DEE"/>
    <w:rsid w:val="009167D2"/>
    <w:rsid w:val="00916A2F"/>
    <w:rsid w:val="00916E58"/>
    <w:rsid w:val="00917DD5"/>
    <w:rsid w:val="009205FA"/>
    <w:rsid w:val="00920D1A"/>
    <w:rsid w:val="00922EF8"/>
    <w:rsid w:val="00923B87"/>
    <w:rsid w:val="00924583"/>
    <w:rsid w:val="00924F7B"/>
    <w:rsid w:val="0092546E"/>
    <w:rsid w:val="00925540"/>
    <w:rsid w:val="00925B45"/>
    <w:rsid w:val="00925E7C"/>
    <w:rsid w:val="00926106"/>
    <w:rsid w:val="0092624F"/>
    <w:rsid w:val="00926536"/>
    <w:rsid w:val="009265C0"/>
    <w:rsid w:val="00926853"/>
    <w:rsid w:val="009278FC"/>
    <w:rsid w:val="00927BFC"/>
    <w:rsid w:val="00930D2D"/>
    <w:rsid w:val="009310D0"/>
    <w:rsid w:val="00932C70"/>
    <w:rsid w:val="009330C3"/>
    <w:rsid w:val="00933380"/>
    <w:rsid w:val="00933CFA"/>
    <w:rsid w:val="009344EF"/>
    <w:rsid w:val="009347DC"/>
    <w:rsid w:val="009351C0"/>
    <w:rsid w:val="009353BD"/>
    <w:rsid w:val="009356B8"/>
    <w:rsid w:val="009362BB"/>
    <w:rsid w:val="009363A4"/>
    <w:rsid w:val="009370AD"/>
    <w:rsid w:val="009374DD"/>
    <w:rsid w:val="0093783D"/>
    <w:rsid w:val="00940C2E"/>
    <w:rsid w:val="00940E4E"/>
    <w:rsid w:val="00940FA0"/>
    <w:rsid w:val="00941594"/>
    <w:rsid w:val="00941C71"/>
    <w:rsid w:val="00941DEE"/>
    <w:rsid w:val="00943EDB"/>
    <w:rsid w:val="00944562"/>
    <w:rsid w:val="009445CC"/>
    <w:rsid w:val="00944E40"/>
    <w:rsid w:val="00945033"/>
    <w:rsid w:val="00945DA8"/>
    <w:rsid w:val="0094664C"/>
    <w:rsid w:val="009472AA"/>
    <w:rsid w:val="009473D2"/>
    <w:rsid w:val="00950168"/>
    <w:rsid w:val="009507DF"/>
    <w:rsid w:val="00950A39"/>
    <w:rsid w:val="00950BC3"/>
    <w:rsid w:val="00950E3B"/>
    <w:rsid w:val="00951930"/>
    <w:rsid w:val="009521F3"/>
    <w:rsid w:val="009527CD"/>
    <w:rsid w:val="00953033"/>
    <w:rsid w:val="009530E6"/>
    <w:rsid w:val="00953169"/>
    <w:rsid w:val="00953637"/>
    <w:rsid w:val="009536D3"/>
    <w:rsid w:val="00953975"/>
    <w:rsid w:val="00954CA5"/>
    <w:rsid w:val="009569AB"/>
    <w:rsid w:val="009573FE"/>
    <w:rsid w:val="009574BA"/>
    <w:rsid w:val="009600B8"/>
    <w:rsid w:val="00960641"/>
    <w:rsid w:val="00960FE2"/>
    <w:rsid w:val="00961045"/>
    <w:rsid w:val="00961AC2"/>
    <w:rsid w:val="00962394"/>
    <w:rsid w:val="00962774"/>
    <w:rsid w:val="00962961"/>
    <w:rsid w:val="00963213"/>
    <w:rsid w:val="0096366E"/>
    <w:rsid w:val="00964FC0"/>
    <w:rsid w:val="0096596E"/>
    <w:rsid w:val="00965A39"/>
    <w:rsid w:val="00965AEA"/>
    <w:rsid w:val="00966300"/>
    <w:rsid w:val="0096650F"/>
    <w:rsid w:val="0096717D"/>
    <w:rsid w:val="00967958"/>
    <w:rsid w:val="009701A4"/>
    <w:rsid w:val="009701A8"/>
    <w:rsid w:val="009712EC"/>
    <w:rsid w:val="0097136B"/>
    <w:rsid w:val="00972020"/>
    <w:rsid w:val="0097283F"/>
    <w:rsid w:val="0097299D"/>
    <w:rsid w:val="00972AEC"/>
    <w:rsid w:val="00972E2B"/>
    <w:rsid w:val="00974048"/>
    <w:rsid w:val="00974875"/>
    <w:rsid w:val="00974C55"/>
    <w:rsid w:val="00974FC5"/>
    <w:rsid w:val="009756F9"/>
    <w:rsid w:val="00975A48"/>
    <w:rsid w:val="00975C82"/>
    <w:rsid w:val="00976098"/>
    <w:rsid w:val="009768E8"/>
    <w:rsid w:val="00977114"/>
    <w:rsid w:val="009775CD"/>
    <w:rsid w:val="009803BA"/>
    <w:rsid w:val="00980777"/>
    <w:rsid w:val="009814F4"/>
    <w:rsid w:val="0098323F"/>
    <w:rsid w:val="0098372A"/>
    <w:rsid w:val="00983A2A"/>
    <w:rsid w:val="00983FBD"/>
    <w:rsid w:val="009842F5"/>
    <w:rsid w:val="0098443C"/>
    <w:rsid w:val="00984832"/>
    <w:rsid w:val="00984903"/>
    <w:rsid w:val="009854AC"/>
    <w:rsid w:val="0098591E"/>
    <w:rsid w:val="00985E95"/>
    <w:rsid w:val="00986217"/>
    <w:rsid w:val="0098650A"/>
    <w:rsid w:val="00990FB1"/>
    <w:rsid w:val="00991EF3"/>
    <w:rsid w:val="0099236C"/>
    <w:rsid w:val="00992F9C"/>
    <w:rsid w:val="0099317A"/>
    <w:rsid w:val="00993B95"/>
    <w:rsid w:val="00994580"/>
    <w:rsid w:val="00995B86"/>
    <w:rsid w:val="00996635"/>
    <w:rsid w:val="00996FBA"/>
    <w:rsid w:val="009A1D6B"/>
    <w:rsid w:val="009A2497"/>
    <w:rsid w:val="009A3ABA"/>
    <w:rsid w:val="009A4BCF"/>
    <w:rsid w:val="009A4DE7"/>
    <w:rsid w:val="009A609B"/>
    <w:rsid w:val="009A6130"/>
    <w:rsid w:val="009A6274"/>
    <w:rsid w:val="009A63D5"/>
    <w:rsid w:val="009A69C2"/>
    <w:rsid w:val="009A6AA2"/>
    <w:rsid w:val="009A6C02"/>
    <w:rsid w:val="009A6CF2"/>
    <w:rsid w:val="009A7829"/>
    <w:rsid w:val="009A79A6"/>
    <w:rsid w:val="009B0875"/>
    <w:rsid w:val="009B0924"/>
    <w:rsid w:val="009B0D07"/>
    <w:rsid w:val="009B12C4"/>
    <w:rsid w:val="009B1B4F"/>
    <w:rsid w:val="009B1CF4"/>
    <w:rsid w:val="009B1EB7"/>
    <w:rsid w:val="009B2330"/>
    <w:rsid w:val="009B2C50"/>
    <w:rsid w:val="009B3679"/>
    <w:rsid w:val="009B394D"/>
    <w:rsid w:val="009B481B"/>
    <w:rsid w:val="009B5671"/>
    <w:rsid w:val="009B571C"/>
    <w:rsid w:val="009B5E9C"/>
    <w:rsid w:val="009B6091"/>
    <w:rsid w:val="009B6892"/>
    <w:rsid w:val="009B6928"/>
    <w:rsid w:val="009C02A4"/>
    <w:rsid w:val="009C0408"/>
    <w:rsid w:val="009C0A93"/>
    <w:rsid w:val="009C172C"/>
    <w:rsid w:val="009C2509"/>
    <w:rsid w:val="009C31EF"/>
    <w:rsid w:val="009C32EE"/>
    <w:rsid w:val="009C3818"/>
    <w:rsid w:val="009C3B8F"/>
    <w:rsid w:val="009C3C58"/>
    <w:rsid w:val="009C4E0A"/>
    <w:rsid w:val="009C5CD1"/>
    <w:rsid w:val="009C5E3F"/>
    <w:rsid w:val="009C750E"/>
    <w:rsid w:val="009C7BA4"/>
    <w:rsid w:val="009C7EF6"/>
    <w:rsid w:val="009D005F"/>
    <w:rsid w:val="009D13EE"/>
    <w:rsid w:val="009D193B"/>
    <w:rsid w:val="009D1C51"/>
    <w:rsid w:val="009D2494"/>
    <w:rsid w:val="009D34F4"/>
    <w:rsid w:val="009D3CE9"/>
    <w:rsid w:val="009D3E83"/>
    <w:rsid w:val="009D4DB0"/>
    <w:rsid w:val="009D6596"/>
    <w:rsid w:val="009D65B7"/>
    <w:rsid w:val="009D67AD"/>
    <w:rsid w:val="009D7485"/>
    <w:rsid w:val="009D7EB6"/>
    <w:rsid w:val="009E101E"/>
    <w:rsid w:val="009E147B"/>
    <w:rsid w:val="009E174A"/>
    <w:rsid w:val="009E222F"/>
    <w:rsid w:val="009E2959"/>
    <w:rsid w:val="009E329F"/>
    <w:rsid w:val="009E3666"/>
    <w:rsid w:val="009E4658"/>
    <w:rsid w:val="009E4FD7"/>
    <w:rsid w:val="009E5EFF"/>
    <w:rsid w:val="009E6BF1"/>
    <w:rsid w:val="009E752C"/>
    <w:rsid w:val="009E76EA"/>
    <w:rsid w:val="009E772D"/>
    <w:rsid w:val="009E77A7"/>
    <w:rsid w:val="009E78C5"/>
    <w:rsid w:val="009E7D89"/>
    <w:rsid w:val="009E7DA4"/>
    <w:rsid w:val="009F0165"/>
    <w:rsid w:val="009F0871"/>
    <w:rsid w:val="009F0AEB"/>
    <w:rsid w:val="009F1EA9"/>
    <w:rsid w:val="009F2F19"/>
    <w:rsid w:val="009F2F7F"/>
    <w:rsid w:val="009F3316"/>
    <w:rsid w:val="009F3F48"/>
    <w:rsid w:val="009F4104"/>
    <w:rsid w:val="009F47C3"/>
    <w:rsid w:val="009F4C97"/>
    <w:rsid w:val="009F4D01"/>
    <w:rsid w:val="009F5966"/>
    <w:rsid w:val="009F5BD0"/>
    <w:rsid w:val="009F6054"/>
    <w:rsid w:val="009F7682"/>
    <w:rsid w:val="009F76A0"/>
    <w:rsid w:val="009F7AA3"/>
    <w:rsid w:val="009F7B66"/>
    <w:rsid w:val="009F7D56"/>
    <w:rsid w:val="009F7EDD"/>
    <w:rsid w:val="00A00B8B"/>
    <w:rsid w:val="00A00DC4"/>
    <w:rsid w:val="00A01697"/>
    <w:rsid w:val="00A01E15"/>
    <w:rsid w:val="00A0225C"/>
    <w:rsid w:val="00A02376"/>
    <w:rsid w:val="00A02508"/>
    <w:rsid w:val="00A0443F"/>
    <w:rsid w:val="00A04D17"/>
    <w:rsid w:val="00A0593B"/>
    <w:rsid w:val="00A07681"/>
    <w:rsid w:val="00A07A01"/>
    <w:rsid w:val="00A116FD"/>
    <w:rsid w:val="00A123D9"/>
    <w:rsid w:val="00A12532"/>
    <w:rsid w:val="00A1260C"/>
    <w:rsid w:val="00A12D49"/>
    <w:rsid w:val="00A12E05"/>
    <w:rsid w:val="00A12E94"/>
    <w:rsid w:val="00A12EE0"/>
    <w:rsid w:val="00A1322F"/>
    <w:rsid w:val="00A136A3"/>
    <w:rsid w:val="00A13932"/>
    <w:rsid w:val="00A13FA6"/>
    <w:rsid w:val="00A14F4D"/>
    <w:rsid w:val="00A15274"/>
    <w:rsid w:val="00A158E4"/>
    <w:rsid w:val="00A15959"/>
    <w:rsid w:val="00A15A0E"/>
    <w:rsid w:val="00A15A91"/>
    <w:rsid w:val="00A15EAC"/>
    <w:rsid w:val="00A16404"/>
    <w:rsid w:val="00A1769B"/>
    <w:rsid w:val="00A17E3F"/>
    <w:rsid w:val="00A20696"/>
    <w:rsid w:val="00A20D4E"/>
    <w:rsid w:val="00A21052"/>
    <w:rsid w:val="00A21FE6"/>
    <w:rsid w:val="00A25C1E"/>
    <w:rsid w:val="00A26DEA"/>
    <w:rsid w:val="00A271B6"/>
    <w:rsid w:val="00A309A6"/>
    <w:rsid w:val="00A319BC"/>
    <w:rsid w:val="00A31D3D"/>
    <w:rsid w:val="00A31FBB"/>
    <w:rsid w:val="00A32B7E"/>
    <w:rsid w:val="00A34616"/>
    <w:rsid w:val="00A358F4"/>
    <w:rsid w:val="00A360B1"/>
    <w:rsid w:val="00A36D56"/>
    <w:rsid w:val="00A37298"/>
    <w:rsid w:val="00A37B66"/>
    <w:rsid w:val="00A403FF"/>
    <w:rsid w:val="00A405F5"/>
    <w:rsid w:val="00A40CC1"/>
    <w:rsid w:val="00A41DAB"/>
    <w:rsid w:val="00A41FBE"/>
    <w:rsid w:val="00A4322A"/>
    <w:rsid w:val="00A43E56"/>
    <w:rsid w:val="00A44C47"/>
    <w:rsid w:val="00A46451"/>
    <w:rsid w:val="00A466DD"/>
    <w:rsid w:val="00A47223"/>
    <w:rsid w:val="00A5064A"/>
    <w:rsid w:val="00A51034"/>
    <w:rsid w:val="00A510EB"/>
    <w:rsid w:val="00A51BB0"/>
    <w:rsid w:val="00A52534"/>
    <w:rsid w:val="00A52B48"/>
    <w:rsid w:val="00A52E4E"/>
    <w:rsid w:val="00A53003"/>
    <w:rsid w:val="00A53281"/>
    <w:rsid w:val="00A535ED"/>
    <w:rsid w:val="00A53A84"/>
    <w:rsid w:val="00A54306"/>
    <w:rsid w:val="00A54605"/>
    <w:rsid w:val="00A54845"/>
    <w:rsid w:val="00A54BC3"/>
    <w:rsid w:val="00A55563"/>
    <w:rsid w:val="00A55B51"/>
    <w:rsid w:val="00A55BDD"/>
    <w:rsid w:val="00A5670B"/>
    <w:rsid w:val="00A56ACD"/>
    <w:rsid w:val="00A56DE8"/>
    <w:rsid w:val="00A57520"/>
    <w:rsid w:val="00A60805"/>
    <w:rsid w:val="00A61F21"/>
    <w:rsid w:val="00A62CED"/>
    <w:rsid w:val="00A62D71"/>
    <w:rsid w:val="00A643CE"/>
    <w:rsid w:val="00A64DBD"/>
    <w:rsid w:val="00A656EE"/>
    <w:rsid w:val="00A65739"/>
    <w:rsid w:val="00A65771"/>
    <w:rsid w:val="00A66117"/>
    <w:rsid w:val="00A66774"/>
    <w:rsid w:val="00A66D24"/>
    <w:rsid w:val="00A66DA1"/>
    <w:rsid w:val="00A6758E"/>
    <w:rsid w:val="00A67710"/>
    <w:rsid w:val="00A67A53"/>
    <w:rsid w:val="00A7142A"/>
    <w:rsid w:val="00A7168B"/>
    <w:rsid w:val="00A7177B"/>
    <w:rsid w:val="00A71EA7"/>
    <w:rsid w:val="00A72493"/>
    <w:rsid w:val="00A727EC"/>
    <w:rsid w:val="00A72AED"/>
    <w:rsid w:val="00A72D72"/>
    <w:rsid w:val="00A73079"/>
    <w:rsid w:val="00A73741"/>
    <w:rsid w:val="00A73D6E"/>
    <w:rsid w:val="00A741E1"/>
    <w:rsid w:val="00A75928"/>
    <w:rsid w:val="00A75A73"/>
    <w:rsid w:val="00A75D0D"/>
    <w:rsid w:val="00A7632B"/>
    <w:rsid w:val="00A763F5"/>
    <w:rsid w:val="00A7661D"/>
    <w:rsid w:val="00A76779"/>
    <w:rsid w:val="00A76789"/>
    <w:rsid w:val="00A77D80"/>
    <w:rsid w:val="00A805A6"/>
    <w:rsid w:val="00A81883"/>
    <w:rsid w:val="00A81C8B"/>
    <w:rsid w:val="00A8249B"/>
    <w:rsid w:val="00A824F0"/>
    <w:rsid w:val="00A828CC"/>
    <w:rsid w:val="00A828CE"/>
    <w:rsid w:val="00A82AC1"/>
    <w:rsid w:val="00A83F8F"/>
    <w:rsid w:val="00A845BA"/>
    <w:rsid w:val="00A8528F"/>
    <w:rsid w:val="00A858AE"/>
    <w:rsid w:val="00A866FB"/>
    <w:rsid w:val="00A87200"/>
    <w:rsid w:val="00A87F5F"/>
    <w:rsid w:val="00A9072E"/>
    <w:rsid w:val="00A90DF1"/>
    <w:rsid w:val="00A91FC8"/>
    <w:rsid w:val="00A9234D"/>
    <w:rsid w:val="00A92672"/>
    <w:rsid w:val="00A92E32"/>
    <w:rsid w:val="00A9494E"/>
    <w:rsid w:val="00A95991"/>
    <w:rsid w:val="00A960F5"/>
    <w:rsid w:val="00A96403"/>
    <w:rsid w:val="00A97279"/>
    <w:rsid w:val="00A975AB"/>
    <w:rsid w:val="00A97C61"/>
    <w:rsid w:val="00AA0028"/>
    <w:rsid w:val="00AA0D53"/>
    <w:rsid w:val="00AA13CE"/>
    <w:rsid w:val="00AA1E44"/>
    <w:rsid w:val="00AA1EA6"/>
    <w:rsid w:val="00AA2143"/>
    <w:rsid w:val="00AA22C5"/>
    <w:rsid w:val="00AA2737"/>
    <w:rsid w:val="00AA27DE"/>
    <w:rsid w:val="00AA38BC"/>
    <w:rsid w:val="00AA3D32"/>
    <w:rsid w:val="00AA4B30"/>
    <w:rsid w:val="00AA6285"/>
    <w:rsid w:val="00AA6473"/>
    <w:rsid w:val="00AA68DB"/>
    <w:rsid w:val="00AA6E42"/>
    <w:rsid w:val="00AA7DE5"/>
    <w:rsid w:val="00AB00B6"/>
    <w:rsid w:val="00AB0BF1"/>
    <w:rsid w:val="00AB14A5"/>
    <w:rsid w:val="00AB1B1B"/>
    <w:rsid w:val="00AB1F19"/>
    <w:rsid w:val="00AB215F"/>
    <w:rsid w:val="00AB2189"/>
    <w:rsid w:val="00AB2832"/>
    <w:rsid w:val="00AB378B"/>
    <w:rsid w:val="00AB387F"/>
    <w:rsid w:val="00AB4360"/>
    <w:rsid w:val="00AB55EA"/>
    <w:rsid w:val="00AB5DA1"/>
    <w:rsid w:val="00AB5EC8"/>
    <w:rsid w:val="00AB5FD4"/>
    <w:rsid w:val="00AB6072"/>
    <w:rsid w:val="00AB6163"/>
    <w:rsid w:val="00AC1594"/>
    <w:rsid w:val="00AC1A68"/>
    <w:rsid w:val="00AC206D"/>
    <w:rsid w:val="00AC2481"/>
    <w:rsid w:val="00AC24D6"/>
    <w:rsid w:val="00AC2BB3"/>
    <w:rsid w:val="00AC2F02"/>
    <w:rsid w:val="00AC2F66"/>
    <w:rsid w:val="00AC35E6"/>
    <w:rsid w:val="00AC3FF4"/>
    <w:rsid w:val="00AC4198"/>
    <w:rsid w:val="00AC473B"/>
    <w:rsid w:val="00AC48B3"/>
    <w:rsid w:val="00AC4E96"/>
    <w:rsid w:val="00AC5141"/>
    <w:rsid w:val="00AC5F8E"/>
    <w:rsid w:val="00AC60E6"/>
    <w:rsid w:val="00AC632B"/>
    <w:rsid w:val="00AC7C8F"/>
    <w:rsid w:val="00AD0354"/>
    <w:rsid w:val="00AD0DD8"/>
    <w:rsid w:val="00AD13DA"/>
    <w:rsid w:val="00AD1C98"/>
    <w:rsid w:val="00AD206C"/>
    <w:rsid w:val="00AD285F"/>
    <w:rsid w:val="00AD2AA1"/>
    <w:rsid w:val="00AD3478"/>
    <w:rsid w:val="00AD37F6"/>
    <w:rsid w:val="00AD40D9"/>
    <w:rsid w:val="00AD422D"/>
    <w:rsid w:val="00AD42CB"/>
    <w:rsid w:val="00AD47B7"/>
    <w:rsid w:val="00AD4862"/>
    <w:rsid w:val="00AD49FB"/>
    <w:rsid w:val="00AD5118"/>
    <w:rsid w:val="00AD5B64"/>
    <w:rsid w:val="00AD65FF"/>
    <w:rsid w:val="00AD66C3"/>
    <w:rsid w:val="00AD6743"/>
    <w:rsid w:val="00AD7B81"/>
    <w:rsid w:val="00AE00DC"/>
    <w:rsid w:val="00AE02DE"/>
    <w:rsid w:val="00AE0C09"/>
    <w:rsid w:val="00AE19A3"/>
    <w:rsid w:val="00AE21C7"/>
    <w:rsid w:val="00AE2211"/>
    <w:rsid w:val="00AE243C"/>
    <w:rsid w:val="00AE28C0"/>
    <w:rsid w:val="00AE2DDD"/>
    <w:rsid w:val="00AE2F3C"/>
    <w:rsid w:val="00AE32A7"/>
    <w:rsid w:val="00AE32CD"/>
    <w:rsid w:val="00AE3F3D"/>
    <w:rsid w:val="00AE4238"/>
    <w:rsid w:val="00AE5CE5"/>
    <w:rsid w:val="00AE6849"/>
    <w:rsid w:val="00AF01E1"/>
    <w:rsid w:val="00AF0464"/>
    <w:rsid w:val="00AF0936"/>
    <w:rsid w:val="00AF164E"/>
    <w:rsid w:val="00AF1AC7"/>
    <w:rsid w:val="00AF1E2A"/>
    <w:rsid w:val="00AF1F4D"/>
    <w:rsid w:val="00AF2081"/>
    <w:rsid w:val="00AF21E3"/>
    <w:rsid w:val="00AF2C14"/>
    <w:rsid w:val="00AF3055"/>
    <w:rsid w:val="00AF3FE2"/>
    <w:rsid w:val="00AF4A19"/>
    <w:rsid w:val="00AF54E3"/>
    <w:rsid w:val="00AF557C"/>
    <w:rsid w:val="00AF5968"/>
    <w:rsid w:val="00AF59BA"/>
    <w:rsid w:val="00AF5DF3"/>
    <w:rsid w:val="00AF64E0"/>
    <w:rsid w:val="00B0113D"/>
    <w:rsid w:val="00B02031"/>
    <w:rsid w:val="00B02C03"/>
    <w:rsid w:val="00B0330D"/>
    <w:rsid w:val="00B04122"/>
    <w:rsid w:val="00B0456E"/>
    <w:rsid w:val="00B05A54"/>
    <w:rsid w:val="00B071B4"/>
    <w:rsid w:val="00B1008A"/>
    <w:rsid w:val="00B105CC"/>
    <w:rsid w:val="00B10A5C"/>
    <w:rsid w:val="00B1129F"/>
    <w:rsid w:val="00B11778"/>
    <w:rsid w:val="00B117EB"/>
    <w:rsid w:val="00B1233F"/>
    <w:rsid w:val="00B12EAE"/>
    <w:rsid w:val="00B12F01"/>
    <w:rsid w:val="00B133FA"/>
    <w:rsid w:val="00B13E5F"/>
    <w:rsid w:val="00B167D9"/>
    <w:rsid w:val="00B16AFF"/>
    <w:rsid w:val="00B16E3A"/>
    <w:rsid w:val="00B17153"/>
    <w:rsid w:val="00B17BB2"/>
    <w:rsid w:val="00B206CD"/>
    <w:rsid w:val="00B20E07"/>
    <w:rsid w:val="00B20E2E"/>
    <w:rsid w:val="00B20E69"/>
    <w:rsid w:val="00B21330"/>
    <w:rsid w:val="00B21586"/>
    <w:rsid w:val="00B2200D"/>
    <w:rsid w:val="00B22313"/>
    <w:rsid w:val="00B228FD"/>
    <w:rsid w:val="00B2397C"/>
    <w:rsid w:val="00B23F84"/>
    <w:rsid w:val="00B24BC9"/>
    <w:rsid w:val="00B24EDF"/>
    <w:rsid w:val="00B24FB8"/>
    <w:rsid w:val="00B251C3"/>
    <w:rsid w:val="00B25474"/>
    <w:rsid w:val="00B25DD8"/>
    <w:rsid w:val="00B274B1"/>
    <w:rsid w:val="00B303EE"/>
    <w:rsid w:val="00B30FC5"/>
    <w:rsid w:val="00B324BD"/>
    <w:rsid w:val="00B33207"/>
    <w:rsid w:val="00B33479"/>
    <w:rsid w:val="00B334A3"/>
    <w:rsid w:val="00B33771"/>
    <w:rsid w:val="00B356DF"/>
    <w:rsid w:val="00B36182"/>
    <w:rsid w:val="00B363D7"/>
    <w:rsid w:val="00B378CE"/>
    <w:rsid w:val="00B41014"/>
    <w:rsid w:val="00B41BFA"/>
    <w:rsid w:val="00B41D26"/>
    <w:rsid w:val="00B4297C"/>
    <w:rsid w:val="00B429C2"/>
    <w:rsid w:val="00B4322F"/>
    <w:rsid w:val="00B43C6C"/>
    <w:rsid w:val="00B44686"/>
    <w:rsid w:val="00B446F9"/>
    <w:rsid w:val="00B44A33"/>
    <w:rsid w:val="00B44CDA"/>
    <w:rsid w:val="00B44D91"/>
    <w:rsid w:val="00B4558C"/>
    <w:rsid w:val="00B4719F"/>
    <w:rsid w:val="00B47849"/>
    <w:rsid w:val="00B478FA"/>
    <w:rsid w:val="00B47A4B"/>
    <w:rsid w:val="00B50703"/>
    <w:rsid w:val="00B50944"/>
    <w:rsid w:val="00B50D85"/>
    <w:rsid w:val="00B50FD1"/>
    <w:rsid w:val="00B510B2"/>
    <w:rsid w:val="00B5227F"/>
    <w:rsid w:val="00B534A6"/>
    <w:rsid w:val="00B544B7"/>
    <w:rsid w:val="00B54529"/>
    <w:rsid w:val="00B5454C"/>
    <w:rsid w:val="00B54873"/>
    <w:rsid w:val="00B54A8B"/>
    <w:rsid w:val="00B55384"/>
    <w:rsid w:val="00B55A84"/>
    <w:rsid w:val="00B57F00"/>
    <w:rsid w:val="00B61685"/>
    <w:rsid w:val="00B616FB"/>
    <w:rsid w:val="00B6186B"/>
    <w:rsid w:val="00B62109"/>
    <w:rsid w:val="00B62FF5"/>
    <w:rsid w:val="00B6326C"/>
    <w:rsid w:val="00B632D4"/>
    <w:rsid w:val="00B6350E"/>
    <w:rsid w:val="00B635B9"/>
    <w:rsid w:val="00B63FC8"/>
    <w:rsid w:val="00B65B73"/>
    <w:rsid w:val="00B6685E"/>
    <w:rsid w:val="00B66CDF"/>
    <w:rsid w:val="00B66EFA"/>
    <w:rsid w:val="00B67783"/>
    <w:rsid w:val="00B67F3D"/>
    <w:rsid w:val="00B70092"/>
    <w:rsid w:val="00B70E4B"/>
    <w:rsid w:val="00B7151E"/>
    <w:rsid w:val="00B72A08"/>
    <w:rsid w:val="00B7302A"/>
    <w:rsid w:val="00B73078"/>
    <w:rsid w:val="00B73598"/>
    <w:rsid w:val="00B744EE"/>
    <w:rsid w:val="00B74660"/>
    <w:rsid w:val="00B749BB"/>
    <w:rsid w:val="00B74EB1"/>
    <w:rsid w:val="00B754BD"/>
    <w:rsid w:val="00B75B4D"/>
    <w:rsid w:val="00B75D1D"/>
    <w:rsid w:val="00B763A3"/>
    <w:rsid w:val="00B76AEE"/>
    <w:rsid w:val="00B774CE"/>
    <w:rsid w:val="00B80477"/>
    <w:rsid w:val="00B80B40"/>
    <w:rsid w:val="00B80E20"/>
    <w:rsid w:val="00B810C8"/>
    <w:rsid w:val="00B81600"/>
    <w:rsid w:val="00B81B57"/>
    <w:rsid w:val="00B82C71"/>
    <w:rsid w:val="00B8516A"/>
    <w:rsid w:val="00B85E93"/>
    <w:rsid w:val="00B86421"/>
    <w:rsid w:val="00B871DF"/>
    <w:rsid w:val="00B9102D"/>
    <w:rsid w:val="00B916C6"/>
    <w:rsid w:val="00B91B13"/>
    <w:rsid w:val="00B91D63"/>
    <w:rsid w:val="00B92016"/>
    <w:rsid w:val="00B921EE"/>
    <w:rsid w:val="00B9255E"/>
    <w:rsid w:val="00B935C8"/>
    <w:rsid w:val="00B93EC7"/>
    <w:rsid w:val="00B957F3"/>
    <w:rsid w:val="00B96AFE"/>
    <w:rsid w:val="00BA02D0"/>
    <w:rsid w:val="00BA050B"/>
    <w:rsid w:val="00BA1466"/>
    <w:rsid w:val="00BA14EE"/>
    <w:rsid w:val="00BA1FB5"/>
    <w:rsid w:val="00BA2AB2"/>
    <w:rsid w:val="00BA2ED8"/>
    <w:rsid w:val="00BA3B86"/>
    <w:rsid w:val="00BA3C04"/>
    <w:rsid w:val="00BA3C9B"/>
    <w:rsid w:val="00BA4EED"/>
    <w:rsid w:val="00BA53B7"/>
    <w:rsid w:val="00BA63E1"/>
    <w:rsid w:val="00BA6A63"/>
    <w:rsid w:val="00BA6B43"/>
    <w:rsid w:val="00BA71A9"/>
    <w:rsid w:val="00BA7596"/>
    <w:rsid w:val="00BA7A7A"/>
    <w:rsid w:val="00BA7EE3"/>
    <w:rsid w:val="00BB107C"/>
    <w:rsid w:val="00BB12B9"/>
    <w:rsid w:val="00BB2BAF"/>
    <w:rsid w:val="00BB3654"/>
    <w:rsid w:val="00BB3778"/>
    <w:rsid w:val="00BB3A46"/>
    <w:rsid w:val="00BB4440"/>
    <w:rsid w:val="00BB47F2"/>
    <w:rsid w:val="00BB4908"/>
    <w:rsid w:val="00BB5198"/>
    <w:rsid w:val="00BB56B0"/>
    <w:rsid w:val="00BB5868"/>
    <w:rsid w:val="00BB5FD2"/>
    <w:rsid w:val="00BB62CB"/>
    <w:rsid w:val="00BB6423"/>
    <w:rsid w:val="00BB6C14"/>
    <w:rsid w:val="00BB75AC"/>
    <w:rsid w:val="00BB7D0F"/>
    <w:rsid w:val="00BC133F"/>
    <w:rsid w:val="00BC156B"/>
    <w:rsid w:val="00BC17DC"/>
    <w:rsid w:val="00BC1FA8"/>
    <w:rsid w:val="00BC2355"/>
    <w:rsid w:val="00BC26AA"/>
    <w:rsid w:val="00BC2CFF"/>
    <w:rsid w:val="00BC3E16"/>
    <w:rsid w:val="00BC43D5"/>
    <w:rsid w:val="00BC4410"/>
    <w:rsid w:val="00BC443B"/>
    <w:rsid w:val="00BC51F4"/>
    <w:rsid w:val="00BC52B6"/>
    <w:rsid w:val="00BC5B61"/>
    <w:rsid w:val="00BC76AD"/>
    <w:rsid w:val="00BC7BD9"/>
    <w:rsid w:val="00BC7F47"/>
    <w:rsid w:val="00BD0089"/>
    <w:rsid w:val="00BD01A8"/>
    <w:rsid w:val="00BD118F"/>
    <w:rsid w:val="00BD159B"/>
    <w:rsid w:val="00BD275B"/>
    <w:rsid w:val="00BD2C95"/>
    <w:rsid w:val="00BD31C0"/>
    <w:rsid w:val="00BD3B62"/>
    <w:rsid w:val="00BD4DFC"/>
    <w:rsid w:val="00BD50F1"/>
    <w:rsid w:val="00BD5500"/>
    <w:rsid w:val="00BD5D4D"/>
    <w:rsid w:val="00BD72BF"/>
    <w:rsid w:val="00BE0522"/>
    <w:rsid w:val="00BE2530"/>
    <w:rsid w:val="00BE28A4"/>
    <w:rsid w:val="00BE28CB"/>
    <w:rsid w:val="00BE2CCE"/>
    <w:rsid w:val="00BE4042"/>
    <w:rsid w:val="00BE453E"/>
    <w:rsid w:val="00BE4643"/>
    <w:rsid w:val="00BE47A8"/>
    <w:rsid w:val="00BE499A"/>
    <w:rsid w:val="00BE4E1E"/>
    <w:rsid w:val="00BE57CA"/>
    <w:rsid w:val="00BE5ACF"/>
    <w:rsid w:val="00BE647C"/>
    <w:rsid w:val="00BE6F26"/>
    <w:rsid w:val="00BE744B"/>
    <w:rsid w:val="00BE748F"/>
    <w:rsid w:val="00BE7A67"/>
    <w:rsid w:val="00BE7EAE"/>
    <w:rsid w:val="00BF0655"/>
    <w:rsid w:val="00BF2D42"/>
    <w:rsid w:val="00BF301D"/>
    <w:rsid w:val="00BF3E6C"/>
    <w:rsid w:val="00BF4357"/>
    <w:rsid w:val="00BF6314"/>
    <w:rsid w:val="00BF660C"/>
    <w:rsid w:val="00BF6794"/>
    <w:rsid w:val="00BF6A72"/>
    <w:rsid w:val="00BF6FE8"/>
    <w:rsid w:val="00BF739F"/>
    <w:rsid w:val="00C005E1"/>
    <w:rsid w:val="00C0139C"/>
    <w:rsid w:val="00C0147E"/>
    <w:rsid w:val="00C015E9"/>
    <w:rsid w:val="00C01CF3"/>
    <w:rsid w:val="00C02F51"/>
    <w:rsid w:val="00C03A0C"/>
    <w:rsid w:val="00C03D67"/>
    <w:rsid w:val="00C03E57"/>
    <w:rsid w:val="00C04F5C"/>
    <w:rsid w:val="00C054BC"/>
    <w:rsid w:val="00C072DC"/>
    <w:rsid w:val="00C07549"/>
    <w:rsid w:val="00C07CF6"/>
    <w:rsid w:val="00C11037"/>
    <w:rsid w:val="00C11609"/>
    <w:rsid w:val="00C11B0E"/>
    <w:rsid w:val="00C1293E"/>
    <w:rsid w:val="00C12B9A"/>
    <w:rsid w:val="00C12DEE"/>
    <w:rsid w:val="00C14435"/>
    <w:rsid w:val="00C162B2"/>
    <w:rsid w:val="00C162F0"/>
    <w:rsid w:val="00C16EBE"/>
    <w:rsid w:val="00C16ED9"/>
    <w:rsid w:val="00C177CA"/>
    <w:rsid w:val="00C20163"/>
    <w:rsid w:val="00C204C5"/>
    <w:rsid w:val="00C20B5C"/>
    <w:rsid w:val="00C20C9D"/>
    <w:rsid w:val="00C211D3"/>
    <w:rsid w:val="00C218FC"/>
    <w:rsid w:val="00C21B88"/>
    <w:rsid w:val="00C21CE4"/>
    <w:rsid w:val="00C22268"/>
    <w:rsid w:val="00C2244B"/>
    <w:rsid w:val="00C22F74"/>
    <w:rsid w:val="00C23E5A"/>
    <w:rsid w:val="00C248E1"/>
    <w:rsid w:val="00C24BBB"/>
    <w:rsid w:val="00C24D0B"/>
    <w:rsid w:val="00C25376"/>
    <w:rsid w:val="00C2566F"/>
    <w:rsid w:val="00C25E48"/>
    <w:rsid w:val="00C25F33"/>
    <w:rsid w:val="00C26775"/>
    <w:rsid w:val="00C27BC8"/>
    <w:rsid w:val="00C27D62"/>
    <w:rsid w:val="00C3019E"/>
    <w:rsid w:val="00C31120"/>
    <w:rsid w:val="00C317AB"/>
    <w:rsid w:val="00C31BC4"/>
    <w:rsid w:val="00C3294D"/>
    <w:rsid w:val="00C33122"/>
    <w:rsid w:val="00C33237"/>
    <w:rsid w:val="00C3324A"/>
    <w:rsid w:val="00C33582"/>
    <w:rsid w:val="00C336DA"/>
    <w:rsid w:val="00C34613"/>
    <w:rsid w:val="00C355FA"/>
    <w:rsid w:val="00C357AC"/>
    <w:rsid w:val="00C35980"/>
    <w:rsid w:val="00C35C81"/>
    <w:rsid w:val="00C36C64"/>
    <w:rsid w:val="00C36D49"/>
    <w:rsid w:val="00C3734F"/>
    <w:rsid w:val="00C375D0"/>
    <w:rsid w:val="00C40462"/>
    <w:rsid w:val="00C406C5"/>
    <w:rsid w:val="00C40CE8"/>
    <w:rsid w:val="00C40F75"/>
    <w:rsid w:val="00C41612"/>
    <w:rsid w:val="00C41A64"/>
    <w:rsid w:val="00C42A4A"/>
    <w:rsid w:val="00C43294"/>
    <w:rsid w:val="00C43C71"/>
    <w:rsid w:val="00C43E01"/>
    <w:rsid w:val="00C454A5"/>
    <w:rsid w:val="00C47F0F"/>
    <w:rsid w:val="00C50A5B"/>
    <w:rsid w:val="00C5110F"/>
    <w:rsid w:val="00C5172D"/>
    <w:rsid w:val="00C517CC"/>
    <w:rsid w:val="00C529C9"/>
    <w:rsid w:val="00C52E4A"/>
    <w:rsid w:val="00C53A23"/>
    <w:rsid w:val="00C53C9B"/>
    <w:rsid w:val="00C556D3"/>
    <w:rsid w:val="00C55C4E"/>
    <w:rsid w:val="00C55EEA"/>
    <w:rsid w:val="00C55F96"/>
    <w:rsid w:val="00C607C1"/>
    <w:rsid w:val="00C61353"/>
    <w:rsid w:val="00C61485"/>
    <w:rsid w:val="00C617B1"/>
    <w:rsid w:val="00C6241B"/>
    <w:rsid w:val="00C6375F"/>
    <w:rsid w:val="00C64801"/>
    <w:rsid w:val="00C64CD2"/>
    <w:rsid w:val="00C65330"/>
    <w:rsid w:val="00C65A1E"/>
    <w:rsid w:val="00C65C8A"/>
    <w:rsid w:val="00C65EDA"/>
    <w:rsid w:val="00C666D1"/>
    <w:rsid w:val="00C66C26"/>
    <w:rsid w:val="00C6709D"/>
    <w:rsid w:val="00C6751A"/>
    <w:rsid w:val="00C678CD"/>
    <w:rsid w:val="00C71956"/>
    <w:rsid w:val="00C71BBE"/>
    <w:rsid w:val="00C73D51"/>
    <w:rsid w:val="00C746BB"/>
    <w:rsid w:val="00C74A0D"/>
    <w:rsid w:val="00C7503E"/>
    <w:rsid w:val="00C7528D"/>
    <w:rsid w:val="00C766CE"/>
    <w:rsid w:val="00C768F1"/>
    <w:rsid w:val="00C7694D"/>
    <w:rsid w:val="00C76F9E"/>
    <w:rsid w:val="00C7783A"/>
    <w:rsid w:val="00C8108C"/>
    <w:rsid w:val="00C81795"/>
    <w:rsid w:val="00C820F1"/>
    <w:rsid w:val="00C829FF"/>
    <w:rsid w:val="00C841F7"/>
    <w:rsid w:val="00C8487F"/>
    <w:rsid w:val="00C85518"/>
    <w:rsid w:val="00C86FBE"/>
    <w:rsid w:val="00C87581"/>
    <w:rsid w:val="00C911DD"/>
    <w:rsid w:val="00C923F8"/>
    <w:rsid w:val="00C92ACA"/>
    <w:rsid w:val="00C92CB0"/>
    <w:rsid w:val="00C930E0"/>
    <w:rsid w:val="00C93248"/>
    <w:rsid w:val="00C939D0"/>
    <w:rsid w:val="00C940E5"/>
    <w:rsid w:val="00C95688"/>
    <w:rsid w:val="00C9583A"/>
    <w:rsid w:val="00C959C2"/>
    <w:rsid w:val="00C95CEE"/>
    <w:rsid w:val="00C95D34"/>
    <w:rsid w:val="00C9678E"/>
    <w:rsid w:val="00C96AA8"/>
    <w:rsid w:val="00C97BBC"/>
    <w:rsid w:val="00C97F0A"/>
    <w:rsid w:val="00CA0D2A"/>
    <w:rsid w:val="00CA1D13"/>
    <w:rsid w:val="00CA1E36"/>
    <w:rsid w:val="00CA2203"/>
    <w:rsid w:val="00CA2FA3"/>
    <w:rsid w:val="00CA3358"/>
    <w:rsid w:val="00CA5392"/>
    <w:rsid w:val="00CA59A8"/>
    <w:rsid w:val="00CA6528"/>
    <w:rsid w:val="00CA6B99"/>
    <w:rsid w:val="00CA6CDC"/>
    <w:rsid w:val="00CA6D36"/>
    <w:rsid w:val="00CA72A0"/>
    <w:rsid w:val="00CA746D"/>
    <w:rsid w:val="00CA7C6F"/>
    <w:rsid w:val="00CB009F"/>
    <w:rsid w:val="00CB07F3"/>
    <w:rsid w:val="00CB0B1B"/>
    <w:rsid w:val="00CB0E43"/>
    <w:rsid w:val="00CB0E71"/>
    <w:rsid w:val="00CB112C"/>
    <w:rsid w:val="00CB38AC"/>
    <w:rsid w:val="00CB3A09"/>
    <w:rsid w:val="00CB4321"/>
    <w:rsid w:val="00CB5038"/>
    <w:rsid w:val="00CB5CBC"/>
    <w:rsid w:val="00CB5CD2"/>
    <w:rsid w:val="00CB6578"/>
    <w:rsid w:val="00CB7362"/>
    <w:rsid w:val="00CB736C"/>
    <w:rsid w:val="00CC00E3"/>
    <w:rsid w:val="00CC0211"/>
    <w:rsid w:val="00CC26DD"/>
    <w:rsid w:val="00CC2A5F"/>
    <w:rsid w:val="00CC2C27"/>
    <w:rsid w:val="00CC33B8"/>
    <w:rsid w:val="00CC355F"/>
    <w:rsid w:val="00CC3922"/>
    <w:rsid w:val="00CC409F"/>
    <w:rsid w:val="00CC5D9C"/>
    <w:rsid w:val="00CC5DF4"/>
    <w:rsid w:val="00CC5F91"/>
    <w:rsid w:val="00CC5FF3"/>
    <w:rsid w:val="00CC69D3"/>
    <w:rsid w:val="00CC7967"/>
    <w:rsid w:val="00CD001E"/>
    <w:rsid w:val="00CD0E47"/>
    <w:rsid w:val="00CD20F3"/>
    <w:rsid w:val="00CD28C4"/>
    <w:rsid w:val="00CD2E8A"/>
    <w:rsid w:val="00CD3091"/>
    <w:rsid w:val="00CD3D7E"/>
    <w:rsid w:val="00CD4C97"/>
    <w:rsid w:val="00CD5885"/>
    <w:rsid w:val="00CD61A4"/>
    <w:rsid w:val="00CD6964"/>
    <w:rsid w:val="00CD72E6"/>
    <w:rsid w:val="00CD7923"/>
    <w:rsid w:val="00CD7B57"/>
    <w:rsid w:val="00CE0043"/>
    <w:rsid w:val="00CE02C1"/>
    <w:rsid w:val="00CE07EC"/>
    <w:rsid w:val="00CE19AA"/>
    <w:rsid w:val="00CE21CB"/>
    <w:rsid w:val="00CE5885"/>
    <w:rsid w:val="00CE5988"/>
    <w:rsid w:val="00CE5CEF"/>
    <w:rsid w:val="00CE6292"/>
    <w:rsid w:val="00CE6372"/>
    <w:rsid w:val="00CE6A77"/>
    <w:rsid w:val="00CE79CA"/>
    <w:rsid w:val="00CE7E7F"/>
    <w:rsid w:val="00CF0C26"/>
    <w:rsid w:val="00CF0FF2"/>
    <w:rsid w:val="00CF1244"/>
    <w:rsid w:val="00CF1C67"/>
    <w:rsid w:val="00CF20D2"/>
    <w:rsid w:val="00CF318E"/>
    <w:rsid w:val="00CF3BD7"/>
    <w:rsid w:val="00CF5BF4"/>
    <w:rsid w:val="00CF64D0"/>
    <w:rsid w:val="00CF6BBA"/>
    <w:rsid w:val="00CF744F"/>
    <w:rsid w:val="00CF7D14"/>
    <w:rsid w:val="00D00A23"/>
    <w:rsid w:val="00D00D47"/>
    <w:rsid w:val="00D01600"/>
    <w:rsid w:val="00D01AAD"/>
    <w:rsid w:val="00D01E13"/>
    <w:rsid w:val="00D026CE"/>
    <w:rsid w:val="00D029A5"/>
    <w:rsid w:val="00D02D40"/>
    <w:rsid w:val="00D02E21"/>
    <w:rsid w:val="00D02EF2"/>
    <w:rsid w:val="00D037F9"/>
    <w:rsid w:val="00D054AA"/>
    <w:rsid w:val="00D05717"/>
    <w:rsid w:val="00D0573C"/>
    <w:rsid w:val="00D05E16"/>
    <w:rsid w:val="00D06C0B"/>
    <w:rsid w:val="00D073C8"/>
    <w:rsid w:val="00D076D2"/>
    <w:rsid w:val="00D07BD0"/>
    <w:rsid w:val="00D1040E"/>
    <w:rsid w:val="00D10454"/>
    <w:rsid w:val="00D1051F"/>
    <w:rsid w:val="00D108C2"/>
    <w:rsid w:val="00D1213B"/>
    <w:rsid w:val="00D12AFB"/>
    <w:rsid w:val="00D13B2E"/>
    <w:rsid w:val="00D14428"/>
    <w:rsid w:val="00D14694"/>
    <w:rsid w:val="00D14ABE"/>
    <w:rsid w:val="00D14CA8"/>
    <w:rsid w:val="00D15512"/>
    <w:rsid w:val="00D15837"/>
    <w:rsid w:val="00D16339"/>
    <w:rsid w:val="00D1689F"/>
    <w:rsid w:val="00D17E63"/>
    <w:rsid w:val="00D17EBC"/>
    <w:rsid w:val="00D20EC7"/>
    <w:rsid w:val="00D210F8"/>
    <w:rsid w:val="00D21C90"/>
    <w:rsid w:val="00D22257"/>
    <w:rsid w:val="00D22CD1"/>
    <w:rsid w:val="00D23904"/>
    <w:rsid w:val="00D23A8A"/>
    <w:rsid w:val="00D26B2A"/>
    <w:rsid w:val="00D27C09"/>
    <w:rsid w:val="00D3057D"/>
    <w:rsid w:val="00D311E1"/>
    <w:rsid w:val="00D31C65"/>
    <w:rsid w:val="00D31EF4"/>
    <w:rsid w:val="00D331F4"/>
    <w:rsid w:val="00D33336"/>
    <w:rsid w:val="00D33559"/>
    <w:rsid w:val="00D33630"/>
    <w:rsid w:val="00D344AB"/>
    <w:rsid w:val="00D345CD"/>
    <w:rsid w:val="00D34DE1"/>
    <w:rsid w:val="00D35418"/>
    <w:rsid w:val="00D35ADA"/>
    <w:rsid w:val="00D361FF"/>
    <w:rsid w:val="00D36E1E"/>
    <w:rsid w:val="00D40F9B"/>
    <w:rsid w:val="00D414AD"/>
    <w:rsid w:val="00D41698"/>
    <w:rsid w:val="00D42904"/>
    <w:rsid w:val="00D42BBC"/>
    <w:rsid w:val="00D42D96"/>
    <w:rsid w:val="00D44013"/>
    <w:rsid w:val="00D4701A"/>
    <w:rsid w:val="00D47240"/>
    <w:rsid w:val="00D47F67"/>
    <w:rsid w:val="00D501B0"/>
    <w:rsid w:val="00D50783"/>
    <w:rsid w:val="00D508C3"/>
    <w:rsid w:val="00D513DD"/>
    <w:rsid w:val="00D51460"/>
    <w:rsid w:val="00D517FE"/>
    <w:rsid w:val="00D51B97"/>
    <w:rsid w:val="00D51C46"/>
    <w:rsid w:val="00D51E6A"/>
    <w:rsid w:val="00D52810"/>
    <w:rsid w:val="00D52DF2"/>
    <w:rsid w:val="00D533F3"/>
    <w:rsid w:val="00D5394D"/>
    <w:rsid w:val="00D54306"/>
    <w:rsid w:val="00D54807"/>
    <w:rsid w:val="00D54B90"/>
    <w:rsid w:val="00D55546"/>
    <w:rsid w:val="00D55CB7"/>
    <w:rsid w:val="00D56111"/>
    <w:rsid w:val="00D5634B"/>
    <w:rsid w:val="00D56405"/>
    <w:rsid w:val="00D56802"/>
    <w:rsid w:val="00D57819"/>
    <w:rsid w:val="00D60E71"/>
    <w:rsid w:val="00D611E1"/>
    <w:rsid w:val="00D619E0"/>
    <w:rsid w:val="00D61AA0"/>
    <w:rsid w:val="00D61EA4"/>
    <w:rsid w:val="00D624A4"/>
    <w:rsid w:val="00D638AA"/>
    <w:rsid w:val="00D63A38"/>
    <w:rsid w:val="00D640AF"/>
    <w:rsid w:val="00D65291"/>
    <w:rsid w:val="00D65860"/>
    <w:rsid w:val="00D665F1"/>
    <w:rsid w:val="00D66CF3"/>
    <w:rsid w:val="00D6723A"/>
    <w:rsid w:val="00D673F1"/>
    <w:rsid w:val="00D67909"/>
    <w:rsid w:val="00D71006"/>
    <w:rsid w:val="00D71407"/>
    <w:rsid w:val="00D71758"/>
    <w:rsid w:val="00D71A06"/>
    <w:rsid w:val="00D72117"/>
    <w:rsid w:val="00D725D1"/>
    <w:rsid w:val="00D7277A"/>
    <w:rsid w:val="00D72C6F"/>
    <w:rsid w:val="00D72E3F"/>
    <w:rsid w:val="00D73B54"/>
    <w:rsid w:val="00D74A2B"/>
    <w:rsid w:val="00D75777"/>
    <w:rsid w:val="00D75A46"/>
    <w:rsid w:val="00D779F1"/>
    <w:rsid w:val="00D77F7A"/>
    <w:rsid w:val="00D80B68"/>
    <w:rsid w:val="00D80F0A"/>
    <w:rsid w:val="00D82297"/>
    <w:rsid w:val="00D82AC3"/>
    <w:rsid w:val="00D8355B"/>
    <w:rsid w:val="00D83B0D"/>
    <w:rsid w:val="00D8417B"/>
    <w:rsid w:val="00D847A5"/>
    <w:rsid w:val="00D85E23"/>
    <w:rsid w:val="00D8727B"/>
    <w:rsid w:val="00D87636"/>
    <w:rsid w:val="00D87C8B"/>
    <w:rsid w:val="00D9041F"/>
    <w:rsid w:val="00D90D02"/>
    <w:rsid w:val="00D90E33"/>
    <w:rsid w:val="00D917A1"/>
    <w:rsid w:val="00D91EB0"/>
    <w:rsid w:val="00D937CF"/>
    <w:rsid w:val="00D9430A"/>
    <w:rsid w:val="00D94C62"/>
    <w:rsid w:val="00D960E5"/>
    <w:rsid w:val="00D96286"/>
    <w:rsid w:val="00D971A5"/>
    <w:rsid w:val="00D9785E"/>
    <w:rsid w:val="00DA0EC0"/>
    <w:rsid w:val="00DA2845"/>
    <w:rsid w:val="00DA44A1"/>
    <w:rsid w:val="00DA5853"/>
    <w:rsid w:val="00DA5F08"/>
    <w:rsid w:val="00DA61F8"/>
    <w:rsid w:val="00DA62D8"/>
    <w:rsid w:val="00DA6943"/>
    <w:rsid w:val="00DA6E29"/>
    <w:rsid w:val="00DA74C8"/>
    <w:rsid w:val="00DA7EFF"/>
    <w:rsid w:val="00DB0073"/>
    <w:rsid w:val="00DB0178"/>
    <w:rsid w:val="00DB022D"/>
    <w:rsid w:val="00DB0C15"/>
    <w:rsid w:val="00DB0CB0"/>
    <w:rsid w:val="00DB0CF5"/>
    <w:rsid w:val="00DB1AF3"/>
    <w:rsid w:val="00DB26A6"/>
    <w:rsid w:val="00DB29B3"/>
    <w:rsid w:val="00DB2B09"/>
    <w:rsid w:val="00DB2CD4"/>
    <w:rsid w:val="00DB393F"/>
    <w:rsid w:val="00DB3B37"/>
    <w:rsid w:val="00DB4D7C"/>
    <w:rsid w:val="00DB5ADB"/>
    <w:rsid w:val="00DB5BFC"/>
    <w:rsid w:val="00DB5EA3"/>
    <w:rsid w:val="00DB6907"/>
    <w:rsid w:val="00DB6B94"/>
    <w:rsid w:val="00DC07DE"/>
    <w:rsid w:val="00DC0A76"/>
    <w:rsid w:val="00DC140B"/>
    <w:rsid w:val="00DC26FD"/>
    <w:rsid w:val="00DC270A"/>
    <w:rsid w:val="00DC2A1C"/>
    <w:rsid w:val="00DC2AF4"/>
    <w:rsid w:val="00DC2D65"/>
    <w:rsid w:val="00DC4CD8"/>
    <w:rsid w:val="00DC52A7"/>
    <w:rsid w:val="00DC5646"/>
    <w:rsid w:val="00DC5CD7"/>
    <w:rsid w:val="00DC5EB2"/>
    <w:rsid w:val="00DC5FEA"/>
    <w:rsid w:val="00DC6839"/>
    <w:rsid w:val="00DC6EEC"/>
    <w:rsid w:val="00DC71A2"/>
    <w:rsid w:val="00DC74DA"/>
    <w:rsid w:val="00DC7654"/>
    <w:rsid w:val="00DC7C62"/>
    <w:rsid w:val="00DD0569"/>
    <w:rsid w:val="00DD0624"/>
    <w:rsid w:val="00DD0E9D"/>
    <w:rsid w:val="00DD2119"/>
    <w:rsid w:val="00DD2A35"/>
    <w:rsid w:val="00DD2FE7"/>
    <w:rsid w:val="00DD3E69"/>
    <w:rsid w:val="00DD44F0"/>
    <w:rsid w:val="00DD604E"/>
    <w:rsid w:val="00DD64BD"/>
    <w:rsid w:val="00DD674A"/>
    <w:rsid w:val="00DD6F20"/>
    <w:rsid w:val="00DD6F71"/>
    <w:rsid w:val="00DE07CD"/>
    <w:rsid w:val="00DE1FDF"/>
    <w:rsid w:val="00DE2761"/>
    <w:rsid w:val="00DE2BB1"/>
    <w:rsid w:val="00DE31EF"/>
    <w:rsid w:val="00DE363A"/>
    <w:rsid w:val="00DE39A5"/>
    <w:rsid w:val="00DE41FB"/>
    <w:rsid w:val="00DE46AC"/>
    <w:rsid w:val="00DE5442"/>
    <w:rsid w:val="00DE63B8"/>
    <w:rsid w:val="00DE6B32"/>
    <w:rsid w:val="00DE6C78"/>
    <w:rsid w:val="00DE7341"/>
    <w:rsid w:val="00DF0476"/>
    <w:rsid w:val="00DF086D"/>
    <w:rsid w:val="00DF0AD4"/>
    <w:rsid w:val="00DF10B1"/>
    <w:rsid w:val="00DF208C"/>
    <w:rsid w:val="00DF2129"/>
    <w:rsid w:val="00DF2664"/>
    <w:rsid w:val="00DF3C52"/>
    <w:rsid w:val="00DF43DE"/>
    <w:rsid w:val="00DF483F"/>
    <w:rsid w:val="00DF6081"/>
    <w:rsid w:val="00DF6157"/>
    <w:rsid w:val="00DF6568"/>
    <w:rsid w:val="00DF6670"/>
    <w:rsid w:val="00DF6BD1"/>
    <w:rsid w:val="00DF6C56"/>
    <w:rsid w:val="00DF6DA6"/>
    <w:rsid w:val="00DF79AC"/>
    <w:rsid w:val="00DF7EFA"/>
    <w:rsid w:val="00E0026E"/>
    <w:rsid w:val="00E00B7F"/>
    <w:rsid w:val="00E00C41"/>
    <w:rsid w:val="00E01371"/>
    <w:rsid w:val="00E01E13"/>
    <w:rsid w:val="00E0241D"/>
    <w:rsid w:val="00E02636"/>
    <w:rsid w:val="00E03A73"/>
    <w:rsid w:val="00E04144"/>
    <w:rsid w:val="00E04C17"/>
    <w:rsid w:val="00E050D6"/>
    <w:rsid w:val="00E05576"/>
    <w:rsid w:val="00E05F78"/>
    <w:rsid w:val="00E0641A"/>
    <w:rsid w:val="00E065DB"/>
    <w:rsid w:val="00E067D1"/>
    <w:rsid w:val="00E069B3"/>
    <w:rsid w:val="00E06DF7"/>
    <w:rsid w:val="00E077C8"/>
    <w:rsid w:val="00E1023F"/>
    <w:rsid w:val="00E10EB3"/>
    <w:rsid w:val="00E115B8"/>
    <w:rsid w:val="00E11A56"/>
    <w:rsid w:val="00E11ED7"/>
    <w:rsid w:val="00E123CE"/>
    <w:rsid w:val="00E157D9"/>
    <w:rsid w:val="00E15B2B"/>
    <w:rsid w:val="00E16ED9"/>
    <w:rsid w:val="00E16F3E"/>
    <w:rsid w:val="00E178F7"/>
    <w:rsid w:val="00E2036F"/>
    <w:rsid w:val="00E20A15"/>
    <w:rsid w:val="00E2199C"/>
    <w:rsid w:val="00E233BB"/>
    <w:rsid w:val="00E2340E"/>
    <w:rsid w:val="00E23648"/>
    <w:rsid w:val="00E23A09"/>
    <w:rsid w:val="00E23D55"/>
    <w:rsid w:val="00E23DA7"/>
    <w:rsid w:val="00E2450F"/>
    <w:rsid w:val="00E24C68"/>
    <w:rsid w:val="00E24EBD"/>
    <w:rsid w:val="00E252EA"/>
    <w:rsid w:val="00E25A46"/>
    <w:rsid w:val="00E27BA5"/>
    <w:rsid w:val="00E305DD"/>
    <w:rsid w:val="00E30E81"/>
    <w:rsid w:val="00E312D6"/>
    <w:rsid w:val="00E314BF"/>
    <w:rsid w:val="00E31F5A"/>
    <w:rsid w:val="00E3267E"/>
    <w:rsid w:val="00E32869"/>
    <w:rsid w:val="00E32C41"/>
    <w:rsid w:val="00E331F0"/>
    <w:rsid w:val="00E33576"/>
    <w:rsid w:val="00E34070"/>
    <w:rsid w:val="00E342F9"/>
    <w:rsid w:val="00E3462B"/>
    <w:rsid w:val="00E351BD"/>
    <w:rsid w:val="00E356FA"/>
    <w:rsid w:val="00E357D7"/>
    <w:rsid w:val="00E35CE8"/>
    <w:rsid w:val="00E4082E"/>
    <w:rsid w:val="00E40A3B"/>
    <w:rsid w:val="00E41350"/>
    <w:rsid w:val="00E41536"/>
    <w:rsid w:val="00E41F7D"/>
    <w:rsid w:val="00E43027"/>
    <w:rsid w:val="00E458F9"/>
    <w:rsid w:val="00E45BE9"/>
    <w:rsid w:val="00E45C3B"/>
    <w:rsid w:val="00E46127"/>
    <w:rsid w:val="00E46154"/>
    <w:rsid w:val="00E46804"/>
    <w:rsid w:val="00E475A2"/>
    <w:rsid w:val="00E47EEB"/>
    <w:rsid w:val="00E506D5"/>
    <w:rsid w:val="00E509D6"/>
    <w:rsid w:val="00E509FA"/>
    <w:rsid w:val="00E50C9B"/>
    <w:rsid w:val="00E50DC2"/>
    <w:rsid w:val="00E517E7"/>
    <w:rsid w:val="00E51818"/>
    <w:rsid w:val="00E51B40"/>
    <w:rsid w:val="00E52F2D"/>
    <w:rsid w:val="00E53388"/>
    <w:rsid w:val="00E53B32"/>
    <w:rsid w:val="00E5444F"/>
    <w:rsid w:val="00E54645"/>
    <w:rsid w:val="00E54B1F"/>
    <w:rsid w:val="00E55647"/>
    <w:rsid w:val="00E57976"/>
    <w:rsid w:val="00E57F8A"/>
    <w:rsid w:val="00E60432"/>
    <w:rsid w:val="00E60481"/>
    <w:rsid w:val="00E60A42"/>
    <w:rsid w:val="00E61001"/>
    <w:rsid w:val="00E610E0"/>
    <w:rsid w:val="00E61B77"/>
    <w:rsid w:val="00E61CBB"/>
    <w:rsid w:val="00E622E4"/>
    <w:rsid w:val="00E6321A"/>
    <w:rsid w:val="00E6335A"/>
    <w:rsid w:val="00E64DDB"/>
    <w:rsid w:val="00E65674"/>
    <w:rsid w:val="00E65724"/>
    <w:rsid w:val="00E657DC"/>
    <w:rsid w:val="00E65953"/>
    <w:rsid w:val="00E65C67"/>
    <w:rsid w:val="00E65F07"/>
    <w:rsid w:val="00E66320"/>
    <w:rsid w:val="00E66A48"/>
    <w:rsid w:val="00E66E2E"/>
    <w:rsid w:val="00E67460"/>
    <w:rsid w:val="00E676C1"/>
    <w:rsid w:val="00E67A95"/>
    <w:rsid w:val="00E67E93"/>
    <w:rsid w:val="00E708A3"/>
    <w:rsid w:val="00E71125"/>
    <w:rsid w:val="00E71876"/>
    <w:rsid w:val="00E71A4D"/>
    <w:rsid w:val="00E72173"/>
    <w:rsid w:val="00E724B0"/>
    <w:rsid w:val="00E72E2A"/>
    <w:rsid w:val="00E735C8"/>
    <w:rsid w:val="00E7362D"/>
    <w:rsid w:val="00E73634"/>
    <w:rsid w:val="00E737A2"/>
    <w:rsid w:val="00E75C09"/>
    <w:rsid w:val="00E75F46"/>
    <w:rsid w:val="00E7633D"/>
    <w:rsid w:val="00E763DF"/>
    <w:rsid w:val="00E77B3C"/>
    <w:rsid w:val="00E800BE"/>
    <w:rsid w:val="00E8136D"/>
    <w:rsid w:val="00E81A74"/>
    <w:rsid w:val="00E81E74"/>
    <w:rsid w:val="00E82882"/>
    <w:rsid w:val="00E837A1"/>
    <w:rsid w:val="00E8453D"/>
    <w:rsid w:val="00E860B0"/>
    <w:rsid w:val="00E86236"/>
    <w:rsid w:val="00E86785"/>
    <w:rsid w:val="00E871F1"/>
    <w:rsid w:val="00E90DBE"/>
    <w:rsid w:val="00E90F1C"/>
    <w:rsid w:val="00E9152B"/>
    <w:rsid w:val="00E91632"/>
    <w:rsid w:val="00E9285D"/>
    <w:rsid w:val="00E92AA4"/>
    <w:rsid w:val="00E92F4C"/>
    <w:rsid w:val="00E93C64"/>
    <w:rsid w:val="00E94225"/>
    <w:rsid w:val="00E94A22"/>
    <w:rsid w:val="00E954F3"/>
    <w:rsid w:val="00E95A7F"/>
    <w:rsid w:val="00E962D6"/>
    <w:rsid w:val="00E9660A"/>
    <w:rsid w:val="00E9675B"/>
    <w:rsid w:val="00E96D65"/>
    <w:rsid w:val="00E97931"/>
    <w:rsid w:val="00EA160C"/>
    <w:rsid w:val="00EA183D"/>
    <w:rsid w:val="00EA39C5"/>
    <w:rsid w:val="00EA3D67"/>
    <w:rsid w:val="00EA3F11"/>
    <w:rsid w:val="00EA4AB3"/>
    <w:rsid w:val="00EA640B"/>
    <w:rsid w:val="00EA6973"/>
    <w:rsid w:val="00EA6B11"/>
    <w:rsid w:val="00EA75B2"/>
    <w:rsid w:val="00EA761E"/>
    <w:rsid w:val="00EB0B89"/>
    <w:rsid w:val="00EB0BAB"/>
    <w:rsid w:val="00EB1525"/>
    <w:rsid w:val="00EB1620"/>
    <w:rsid w:val="00EB22D8"/>
    <w:rsid w:val="00EB2803"/>
    <w:rsid w:val="00EB3C77"/>
    <w:rsid w:val="00EB3D0D"/>
    <w:rsid w:val="00EB46FF"/>
    <w:rsid w:val="00EB4741"/>
    <w:rsid w:val="00EB49BB"/>
    <w:rsid w:val="00EB5DC8"/>
    <w:rsid w:val="00EB5F97"/>
    <w:rsid w:val="00EB5FF7"/>
    <w:rsid w:val="00EB6041"/>
    <w:rsid w:val="00EC05B0"/>
    <w:rsid w:val="00EC0DC6"/>
    <w:rsid w:val="00EC1CB8"/>
    <w:rsid w:val="00EC20C1"/>
    <w:rsid w:val="00EC2A34"/>
    <w:rsid w:val="00EC2D3A"/>
    <w:rsid w:val="00EC42A4"/>
    <w:rsid w:val="00EC45FE"/>
    <w:rsid w:val="00EC5E49"/>
    <w:rsid w:val="00EC6998"/>
    <w:rsid w:val="00EC6F92"/>
    <w:rsid w:val="00EC7ED6"/>
    <w:rsid w:val="00ED0DD0"/>
    <w:rsid w:val="00ED1669"/>
    <w:rsid w:val="00ED35F9"/>
    <w:rsid w:val="00ED3A78"/>
    <w:rsid w:val="00ED3E14"/>
    <w:rsid w:val="00ED487B"/>
    <w:rsid w:val="00ED54D4"/>
    <w:rsid w:val="00ED59F8"/>
    <w:rsid w:val="00ED6A3B"/>
    <w:rsid w:val="00ED71D1"/>
    <w:rsid w:val="00ED7968"/>
    <w:rsid w:val="00ED7BBB"/>
    <w:rsid w:val="00EE0D17"/>
    <w:rsid w:val="00EE137F"/>
    <w:rsid w:val="00EE1BBA"/>
    <w:rsid w:val="00EE21AC"/>
    <w:rsid w:val="00EE2BEA"/>
    <w:rsid w:val="00EE2FC2"/>
    <w:rsid w:val="00EE3239"/>
    <w:rsid w:val="00EE5120"/>
    <w:rsid w:val="00EE5241"/>
    <w:rsid w:val="00EE6F27"/>
    <w:rsid w:val="00EE71B1"/>
    <w:rsid w:val="00EE7E2C"/>
    <w:rsid w:val="00EF077F"/>
    <w:rsid w:val="00EF09DA"/>
    <w:rsid w:val="00EF0E2A"/>
    <w:rsid w:val="00EF14ED"/>
    <w:rsid w:val="00EF19FD"/>
    <w:rsid w:val="00EF1BEA"/>
    <w:rsid w:val="00EF1D02"/>
    <w:rsid w:val="00EF2958"/>
    <w:rsid w:val="00EF2F54"/>
    <w:rsid w:val="00EF3E90"/>
    <w:rsid w:val="00EF4273"/>
    <w:rsid w:val="00EF48B6"/>
    <w:rsid w:val="00EF49C3"/>
    <w:rsid w:val="00EF4E35"/>
    <w:rsid w:val="00EF5A17"/>
    <w:rsid w:val="00EF5E6F"/>
    <w:rsid w:val="00EF61EA"/>
    <w:rsid w:val="00EF6FC5"/>
    <w:rsid w:val="00EF79E7"/>
    <w:rsid w:val="00F000AF"/>
    <w:rsid w:val="00F0033A"/>
    <w:rsid w:val="00F00F4A"/>
    <w:rsid w:val="00F014E8"/>
    <w:rsid w:val="00F022DE"/>
    <w:rsid w:val="00F02607"/>
    <w:rsid w:val="00F0265F"/>
    <w:rsid w:val="00F04092"/>
    <w:rsid w:val="00F0424C"/>
    <w:rsid w:val="00F0491A"/>
    <w:rsid w:val="00F04B6D"/>
    <w:rsid w:val="00F051EA"/>
    <w:rsid w:val="00F0602D"/>
    <w:rsid w:val="00F0656E"/>
    <w:rsid w:val="00F06AA5"/>
    <w:rsid w:val="00F06CE0"/>
    <w:rsid w:val="00F07652"/>
    <w:rsid w:val="00F1079F"/>
    <w:rsid w:val="00F10D95"/>
    <w:rsid w:val="00F12400"/>
    <w:rsid w:val="00F125CE"/>
    <w:rsid w:val="00F12957"/>
    <w:rsid w:val="00F129C8"/>
    <w:rsid w:val="00F138B4"/>
    <w:rsid w:val="00F144B0"/>
    <w:rsid w:val="00F145A2"/>
    <w:rsid w:val="00F14CA6"/>
    <w:rsid w:val="00F15E82"/>
    <w:rsid w:val="00F17A56"/>
    <w:rsid w:val="00F21A9B"/>
    <w:rsid w:val="00F21D3A"/>
    <w:rsid w:val="00F240B4"/>
    <w:rsid w:val="00F24356"/>
    <w:rsid w:val="00F249D1"/>
    <w:rsid w:val="00F24D1B"/>
    <w:rsid w:val="00F25716"/>
    <w:rsid w:val="00F26FDE"/>
    <w:rsid w:val="00F2702D"/>
    <w:rsid w:val="00F273FB"/>
    <w:rsid w:val="00F318FB"/>
    <w:rsid w:val="00F31E3E"/>
    <w:rsid w:val="00F32474"/>
    <w:rsid w:val="00F32F1C"/>
    <w:rsid w:val="00F34B0B"/>
    <w:rsid w:val="00F355FE"/>
    <w:rsid w:val="00F35BAB"/>
    <w:rsid w:val="00F374D0"/>
    <w:rsid w:val="00F379AC"/>
    <w:rsid w:val="00F37B69"/>
    <w:rsid w:val="00F400F3"/>
    <w:rsid w:val="00F41DF4"/>
    <w:rsid w:val="00F422A5"/>
    <w:rsid w:val="00F42941"/>
    <w:rsid w:val="00F42B7F"/>
    <w:rsid w:val="00F43E02"/>
    <w:rsid w:val="00F43E06"/>
    <w:rsid w:val="00F44586"/>
    <w:rsid w:val="00F4465A"/>
    <w:rsid w:val="00F453F5"/>
    <w:rsid w:val="00F45DD8"/>
    <w:rsid w:val="00F45E60"/>
    <w:rsid w:val="00F46BB7"/>
    <w:rsid w:val="00F46DF3"/>
    <w:rsid w:val="00F50093"/>
    <w:rsid w:val="00F50238"/>
    <w:rsid w:val="00F50A19"/>
    <w:rsid w:val="00F50FB7"/>
    <w:rsid w:val="00F51881"/>
    <w:rsid w:val="00F53064"/>
    <w:rsid w:val="00F53338"/>
    <w:rsid w:val="00F53570"/>
    <w:rsid w:val="00F540C9"/>
    <w:rsid w:val="00F543C6"/>
    <w:rsid w:val="00F54BD2"/>
    <w:rsid w:val="00F54C79"/>
    <w:rsid w:val="00F55325"/>
    <w:rsid w:val="00F56D55"/>
    <w:rsid w:val="00F57691"/>
    <w:rsid w:val="00F57BE9"/>
    <w:rsid w:val="00F6025F"/>
    <w:rsid w:val="00F602B3"/>
    <w:rsid w:val="00F60395"/>
    <w:rsid w:val="00F60E4D"/>
    <w:rsid w:val="00F6131E"/>
    <w:rsid w:val="00F619B6"/>
    <w:rsid w:val="00F61BF2"/>
    <w:rsid w:val="00F6236C"/>
    <w:rsid w:val="00F62594"/>
    <w:rsid w:val="00F63311"/>
    <w:rsid w:val="00F6340B"/>
    <w:rsid w:val="00F64EDB"/>
    <w:rsid w:val="00F64EE6"/>
    <w:rsid w:val="00F6575D"/>
    <w:rsid w:val="00F65D24"/>
    <w:rsid w:val="00F65E64"/>
    <w:rsid w:val="00F66AE2"/>
    <w:rsid w:val="00F67974"/>
    <w:rsid w:val="00F70EF3"/>
    <w:rsid w:val="00F71498"/>
    <w:rsid w:val="00F71F69"/>
    <w:rsid w:val="00F72894"/>
    <w:rsid w:val="00F730DC"/>
    <w:rsid w:val="00F73BF4"/>
    <w:rsid w:val="00F746C6"/>
    <w:rsid w:val="00F76ADE"/>
    <w:rsid w:val="00F76CB4"/>
    <w:rsid w:val="00F77185"/>
    <w:rsid w:val="00F77FE8"/>
    <w:rsid w:val="00F8097A"/>
    <w:rsid w:val="00F8134E"/>
    <w:rsid w:val="00F826ED"/>
    <w:rsid w:val="00F82C7C"/>
    <w:rsid w:val="00F8352F"/>
    <w:rsid w:val="00F83A28"/>
    <w:rsid w:val="00F841D1"/>
    <w:rsid w:val="00F845FD"/>
    <w:rsid w:val="00F8553C"/>
    <w:rsid w:val="00F8566B"/>
    <w:rsid w:val="00F85E77"/>
    <w:rsid w:val="00F85EEC"/>
    <w:rsid w:val="00F86563"/>
    <w:rsid w:val="00F866EB"/>
    <w:rsid w:val="00F870C5"/>
    <w:rsid w:val="00F906B8"/>
    <w:rsid w:val="00F91DCA"/>
    <w:rsid w:val="00F93821"/>
    <w:rsid w:val="00F939B1"/>
    <w:rsid w:val="00F93B78"/>
    <w:rsid w:val="00F93DCA"/>
    <w:rsid w:val="00F94043"/>
    <w:rsid w:val="00F946EA"/>
    <w:rsid w:val="00F94FF5"/>
    <w:rsid w:val="00F95FA9"/>
    <w:rsid w:val="00F960AA"/>
    <w:rsid w:val="00F960D4"/>
    <w:rsid w:val="00F96339"/>
    <w:rsid w:val="00F96873"/>
    <w:rsid w:val="00F96FA8"/>
    <w:rsid w:val="00F97547"/>
    <w:rsid w:val="00F97865"/>
    <w:rsid w:val="00F97E06"/>
    <w:rsid w:val="00FA015E"/>
    <w:rsid w:val="00FA02E1"/>
    <w:rsid w:val="00FA09E0"/>
    <w:rsid w:val="00FA0D8C"/>
    <w:rsid w:val="00FA1EED"/>
    <w:rsid w:val="00FA21BB"/>
    <w:rsid w:val="00FA2408"/>
    <w:rsid w:val="00FA25EC"/>
    <w:rsid w:val="00FA2E0A"/>
    <w:rsid w:val="00FA31A4"/>
    <w:rsid w:val="00FA34AC"/>
    <w:rsid w:val="00FA376A"/>
    <w:rsid w:val="00FA3EAC"/>
    <w:rsid w:val="00FA404D"/>
    <w:rsid w:val="00FA62D4"/>
    <w:rsid w:val="00FA66B0"/>
    <w:rsid w:val="00FA7447"/>
    <w:rsid w:val="00FA762E"/>
    <w:rsid w:val="00FA76FE"/>
    <w:rsid w:val="00FA772E"/>
    <w:rsid w:val="00FB307C"/>
    <w:rsid w:val="00FB39E9"/>
    <w:rsid w:val="00FB403A"/>
    <w:rsid w:val="00FB4937"/>
    <w:rsid w:val="00FB4FE8"/>
    <w:rsid w:val="00FB5550"/>
    <w:rsid w:val="00FB5916"/>
    <w:rsid w:val="00FB61E5"/>
    <w:rsid w:val="00FB6312"/>
    <w:rsid w:val="00FB6A16"/>
    <w:rsid w:val="00FB7A20"/>
    <w:rsid w:val="00FB7C92"/>
    <w:rsid w:val="00FC01AA"/>
    <w:rsid w:val="00FC0BEC"/>
    <w:rsid w:val="00FC1463"/>
    <w:rsid w:val="00FC1B27"/>
    <w:rsid w:val="00FC1CC9"/>
    <w:rsid w:val="00FC235C"/>
    <w:rsid w:val="00FC2F83"/>
    <w:rsid w:val="00FC39DE"/>
    <w:rsid w:val="00FC417E"/>
    <w:rsid w:val="00FC6328"/>
    <w:rsid w:val="00FC63A3"/>
    <w:rsid w:val="00FC6607"/>
    <w:rsid w:val="00FC66CF"/>
    <w:rsid w:val="00FC68B1"/>
    <w:rsid w:val="00FC7AA1"/>
    <w:rsid w:val="00FC7F18"/>
    <w:rsid w:val="00FD0E52"/>
    <w:rsid w:val="00FD1601"/>
    <w:rsid w:val="00FD18AB"/>
    <w:rsid w:val="00FD258C"/>
    <w:rsid w:val="00FD2BF7"/>
    <w:rsid w:val="00FD2E1E"/>
    <w:rsid w:val="00FD2FC8"/>
    <w:rsid w:val="00FD39D7"/>
    <w:rsid w:val="00FD3B34"/>
    <w:rsid w:val="00FD41C1"/>
    <w:rsid w:val="00FD4C98"/>
    <w:rsid w:val="00FD4D2C"/>
    <w:rsid w:val="00FD50E6"/>
    <w:rsid w:val="00FD5C3E"/>
    <w:rsid w:val="00FD614B"/>
    <w:rsid w:val="00FD630C"/>
    <w:rsid w:val="00FD67D6"/>
    <w:rsid w:val="00FD68D2"/>
    <w:rsid w:val="00FD6D9A"/>
    <w:rsid w:val="00FE026A"/>
    <w:rsid w:val="00FE06DD"/>
    <w:rsid w:val="00FE09E7"/>
    <w:rsid w:val="00FE0A5A"/>
    <w:rsid w:val="00FE112F"/>
    <w:rsid w:val="00FE253A"/>
    <w:rsid w:val="00FE2BDA"/>
    <w:rsid w:val="00FE38F2"/>
    <w:rsid w:val="00FE3915"/>
    <w:rsid w:val="00FE4E1A"/>
    <w:rsid w:val="00FE4E55"/>
    <w:rsid w:val="00FE4F93"/>
    <w:rsid w:val="00FE5832"/>
    <w:rsid w:val="00FE6522"/>
    <w:rsid w:val="00FE6A94"/>
    <w:rsid w:val="00FE7928"/>
    <w:rsid w:val="00FE7FC6"/>
    <w:rsid w:val="00FF01F6"/>
    <w:rsid w:val="00FF06B3"/>
    <w:rsid w:val="00FF0776"/>
    <w:rsid w:val="00FF0C19"/>
    <w:rsid w:val="00FF1397"/>
    <w:rsid w:val="00FF168A"/>
    <w:rsid w:val="00FF1A13"/>
    <w:rsid w:val="00FF1A47"/>
    <w:rsid w:val="00FF2B2C"/>
    <w:rsid w:val="00FF2C6A"/>
    <w:rsid w:val="00FF3619"/>
    <w:rsid w:val="00FF3D3B"/>
    <w:rsid w:val="00FF4245"/>
    <w:rsid w:val="00FF42F5"/>
    <w:rsid w:val="00FF4D4E"/>
    <w:rsid w:val="00FF5347"/>
    <w:rsid w:val="00FF5F04"/>
    <w:rsid w:val="00FF76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F37A"/>
  <w15:docId w15:val="{F5801D16-60A8-4FBF-8864-27B2BA63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98B"/>
  </w:style>
  <w:style w:type="paragraph" w:styleId="1">
    <w:name w:val="heading 1"/>
    <w:basedOn w:val="a"/>
    <w:next w:val="a"/>
    <w:link w:val="10"/>
    <w:uiPriority w:val="9"/>
    <w:qFormat/>
    <w:rsid w:val="00C55E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75D1D"/>
    <w:pPr>
      <w:keepNext/>
      <w:keepLines/>
      <w:spacing w:before="40"/>
      <w:outlineLvl w:val="1"/>
    </w:pPr>
    <w:rPr>
      <w:rFonts w:ascii="Calibri" w:eastAsia="Calibri" w:hAnsi="Calibri" w:cs="Calibri"/>
      <w:color w:val="2F5496"/>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5D1D"/>
    <w:rPr>
      <w:rFonts w:ascii="Calibri" w:eastAsia="Calibri" w:hAnsi="Calibri" w:cs="Calibri"/>
      <w:color w:val="2F5496"/>
      <w:sz w:val="26"/>
      <w:szCs w:val="26"/>
      <w:lang w:eastAsia="uk-UA"/>
    </w:rPr>
  </w:style>
  <w:style w:type="table" w:styleId="a3">
    <w:name w:val="Table Grid"/>
    <w:basedOn w:val="a1"/>
    <w:uiPriority w:val="39"/>
    <w:rsid w:val="00B75D1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qFormat/>
    <w:rsid w:val="00B75D1D"/>
    <w:rPr>
      <w:sz w:val="16"/>
      <w:szCs w:val="16"/>
    </w:rPr>
  </w:style>
  <w:style w:type="paragraph" w:styleId="a5">
    <w:name w:val="annotation text"/>
    <w:basedOn w:val="a"/>
    <w:link w:val="a6"/>
    <w:uiPriority w:val="99"/>
    <w:unhideWhenUsed/>
    <w:qFormat/>
    <w:rsid w:val="00B75D1D"/>
    <w:rPr>
      <w:sz w:val="20"/>
      <w:szCs w:val="20"/>
      <w:lang w:val="en-US"/>
    </w:rPr>
  </w:style>
  <w:style w:type="character" w:customStyle="1" w:styleId="a6">
    <w:name w:val="Текст примечания Знак"/>
    <w:basedOn w:val="a0"/>
    <w:link w:val="a5"/>
    <w:uiPriority w:val="99"/>
    <w:qFormat/>
    <w:rsid w:val="00B75D1D"/>
    <w:rPr>
      <w:sz w:val="20"/>
      <w:szCs w:val="20"/>
      <w:lang w:val="en-US"/>
    </w:rPr>
  </w:style>
  <w:style w:type="character" w:customStyle="1" w:styleId="a7">
    <w:name w:val="Тема примечания Знак"/>
    <w:basedOn w:val="a6"/>
    <w:link w:val="a8"/>
    <w:uiPriority w:val="99"/>
    <w:semiHidden/>
    <w:rsid w:val="00B75D1D"/>
    <w:rPr>
      <w:b/>
      <w:bCs/>
      <w:sz w:val="20"/>
      <w:szCs w:val="20"/>
      <w:lang w:val="en-US"/>
    </w:rPr>
  </w:style>
  <w:style w:type="paragraph" w:styleId="a8">
    <w:name w:val="annotation subject"/>
    <w:basedOn w:val="a5"/>
    <w:next w:val="a5"/>
    <w:link w:val="a7"/>
    <w:uiPriority w:val="99"/>
    <w:semiHidden/>
    <w:unhideWhenUsed/>
    <w:rsid w:val="00B75D1D"/>
    <w:rPr>
      <w:b/>
      <w:bCs/>
    </w:rPr>
  </w:style>
  <w:style w:type="paragraph" w:styleId="a9">
    <w:name w:val="Balloon Text"/>
    <w:basedOn w:val="a"/>
    <w:link w:val="aa"/>
    <w:uiPriority w:val="99"/>
    <w:semiHidden/>
    <w:unhideWhenUsed/>
    <w:rsid w:val="00B75D1D"/>
    <w:rPr>
      <w:rFonts w:ascii="Segoe UI" w:hAnsi="Segoe UI" w:cs="Segoe UI"/>
      <w:sz w:val="18"/>
      <w:szCs w:val="18"/>
      <w:lang w:val="en-US"/>
    </w:rPr>
  </w:style>
  <w:style w:type="character" w:customStyle="1" w:styleId="aa">
    <w:name w:val="Текст выноски Знак"/>
    <w:basedOn w:val="a0"/>
    <w:link w:val="a9"/>
    <w:uiPriority w:val="99"/>
    <w:semiHidden/>
    <w:rsid w:val="00B75D1D"/>
    <w:rPr>
      <w:rFonts w:ascii="Segoe UI" w:hAnsi="Segoe UI" w:cs="Segoe UI"/>
      <w:sz w:val="18"/>
      <w:szCs w:val="18"/>
      <w:lang w:val="en-US"/>
    </w:rPr>
  </w:style>
  <w:style w:type="paragraph" w:styleId="ab">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c"/>
    <w:uiPriority w:val="34"/>
    <w:qFormat/>
    <w:rsid w:val="00B75D1D"/>
    <w:pPr>
      <w:ind w:left="720"/>
      <w:contextualSpacing/>
    </w:pPr>
    <w:rPr>
      <w:lang w:val="en-US"/>
    </w:rPr>
  </w:style>
  <w:style w:type="paragraph" w:customStyle="1" w:styleId="rvps2">
    <w:name w:val="rvps2"/>
    <w:basedOn w:val="a"/>
    <w:rsid w:val="00B75D1D"/>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header"/>
    <w:basedOn w:val="a"/>
    <w:link w:val="ae"/>
    <w:uiPriority w:val="99"/>
    <w:unhideWhenUsed/>
    <w:rsid w:val="00E4082E"/>
    <w:pPr>
      <w:tabs>
        <w:tab w:val="center" w:pos="4680"/>
        <w:tab w:val="right" w:pos="9360"/>
      </w:tabs>
    </w:pPr>
    <w:rPr>
      <w:lang w:val="en-US"/>
    </w:rPr>
  </w:style>
  <w:style w:type="character" w:customStyle="1" w:styleId="ae">
    <w:name w:val="Верхний колонтитул Знак"/>
    <w:basedOn w:val="a0"/>
    <w:link w:val="ad"/>
    <w:uiPriority w:val="99"/>
    <w:rsid w:val="00E4082E"/>
    <w:rPr>
      <w:lang w:val="en-US"/>
    </w:rPr>
  </w:style>
  <w:style w:type="paragraph" w:styleId="af">
    <w:name w:val="footnote text"/>
    <w:basedOn w:val="a"/>
    <w:link w:val="af0"/>
    <w:semiHidden/>
    <w:rsid w:val="00E4082E"/>
    <w:pPr>
      <w:autoSpaceDE w:val="0"/>
      <w:autoSpaceDN w:val="0"/>
    </w:pPr>
    <w:rPr>
      <w:rFonts w:ascii="Times New Roman" w:eastAsia="Times New Roman" w:hAnsi="Times New Roman" w:cs="Times New Roman"/>
      <w:sz w:val="20"/>
      <w:szCs w:val="20"/>
      <w:lang w:val="ru-RU" w:eastAsia="ru-RU"/>
    </w:rPr>
  </w:style>
  <w:style w:type="character" w:customStyle="1" w:styleId="af0">
    <w:name w:val="Текст сноски Знак"/>
    <w:basedOn w:val="a0"/>
    <w:link w:val="af"/>
    <w:semiHidden/>
    <w:rsid w:val="00E4082E"/>
    <w:rPr>
      <w:rFonts w:ascii="Times New Roman" w:eastAsia="Times New Roman" w:hAnsi="Times New Roman" w:cs="Times New Roman"/>
      <w:sz w:val="20"/>
      <w:szCs w:val="20"/>
      <w:lang w:val="ru-RU" w:eastAsia="ru-RU"/>
    </w:rPr>
  </w:style>
  <w:style w:type="character" w:styleId="af1">
    <w:name w:val="footnote reference"/>
    <w:semiHidden/>
    <w:rsid w:val="00E4082E"/>
    <w:rPr>
      <w:rFonts w:cs="Times New Roman"/>
      <w:vertAlign w:val="superscript"/>
    </w:rPr>
  </w:style>
  <w:style w:type="paragraph" w:styleId="af2">
    <w:name w:val="footer"/>
    <w:basedOn w:val="a"/>
    <w:link w:val="af3"/>
    <w:uiPriority w:val="99"/>
    <w:unhideWhenUsed/>
    <w:rsid w:val="00E4082E"/>
    <w:pPr>
      <w:tabs>
        <w:tab w:val="center" w:pos="4819"/>
        <w:tab w:val="right" w:pos="9639"/>
      </w:tabs>
    </w:pPr>
    <w:rPr>
      <w:lang w:val="en-US"/>
    </w:rPr>
  </w:style>
  <w:style w:type="character" w:customStyle="1" w:styleId="af3">
    <w:name w:val="Нижний колонтитул Знак"/>
    <w:basedOn w:val="a0"/>
    <w:link w:val="af2"/>
    <w:uiPriority w:val="99"/>
    <w:rsid w:val="00E4082E"/>
    <w:rPr>
      <w:lang w:val="en-US"/>
    </w:rPr>
  </w:style>
  <w:style w:type="paragraph" w:styleId="af4">
    <w:name w:val="Revision"/>
    <w:hidden/>
    <w:uiPriority w:val="99"/>
    <w:semiHidden/>
    <w:rsid w:val="00645E72"/>
  </w:style>
  <w:style w:type="character" w:customStyle="1" w:styleId="10">
    <w:name w:val="Заголовок 1 Знак"/>
    <w:basedOn w:val="a0"/>
    <w:link w:val="1"/>
    <w:uiPriority w:val="9"/>
    <w:rsid w:val="00C55EEA"/>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C55EEA"/>
    <w:pPr>
      <w:outlineLvl w:val="9"/>
    </w:pPr>
    <w:rPr>
      <w:lang w:eastAsia="uk-UA"/>
    </w:rPr>
  </w:style>
  <w:style w:type="character" w:styleId="af6">
    <w:name w:val="Hyperlink"/>
    <w:basedOn w:val="a0"/>
    <w:uiPriority w:val="99"/>
    <w:unhideWhenUsed/>
    <w:rsid w:val="00D31EF4"/>
    <w:rPr>
      <w:color w:val="0000FF"/>
      <w:u w:val="single"/>
    </w:rPr>
  </w:style>
  <w:style w:type="character" w:customStyle="1" w:styleId="ac">
    <w:name w:val="Абзац списка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b"/>
    <w:uiPriority w:val="34"/>
    <w:qFormat/>
    <w:locked/>
    <w:rsid w:val="00D31EF4"/>
    <w:rPr>
      <w:lang w:val="en-US"/>
    </w:rPr>
  </w:style>
  <w:style w:type="paragraph" w:styleId="af7">
    <w:name w:val="Normal (Web)"/>
    <w:basedOn w:val="a"/>
    <w:uiPriority w:val="99"/>
    <w:unhideWhenUsed/>
    <w:rsid w:val="003D56C5"/>
    <w:rPr>
      <w:rFonts w:ascii="Times New Roman" w:hAnsi="Times New Roman" w:cs="Times New Roman"/>
      <w:sz w:val="24"/>
      <w:szCs w:val="24"/>
      <w:lang w:eastAsia="uk-UA"/>
    </w:rPr>
  </w:style>
  <w:style w:type="paragraph" w:styleId="21">
    <w:name w:val="toc 2"/>
    <w:basedOn w:val="a"/>
    <w:next w:val="a"/>
    <w:autoRedefine/>
    <w:uiPriority w:val="39"/>
    <w:unhideWhenUsed/>
    <w:rsid w:val="00923B87"/>
    <w:pPr>
      <w:spacing w:after="100"/>
      <w:ind w:left="220"/>
    </w:pPr>
    <w:rPr>
      <w:rFonts w:eastAsiaTheme="minorEastAsia" w:cs="Times New Roman"/>
      <w:lang w:eastAsia="uk-UA"/>
    </w:rPr>
  </w:style>
  <w:style w:type="paragraph" w:styleId="11">
    <w:name w:val="toc 1"/>
    <w:basedOn w:val="a"/>
    <w:next w:val="a"/>
    <w:autoRedefine/>
    <w:uiPriority w:val="39"/>
    <w:unhideWhenUsed/>
    <w:rsid w:val="00923B87"/>
    <w:pPr>
      <w:spacing w:after="100"/>
    </w:pPr>
    <w:rPr>
      <w:rFonts w:eastAsiaTheme="minorEastAsia" w:cs="Times New Roman"/>
      <w:lang w:eastAsia="uk-UA"/>
    </w:rPr>
  </w:style>
  <w:style w:type="paragraph" w:styleId="3">
    <w:name w:val="toc 3"/>
    <w:basedOn w:val="a"/>
    <w:next w:val="a"/>
    <w:autoRedefine/>
    <w:uiPriority w:val="39"/>
    <w:unhideWhenUsed/>
    <w:rsid w:val="00923B87"/>
    <w:pPr>
      <w:spacing w:after="100"/>
      <w:ind w:left="440"/>
    </w:pPr>
    <w:rPr>
      <w:rFonts w:eastAsiaTheme="minorEastAsia" w:cs="Times New Roman"/>
      <w:lang w:eastAsia="uk-UA"/>
    </w:rPr>
  </w:style>
  <w:style w:type="paragraph" w:styleId="af8">
    <w:name w:val="endnote text"/>
    <w:basedOn w:val="a"/>
    <w:link w:val="af9"/>
    <w:uiPriority w:val="99"/>
    <w:semiHidden/>
    <w:unhideWhenUsed/>
    <w:rsid w:val="00DD604E"/>
    <w:rPr>
      <w:sz w:val="20"/>
      <w:szCs w:val="20"/>
    </w:rPr>
  </w:style>
  <w:style w:type="character" w:customStyle="1" w:styleId="af9">
    <w:name w:val="Текст концевой сноски Знак"/>
    <w:basedOn w:val="a0"/>
    <w:link w:val="af8"/>
    <w:uiPriority w:val="99"/>
    <w:semiHidden/>
    <w:rsid w:val="00DD604E"/>
    <w:rPr>
      <w:sz w:val="20"/>
      <w:szCs w:val="20"/>
    </w:rPr>
  </w:style>
  <w:style w:type="character" w:styleId="afa">
    <w:name w:val="endnote reference"/>
    <w:basedOn w:val="a0"/>
    <w:uiPriority w:val="99"/>
    <w:semiHidden/>
    <w:unhideWhenUsed/>
    <w:rsid w:val="00DD604E"/>
    <w:rPr>
      <w:vertAlign w:val="superscript"/>
    </w:rPr>
  </w:style>
  <w:style w:type="character" w:customStyle="1" w:styleId="12">
    <w:name w:val="Неразрешенное упоминание1"/>
    <w:basedOn w:val="a0"/>
    <w:uiPriority w:val="99"/>
    <w:semiHidden/>
    <w:unhideWhenUsed/>
    <w:rsid w:val="006815BB"/>
    <w:rPr>
      <w:color w:val="605E5C"/>
      <w:shd w:val="clear" w:color="auto" w:fill="E1DFDD"/>
    </w:rPr>
  </w:style>
  <w:style w:type="character" w:customStyle="1" w:styleId="rvts9">
    <w:name w:val="rvts9"/>
    <w:basedOn w:val="a0"/>
    <w:rsid w:val="006815BB"/>
  </w:style>
  <w:style w:type="table" w:customStyle="1" w:styleId="13">
    <w:name w:val="Сітка таблиці1"/>
    <w:basedOn w:val="a1"/>
    <w:next w:val="a3"/>
    <w:uiPriority w:val="59"/>
    <w:rsid w:val="00C92C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291">
      <w:bodyDiv w:val="1"/>
      <w:marLeft w:val="0"/>
      <w:marRight w:val="0"/>
      <w:marTop w:val="0"/>
      <w:marBottom w:val="0"/>
      <w:divBdr>
        <w:top w:val="none" w:sz="0" w:space="0" w:color="auto"/>
        <w:left w:val="none" w:sz="0" w:space="0" w:color="auto"/>
        <w:bottom w:val="none" w:sz="0" w:space="0" w:color="auto"/>
        <w:right w:val="none" w:sz="0" w:space="0" w:color="auto"/>
      </w:divBdr>
    </w:div>
    <w:div w:id="56906094">
      <w:bodyDiv w:val="1"/>
      <w:marLeft w:val="0"/>
      <w:marRight w:val="0"/>
      <w:marTop w:val="0"/>
      <w:marBottom w:val="0"/>
      <w:divBdr>
        <w:top w:val="none" w:sz="0" w:space="0" w:color="auto"/>
        <w:left w:val="none" w:sz="0" w:space="0" w:color="auto"/>
        <w:bottom w:val="none" w:sz="0" w:space="0" w:color="auto"/>
        <w:right w:val="none" w:sz="0" w:space="0" w:color="auto"/>
      </w:divBdr>
    </w:div>
    <w:div w:id="117527964">
      <w:bodyDiv w:val="1"/>
      <w:marLeft w:val="0"/>
      <w:marRight w:val="0"/>
      <w:marTop w:val="0"/>
      <w:marBottom w:val="0"/>
      <w:divBdr>
        <w:top w:val="none" w:sz="0" w:space="0" w:color="auto"/>
        <w:left w:val="none" w:sz="0" w:space="0" w:color="auto"/>
        <w:bottom w:val="none" w:sz="0" w:space="0" w:color="auto"/>
        <w:right w:val="none" w:sz="0" w:space="0" w:color="auto"/>
      </w:divBdr>
    </w:div>
    <w:div w:id="129133758">
      <w:bodyDiv w:val="1"/>
      <w:marLeft w:val="0"/>
      <w:marRight w:val="0"/>
      <w:marTop w:val="0"/>
      <w:marBottom w:val="0"/>
      <w:divBdr>
        <w:top w:val="none" w:sz="0" w:space="0" w:color="auto"/>
        <w:left w:val="none" w:sz="0" w:space="0" w:color="auto"/>
        <w:bottom w:val="none" w:sz="0" w:space="0" w:color="auto"/>
        <w:right w:val="none" w:sz="0" w:space="0" w:color="auto"/>
      </w:divBdr>
    </w:div>
    <w:div w:id="292903548">
      <w:bodyDiv w:val="1"/>
      <w:marLeft w:val="0"/>
      <w:marRight w:val="0"/>
      <w:marTop w:val="0"/>
      <w:marBottom w:val="0"/>
      <w:divBdr>
        <w:top w:val="none" w:sz="0" w:space="0" w:color="auto"/>
        <w:left w:val="none" w:sz="0" w:space="0" w:color="auto"/>
        <w:bottom w:val="none" w:sz="0" w:space="0" w:color="auto"/>
        <w:right w:val="none" w:sz="0" w:space="0" w:color="auto"/>
      </w:divBdr>
    </w:div>
    <w:div w:id="328408614">
      <w:bodyDiv w:val="1"/>
      <w:marLeft w:val="0"/>
      <w:marRight w:val="0"/>
      <w:marTop w:val="0"/>
      <w:marBottom w:val="0"/>
      <w:divBdr>
        <w:top w:val="none" w:sz="0" w:space="0" w:color="auto"/>
        <w:left w:val="none" w:sz="0" w:space="0" w:color="auto"/>
        <w:bottom w:val="none" w:sz="0" w:space="0" w:color="auto"/>
        <w:right w:val="none" w:sz="0" w:space="0" w:color="auto"/>
      </w:divBdr>
    </w:div>
    <w:div w:id="403141982">
      <w:bodyDiv w:val="1"/>
      <w:marLeft w:val="0"/>
      <w:marRight w:val="0"/>
      <w:marTop w:val="0"/>
      <w:marBottom w:val="0"/>
      <w:divBdr>
        <w:top w:val="none" w:sz="0" w:space="0" w:color="auto"/>
        <w:left w:val="none" w:sz="0" w:space="0" w:color="auto"/>
        <w:bottom w:val="none" w:sz="0" w:space="0" w:color="auto"/>
        <w:right w:val="none" w:sz="0" w:space="0" w:color="auto"/>
      </w:divBdr>
    </w:div>
    <w:div w:id="420494993">
      <w:bodyDiv w:val="1"/>
      <w:marLeft w:val="0"/>
      <w:marRight w:val="0"/>
      <w:marTop w:val="0"/>
      <w:marBottom w:val="0"/>
      <w:divBdr>
        <w:top w:val="none" w:sz="0" w:space="0" w:color="auto"/>
        <w:left w:val="none" w:sz="0" w:space="0" w:color="auto"/>
        <w:bottom w:val="none" w:sz="0" w:space="0" w:color="auto"/>
        <w:right w:val="none" w:sz="0" w:space="0" w:color="auto"/>
      </w:divBdr>
    </w:div>
    <w:div w:id="464852410">
      <w:bodyDiv w:val="1"/>
      <w:marLeft w:val="0"/>
      <w:marRight w:val="0"/>
      <w:marTop w:val="0"/>
      <w:marBottom w:val="0"/>
      <w:divBdr>
        <w:top w:val="none" w:sz="0" w:space="0" w:color="auto"/>
        <w:left w:val="none" w:sz="0" w:space="0" w:color="auto"/>
        <w:bottom w:val="none" w:sz="0" w:space="0" w:color="auto"/>
        <w:right w:val="none" w:sz="0" w:space="0" w:color="auto"/>
      </w:divBdr>
    </w:div>
    <w:div w:id="587151539">
      <w:bodyDiv w:val="1"/>
      <w:marLeft w:val="0"/>
      <w:marRight w:val="0"/>
      <w:marTop w:val="0"/>
      <w:marBottom w:val="0"/>
      <w:divBdr>
        <w:top w:val="none" w:sz="0" w:space="0" w:color="auto"/>
        <w:left w:val="none" w:sz="0" w:space="0" w:color="auto"/>
        <w:bottom w:val="none" w:sz="0" w:space="0" w:color="auto"/>
        <w:right w:val="none" w:sz="0" w:space="0" w:color="auto"/>
      </w:divBdr>
    </w:div>
    <w:div w:id="606348489">
      <w:bodyDiv w:val="1"/>
      <w:marLeft w:val="0"/>
      <w:marRight w:val="0"/>
      <w:marTop w:val="0"/>
      <w:marBottom w:val="0"/>
      <w:divBdr>
        <w:top w:val="none" w:sz="0" w:space="0" w:color="auto"/>
        <w:left w:val="none" w:sz="0" w:space="0" w:color="auto"/>
        <w:bottom w:val="none" w:sz="0" w:space="0" w:color="auto"/>
        <w:right w:val="none" w:sz="0" w:space="0" w:color="auto"/>
      </w:divBdr>
    </w:div>
    <w:div w:id="626862222">
      <w:bodyDiv w:val="1"/>
      <w:marLeft w:val="0"/>
      <w:marRight w:val="0"/>
      <w:marTop w:val="0"/>
      <w:marBottom w:val="0"/>
      <w:divBdr>
        <w:top w:val="none" w:sz="0" w:space="0" w:color="auto"/>
        <w:left w:val="none" w:sz="0" w:space="0" w:color="auto"/>
        <w:bottom w:val="none" w:sz="0" w:space="0" w:color="auto"/>
        <w:right w:val="none" w:sz="0" w:space="0" w:color="auto"/>
      </w:divBdr>
    </w:div>
    <w:div w:id="669408833">
      <w:bodyDiv w:val="1"/>
      <w:marLeft w:val="0"/>
      <w:marRight w:val="0"/>
      <w:marTop w:val="0"/>
      <w:marBottom w:val="0"/>
      <w:divBdr>
        <w:top w:val="none" w:sz="0" w:space="0" w:color="auto"/>
        <w:left w:val="none" w:sz="0" w:space="0" w:color="auto"/>
        <w:bottom w:val="none" w:sz="0" w:space="0" w:color="auto"/>
        <w:right w:val="none" w:sz="0" w:space="0" w:color="auto"/>
      </w:divBdr>
    </w:div>
    <w:div w:id="700084359">
      <w:bodyDiv w:val="1"/>
      <w:marLeft w:val="0"/>
      <w:marRight w:val="0"/>
      <w:marTop w:val="0"/>
      <w:marBottom w:val="0"/>
      <w:divBdr>
        <w:top w:val="none" w:sz="0" w:space="0" w:color="auto"/>
        <w:left w:val="none" w:sz="0" w:space="0" w:color="auto"/>
        <w:bottom w:val="none" w:sz="0" w:space="0" w:color="auto"/>
        <w:right w:val="none" w:sz="0" w:space="0" w:color="auto"/>
      </w:divBdr>
    </w:div>
    <w:div w:id="755788194">
      <w:bodyDiv w:val="1"/>
      <w:marLeft w:val="0"/>
      <w:marRight w:val="0"/>
      <w:marTop w:val="0"/>
      <w:marBottom w:val="0"/>
      <w:divBdr>
        <w:top w:val="none" w:sz="0" w:space="0" w:color="auto"/>
        <w:left w:val="none" w:sz="0" w:space="0" w:color="auto"/>
        <w:bottom w:val="none" w:sz="0" w:space="0" w:color="auto"/>
        <w:right w:val="none" w:sz="0" w:space="0" w:color="auto"/>
      </w:divBdr>
    </w:div>
    <w:div w:id="791242595">
      <w:bodyDiv w:val="1"/>
      <w:marLeft w:val="0"/>
      <w:marRight w:val="0"/>
      <w:marTop w:val="0"/>
      <w:marBottom w:val="0"/>
      <w:divBdr>
        <w:top w:val="none" w:sz="0" w:space="0" w:color="auto"/>
        <w:left w:val="none" w:sz="0" w:space="0" w:color="auto"/>
        <w:bottom w:val="none" w:sz="0" w:space="0" w:color="auto"/>
        <w:right w:val="none" w:sz="0" w:space="0" w:color="auto"/>
      </w:divBdr>
    </w:div>
    <w:div w:id="932318418">
      <w:bodyDiv w:val="1"/>
      <w:marLeft w:val="0"/>
      <w:marRight w:val="0"/>
      <w:marTop w:val="0"/>
      <w:marBottom w:val="0"/>
      <w:divBdr>
        <w:top w:val="none" w:sz="0" w:space="0" w:color="auto"/>
        <w:left w:val="none" w:sz="0" w:space="0" w:color="auto"/>
        <w:bottom w:val="none" w:sz="0" w:space="0" w:color="auto"/>
        <w:right w:val="none" w:sz="0" w:space="0" w:color="auto"/>
      </w:divBdr>
    </w:div>
    <w:div w:id="933826992">
      <w:bodyDiv w:val="1"/>
      <w:marLeft w:val="0"/>
      <w:marRight w:val="0"/>
      <w:marTop w:val="0"/>
      <w:marBottom w:val="0"/>
      <w:divBdr>
        <w:top w:val="none" w:sz="0" w:space="0" w:color="auto"/>
        <w:left w:val="none" w:sz="0" w:space="0" w:color="auto"/>
        <w:bottom w:val="none" w:sz="0" w:space="0" w:color="auto"/>
        <w:right w:val="none" w:sz="0" w:space="0" w:color="auto"/>
      </w:divBdr>
    </w:div>
    <w:div w:id="1072315390">
      <w:bodyDiv w:val="1"/>
      <w:marLeft w:val="0"/>
      <w:marRight w:val="0"/>
      <w:marTop w:val="0"/>
      <w:marBottom w:val="0"/>
      <w:divBdr>
        <w:top w:val="none" w:sz="0" w:space="0" w:color="auto"/>
        <w:left w:val="none" w:sz="0" w:space="0" w:color="auto"/>
        <w:bottom w:val="none" w:sz="0" w:space="0" w:color="auto"/>
        <w:right w:val="none" w:sz="0" w:space="0" w:color="auto"/>
      </w:divBdr>
    </w:div>
    <w:div w:id="1101409493">
      <w:bodyDiv w:val="1"/>
      <w:marLeft w:val="0"/>
      <w:marRight w:val="0"/>
      <w:marTop w:val="0"/>
      <w:marBottom w:val="0"/>
      <w:divBdr>
        <w:top w:val="none" w:sz="0" w:space="0" w:color="auto"/>
        <w:left w:val="none" w:sz="0" w:space="0" w:color="auto"/>
        <w:bottom w:val="none" w:sz="0" w:space="0" w:color="auto"/>
        <w:right w:val="none" w:sz="0" w:space="0" w:color="auto"/>
      </w:divBdr>
      <w:divsChild>
        <w:div w:id="1708140422">
          <w:marLeft w:val="0"/>
          <w:marRight w:val="0"/>
          <w:marTop w:val="0"/>
          <w:marBottom w:val="0"/>
          <w:divBdr>
            <w:top w:val="none" w:sz="0" w:space="0" w:color="auto"/>
            <w:left w:val="none" w:sz="0" w:space="0" w:color="auto"/>
            <w:bottom w:val="none" w:sz="0" w:space="0" w:color="auto"/>
            <w:right w:val="none" w:sz="0" w:space="0" w:color="auto"/>
          </w:divBdr>
          <w:divsChild>
            <w:div w:id="1893883744">
              <w:marLeft w:val="0"/>
              <w:marRight w:val="0"/>
              <w:marTop w:val="0"/>
              <w:marBottom w:val="0"/>
              <w:divBdr>
                <w:top w:val="none" w:sz="0" w:space="0" w:color="auto"/>
                <w:left w:val="none" w:sz="0" w:space="0" w:color="auto"/>
                <w:bottom w:val="none" w:sz="0" w:space="0" w:color="auto"/>
                <w:right w:val="none" w:sz="0" w:space="0" w:color="auto"/>
              </w:divBdr>
            </w:div>
            <w:div w:id="20311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536">
      <w:bodyDiv w:val="1"/>
      <w:marLeft w:val="0"/>
      <w:marRight w:val="0"/>
      <w:marTop w:val="0"/>
      <w:marBottom w:val="0"/>
      <w:divBdr>
        <w:top w:val="none" w:sz="0" w:space="0" w:color="auto"/>
        <w:left w:val="none" w:sz="0" w:space="0" w:color="auto"/>
        <w:bottom w:val="none" w:sz="0" w:space="0" w:color="auto"/>
        <w:right w:val="none" w:sz="0" w:space="0" w:color="auto"/>
      </w:divBdr>
    </w:div>
    <w:div w:id="1252348165">
      <w:bodyDiv w:val="1"/>
      <w:marLeft w:val="0"/>
      <w:marRight w:val="0"/>
      <w:marTop w:val="0"/>
      <w:marBottom w:val="0"/>
      <w:divBdr>
        <w:top w:val="none" w:sz="0" w:space="0" w:color="auto"/>
        <w:left w:val="none" w:sz="0" w:space="0" w:color="auto"/>
        <w:bottom w:val="none" w:sz="0" w:space="0" w:color="auto"/>
        <w:right w:val="none" w:sz="0" w:space="0" w:color="auto"/>
      </w:divBdr>
    </w:div>
    <w:div w:id="1303120296">
      <w:bodyDiv w:val="1"/>
      <w:marLeft w:val="0"/>
      <w:marRight w:val="0"/>
      <w:marTop w:val="0"/>
      <w:marBottom w:val="0"/>
      <w:divBdr>
        <w:top w:val="none" w:sz="0" w:space="0" w:color="auto"/>
        <w:left w:val="none" w:sz="0" w:space="0" w:color="auto"/>
        <w:bottom w:val="none" w:sz="0" w:space="0" w:color="auto"/>
        <w:right w:val="none" w:sz="0" w:space="0" w:color="auto"/>
      </w:divBdr>
    </w:div>
    <w:div w:id="1334408094">
      <w:bodyDiv w:val="1"/>
      <w:marLeft w:val="0"/>
      <w:marRight w:val="0"/>
      <w:marTop w:val="0"/>
      <w:marBottom w:val="0"/>
      <w:divBdr>
        <w:top w:val="none" w:sz="0" w:space="0" w:color="auto"/>
        <w:left w:val="none" w:sz="0" w:space="0" w:color="auto"/>
        <w:bottom w:val="none" w:sz="0" w:space="0" w:color="auto"/>
        <w:right w:val="none" w:sz="0" w:space="0" w:color="auto"/>
      </w:divBdr>
    </w:div>
    <w:div w:id="1388184348">
      <w:bodyDiv w:val="1"/>
      <w:marLeft w:val="0"/>
      <w:marRight w:val="0"/>
      <w:marTop w:val="0"/>
      <w:marBottom w:val="0"/>
      <w:divBdr>
        <w:top w:val="none" w:sz="0" w:space="0" w:color="auto"/>
        <w:left w:val="none" w:sz="0" w:space="0" w:color="auto"/>
        <w:bottom w:val="none" w:sz="0" w:space="0" w:color="auto"/>
        <w:right w:val="none" w:sz="0" w:space="0" w:color="auto"/>
      </w:divBdr>
      <w:divsChild>
        <w:div w:id="122240259">
          <w:marLeft w:val="0"/>
          <w:marRight w:val="0"/>
          <w:marTop w:val="0"/>
          <w:marBottom w:val="0"/>
          <w:divBdr>
            <w:top w:val="none" w:sz="0" w:space="0" w:color="auto"/>
            <w:left w:val="none" w:sz="0" w:space="0" w:color="auto"/>
            <w:bottom w:val="none" w:sz="0" w:space="0" w:color="auto"/>
            <w:right w:val="none" w:sz="0" w:space="0" w:color="auto"/>
          </w:divBdr>
        </w:div>
        <w:div w:id="876359829">
          <w:marLeft w:val="0"/>
          <w:marRight w:val="0"/>
          <w:marTop w:val="0"/>
          <w:marBottom w:val="0"/>
          <w:divBdr>
            <w:top w:val="none" w:sz="0" w:space="0" w:color="auto"/>
            <w:left w:val="none" w:sz="0" w:space="0" w:color="auto"/>
            <w:bottom w:val="none" w:sz="0" w:space="0" w:color="auto"/>
            <w:right w:val="none" w:sz="0" w:space="0" w:color="auto"/>
          </w:divBdr>
        </w:div>
      </w:divsChild>
    </w:div>
    <w:div w:id="1597664354">
      <w:bodyDiv w:val="1"/>
      <w:marLeft w:val="0"/>
      <w:marRight w:val="0"/>
      <w:marTop w:val="0"/>
      <w:marBottom w:val="0"/>
      <w:divBdr>
        <w:top w:val="none" w:sz="0" w:space="0" w:color="auto"/>
        <w:left w:val="none" w:sz="0" w:space="0" w:color="auto"/>
        <w:bottom w:val="none" w:sz="0" w:space="0" w:color="auto"/>
        <w:right w:val="none" w:sz="0" w:space="0" w:color="auto"/>
      </w:divBdr>
    </w:div>
    <w:div w:id="1697807129">
      <w:bodyDiv w:val="1"/>
      <w:marLeft w:val="0"/>
      <w:marRight w:val="0"/>
      <w:marTop w:val="0"/>
      <w:marBottom w:val="0"/>
      <w:divBdr>
        <w:top w:val="none" w:sz="0" w:space="0" w:color="auto"/>
        <w:left w:val="none" w:sz="0" w:space="0" w:color="auto"/>
        <w:bottom w:val="none" w:sz="0" w:space="0" w:color="auto"/>
        <w:right w:val="none" w:sz="0" w:space="0" w:color="auto"/>
      </w:divBdr>
    </w:div>
    <w:div w:id="1753163203">
      <w:bodyDiv w:val="1"/>
      <w:marLeft w:val="0"/>
      <w:marRight w:val="0"/>
      <w:marTop w:val="0"/>
      <w:marBottom w:val="0"/>
      <w:divBdr>
        <w:top w:val="none" w:sz="0" w:space="0" w:color="auto"/>
        <w:left w:val="none" w:sz="0" w:space="0" w:color="auto"/>
        <w:bottom w:val="none" w:sz="0" w:space="0" w:color="auto"/>
        <w:right w:val="none" w:sz="0" w:space="0" w:color="auto"/>
      </w:divBdr>
    </w:div>
    <w:div w:id="1808084122">
      <w:bodyDiv w:val="1"/>
      <w:marLeft w:val="0"/>
      <w:marRight w:val="0"/>
      <w:marTop w:val="0"/>
      <w:marBottom w:val="0"/>
      <w:divBdr>
        <w:top w:val="none" w:sz="0" w:space="0" w:color="auto"/>
        <w:left w:val="none" w:sz="0" w:space="0" w:color="auto"/>
        <w:bottom w:val="none" w:sz="0" w:space="0" w:color="auto"/>
        <w:right w:val="none" w:sz="0" w:space="0" w:color="auto"/>
      </w:divBdr>
    </w:div>
    <w:div w:id="1851095788">
      <w:bodyDiv w:val="1"/>
      <w:marLeft w:val="0"/>
      <w:marRight w:val="0"/>
      <w:marTop w:val="0"/>
      <w:marBottom w:val="0"/>
      <w:divBdr>
        <w:top w:val="none" w:sz="0" w:space="0" w:color="auto"/>
        <w:left w:val="none" w:sz="0" w:space="0" w:color="auto"/>
        <w:bottom w:val="none" w:sz="0" w:space="0" w:color="auto"/>
        <w:right w:val="none" w:sz="0" w:space="0" w:color="auto"/>
      </w:divBdr>
    </w:div>
    <w:div w:id="1858233949">
      <w:bodyDiv w:val="1"/>
      <w:marLeft w:val="0"/>
      <w:marRight w:val="0"/>
      <w:marTop w:val="0"/>
      <w:marBottom w:val="0"/>
      <w:divBdr>
        <w:top w:val="none" w:sz="0" w:space="0" w:color="auto"/>
        <w:left w:val="none" w:sz="0" w:space="0" w:color="auto"/>
        <w:bottom w:val="none" w:sz="0" w:space="0" w:color="auto"/>
        <w:right w:val="none" w:sz="0" w:space="0" w:color="auto"/>
      </w:divBdr>
    </w:div>
    <w:div w:id="1863085215">
      <w:bodyDiv w:val="1"/>
      <w:marLeft w:val="0"/>
      <w:marRight w:val="0"/>
      <w:marTop w:val="0"/>
      <w:marBottom w:val="0"/>
      <w:divBdr>
        <w:top w:val="none" w:sz="0" w:space="0" w:color="auto"/>
        <w:left w:val="none" w:sz="0" w:space="0" w:color="auto"/>
        <w:bottom w:val="none" w:sz="0" w:space="0" w:color="auto"/>
        <w:right w:val="none" w:sz="0" w:space="0" w:color="auto"/>
      </w:divBdr>
    </w:div>
    <w:div w:id="1926454540">
      <w:bodyDiv w:val="1"/>
      <w:marLeft w:val="0"/>
      <w:marRight w:val="0"/>
      <w:marTop w:val="0"/>
      <w:marBottom w:val="0"/>
      <w:divBdr>
        <w:top w:val="none" w:sz="0" w:space="0" w:color="auto"/>
        <w:left w:val="none" w:sz="0" w:space="0" w:color="auto"/>
        <w:bottom w:val="none" w:sz="0" w:space="0" w:color="auto"/>
        <w:right w:val="none" w:sz="0" w:space="0" w:color="auto"/>
      </w:divBdr>
    </w:div>
    <w:div w:id="1987010074">
      <w:bodyDiv w:val="1"/>
      <w:marLeft w:val="0"/>
      <w:marRight w:val="0"/>
      <w:marTop w:val="0"/>
      <w:marBottom w:val="0"/>
      <w:divBdr>
        <w:top w:val="none" w:sz="0" w:space="0" w:color="auto"/>
        <w:left w:val="none" w:sz="0" w:space="0" w:color="auto"/>
        <w:bottom w:val="none" w:sz="0" w:space="0" w:color="auto"/>
        <w:right w:val="none" w:sz="0" w:space="0" w:color="auto"/>
      </w:divBdr>
    </w:div>
    <w:div w:id="2028480651">
      <w:bodyDiv w:val="1"/>
      <w:marLeft w:val="0"/>
      <w:marRight w:val="0"/>
      <w:marTop w:val="0"/>
      <w:marBottom w:val="0"/>
      <w:divBdr>
        <w:top w:val="none" w:sz="0" w:space="0" w:color="auto"/>
        <w:left w:val="none" w:sz="0" w:space="0" w:color="auto"/>
        <w:bottom w:val="none" w:sz="0" w:space="0" w:color="auto"/>
        <w:right w:val="none" w:sz="0" w:space="0" w:color="auto"/>
      </w:divBdr>
    </w:div>
    <w:div w:id="2082866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8076217-44FD-4F35-9890-D0A79F7C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85</Pages>
  <Words>23208</Words>
  <Characters>132288</Characters>
  <Application>Microsoft Office Word</Application>
  <DocSecurity>0</DocSecurity>
  <Lines>1102</Lines>
  <Paragraphs>310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155186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Мірошниченко Тетяна Миколаївна</dc:creator>
  <cp:keywords/>
  <dc:description/>
  <cp:lastModifiedBy>Alena</cp:lastModifiedBy>
  <cp:revision>2</cp:revision>
  <cp:lastPrinted>2022-09-15T09:02:00Z</cp:lastPrinted>
  <dcterms:created xsi:type="dcterms:W3CDTF">2022-09-28T07:56:00Z</dcterms:created>
  <dcterms:modified xsi:type="dcterms:W3CDTF">2022-09-28T07:56:00Z</dcterms:modified>
</cp:coreProperties>
</file>