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85F9F" w14:textId="77777777" w:rsidR="00B930E3" w:rsidRPr="00D16F58" w:rsidRDefault="00B930E3">
      <w:pPr>
        <w:rPr>
          <w:sz w:val="2"/>
          <w:szCs w:val="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410EC0" w14:paraId="13385FA3" w14:textId="77777777" w:rsidTr="00B930E3">
        <w:trPr>
          <w:trHeight w:val="851"/>
        </w:trPr>
        <w:tc>
          <w:tcPr>
            <w:tcW w:w="3207" w:type="dxa"/>
          </w:tcPr>
          <w:p w14:paraId="13385FA0" w14:textId="77777777" w:rsidR="00410EC0" w:rsidRDefault="00410EC0" w:rsidP="002658D7"/>
        </w:tc>
        <w:tc>
          <w:tcPr>
            <w:tcW w:w="3227" w:type="dxa"/>
            <w:vMerge w:val="restart"/>
          </w:tcPr>
          <w:p w14:paraId="13385FA1" w14:textId="77777777" w:rsidR="00410EC0" w:rsidRDefault="00410EC0" w:rsidP="002658D7">
            <w:pPr>
              <w:jc w:val="center"/>
            </w:pPr>
            <w:r>
              <w:object w:dxaOrig="1595" w:dyaOrig="2201" w14:anchorId="13385F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5pt;height:49pt" o:ole="">
                  <v:imagedata r:id="rId12" o:title=""/>
                </v:shape>
                <o:OLEObject Type="Embed" ProgID="CorelDraw.Graphic.16" ShapeID="_x0000_i1025" DrawAspect="Content" ObjectID="_1765263843" r:id="rId13"/>
              </w:object>
            </w:r>
          </w:p>
        </w:tc>
        <w:tc>
          <w:tcPr>
            <w:tcW w:w="3204" w:type="dxa"/>
          </w:tcPr>
          <w:p w14:paraId="13385FA2" w14:textId="75A58813" w:rsidR="00410EC0" w:rsidRPr="00402B74" w:rsidRDefault="00402B74" w:rsidP="002658D7">
            <w:pPr>
              <w:rPr>
                <w:sz w:val="20"/>
                <w:szCs w:val="20"/>
              </w:rPr>
            </w:pPr>
            <w:r w:rsidRPr="00402B74">
              <w:rPr>
                <w:sz w:val="20"/>
                <w:szCs w:val="20"/>
              </w:rPr>
              <w:t>Офіційно опубліковано 29.12.2023</w:t>
            </w:r>
          </w:p>
        </w:tc>
      </w:tr>
      <w:tr w:rsidR="00410EC0" w14:paraId="13385FA7" w14:textId="77777777" w:rsidTr="00B930E3">
        <w:tc>
          <w:tcPr>
            <w:tcW w:w="3207" w:type="dxa"/>
          </w:tcPr>
          <w:p w14:paraId="13385FA4" w14:textId="77777777" w:rsidR="00410EC0" w:rsidRDefault="00410EC0" w:rsidP="002658D7"/>
        </w:tc>
        <w:tc>
          <w:tcPr>
            <w:tcW w:w="3227" w:type="dxa"/>
            <w:vMerge/>
          </w:tcPr>
          <w:p w14:paraId="13385FA5" w14:textId="77777777" w:rsidR="00410EC0" w:rsidRDefault="00410EC0" w:rsidP="002658D7"/>
        </w:tc>
        <w:tc>
          <w:tcPr>
            <w:tcW w:w="3204" w:type="dxa"/>
          </w:tcPr>
          <w:p w14:paraId="13385FA6" w14:textId="77777777" w:rsidR="00410EC0" w:rsidRDefault="00410EC0" w:rsidP="002658D7"/>
        </w:tc>
      </w:tr>
      <w:tr w:rsidR="00410EC0" w14:paraId="13385FAA" w14:textId="77777777" w:rsidTr="00B930E3">
        <w:tc>
          <w:tcPr>
            <w:tcW w:w="9638" w:type="dxa"/>
            <w:gridSpan w:val="3"/>
          </w:tcPr>
          <w:p w14:paraId="13385FA8" w14:textId="77777777" w:rsidR="00410EC0" w:rsidRPr="00E10F0A" w:rsidRDefault="00410EC0" w:rsidP="002658D7">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13385FA9" w14:textId="77777777" w:rsidR="00410EC0" w:rsidRDefault="00410EC0" w:rsidP="002658D7">
            <w:pPr>
              <w:jc w:val="center"/>
            </w:pPr>
            <w:r w:rsidRPr="00E10F0A">
              <w:rPr>
                <w:b/>
                <w:bCs/>
                <w:color w:val="006600"/>
                <w:sz w:val="32"/>
                <w:szCs w:val="32"/>
              </w:rPr>
              <w:t>П О С Т А Н О В А</w:t>
            </w:r>
          </w:p>
        </w:tc>
      </w:tr>
    </w:tbl>
    <w:p w14:paraId="13385FAB" w14:textId="77777777" w:rsidR="00410EC0" w:rsidRPr="00566BA2" w:rsidRDefault="00410EC0" w:rsidP="00410EC0">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2634"/>
        <w:gridCol w:w="1675"/>
        <w:gridCol w:w="1897"/>
      </w:tblGrid>
      <w:tr w:rsidR="00410EC0" w14:paraId="13385FB0" w14:textId="77777777" w:rsidTr="002658D7">
        <w:tc>
          <w:tcPr>
            <w:tcW w:w="3510" w:type="dxa"/>
            <w:vAlign w:val="bottom"/>
          </w:tcPr>
          <w:p w14:paraId="13385FAC" w14:textId="4AD9C6E7" w:rsidR="00410EC0" w:rsidRPr="00566BA2" w:rsidRDefault="00402B74" w:rsidP="002658D7">
            <w:r>
              <w:t>27 грудня 2023 року</w:t>
            </w:r>
          </w:p>
        </w:tc>
        <w:tc>
          <w:tcPr>
            <w:tcW w:w="2694" w:type="dxa"/>
          </w:tcPr>
          <w:p w14:paraId="13385FAD" w14:textId="0180EBB3" w:rsidR="00410EC0" w:rsidRDefault="00BF0770" w:rsidP="002658D7">
            <w:pPr>
              <w:spacing w:before="240"/>
              <w:jc w:val="center"/>
            </w:pPr>
            <w:r w:rsidRPr="00DB034A">
              <w:rPr>
                <w:color w:val="006600"/>
                <w:lang w:val="ru-RU"/>
              </w:rPr>
              <w:t xml:space="preserve"> </w:t>
            </w:r>
            <w:r w:rsidR="00410EC0" w:rsidRPr="00E10F0A">
              <w:rPr>
                <w:color w:val="006600"/>
              </w:rPr>
              <w:t>Київ</w:t>
            </w:r>
          </w:p>
        </w:tc>
        <w:tc>
          <w:tcPr>
            <w:tcW w:w="1713" w:type="dxa"/>
            <w:vAlign w:val="bottom"/>
          </w:tcPr>
          <w:p w14:paraId="13385FAE" w14:textId="77777777" w:rsidR="00410EC0" w:rsidRPr="00101D5A" w:rsidRDefault="00410EC0" w:rsidP="002658D7">
            <w:pPr>
              <w:jc w:val="right"/>
            </w:pPr>
            <w:r w:rsidRPr="00101D5A">
              <w:rPr>
                <w:color w:val="FFFFFF" w:themeColor="background1"/>
              </w:rPr>
              <w:t>№</w:t>
            </w:r>
          </w:p>
        </w:tc>
        <w:tc>
          <w:tcPr>
            <w:tcW w:w="1937" w:type="dxa"/>
            <w:vAlign w:val="bottom"/>
          </w:tcPr>
          <w:p w14:paraId="13385FAF" w14:textId="7C25EE04" w:rsidR="00410EC0" w:rsidRDefault="00402B74" w:rsidP="002658D7">
            <w:pPr>
              <w:jc w:val="left"/>
            </w:pPr>
            <w:r>
              <w:t>№ 193</w:t>
            </w:r>
          </w:p>
        </w:tc>
      </w:tr>
    </w:tbl>
    <w:p w14:paraId="13385FB1" w14:textId="77777777" w:rsidR="00410EC0" w:rsidRPr="00CD0CD4" w:rsidRDefault="00410EC0" w:rsidP="00410EC0">
      <w:pPr>
        <w:rPr>
          <w:sz w:val="2"/>
          <w:szCs w:val="2"/>
        </w:rPr>
      </w:pPr>
    </w:p>
    <w:p w14:paraId="13385FB2" w14:textId="77777777" w:rsidR="00410EC0" w:rsidRPr="00CD0CD4" w:rsidRDefault="00410EC0" w:rsidP="00410EC0">
      <w:pPr>
        <w:ind w:firstLine="709"/>
        <w:jc w:val="center"/>
        <w:rPr>
          <w:rFonts w:eastAsiaTheme="minorEastAsia"/>
          <w:color w:val="000000" w:themeColor="text1"/>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410EC0" w:rsidRPr="00CD0CD4" w14:paraId="13385FB4" w14:textId="77777777" w:rsidTr="002658D7">
        <w:trPr>
          <w:jc w:val="center"/>
        </w:trPr>
        <w:tc>
          <w:tcPr>
            <w:tcW w:w="5000" w:type="pct"/>
          </w:tcPr>
          <w:p w14:paraId="13385FB3" w14:textId="08A61D82" w:rsidR="00410EC0" w:rsidRPr="00CD0CD4" w:rsidRDefault="00296567" w:rsidP="001A4FCA">
            <w:pPr>
              <w:tabs>
                <w:tab w:val="left" w:pos="840"/>
                <w:tab w:val="center" w:pos="3293"/>
              </w:tabs>
              <w:spacing w:before="240" w:after="240"/>
              <w:jc w:val="center"/>
              <w:rPr>
                <w:rFonts w:eastAsiaTheme="minorEastAsia"/>
                <w:color w:val="000000" w:themeColor="text1"/>
                <w:lang w:eastAsia="en-US"/>
              </w:rPr>
            </w:pPr>
            <w:r w:rsidRPr="00296567">
              <w:rPr>
                <w:rFonts w:eastAsiaTheme="minorEastAsia"/>
                <w:color w:val="000000" w:themeColor="text1"/>
                <w:lang w:eastAsia="en-US"/>
              </w:rPr>
              <w:t xml:space="preserve">Про </w:t>
            </w:r>
            <w:r w:rsidR="001A4FCA">
              <w:rPr>
                <w:rFonts w:eastAsiaTheme="minorEastAsia"/>
                <w:color w:val="000000" w:themeColor="text1"/>
                <w:lang w:eastAsia="en-US"/>
              </w:rPr>
              <w:t>затвердження</w:t>
            </w:r>
            <w:r w:rsidRPr="00296567">
              <w:rPr>
                <w:rFonts w:eastAsiaTheme="minorEastAsia"/>
                <w:color w:val="000000" w:themeColor="text1"/>
                <w:lang w:eastAsia="en-US"/>
              </w:rPr>
              <w:t xml:space="preserve"> Положення про застосування Національним банком України заходів впливу за порушення колекторськими компаніями законодавства про захист прав споживачів фінансових послуг</w:t>
            </w:r>
          </w:p>
        </w:tc>
      </w:tr>
    </w:tbl>
    <w:p w14:paraId="13385FB5" w14:textId="3CFDB562" w:rsidR="00410EC0" w:rsidRDefault="00296567" w:rsidP="00410EC0">
      <w:pPr>
        <w:spacing w:before="240" w:after="240"/>
        <w:ind w:firstLine="567"/>
        <w:rPr>
          <w:b/>
        </w:rPr>
      </w:pPr>
      <w:r w:rsidRPr="00296567">
        <w:rPr>
          <w:rFonts w:eastAsiaTheme="minorEastAsia"/>
          <w:color w:val="000000" w:themeColor="text1"/>
          <w:lang w:eastAsia="en-US"/>
        </w:rPr>
        <w:t>Відповідно до статей 7, 15, 17, 56 Закону України “Про Національний банк України”, стат</w:t>
      </w:r>
      <w:r w:rsidR="00FC2813">
        <w:rPr>
          <w:rFonts w:eastAsiaTheme="minorEastAsia"/>
          <w:color w:val="000000" w:themeColor="text1"/>
          <w:lang w:eastAsia="en-US"/>
        </w:rPr>
        <w:t>ті</w:t>
      </w:r>
      <w:r w:rsidRPr="00296567">
        <w:rPr>
          <w:rFonts w:eastAsiaTheme="minorEastAsia"/>
          <w:color w:val="000000" w:themeColor="text1"/>
          <w:lang w:eastAsia="en-US"/>
        </w:rPr>
        <w:t xml:space="preserve"> 28, пункту 30 розділу VII Закону України</w:t>
      </w:r>
      <w:r w:rsidR="003E74AF">
        <w:rPr>
          <w:rFonts w:eastAsiaTheme="minorEastAsia"/>
          <w:color w:val="000000" w:themeColor="text1"/>
          <w:lang w:eastAsia="en-US"/>
        </w:rPr>
        <w:t xml:space="preserve"> </w:t>
      </w:r>
      <w:r w:rsidRPr="00296567">
        <w:rPr>
          <w:rFonts w:eastAsiaTheme="minorEastAsia"/>
          <w:color w:val="000000" w:themeColor="text1"/>
          <w:lang w:eastAsia="en-US"/>
        </w:rPr>
        <w:t>“Про фінансові послуги та фінансові компанії”, статей 5, 26, 28 Закону України</w:t>
      </w:r>
      <w:r w:rsidR="003E74AF">
        <w:rPr>
          <w:rFonts w:eastAsiaTheme="minorEastAsia"/>
          <w:color w:val="000000" w:themeColor="text1"/>
          <w:lang w:eastAsia="en-US"/>
        </w:rPr>
        <w:t xml:space="preserve"> </w:t>
      </w:r>
      <w:r w:rsidRPr="00296567">
        <w:rPr>
          <w:rFonts w:eastAsiaTheme="minorEastAsia"/>
          <w:color w:val="000000" w:themeColor="text1"/>
          <w:lang w:eastAsia="en-US"/>
        </w:rPr>
        <w:t>“Про споживче кредитування</w:t>
      </w:r>
      <w:r w:rsidR="00E8438A" w:rsidRPr="00296567">
        <w:rPr>
          <w:rFonts w:eastAsiaTheme="minorEastAsia"/>
          <w:color w:val="000000" w:themeColor="text1"/>
          <w:lang w:eastAsia="en-US"/>
        </w:rPr>
        <w:t>”</w:t>
      </w:r>
      <w:r w:rsidRPr="00296567">
        <w:rPr>
          <w:rFonts w:eastAsiaTheme="minorEastAsia"/>
          <w:color w:val="000000" w:themeColor="text1"/>
          <w:lang w:eastAsia="en-US"/>
        </w:rPr>
        <w:t xml:space="preserve">, з метою </w:t>
      </w:r>
      <w:r w:rsidR="00DC6286">
        <w:rPr>
          <w:rFonts w:eastAsiaTheme="minorEastAsia"/>
          <w:color w:val="000000" w:themeColor="text1"/>
          <w:lang w:eastAsia="en-US"/>
        </w:rPr>
        <w:t>врегулювання</w:t>
      </w:r>
      <w:r w:rsidR="00DC6286" w:rsidRPr="00296567">
        <w:rPr>
          <w:rFonts w:eastAsiaTheme="minorEastAsia"/>
          <w:color w:val="000000" w:themeColor="text1"/>
          <w:lang w:eastAsia="en-US"/>
        </w:rPr>
        <w:t xml:space="preserve"> </w:t>
      </w:r>
      <w:r w:rsidRPr="00296567">
        <w:rPr>
          <w:rFonts w:eastAsiaTheme="minorEastAsia"/>
          <w:color w:val="000000" w:themeColor="text1"/>
          <w:lang w:eastAsia="en-US"/>
        </w:rPr>
        <w:t>порядку застосування заходів впливу за порушення колекторськими компаніями законодавства про захист прав споживачів фінансових послуг у частині встановлених законодавством України вимог щодо взаємодії із споживачами при врегулюванні простроченої заборгованості (вимог щодо етичної поведінки)</w:t>
      </w:r>
      <w:r w:rsidR="00410EC0" w:rsidRPr="000F46F7">
        <w:t xml:space="preserve"> </w:t>
      </w:r>
      <w:r w:rsidR="00410EC0" w:rsidRPr="00CD0CD4">
        <w:t>Правління Національного банку України</w:t>
      </w:r>
      <w:r w:rsidR="00410EC0" w:rsidRPr="00CD0CD4">
        <w:rPr>
          <w:b/>
        </w:rPr>
        <w:t xml:space="preserve"> постановляє:</w:t>
      </w:r>
    </w:p>
    <w:p w14:paraId="13385FB6" w14:textId="4DD478A1" w:rsidR="00410EC0" w:rsidRPr="00025C8A" w:rsidRDefault="001A4FCA" w:rsidP="00025C8A">
      <w:pPr>
        <w:pStyle w:val="af3"/>
        <w:numPr>
          <w:ilvl w:val="0"/>
          <w:numId w:val="17"/>
        </w:numPr>
        <w:spacing w:before="240" w:after="240"/>
        <w:ind w:left="0" w:firstLine="567"/>
        <w:rPr>
          <w:rFonts w:eastAsiaTheme="minorEastAsia"/>
          <w:noProof/>
          <w:color w:val="000000" w:themeColor="text1"/>
          <w:lang w:eastAsia="en-US"/>
        </w:rPr>
      </w:pPr>
      <w:r w:rsidRPr="00025C8A">
        <w:rPr>
          <w:rFonts w:eastAsiaTheme="minorEastAsia"/>
          <w:noProof/>
          <w:color w:val="000000" w:themeColor="text1"/>
          <w:lang w:eastAsia="en-US"/>
        </w:rPr>
        <w:t>Затвердити</w:t>
      </w:r>
      <w:r w:rsidR="00296567" w:rsidRPr="00025C8A">
        <w:rPr>
          <w:rFonts w:eastAsiaTheme="minorEastAsia"/>
          <w:noProof/>
          <w:color w:val="000000" w:themeColor="text1"/>
          <w:lang w:eastAsia="en-US"/>
        </w:rPr>
        <w:t xml:space="preserve"> Положення про застосування Національним банком України заходів впливу за порушення колекторськими компаніями законодавства про захист прав споживачів фінансових послуг, що додається</w:t>
      </w:r>
      <w:r w:rsidR="00410EC0" w:rsidRPr="00025C8A">
        <w:rPr>
          <w:rFonts w:eastAsiaTheme="minorEastAsia"/>
          <w:noProof/>
          <w:color w:val="000000" w:themeColor="text1"/>
          <w:lang w:eastAsia="en-US"/>
        </w:rPr>
        <w:t>.</w:t>
      </w:r>
    </w:p>
    <w:p w14:paraId="52DF6D28" w14:textId="77777777" w:rsidR="00025C8A" w:rsidRDefault="00025C8A" w:rsidP="00025C8A">
      <w:pPr>
        <w:pStyle w:val="af3"/>
        <w:spacing w:before="240" w:after="240"/>
        <w:ind w:left="0"/>
      </w:pPr>
    </w:p>
    <w:p w14:paraId="55F199D2" w14:textId="36FC0A63" w:rsidR="00304C27" w:rsidRDefault="001A4FCA" w:rsidP="00025C8A">
      <w:pPr>
        <w:pStyle w:val="af3"/>
        <w:numPr>
          <w:ilvl w:val="0"/>
          <w:numId w:val="17"/>
        </w:numPr>
        <w:spacing w:before="240" w:after="240"/>
        <w:ind w:left="0" w:firstLine="567"/>
      </w:pPr>
      <w:r w:rsidRPr="00AA6CAF">
        <w:t>Визнати так</w:t>
      </w:r>
      <w:r w:rsidR="00304C27">
        <w:t>ими</w:t>
      </w:r>
      <w:r w:rsidRPr="00AA6CAF">
        <w:t>, що втратил</w:t>
      </w:r>
      <w:r w:rsidR="00304C27">
        <w:t>и</w:t>
      </w:r>
      <w:r w:rsidRPr="00AA6CAF">
        <w:t xml:space="preserve"> чинність</w:t>
      </w:r>
      <w:r w:rsidR="00304C27">
        <w:t>:</w:t>
      </w:r>
    </w:p>
    <w:p w14:paraId="7E273D6B" w14:textId="77777777" w:rsidR="00025C8A" w:rsidRDefault="00025C8A" w:rsidP="00025C8A">
      <w:pPr>
        <w:pStyle w:val="af3"/>
        <w:spacing w:before="240" w:after="240"/>
        <w:ind w:left="567" w:hanging="567"/>
      </w:pPr>
    </w:p>
    <w:p w14:paraId="688EFD72" w14:textId="366DFACE" w:rsidR="001A4FCA" w:rsidRDefault="001A4FCA" w:rsidP="00C932D0">
      <w:pPr>
        <w:pStyle w:val="af3"/>
        <w:numPr>
          <w:ilvl w:val="0"/>
          <w:numId w:val="14"/>
        </w:numPr>
        <w:spacing w:before="240" w:after="240"/>
        <w:ind w:left="0" w:firstLine="567"/>
      </w:pPr>
      <w:r w:rsidRPr="00AA6CAF">
        <w:t>постанов</w:t>
      </w:r>
      <w:r w:rsidR="00304C27">
        <w:t>у</w:t>
      </w:r>
      <w:r w:rsidRPr="00AA6CAF">
        <w:t xml:space="preserve"> Правління Національного банку України </w:t>
      </w:r>
      <w:r w:rsidRPr="00BA5191">
        <w:rPr>
          <w:rFonts w:eastAsiaTheme="minorEastAsia"/>
          <w:noProof/>
          <w:color w:val="000000" w:themeColor="text1"/>
          <w:lang w:eastAsia="en-US"/>
        </w:rPr>
        <w:t xml:space="preserve">від 09 липня 2021 року № 78 </w:t>
      </w:r>
      <w:r w:rsidRPr="00AA6CAF">
        <w:t>“Про затвердження</w:t>
      </w:r>
      <w:r w:rsidR="00304C27">
        <w:t xml:space="preserve"> </w:t>
      </w:r>
      <w:r w:rsidR="00304C27" w:rsidRPr="00304C27">
        <w:t>Положення про застосування Національним банком України заходів впливу за порушення колекторськими компаніями законодавства про захист прав споживачів фінансових послуг</w:t>
      </w:r>
      <w:r w:rsidR="00304C27" w:rsidRPr="00BA5191">
        <w:rPr>
          <w:rFonts w:eastAsiaTheme="minorEastAsia"/>
          <w:color w:val="000000" w:themeColor="text1"/>
          <w:lang w:eastAsia="en-US"/>
        </w:rPr>
        <w:t>”</w:t>
      </w:r>
      <w:r w:rsidR="00304C27">
        <w:t>;</w:t>
      </w:r>
    </w:p>
    <w:p w14:paraId="73EBCDF9" w14:textId="77777777" w:rsidR="00BA5191" w:rsidRDefault="00BA5191" w:rsidP="00C932D0">
      <w:pPr>
        <w:pStyle w:val="af3"/>
        <w:spacing w:before="240" w:after="240"/>
        <w:ind w:left="927" w:firstLine="567"/>
      </w:pPr>
    </w:p>
    <w:p w14:paraId="4CEB567B" w14:textId="76B536E1" w:rsidR="00304C27" w:rsidRDefault="00304C27" w:rsidP="00C932D0">
      <w:pPr>
        <w:pStyle w:val="af3"/>
        <w:numPr>
          <w:ilvl w:val="0"/>
          <w:numId w:val="14"/>
        </w:numPr>
        <w:spacing w:before="240" w:after="240"/>
        <w:ind w:left="0" w:firstLine="567"/>
      </w:pPr>
      <w:r w:rsidRPr="00AA6CAF">
        <w:t>постанов</w:t>
      </w:r>
      <w:r>
        <w:t>у</w:t>
      </w:r>
      <w:r w:rsidRPr="00AA6CAF">
        <w:t xml:space="preserve"> Правління Національного банку України </w:t>
      </w:r>
      <w:r w:rsidRPr="00BA5191">
        <w:rPr>
          <w:rFonts w:eastAsiaTheme="minorEastAsia"/>
          <w:noProof/>
          <w:color w:val="000000" w:themeColor="text1"/>
          <w:lang w:eastAsia="en-US"/>
        </w:rPr>
        <w:t xml:space="preserve">від 21 січня 2022 року № 6 </w:t>
      </w:r>
      <w:r w:rsidRPr="00AA6CAF">
        <w:t xml:space="preserve">“Про </w:t>
      </w:r>
      <w:r w:rsidRPr="00304C27">
        <w:t>внесення змін до Положення про застосування Національним банком України заходів впливу за порушення колекторськими компаніями законодавства про захист прав споживачів фінансових послуг</w:t>
      </w:r>
      <w:r w:rsidRPr="00BA5191">
        <w:rPr>
          <w:rFonts w:eastAsiaTheme="minorEastAsia"/>
          <w:color w:val="000000" w:themeColor="text1"/>
          <w:lang w:eastAsia="en-US"/>
        </w:rPr>
        <w:t>”</w:t>
      </w:r>
      <w:r>
        <w:t>;</w:t>
      </w:r>
    </w:p>
    <w:p w14:paraId="21074C5A" w14:textId="77777777" w:rsidR="00BA5191" w:rsidRDefault="00BA5191" w:rsidP="00C932D0">
      <w:pPr>
        <w:pStyle w:val="af3"/>
        <w:spacing w:before="240" w:after="240"/>
        <w:ind w:left="927" w:firstLine="567"/>
      </w:pPr>
    </w:p>
    <w:p w14:paraId="2FF3430B" w14:textId="245E76A5" w:rsidR="00304C27" w:rsidRPr="00025C8A" w:rsidRDefault="00304C27" w:rsidP="00C932D0">
      <w:pPr>
        <w:pStyle w:val="af3"/>
        <w:numPr>
          <w:ilvl w:val="0"/>
          <w:numId w:val="14"/>
        </w:numPr>
        <w:spacing w:before="240" w:after="240"/>
        <w:ind w:left="0" w:firstLine="567"/>
        <w:rPr>
          <w:rFonts w:eastAsiaTheme="minorEastAsia"/>
          <w:noProof/>
          <w:color w:val="000000" w:themeColor="text1"/>
          <w:lang w:eastAsia="en-US"/>
        </w:rPr>
      </w:pPr>
      <w:r>
        <w:t xml:space="preserve">пункт 2 </w:t>
      </w:r>
      <w:r w:rsidRPr="00AA6CAF">
        <w:t>постанов</w:t>
      </w:r>
      <w:r>
        <w:t>и</w:t>
      </w:r>
      <w:r w:rsidRPr="00AA6CAF">
        <w:t xml:space="preserve"> Правління Національного банку України </w:t>
      </w:r>
      <w:r w:rsidRPr="00BA5191">
        <w:rPr>
          <w:rFonts w:eastAsiaTheme="minorEastAsia"/>
          <w:noProof/>
          <w:color w:val="000000" w:themeColor="text1"/>
          <w:lang w:eastAsia="en-US"/>
        </w:rPr>
        <w:t xml:space="preserve">від 14 жовтня 2022 року № 220 </w:t>
      </w:r>
      <w:r w:rsidRPr="00AA6CAF">
        <w:t>“</w:t>
      </w:r>
      <w:r w:rsidRPr="00304C27">
        <w:t xml:space="preserve">Про затвердження Положення про організацію, проведення та </w:t>
      </w:r>
      <w:r w:rsidRPr="00304C27">
        <w:lastRenderedPageBreak/>
        <w:t>оформлення результатів інспекційних перевірок колекторських компаній та внесення змін до Положення про застосування Національним банком України заходів впливу за порушення колекторськими компаніями законодавства про захист прав споживачів фінансових послуг</w:t>
      </w:r>
      <w:r w:rsidRPr="00BA5191">
        <w:rPr>
          <w:rFonts w:eastAsiaTheme="minorEastAsia"/>
          <w:color w:val="000000" w:themeColor="text1"/>
          <w:lang w:eastAsia="en-US"/>
        </w:rPr>
        <w:t>”</w:t>
      </w:r>
      <w:r w:rsidR="00BA5191">
        <w:t>.</w:t>
      </w:r>
    </w:p>
    <w:p w14:paraId="56FA6065" w14:textId="77777777" w:rsidR="00025C8A" w:rsidRPr="00BA5191" w:rsidRDefault="00025C8A" w:rsidP="00025C8A">
      <w:pPr>
        <w:pStyle w:val="af3"/>
        <w:spacing w:before="240" w:after="240"/>
        <w:ind w:left="927" w:hanging="927"/>
        <w:rPr>
          <w:rFonts w:eastAsiaTheme="minorEastAsia"/>
          <w:noProof/>
          <w:color w:val="000000" w:themeColor="text1"/>
          <w:lang w:eastAsia="en-US"/>
        </w:rPr>
      </w:pPr>
    </w:p>
    <w:p w14:paraId="26DC426F" w14:textId="0AB5BBBE" w:rsidR="00A515E5" w:rsidRDefault="00A515E5" w:rsidP="00025C8A">
      <w:pPr>
        <w:pStyle w:val="af3"/>
        <w:numPr>
          <w:ilvl w:val="0"/>
          <w:numId w:val="19"/>
        </w:numPr>
        <w:spacing w:before="240" w:after="240"/>
        <w:ind w:left="0" w:firstLine="567"/>
        <w:rPr>
          <w:rFonts w:eastAsiaTheme="minorEastAsia"/>
          <w:noProof/>
          <w:color w:val="000000" w:themeColor="text1"/>
          <w:lang w:eastAsia="en-US"/>
        </w:rPr>
      </w:pPr>
      <w:r w:rsidRPr="00025C8A">
        <w:rPr>
          <w:rFonts w:eastAsiaTheme="minorEastAsia"/>
          <w:noProof/>
          <w:color w:val="000000" w:themeColor="text1"/>
          <w:lang w:eastAsia="en-US"/>
        </w:rPr>
        <w:t>Департаменту методології регулювання діяльності небанківських фінансових установ (Сергій Савчук) довести до відома колекторських компаній інформацію про прийняття цієї постанови.</w:t>
      </w:r>
    </w:p>
    <w:p w14:paraId="78F02995" w14:textId="77777777" w:rsidR="00025C8A" w:rsidRPr="00025C8A" w:rsidRDefault="00025C8A" w:rsidP="00025C8A">
      <w:pPr>
        <w:pStyle w:val="af3"/>
        <w:spacing w:before="240" w:after="240"/>
        <w:ind w:left="567" w:hanging="567"/>
        <w:rPr>
          <w:rFonts w:eastAsiaTheme="minorEastAsia"/>
          <w:noProof/>
          <w:color w:val="000000" w:themeColor="text1"/>
          <w:lang w:eastAsia="en-US"/>
        </w:rPr>
      </w:pPr>
    </w:p>
    <w:p w14:paraId="13385FBD" w14:textId="6BCCD4D4" w:rsidR="00410EC0" w:rsidRPr="00025C8A" w:rsidRDefault="00296567" w:rsidP="00025C8A">
      <w:pPr>
        <w:pStyle w:val="af3"/>
        <w:numPr>
          <w:ilvl w:val="0"/>
          <w:numId w:val="19"/>
        </w:numPr>
        <w:spacing w:before="240" w:after="240"/>
        <w:ind w:left="0" w:firstLine="567"/>
        <w:rPr>
          <w:rFonts w:eastAsiaTheme="minorEastAsia"/>
          <w:noProof/>
          <w:color w:val="000000" w:themeColor="text1"/>
          <w:lang w:eastAsia="en-US"/>
        </w:rPr>
      </w:pPr>
      <w:r w:rsidRPr="00025C8A">
        <w:rPr>
          <w:rFonts w:eastAsiaTheme="minorEastAsia"/>
          <w:noProof/>
          <w:color w:val="000000" w:themeColor="text1"/>
          <w:lang w:eastAsia="en-US"/>
        </w:rPr>
        <w:t>Постанова набирає чинності з 01 січня 2024 року</w:t>
      </w:r>
      <w:r w:rsidR="00410EC0" w:rsidRPr="00025C8A">
        <w:rPr>
          <w:rFonts w:eastAsiaTheme="minorEastAsia"/>
          <w:noProof/>
          <w:color w:val="000000" w:themeColor="text1"/>
          <w:lang w:eastAsia="en-US"/>
        </w:rPr>
        <w:t>.</w:t>
      </w:r>
    </w:p>
    <w:p w14:paraId="49FEC1E7" w14:textId="05222470" w:rsidR="00BA5191" w:rsidRDefault="00BA5191" w:rsidP="00881E75">
      <w:pPr>
        <w:spacing w:before="240" w:after="240"/>
        <w:rPr>
          <w:rFonts w:eastAsiaTheme="minorEastAsia"/>
          <w:noProof/>
          <w:color w:val="000000" w:themeColor="text1"/>
          <w:lang w:eastAsia="en-US"/>
        </w:rPr>
      </w:pPr>
    </w:p>
    <w:p w14:paraId="09DC9244" w14:textId="77777777" w:rsidR="00BA5191" w:rsidRDefault="00BA5191" w:rsidP="00881E75">
      <w:pPr>
        <w:spacing w:before="240" w:after="240"/>
        <w:rPr>
          <w:rFonts w:eastAsiaTheme="minorEastAsia"/>
          <w:noProof/>
          <w:color w:val="000000" w:themeColor="text1"/>
          <w:lang w:eastAsia="en-US"/>
        </w:rPr>
      </w:pPr>
    </w:p>
    <w:p w14:paraId="13385FBE" w14:textId="77777777" w:rsidR="00410EC0" w:rsidRPr="00A515E5" w:rsidRDefault="00410EC0" w:rsidP="00410EC0">
      <w:pPr>
        <w:spacing w:after="120"/>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410EC0" w:rsidRPr="00CD0CD4" w14:paraId="13385FC2" w14:textId="77777777" w:rsidTr="002658D7">
        <w:tc>
          <w:tcPr>
            <w:tcW w:w="5387" w:type="dxa"/>
            <w:vAlign w:val="bottom"/>
          </w:tcPr>
          <w:p w14:paraId="13385FC0" w14:textId="0DD3342A" w:rsidR="00410EC0" w:rsidRPr="00CD0CD4" w:rsidRDefault="00296567" w:rsidP="002658D7">
            <w:pPr>
              <w:autoSpaceDE w:val="0"/>
              <w:autoSpaceDN w:val="0"/>
              <w:ind w:left="-111"/>
              <w:jc w:val="left"/>
            </w:pPr>
            <w:r w:rsidRPr="00296567">
              <w:t>Голова</w:t>
            </w:r>
          </w:p>
        </w:tc>
        <w:tc>
          <w:tcPr>
            <w:tcW w:w="4252" w:type="dxa"/>
            <w:vAlign w:val="bottom"/>
          </w:tcPr>
          <w:p w14:paraId="13385FC1" w14:textId="6DE4C6BF" w:rsidR="00410EC0" w:rsidRPr="00CD0CD4" w:rsidRDefault="00296567" w:rsidP="00296567">
            <w:pPr>
              <w:tabs>
                <w:tab w:val="left" w:pos="7020"/>
                <w:tab w:val="left" w:pos="7200"/>
              </w:tabs>
              <w:autoSpaceDE w:val="0"/>
              <w:autoSpaceDN w:val="0"/>
              <w:ind w:left="32"/>
              <w:jc w:val="right"/>
            </w:pPr>
            <w:r>
              <w:t>Андрій ПИШНИЙ</w:t>
            </w:r>
          </w:p>
        </w:tc>
      </w:tr>
    </w:tbl>
    <w:p w14:paraId="13385FC3" w14:textId="77777777" w:rsidR="00410EC0" w:rsidRPr="00CD0CD4" w:rsidRDefault="00410EC0" w:rsidP="00410EC0"/>
    <w:p w14:paraId="13385FC4" w14:textId="77777777" w:rsidR="00410EC0" w:rsidRPr="00CD0CD4" w:rsidRDefault="00410EC0" w:rsidP="00410EC0"/>
    <w:p w14:paraId="13385FC5" w14:textId="7A6F0F53" w:rsidR="00410EC0" w:rsidRDefault="00410EC0" w:rsidP="00410EC0">
      <w:pPr>
        <w:jc w:val="left"/>
      </w:pPr>
      <w:r w:rsidRPr="00CD0CD4">
        <w:t>Інд.</w:t>
      </w:r>
      <w:r w:rsidRPr="00CD0CD4">
        <w:rPr>
          <w:sz w:val="22"/>
          <w:szCs w:val="22"/>
        </w:rPr>
        <w:t xml:space="preserve"> </w:t>
      </w:r>
      <w:r w:rsidR="00296567">
        <w:t>33</w:t>
      </w:r>
    </w:p>
    <w:p w14:paraId="13385FC6" w14:textId="77777777" w:rsidR="00410EC0" w:rsidRDefault="00410EC0" w:rsidP="00410EC0">
      <w:pPr>
        <w:ind w:firstLine="5670"/>
        <w:jc w:val="left"/>
        <w:sectPr w:rsidR="00410EC0" w:rsidSect="00BA5191">
          <w:headerReference w:type="default" r:id="rId14"/>
          <w:pgSz w:w="11906" w:h="16838" w:code="9"/>
          <w:pgMar w:top="567" w:right="567" w:bottom="1701" w:left="1701" w:header="709" w:footer="709" w:gutter="0"/>
          <w:cols w:space="708"/>
          <w:titlePg/>
          <w:docGrid w:linePitch="381"/>
        </w:sectPr>
      </w:pPr>
    </w:p>
    <w:p w14:paraId="2596B1D8" w14:textId="77777777" w:rsidR="003232E3" w:rsidRDefault="003232E3" w:rsidP="00410EC0">
      <w:pPr>
        <w:ind w:firstLine="5954"/>
        <w:jc w:val="left"/>
      </w:pPr>
      <w:r>
        <w:lastRenderedPageBreak/>
        <w:t>ЗАТВЕРДЖЕНО</w:t>
      </w:r>
    </w:p>
    <w:p w14:paraId="02468AA0" w14:textId="6A568143" w:rsidR="003232E3" w:rsidRPr="003232E3" w:rsidRDefault="003232E3" w:rsidP="00304C27">
      <w:pPr>
        <w:ind w:left="5954"/>
        <w:jc w:val="left"/>
        <w:rPr>
          <w:bCs/>
        </w:rPr>
      </w:pPr>
      <w:r w:rsidRPr="003232E3">
        <w:rPr>
          <w:rFonts w:eastAsia="Calibri"/>
        </w:rPr>
        <w:t xml:space="preserve">Постанова Правління </w:t>
      </w:r>
      <w:r w:rsidRPr="003232E3">
        <w:rPr>
          <w:rFonts w:eastAsia="Calibri"/>
        </w:rPr>
        <w:br/>
        <w:t>Національного банку України</w:t>
      </w:r>
      <w:r w:rsidRPr="003232E3">
        <w:rPr>
          <w:rFonts w:eastAsia="Calibri"/>
        </w:rPr>
        <w:br/>
      </w:r>
      <w:r w:rsidR="00402B74">
        <w:rPr>
          <w:bCs/>
        </w:rPr>
        <w:t xml:space="preserve">27 грудня 2023 року </w:t>
      </w:r>
      <w:bookmarkStart w:id="0" w:name="_GoBack"/>
      <w:r w:rsidR="00402B74" w:rsidRPr="00402B74">
        <w:t>№</w:t>
      </w:r>
      <w:r w:rsidR="00402B74" w:rsidRPr="00402B74">
        <w:rPr>
          <w:lang w:val="ru-RU"/>
        </w:rPr>
        <w:t> 193</w:t>
      </w:r>
      <w:bookmarkEnd w:id="0"/>
    </w:p>
    <w:p w14:paraId="13385FC9" w14:textId="4B8EF1BE" w:rsidR="00410EC0" w:rsidRDefault="00410EC0" w:rsidP="00410EC0">
      <w:pPr>
        <w:ind w:firstLine="5954"/>
        <w:jc w:val="left"/>
      </w:pPr>
    </w:p>
    <w:p w14:paraId="13385FCA" w14:textId="77777777" w:rsidR="00410EC0" w:rsidRDefault="00410EC0" w:rsidP="00410EC0">
      <w:pPr>
        <w:jc w:val="center"/>
      </w:pPr>
    </w:p>
    <w:p w14:paraId="13385FCB" w14:textId="77777777" w:rsidR="00410EC0" w:rsidRDefault="00410EC0" w:rsidP="00410EC0">
      <w:pPr>
        <w:jc w:val="center"/>
      </w:pPr>
    </w:p>
    <w:p w14:paraId="255B3F2C" w14:textId="540C9D8F" w:rsidR="003232E3" w:rsidRPr="003232E3" w:rsidRDefault="003232E3" w:rsidP="003232E3">
      <w:pPr>
        <w:jc w:val="center"/>
        <w:rPr>
          <w:rFonts w:eastAsiaTheme="minorEastAsia"/>
          <w:noProof/>
          <w:color w:val="000000" w:themeColor="text1"/>
          <w:lang w:eastAsia="en-US"/>
        </w:rPr>
      </w:pPr>
      <w:r w:rsidRPr="003232E3">
        <w:rPr>
          <w:rFonts w:eastAsiaTheme="minorEastAsia"/>
          <w:noProof/>
          <w:color w:val="000000" w:themeColor="text1"/>
          <w:lang w:eastAsia="en-US"/>
        </w:rPr>
        <w:t>Положення</w:t>
      </w:r>
    </w:p>
    <w:p w14:paraId="13385FCC" w14:textId="030548A0" w:rsidR="00410EC0" w:rsidRDefault="003232E3" w:rsidP="003232E3">
      <w:pPr>
        <w:jc w:val="center"/>
        <w:rPr>
          <w:rFonts w:eastAsiaTheme="minorEastAsia"/>
          <w:noProof/>
          <w:color w:val="000000" w:themeColor="text1"/>
          <w:lang w:eastAsia="en-US"/>
        </w:rPr>
      </w:pPr>
      <w:r w:rsidRPr="003232E3">
        <w:rPr>
          <w:rFonts w:eastAsiaTheme="minorEastAsia"/>
          <w:noProof/>
          <w:color w:val="000000" w:themeColor="text1"/>
          <w:lang w:eastAsia="en-US"/>
        </w:rPr>
        <w:t>про застосування Національним банком України заходів впливу за порушення колекторськими компаніями законодавства про захист прав споживачів фінансових послуг</w:t>
      </w:r>
    </w:p>
    <w:p w14:paraId="7CBFD526" w14:textId="5A662E8F" w:rsidR="003232E3" w:rsidRDefault="003232E3" w:rsidP="003232E3">
      <w:pPr>
        <w:jc w:val="center"/>
        <w:rPr>
          <w:rFonts w:eastAsiaTheme="minorEastAsia"/>
          <w:noProof/>
          <w:color w:val="000000" w:themeColor="text1"/>
          <w:lang w:eastAsia="en-US"/>
        </w:rPr>
      </w:pPr>
    </w:p>
    <w:p w14:paraId="32819D74" w14:textId="77777777" w:rsidR="003232E3" w:rsidRPr="0095515B" w:rsidRDefault="003232E3" w:rsidP="008426D7">
      <w:pPr>
        <w:ind w:right="-113"/>
        <w:contextualSpacing/>
        <w:jc w:val="center"/>
        <w:outlineLvl w:val="0"/>
        <w:rPr>
          <w:rFonts w:eastAsiaTheme="minorEastAsia"/>
          <w:lang w:eastAsia="en-US"/>
        </w:rPr>
      </w:pPr>
      <w:r w:rsidRPr="0095515B">
        <w:rPr>
          <w:rFonts w:eastAsiaTheme="minorEastAsia"/>
          <w:lang w:eastAsia="en-US"/>
        </w:rPr>
        <w:t>І. Загальні положення</w:t>
      </w:r>
    </w:p>
    <w:p w14:paraId="3182316D" w14:textId="77777777" w:rsidR="003232E3" w:rsidRPr="0095515B" w:rsidRDefault="003232E3" w:rsidP="000A6573">
      <w:pPr>
        <w:ind w:right="-113" w:firstLine="567"/>
        <w:contextualSpacing/>
        <w:outlineLvl w:val="0"/>
      </w:pPr>
    </w:p>
    <w:p w14:paraId="6AAEE49B" w14:textId="02229DCB" w:rsidR="003232E3" w:rsidRPr="0095515B" w:rsidRDefault="00614E0E" w:rsidP="00C932D0">
      <w:pPr>
        <w:pStyle w:val="rvps2"/>
        <w:numPr>
          <w:ilvl w:val="0"/>
          <w:numId w:val="1"/>
        </w:numPr>
        <w:shd w:val="clear" w:color="auto" w:fill="FFFFFF"/>
        <w:spacing w:beforeAutospacing="0" w:afterAutospacing="0"/>
        <w:ind w:left="0" w:right="-113" w:firstLine="567"/>
        <w:contextualSpacing/>
        <w:jc w:val="both"/>
        <w:outlineLvl w:val="0"/>
      </w:pPr>
      <w:r>
        <w:rPr>
          <w:bCs/>
          <w:szCs w:val="28"/>
        </w:rPr>
        <w:t xml:space="preserve">Це </w:t>
      </w:r>
      <w:r w:rsidR="003232E3" w:rsidRPr="0095515B">
        <w:rPr>
          <w:bCs/>
          <w:szCs w:val="28"/>
        </w:rPr>
        <w:t>Положення розроблено відповідно до Законів України</w:t>
      </w:r>
      <w:r>
        <w:rPr>
          <w:bCs/>
          <w:szCs w:val="28"/>
        </w:rPr>
        <w:t xml:space="preserve"> </w:t>
      </w:r>
      <w:r w:rsidR="003232E3" w:rsidRPr="0095515B">
        <w:rPr>
          <w:bCs/>
          <w:szCs w:val="28"/>
        </w:rPr>
        <w:t xml:space="preserve">“Про Національний банк України”, “Про фінансові послуги та фінансові компанії” </w:t>
      </w:r>
      <w:r>
        <w:rPr>
          <w:bCs/>
          <w:szCs w:val="28"/>
        </w:rPr>
        <w:br/>
      </w:r>
      <w:r w:rsidR="003232E3" w:rsidRPr="0095515B">
        <w:rPr>
          <w:bCs/>
          <w:szCs w:val="28"/>
        </w:rPr>
        <w:t xml:space="preserve">(далі ‒ Закон про фінансові послуги), </w:t>
      </w:r>
      <w:r w:rsidR="003232E3" w:rsidRPr="0095515B">
        <w:t>“Про споживче кредитування” (далі ‒ Закон про споживче кредитування)</w:t>
      </w:r>
      <w:r w:rsidR="003232E3" w:rsidRPr="0095515B">
        <w:rPr>
          <w:bCs/>
          <w:szCs w:val="28"/>
        </w:rPr>
        <w:t>, інших законодавчих актів України</w:t>
      </w:r>
      <w:r>
        <w:rPr>
          <w:bCs/>
          <w:szCs w:val="28"/>
        </w:rPr>
        <w:t xml:space="preserve"> та</w:t>
      </w:r>
      <w:r w:rsidR="0088377C">
        <w:rPr>
          <w:bCs/>
          <w:szCs w:val="28"/>
        </w:rPr>
        <w:t xml:space="preserve"> з метою </w:t>
      </w:r>
      <w:r w:rsidR="0088377C">
        <w:rPr>
          <w:rFonts w:eastAsiaTheme="minorEastAsia"/>
          <w:color w:val="000000" w:themeColor="text1"/>
          <w:lang w:eastAsia="en-US"/>
        </w:rPr>
        <w:t>врегулювання</w:t>
      </w:r>
      <w:r w:rsidR="0088377C" w:rsidRPr="00296567">
        <w:rPr>
          <w:rFonts w:eastAsiaTheme="minorEastAsia"/>
          <w:color w:val="000000" w:themeColor="text1"/>
          <w:lang w:eastAsia="en-US"/>
        </w:rPr>
        <w:t xml:space="preserve"> порядку застосування заходів впливу за порушення колекторськими компаніями</w:t>
      </w:r>
      <w:r w:rsidR="0088377C">
        <w:rPr>
          <w:rFonts w:eastAsiaTheme="minorEastAsia"/>
          <w:color w:val="000000" w:themeColor="text1"/>
          <w:lang w:eastAsia="en-US"/>
        </w:rPr>
        <w:t xml:space="preserve">, </w:t>
      </w:r>
      <w:r w:rsidR="0088377C" w:rsidRPr="0095515B">
        <w:rPr>
          <w:rFonts w:eastAsiaTheme="minorEastAsia"/>
          <w:lang w:eastAsia="en-US"/>
        </w:rPr>
        <w:t>які не є фінансовими установами</w:t>
      </w:r>
      <w:r w:rsidR="0088377C">
        <w:rPr>
          <w:rFonts w:eastAsiaTheme="minorEastAsia"/>
          <w:lang w:eastAsia="en-US"/>
        </w:rPr>
        <w:t xml:space="preserve"> (далі – колекторські компанії),</w:t>
      </w:r>
      <w:r w:rsidR="0088377C" w:rsidRPr="00296567">
        <w:rPr>
          <w:rFonts w:eastAsiaTheme="minorEastAsia"/>
          <w:color w:val="000000" w:themeColor="text1"/>
          <w:lang w:eastAsia="en-US"/>
        </w:rPr>
        <w:t xml:space="preserve"> законодавства про захист прав споживачів фінансових послуг у частині встановлених законодавством України вимог щодо взаємодії із споживачами при врегулюванні простроченої заборгованості (вимог щодо етичної поведінки)</w:t>
      </w:r>
      <w:r w:rsidR="0088377C">
        <w:rPr>
          <w:bCs/>
          <w:szCs w:val="28"/>
        </w:rPr>
        <w:t xml:space="preserve"> </w:t>
      </w:r>
      <w:r w:rsidR="0088377C" w:rsidRPr="0095515B">
        <w:rPr>
          <w:rFonts w:eastAsiaTheme="minorEastAsia"/>
          <w:lang w:eastAsia="en-US"/>
        </w:rPr>
        <w:t>(далі ‒ законодавство щодо врегулювання простроченої заборгованості)</w:t>
      </w:r>
      <w:r w:rsidR="003232E3" w:rsidRPr="0095515B">
        <w:rPr>
          <w:bCs/>
          <w:szCs w:val="28"/>
        </w:rPr>
        <w:t>.</w:t>
      </w:r>
    </w:p>
    <w:p w14:paraId="5854094F" w14:textId="77777777" w:rsidR="003232E3" w:rsidRPr="0095515B" w:rsidRDefault="003232E3" w:rsidP="00C932D0">
      <w:pPr>
        <w:pStyle w:val="rvps2"/>
        <w:shd w:val="clear" w:color="auto" w:fill="FFFFFF"/>
        <w:spacing w:beforeAutospacing="0" w:afterAutospacing="0"/>
        <w:ind w:right="-113" w:firstLine="567"/>
        <w:contextualSpacing/>
        <w:jc w:val="both"/>
        <w:outlineLvl w:val="0"/>
        <w:rPr>
          <w:bCs/>
          <w:szCs w:val="28"/>
        </w:rPr>
      </w:pPr>
    </w:p>
    <w:p w14:paraId="2AF5EECC" w14:textId="4B3969A2" w:rsidR="003232E3" w:rsidRPr="0095515B" w:rsidRDefault="003232E3" w:rsidP="00C932D0">
      <w:pPr>
        <w:pStyle w:val="rvps2"/>
        <w:numPr>
          <w:ilvl w:val="0"/>
          <w:numId w:val="1"/>
        </w:numPr>
        <w:shd w:val="clear" w:color="auto" w:fill="FFFFFF"/>
        <w:spacing w:beforeAutospacing="0" w:afterAutospacing="0"/>
        <w:ind w:left="0" w:right="-113" w:firstLine="567"/>
        <w:contextualSpacing/>
        <w:jc w:val="both"/>
        <w:outlineLvl w:val="0"/>
        <w:rPr>
          <w:bCs/>
          <w:szCs w:val="28"/>
        </w:rPr>
      </w:pPr>
      <w:r w:rsidRPr="0095515B">
        <w:rPr>
          <w:bCs/>
          <w:szCs w:val="28"/>
        </w:rPr>
        <w:t xml:space="preserve">Терміни, які використовуються в </w:t>
      </w:r>
      <w:r w:rsidR="00614E0E">
        <w:rPr>
          <w:bCs/>
          <w:szCs w:val="28"/>
        </w:rPr>
        <w:t xml:space="preserve">цьому </w:t>
      </w:r>
      <w:r w:rsidRPr="0095515B">
        <w:rPr>
          <w:bCs/>
          <w:szCs w:val="28"/>
        </w:rPr>
        <w:t xml:space="preserve">Положенні, </w:t>
      </w:r>
      <w:r>
        <w:rPr>
          <w:bCs/>
          <w:szCs w:val="28"/>
        </w:rPr>
        <w:t>в</w:t>
      </w:r>
      <w:r w:rsidRPr="0095515B">
        <w:rPr>
          <w:bCs/>
          <w:szCs w:val="28"/>
        </w:rPr>
        <w:t>живаються в таких значеннях:</w:t>
      </w:r>
    </w:p>
    <w:p w14:paraId="37D6CC72" w14:textId="77777777" w:rsidR="003232E3" w:rsidRPr="0095515B" w:rsidRDefault="003232E3" w:rsidP="00C932D0">
      <w:pPr>
        <w:pStyle w:val="rvps2"/>
        <w:shd w:val="clear" w:color="auto" w:fill="FFFFFF"/>
        <w:spacing w:beforeAutospacing="0" w:afterAutospacing="0"/>
        <w:ind w:right="-113" w:firstLine="567"/>
        <w:contextualSpacing/>
        <w:jc w:val="both"/>
        <w:outlineLvl w:val="0"/>
        <w:rPr>
          <w:bCs/>
          <w:szCs w:val="28"/>
        </w:rPr>
      </w:pPr>
    </w:p>
    <w:p w14:paraId="466DFE11" w14:textId="435633DD" w:rsidR="003232E3" w:rsidRPr="00776810" w:rsidRDefault="003232E3" w:rsidP="00C932D0">
      <w:pPr>
        <w:pStyle w:val="rvps2"/>
        <w:numPr>
          <w:ilvl w:val="0"/>
          <w:numId w:val="2"/>
        </w:numPr>
        <w:shd w:val="clear" w:color="auto" w:fill="FFFFFF"/>
        <w:tabs>
          <w:tab w:val="left" w:pos="993"/>
        </w:tabs>
        <w:spacing w:beforeAutospacing="0" w:afterAutospacing="0"/>
        <w:ind w:left="0" w:right="-113" w:firstLine="567"/>
        <w:contextualSpacing/>
        <w:jc w:val="both"/>
        <w:outlineLvl w:val="0"/>
      </w:pPr>
      <w:r w:rsidRPr="0095515B">
        <w:rPr>
          <w:bCs/>
          <w:szCs w:val="28"/>
        </w:rPr>
        <w:t>документ, у якому зафіксовані порушення, ‒ документ, складений за результатами здійснення в установленому Національним банком</w:t>
      </w:r>
      <w:r w:rsidR="006A2E8E">
        <w:rPr>
          <w:bCs/>
          <w:szCs w:val="28"/>
        </w:rPr>
        <w:t xml:space="preserve"> України (далі – Національний банк)</w:t>
      </w:r>
      <w:r w:rsidRPr="0095515B">
        <w:rPr>
          <w:bCs/>
          <w:szCs w:val="28"/>
        </w:rPr>
        <w:t xml:space="preserve"> порядку безвиїзного нагляду, інспекційних перевірок, включаючи перевірки з</w:t>
      </w:r>
      <w:r w:rsidR="00B84AA4">
        <w:rPr>
          <w:bCs/>
          <w:szCs w:val="28"/>
        </w:rPr>
        <w:t>а</w:t>
      </w:r>
      <w:r w:rsidRPr="0095515B">
        <w:rPr>
          <w:bCs/>
          <w:szCs w:val="28"/>
        </w:rPr>
        <w:t xml:space="preserve"> додержання</w:t>
      </w:r>
      <w:r w:rsidR="00B84AA4">
        <w:rPr>
          <w:bCs/>
          <w:szCs w:val="28"/>
        </w:rPr>
        <w:t>м</w:t>
      </w:r>
      <w:r w:rsidRPr="0095515B">
        <w:rPr>
          <w:bCs/>
          <w:szCs w:val="28"/>
        </w:rPr>
        <w:t xml:space="preserve"> колекторською компанією </w:t>
      </w:r>
      <w:r w:rsidRPr="00776810">
        <w:rPr>
          <w:bCs/>
          <w:szCs w:val="28"/>
        </w:rPr>
        <w:t>законодавств</w:t>
      </w:r>
      <w:r w:rsidR="00B84AA4">
        <w:rPr>
          <w:bCs/>
          <w:szCs w:val="28"/>
        </w:rPr>
        <w:t>а</w:t>
      </w:r>
      <w:r w:rsidRPr="00776810">
        <w:rPr>
          <w:bCs/>
          <w:szCs w:val="28"/>
        </w:rPr>
        <w:t xml:space="preserve"> </w:t>
      </w:r>
      <w:r w:rsidR="00776810" w:rsidRPr="0095515B">
        <w:rPr>
          <w:rFonts w:eastAsiaTheme="minorEastAsia"/>
          <w:lang w:eastAsia="en-US"/>
        </w:rPr>
        <w:t>щодо врегулювання простроченої заборгованості</w:t>
      </w:r>
      <w:r w:rsidRPr="00776810">
        <w:rPr>
          <w:bCs/>
          <w:szCs w:val="28"/>
        </w:rPr>
        <w:t>;</w:t>
      </w:r>
    </w:p>
    <w:p w14:paraId="04B8A50D" w14:textId="77777777" w:rsidR="003232E3" w:rsidRPr="0095515B" w:rsidRDefault="003232E3" w:rsidP="00C932D0">
      <w:pPr>
        <w:shd w:val="clear" w:color="auto" w:fill="FFFFFF"/>
        <w:ind w:right="-113" w:firstLine="567"/>
        <w:contextualSpacing/>
        <w:outlineLvl w:val="0"/>
        <w:rPr>
          <w:bCs/>
        </w:rPr>
      </w:pPr>
    </w:p>
    <w:p w14:paraId="3AA09327" w14:textId="34E9FE44" w:rsidR="003232E3" w:rsidRPr="0095515B" w:rsidRDefault="003232E3" w:rsidP="00C932D0">
      <w:pPr>
        <w:pStyle w:val="rvps2"/>
        <w:numPr>
          <w:ilvl w:val="0"/>
          <w:numId w:val="2"/>
        </w:numPr>
        <w:shd w:val="clear" w:color="auto" w:fill="FFFFFF"/>
        <w:tabs>
          <w:tab w:val="left" w:pos="993"/>
        </w:tabs>
        <w:spacing w:beforeAutospacing="0" w:afterAutospacing="0"/>
        <w:ind w:left="0" w:right="-113" w:firstLine="567"/>
        <w:contextualSpacing/>
        <w:jc w:val="both"/>
        <w:outlineLvl w:val="0"/>
        <w:rPr>
          <w:bCs/>
          <w:szCs w:val="28"/>
        </w:rPr>
      </w:pPr>
      <w:r w:rsidRPr="00AF09E0">
        <w:rPr>
          <w:bCs/>
          <w:szCs w:val="28"/>
        </w:rPr>
        <w:t>систематичне порушення</w:t>
      </w:r>
      <w:r w:rsidRPr="0095515B">
        <w:rPr>
          <w:bCs/>
          <w:szCs w:val="28"/>
        </w:rPr>
        <w:t xml:space="preserve"> законодавства України ‒ вчинення колекторською компанією двох або більше порушень однієї і тієї самої норми </w:t>
      </w:r>
      <w:r w:rsidRPr="0095515B">
        <w:rPr>
          <w:rFonts w:eastAsiaTheme="minorEastAsia"/>
          <w:lang w:eastAsia="en-US"/>
        </w:rPr>
        <w:t xml:space="preserve">законодавства </w:t>
      </w:r>
      <w:r w:rsidR="005962AA" w:rsidRPr="0095515B">
        <w:rPr>
          <w:rFonts w:eastAsiaTheme="minorEastAsia"/>
          <w:lang w:eastAsia="en-US"/>
        </w:rPr>
        <w:t>щодо врегулювання простроченої заборгованості</w:t>
      </w:r>
      <w:r w:rsidRPr="0095515B">
        <w:rPr>
          <w:bCs/>
          <w:szCs w:val="28"/>
          <w:shd w:val="clear" w:color="auto" w:fill="FFFFFF"/>
        </w:rPr>
        <w:t xml:space="preserve"> (далі ‒ аналогічне порушення)</w:t>
      </w:r>
      <w:r w:rsidRPr="0095515B">
        <w:rPr>
          <w:bCs/>
          <w:szCs w:val="28"/>
        </w:rPr>
        <w:t xml:space="preserve"> протягом </w:t>
      </w:r>
      <w:r>
        <w:rPr>
          <w:bCs/>
          <w:szCs w:val="28"/>
        </w:rPr>
        <w:t>одного року</w:t>
      </w:r>
      <w:r w:rsidRPr="0095515B">
        <w:rPr>
          <w:bCs/>
          <w:szCs w:val="28"/>
        </w:rPr>
        <w:t xml:space="preserve"> після застосування до такої колекторської компанії заходу впливу за аналогічне порушення;</w:t>
      </w:r>
    </w:p>
    <w:p w14:paraId="3D3A182F" w14:textId="77777777" w:rsidR="003232E3" w:rsidRPr="0095515B" w:rsidRDefault="003232E3" w:rsidP="00C932D0">
      <w:pPr>
        <w:pStyle w:val="af3"/>
        <w:ind w:left="0" w:right="-113" w:firstLine="567"/>
        <w:outlineLvl w:val="0"/>
        <w:rPr>
          <w:bCs/>
        </w:rPr>
      </w:pPr>
    </w:p>
    <w:p w14:paraId="78BE94D1" w14:textId="77777777" w:rsidR="003232E3" w:rsidRPr="0095515B" w:rsidRDefault="003232E3" w:rsidP="00C932D0">
      <w:pPr>
        <w:pStyle w:val="rvps2"/>
        <w:numPr>
          <w:ilvl w:val="0"/>
          <w:numId w:val="2"/>
        </w:numPr>
        <w:shd w:val="clear" w:color="auto" w:fill="FFFFFF"/>
        <w:tabs>
          <w:tab w:val="left" w:pos="993"/>
        </w:tabs>
        <w:spacing w:beforeAutospacing="0" w:afterAutospacing="0"/>
        <w:ind w:left="0" w:right="-113" w:firstLine="567"/>
        <w:contextualSpacing/>
        <w:jc w:val="both"/>
        <w:outlineLvl w:val="0"/>
      </w:pPr>
      <w:r w:rsidRPr="0095515B">
        <w:rPr>
          <w:szCs w:val="28"/>
        </w:rPr>
        <w:t>триваюче порушення ‒ порушення, за якого колекторська компанія після вчинення порушення не припиняє його здійснювати;</w:t>
      </w:r>
    </w:p>
    <w:p w14:paraId="42601CA6" w14:textId="77777777" w:rsidR="003232E3" w:rsidRPr="0095515B" w:rsidRDefault="003232E3" w:rsidP="00C932D0">
      <w:pPr>
        <w:pStyle w:val="af3"/>
        <w:ind w:left="0" w:right="-113" w:firstLine="567"/>
        <w:outlineLvl w:val="0"/>
      </w:pPr>
    </w:p>
    <w:p w14:paraId="7C37D68E" w14:textId="2BC578A4" w:rsidR="003232E3" w:rsidRPr="0095515B" w:rsidRDefault="003232E3" w:rsidP="00C932D0">
      <w:pPr>
        <w:pStyle w:val="rvps2"/>
        <w:numPr>
          <w:ilvl w:val="0"/>
          <w:numId w:val="2"/>
        </w:numPr>
        <w:shd w:val="clear" w:color="auto" w:fill="FFFFFF"/>
        <w:tabs>
          <w:tab w:val="left" w:pos="709"/>
        </w:tabs>
        <w:spacing w:beforeAutospacing="0" w:afterAutospacing="0"/>
        <w:ind w:left="0" w:right="-113" w:firstLine="567"/>
        <w:contextualSpacing/>
        <w:jc w:val="both"/>
        <w:outlineLvl w:val="0"/>
        <w:rPr>
          <w:szCs w:val="28"/>
          <w:shd w:val="clear" w:color="auto" w:fill="FFFFFF"/>
        </w:rPr>
      </w:pPr>
      <w:r w:rsidRPr="0095515B">
        <w:rPr>
          <w:szCs w:val="28"/>
          <w:shd w:val="clear" w:color="auto" w:fill="FFFFFF"/>
        </w:rPr>
        <w:t xml:space="preserve">уповноважена посадова особа Національного банку ‒ Голова Національного банку, </w:t>
      </w:r>
      <w:r w:rsidR="00845DB0">
        <w:rPr>
          <w:szCs w:val="28"/>
          <w:shd w:val="clear" w:color="auto" w:fill="FFFFFF"/>
        </w:rPr>
        <w:t xml:space="preserve">перший заступник та </w:t>
      </w:r>
      <w:r w:rsidRPr="0095515B">
        <w:rPr>
          <w:bCs/>
          <w:szCs w:val="28"/>
        </w:rPr>
        <w:t>заступники</w:t>
      </w:r>
      <w:r w:rsidRPr="0095515B">
        <w:rPr>
          <w:szCs w:val="28"/>
          <w:shd w:val="clear" w:color="auto" w:fill="FFFFFF"/>
        </w:rPr>
        <w:t xml:space="preserve"> Голови Національного банку, керівник структурного підрозділу Національного банку, до функцій якого належить нагляд за додержанням</w:t>
      </w:r>
      <w:r w:rsidR="008135D4">
        <w:rPr>
          <w:szCs w:val="28"/>
          <w:shd w:val="clear" w:color="auto" w:fill="FFFFFF"/>
        </w:rPr>
        <w:t xml:space="preserve"> вимог</w:t>
      </w:r>
      <w:r w:rsidRPr="0095515B">
        <w:rPr>
          <w:szCs w:val="28"/>
          <w:shd w:val="clear" w:color="auto" w:fill="FFFFFF"/>
        </w:rPr>
        <w:t xml:space="preserve"> законодавства </w:t>
      </w:r>
      <w:r w:rsidR="00776810" w:rsidRPr="0095515B">
        <w:rPr>
          <w:rFonts w:eastAsiaTheme="minorEastAsia"/>
          <w:lang w:eastAsia="en-US"/>
        </w:rPr>
        <w:t>щодо врегулювання простроченої заборгованості</w:t>
      </w:r>
      <w:r w:rsidR="00976606">
        <w:rPr>
          <w:rFonts w:eastAsiaTheme="minorEastAsia"/>
          <w:lang w:eastAsia="en-US"/>
        </w:rPr>
        <w:t xml:space="preserve"> </w:t>
      </w:r>
      <w:r w:rsidR="00976606">
        <w:rPr>
          <w:shd w:val="clear" w:color="auto" w:fill="FFFFFF"/>
        </w:rPr>
        <w:t>(далі ‒ структурний підрозділ із захисту прав споживачів)</w:t>
      </w:r>
      <w:r w:rsidRPr="0095515B">
        <w:rPr>
          <w:szCs w:val="28"/>
          <w:shd w:val="clear" w:color="auto" w:fill="FFFFFF"/>
        </w:rPr>
        <w:t>, керівник структурного підрозділу Національного банку, до функцій якого належить здійснення інспекційних перевірок колекторських компаній, керівник структурного підрозділу Національного банку, до функцій якого належить реєстрація</w:t>
      </w:r>
      <w:r w:rsidR="000A6573">
        <w:rPr>
          <w:szCs w:val="28"/>
          <w:shd w:val="clear" w:color="auto" w:fill="FFFFFF"/>
        </w:rPr>
        <w:t xml:space="preserve"> </w:t>
      </w:r>
      <w:r w:rsidRPr="0095515B">
        <w:rPr>
          <w:szCs w:val="28"/>
          <w:shd w:val="clear" w:color="auto" w:fill="FFFFFF"/>
        </w:rPr>
        <w:t xml:space="preserve">колекторських компаній (далі ‒ структурний підрозділ із реєстрації), заступник керівника структурного підрозділу із захисту прав споживачів, заступник керівника структурного підрозділу із реєстрації, керівник управління в складі структурного підрозділу із реєстрації </w:t>
      </w:r>
      <w:r w:rsidRPr="0095515B">
        <w:rPr>
          <w:szCs w:val="28"/>
        </w:rPr>
        <w:t>або особи, які виконують їх</w:t>
      </w:r>
      <w:r w:rsidR="00C317BB">
        <w:rPr>
          <w:szCs w:val="28"/>
        </w:rPr>
        <w:t>ні</w:t>
      </w:r>
      <w:r w:rsidRPr="0095515B">
        <w:rPr>
          <w:szCs w:val="28"/>
        </w:rPr>
        <w:t xml:space="preserve"> обов’язки</w:t>
      </w:r>
      <w:r w:rsidRPr="0095515B">
        <w:rPr>
          <w:szCs w:val="28"/>
          <w:shd w:val="clear" w:color="auto" w:fill="FFFFFF"/>
        </w:rPr>
        <w:t>.</w:t>
      </w:r>
    </w:p>
    <w:p w14:paraId="052F0604" w14:textId="65295345" w:rsidR="003232E3" w:rsidRDefault="003232E3" w:rsidP="00C932D0">
      <w:pPr>
        <w:pStyle w:val="rvps2"/>
        <w:shd w:val="clear" w:color="auto" w:fill="FFFFFF"/>
        <w:spacing w:beforeAutospacing="0" w:afterAutospacing="0"/>
        <w:ind w:right="-113" w:firstLine="567"/>
        <w:contextualSpacing/>
        <w:jc w:val="both"/>
        <w:outlineLvl w:val="0"/>
        <w:rPr>
          <w:bCs/>
          <w:szCs w:val="28"/>
        </w:rPr>
      </w:pPr>
      <w:r w:rsidRPr="0095515B">
        <w:rPr>
          <w:rFonts w:eastAsia="Segoe UI"/>
          <w:lang w:eastAsia="en-US" w:bidi="en-US"/>
        </w:rPr>
        <w:t>Термін “споживач” використовується в значенні Закону про споживче кредитування</w:t>
      </w:r>
      <w:r w:rsidRPr="0095515B">
        <w:rPr>
          <w:rFonts w:eastAsia="Segoe UI"/>
          <w:lang w:val="ru-RU" w:eastAsia="en-US" w:bidi="en-US"/>
        </w:rPr>
        <w:t xml:space="preserve">. </w:t>
      </w:r>
      <w:r w:rsidRPr="0095515B">
        <w:rPr>
          <w:bCs/>
          <w:szCs w:val="28"/>
        </w:rPr>
        <w:t xml:space="preserve">Інші терміни, що використовуються в </w:t>
      </w:r>
      <w:r w:rsidR="00C317BB">
        <w:rPr>
          <w:bCs/>
          <w:szCs w:val="28"/>
        </w:rPr>
        <w:t xml:space="preserve">цьому </w:t>
      </w:r>
      <w:r>
        <w:rPr>
          <w:bCs/>
          <w:szCs w:val="28"/>
        </w:rPr>
        <w:t>Положенні, в</w:t>
      </w:r>
      <w:r w:rsidRPr="0095515B">
        <w:rPr>
          <w:bCs/>
          <w:szCs w:val="28"/>
        </w:rPr>
        <w:t>живаються в</w:t>
      </w:r>
      <w:r>
        <w:rPr>
          <w:bCs/>
          <w:szCs w:val="28"/>
        </w:rPr>
        <w:t xml:space="preserve"> значеннях, визначених у Законі</w:t>
      </w:r>
      <w:r w:rsidRPr="0095515B">
        <w:rPr>
          <w:bCs/>
          <w:szCs w:val="28"/>
        </w:rPr>
        <w:t xml:space="preserve"> України </w:t>
      </w:r>
      <w:r w:rsidRPr="0095515B">
        <w:rPr>
          <w:szCs w:val="28"/>
        </w:rPr>
        <w:t>“</w:t>
      </w:r>
      <w:r w:rsidRPr="0095515B">
        <w:rPr>
          <w:bCs/>
          <w:szCs w:val="28"/>
        </w:rPr>
        <w:t xml:space="preserve">Про Національний банк України”, </w:t>
      </w:r>
      <w:hyperlink r:id="rId15" w:tgtFrame="_blank">
        <w:r w:rsidRPr="003232E3">
          <w:t>Законі про фінансові</w:t>
        </w:r>
      </w:hyperlink>
      <w:r w:rsidRPr="0095515B">
        <w:rPr>
          <w:bCs/>
          <w:szCs w:val="28"/>
        </w:rPr>
        <w:t xml:space="preserve"> послуги, </w:t>
      </w:r>
      <w:r w:rsidRPr="0095515B">
        <w:t>Законі про</w:t>
      </w:r>
      <w:r w:rsidRPr="0095515B">
        <w:rPr>
          <w:bCs/>
          <w:szCs w:val="28"/>
        </w:rPr>
        <w:t xml:space="preserve"> споживче кредитування.</w:t>
      </w:r>
    </w:p>
    <w:p w14:paraId="0470AEE7" w14:textId="161977B2" w:rsidR="00694D94" w:rsidRDefault="00694D94" w:rsidP="00C932D0">
      <w:pPr>
        <w:pStyle w:val="rvps2"/>
        <w:shd w:val="clear" w:color="auto" w:fill="FFFFFF"/>
        <w:spacing w:beforeAutospacing="0" w:afterAutospacing="0"/>
        <w:ind w:right="-113" w:firstLine="567"/>
        <w:contextualSpacing/>
        <w:jc w:val="both"/>
        <w:outlineLvl w:val="0"/>
        <w:rPr>
          <w:bCs/>
          <w:szCs w:val="28"/>
        </w:rPr>
      </w:pPr>
    </w:p>
    <w:p w14:paraId="52F41618" w14:textId="5E2B7187" w:rsidR="00694D94" w:rsidRPr="0095515B" w:rsidRDefault="00C317BB" w:rsidP="00694D94">
      <w:pPr>
        <w:pStyle w:val="rvps2"/>
        <w:numPr>
          <w:ilvl w:val="0"/>
          <w:numId w:val="21"/>
        </w:numPr>
        <w:shd w:val="clear" w:color="auto" w:fill="FFFFFF"/>
        <w:spacing w:beforeAutospacing="0" w:afterAutospacing="0"/>
        <w:ind w:left="0" w:right="-113" w:firstLine="567"/>
        <w:contextualSpacing/>
        <w:jc w:val="both"/>
        <w:outlineLvl w:val="0"/>
        <w:rPr>
          <w:bCs/>
          <w:szCs w:val="28"/>
        </w:rPr>
      </w:pPr>
      <w:r>
        <w:rPr>
          <w:bCs/>
          <w:szCs w:val="28"/>
        </w:rPr>
        <w:t xml:space="preserve">Це </w:t>
      </w:r>
      <w:r w:rsidR="00694D94" w:rsidRPr="0095515B">
        <w:rPr>
          <w:bCs/>
          <w:szCs w:val="28"/>
        </w:rPr>
        <w:t xml:space="preserve">Положення визначає порядок застосування Національним банком заходів впливу </w:t>
      </w:r>
      <w:r w:rsidR="00694D94" w:rsidRPr="0095515B">
        <w:rPr>
          <w:rFonts w:eastAsiaTheme="minorEastAsia"/>
          <w:lang w:eastAsia="en-US"/>
        </w:rPr>
        <w:t>за порушення колекторськими компаніями</w:t>
      </w:r>
      <w:r>
        <w:rPr>
          <w:rFonts w:eastAsiaTheme="minorEastAsia"/>
          <w:lang w:eastAsia="en-US"/>
        </w:rPr>
        <w:t xml:space="preserve"> вимог</w:t>
      </w:r>
      <w:r w:rsidR="00694D94" w:rsidRPr="0095515B">
        <w:rPr>
          <w:rFonts w:eastAsiaTheme="minorEastAsia"/>
          <w:lang w:eastAsia="en-US"/>
        </w:rPr>
        <w:t xml:space="preserve">, установлених законодавством </w:t>
      </w:r>
      <w:r w:rsidR="00776810" w:rsidRPr="0095515B">
        <w:rPr>
          <w:rFonts w:eastAsiaTheme="minorEastAsia"/>
          <w:lang w:eastAsia="en-US"/>
        </w:rPr>
        <w:t>щодо врегулювання простроченої заборгованості</w:t>
      </w:r>
      <w:r w:rsidR="00694D94" w:rsidRPr="0095515B">
        <w:rPr>
          <w:rFonts w:eastAsiaTheme="minorEastAsia"/>
          <w:lang w:eastAsia="en-US"/>
        </w:rPr>
        <w:t>.</w:t>
      </w:r>
    </w:p>
    <w:p w14:paraId="6A119A8A" w14:textId="77777777" w:rsidR="00694D94" w:rsidRPr="0095515B" w:rsidRDefault="00694D94" w:rsidP="00C932D0">
      <w:pPr>
        <w:pStyle w:val="rvps2"/>
        <w:shd w:val="clear" w:color="auto" w:fill="FFFFFF"/>
        <w:spacing w:beforeAutospacing="0" w:afterAutospacing="0"/>
        <w:ind w:right="-113" w:firstLine="567"/>
        <w:contextualSpacing/>
        <w:jc w:val="both"/>
        <w:outlineLvl w:val="0"/>
      </w:pPr>
    </w:p>
    <w:p w14:paraId="2D9537E4" w14:textId="77777777" w:rsidR="003232E3" w:rsidRPr="0095515B" w:rsidRDefault="003232E3" w:rsidP="00DC6286">
      <w:pPr>
        <w:pStyle w:val="1"/>
        <w:spacing w:before="0" w:after="0" w:line="240" w:lineRule="auto"/>
        <w:ind w:right="-113"/>
        <w:contextualSpacing/>
        <w:rPr>
          <w:b w:val="0"/>
          <w:bCs/>
        </w:rPr>
      </w:pPr>
      <w:r w:rsidRPr="0095515B">
        <w:rPr>
          <w:b w:val="0"/>
          <w:bCs/>
        </w:rPr>
        <w:t>ІІ. Заходи впливу, що застосовуються Національним банком</w:t>
      </w:r>
    </w:p>
    <w:p w14:paraId="508DED16" w14:textId="77777777" w:rsidR="003232E3" w:rsidRPr="0095515B" w:rsidRDefault="003232E3" w:rsidP="003232E3">
      <w:pPr>
        <w:ind w:right="-113" w:firstLine="936"/>
        <w:contextualSpacing/>
        <w:jc w:val="center"/>
        <w:outlineLvl w:val="0"/>
        <w:rPr>
          <w:lang w:eastAsia="en-US"/>
        </w:rPr>
      </w:pPr>
    </w:p>
    <w:p w14:paraId="6FCD34DD" w14:textId="5C323F51" w:rsidR="003232E3" w:rsidRPr="0095515B" w:rsidRDefault="003232E3" w:rsidP="00694D94">
      <w:pPr>
        <w:pStyle w:val="rvps2"/>
        <w:numPr>
          <w:ilvl w:val="0"/>
          <w:numId w:val="22"/>
        </w:numPr>
        <w:shd w:val="clear" w:color="auto" w:fill="FFFFFF"/>
        <w:spacing w:beforeAutospacing="0" w:afterAutospacing="0"/>
        <w:ind w:left="0" w:right="-113" w:firstLine="567"/>
        <w:contextualSpacing/>
        <w:jc w:val="both"/>
        <w:outlineLvl w:val="0"/>
      </w:pPr>
      <w:r w:rsidRPr="0095515B">
        <w:rPr>
          <w:szCs w:val="28"/>
        </w:rPr>
        <w:t xml:space="preserve">Національний банк під час прийняття рішень про застосування заходів впливу в разі порушення </w:t>
      </w:r>
      <w:r w:rsidRPr="0095515B">
        <w:rPr>
          <w:rFonts w:eastAsiaTheme="minorEastAsia"/>
          <w:lang w:eastAsia="en-US"/>
        </w:rPr>
        <w:t xml:space="preserve">законодавства </w:t>
      </w:r>
      <w:r w:rsidR="00776810" w:rsidRPr="0095515B">
        <w:rPr>
          <w:rFonts w:eastAsiaTheme="minorEastAsia"/>
          <w:lang w:eastAsia="en-US"/>
        </w:rPr>
        <w:t>щодо врегулювання простроченої заборгованості</w:t>
      </w:r>
      <w:r w:rsidRPr="0095515B">
        <w:rPr>
          <w:szCs w:val="28"/>
        </w:rPr>
        <w:t xml:space="preserve"> </w:t>
      </w:r>
      <w:r w:rsidR="00C317BB">
        <w:rPr>
          <w:szCs w:val="28"/>
        </w:rPr>
        <w:t>в</w:t>
      </w:r>
      <w:r w:rsidR="00C317BB" w:rsidRPr="0095515B">
        <w:rPr>
          <w:szCs w:val="28"/>
        </w:rPr>
        <w:t xml:space="preserve"> </w:t>
      </w:r>
      <w:r w:rsidRPr="0095515B">
        <w:rPr>
          <w:szCs w:val="28"/>
        </w:rPr>
        <w:t xml:space="preserve">межах своїх повноважень має право застосувати до колекторської компанії </w:t>
      </w:r>
      <w:r w:rsidRPr="0095515B">
        <w:rPr>
          <w:bCs/>
          <w:szCs w:val="28"/>
        </w:rPr>
        <w:t xml:space="preserve">заходи впливу, </w:t>
      </w:r>
      <w:r w:rsidR="00687E05">
        <w:rPr>
          <w:bCs/>
          <w:szCs w:val="28"/>
        </w:rPr>
        <w:t>визначені</w:t>
      </w:r>
      <w:r w:rsidR="00A43DA1">
        <w:rPr>
          <w:bCs/>
          <w:szCs w:val="28"/>
        </w:rPr>
        <w:t xml:space="preserve"> </w:t>
      </w:r>
      <w:r w:rsidRPr="0095515B">
        <w:rPr>
          <w:bCs/>
          <w:szCs w:val="28"/>
        </w:rPr>
        <w:t>в пунктах 1‒4 частини першої статті 28 Закону п</w:t>
      </w:r>
      <w:r w:rsidRPr="0095515B">
        <w:t>ро споживче кредитування</w:t>
      </w:r>
      <w:r w:rsidRPr="0095515B">
        <w:rPr>
          <w:bCs/>
          <w:szCs w:val="28"/>
        </w:rPr>
        <w:t>.</w:t>
      </w:r>
    </w:p>
    <w:p w14:paraId="2E71F441" w14:textId="77777777" w:rsidR="003232E3" w:rsidRPr="0095515B" w:rsidRDefault="003232E3" w:rsidP="00C932D0">
      <w:pPr>
        <w:pStyle w:val="rvps2"/>
        <w:shd w:val="clear" w:color="auto" w:fill="FFFFFF"/>
        <w:spacing w:beforeAutospacing="0" w:afterAutospacing="0"/>
        <w:ind w:right="-113" w:firstLine="567"/>
        <w:contextualSpacing/>
        <w:jc w:val="both"/>
        <w:outlineLvl w:val="0"/>
      </w:pPr>
    </w:p>
    <w:p w14:paraId="64B41FBA" w14:textId="19BB5FDB" w:rsidR="003232E3" w:rsidRPr="0095515B" w:rsidRDefault="003232E3" w:rsidP="00694D94">
      <w:pPr>
        <w:pStyle w:val="rvps2"/>
        <w:numPr>
          <w:ilvl w:val="0"/>
          <w:numId w:val="22"/>
        </w:numPr>
        <w:shd w:val="clear" w:color="auto" w:fill="FFFFFF"/>
        <w:spacing w:beforeAutospacing="0" w:afterAutospacing="0"/>
        <w:ind w:left="0" w:right="-113" w:firstLine="567"/>
        <w:contextualSpacing/>
        <w:jc w:val="both"/>
        <w:outlineLvl w:val="0"/>
      </w:pPr>
      <w:r w:rsidRPr="0095515B">
        <w:rPr>
          <w:szCs w:val="28"/>
        </w:rPr>
        <w:t>Національний банк за порушення в діяльності відокремленого підрозділу колекторської компанії застосовує заходи впливу до юридичної особи</w:t>
      </w:r>
      <w:r w:rsidR="00BD5970" w:rsidRPr="00BD5970">
        <w:rPr>
          <w:szCs w:val="28"/>
          <w:lang w:val="ru-RU"/>
        </w:rPr>
        <w:t xml:space="preserve"> </w:t>
      </w:r>
      <w:r w:rsidRPr="0095515B">
        <w:rPr>
          <w:szCs w:val="28"/>
        </w:rPr>
        <w:t xml:space="preserve">‒ колекторської компанії </w:t>
      </w:r>
      <w:r w:rsidRPr="0095515B">
        <w:rPr>
          <w:bCs/>
          <w:szCs w:val="28"/>
        </w:rPr>
        <w:t xml:space="preserve">в порядку, </w:t>
      </w:r>
      <w:r w:rsidR="00C317BB">
        <w:rPr>
          <w:bCs/>
          <w:szCs w:val="28"/>
        </w:rPr>
        <w:t>визначеному</w:t>
      </w:r>
      <w:r w:rsidR="00C317BB" w:rsidRPr="0095515B">
        <w:rPr>
          <w:bCs/>
          <w:szCs w:val="28"/>
        </w:rPr>
        <w:t xml:space="preserve"> </w:t>
      </w:r>
      <w:r w:rsidRPr="0095515B">
        <w:rPr>
          <w:bCs/>
          <w:szCs w:val="28"/>
        </w:rPr>
        <w:t>цим Положенням.</w:t>
      </w:r>
    </w:p>
    <w:p w14:paraId="6D3212A9" w14:textId="77777777" w:rsidR="003232E3" w:rsidRPr="0095515B" w:rsidRDefault="003232E3" w:rsidP="000A6573">
      <w:pPr>
        <w:pStyle w:val="af3"/>
        <w:ind w:left="0" w:right="-113" w:firstLine="567"/>
        <w:outlineLvl w:val="0"/>
      </w:pPr>
    </w:p>
    <w:p w14:paraId="3502D368" w14:textId="77777777" w:rsidR="003232E3" w:rsidRPr="0095515B" w:rsidRDefault="003232E3" w:rsidP="00DC6286">
      <w:pPr>
        <w:pStyle w:val="1"/>
        <w:spacing w:before="0" w:after="0" w:line="240" w:lineRule="auto"/>
        <w:ind w:right="-113"/>
        <w:contextualSpacing/>
        <w:rPr>
          <w:b w:val="0"/>
          <w:bCs/>
        </w:rPr>
      </w:pPr>
      <w:r w:rsidRPr="0095515B">
        <w:rPr>
          <w:b w:val="0"/>
          <w:bCs/>
        </w:rPr>
        <w:t>ІІІ. Підстави та порядок застосування заходів впливу</w:t>
      </w:r>
    </w:p>
    <w:p w14:paraId="487519EB" w14:textId="77777777" w:rsidR="003232E3" w:rsidRPr="0095515B" w:rsidRDefault="003232E3" w:rsidP="000A6573">
      <w:pPr>
        <w:ind w:right="-113" w:firstLine="567"/>
        <w:contextualSpacing/>
        <w:outlineLvl w:val="0"/>
        <w:rPr>
          <w:lang w:eastAsia="en-US"/>
        </w:rPr>
      </w:pPr>
    </w:p>
    <w:p w14:paraId="4F701DBE" w14:textId="48B02956" w:rsidR="003232E3" w:rsidRPr="0095515B" w:rsidRDefault="003232E3" w:rsidP="00694D94">
      <w:pPr>
        <w:pStyle w:val="rvps2"/>
        <w:numPr>
          <w:ilvl w:val="0"/>
          <w:numId w:val="22"/>
        </w:numPr>
        <w:shd w:val="clear" w:color="auto" w:fill="FFFFFF"/>
        <w:tabs>
          <w:tab w:val="left" w:pos="1134"/>
        </w:tabs>
        <w:spacing w:beforeAutospacing="0" w:afterAutospacing="0"/>
        <w:ind w:left="0" w:right="-113" w:firstLine="567"/>
        <w:contextualSpacing/>
        <w:jc w:val="both"/>
        <w:outlineLvl w:val="0"/>
        <w:rPr>
          <w:bCs/>
        </w:rPr>
      </w:pPr>
      <w:r w:rsidRPr="0095515B">
        <w:rPr>
          <w:bCs/>
          <w:szCs w:val="28"/>
        </w:rPr>
        <w:t xml:space="preserve">Національний банк застосовує заходи впливу за порушення колекторською компанією </w:t>
      </w:r>
      <w:r w:rsidRPr="0095515B">
        <w:rPr>
          <w:rFonts w:eastAsiaTheme="minorEastAsia"/>
          <w:lang w:eastAsia="en-US"/>
        </w:rPr>
        <w:t xml:space="preserve">законодавства щодо врегулювання простроченої заборгованості, включаючи вимоги нормативно-правових актів Національного банку, що прийняті відповідно до Закону про споживче кредитування щодо врегулювання простроченої заборгованості, </w:t>
      </w:r>
      <w:r w:rsidRPr="0095515B">
        <w:rPr>
          <w:bCs/>
          <w:szCs w:val="28"/>
        </w:rPr>
        <w:t xml:space="preserve">на підставі результатів нагляду </w:t>
      </w:r>
      <w:r w:rsidRPr="0095515B">
        <w:t xml:space="preserve">за </w:t>
      </w:r>
      <w:r w:rsidRPr="0095515B">
        <w:lastRenderedPageBreak/>
        <w:t xml:space="preserve">додержанням колекторською компанією </w:t>
      </w:r>
      <w:r w:rsidR="009D6BE8" w:rsidRPr="0095515B">
        <w:t>законодавств</w:t>
      </w:r>
      <w:r w:rsidR="009D6BE8">
        <w:t>а</w:t>
      </w:r>
      <w:r w:rsidR="009D6BE8" w:rsidRPr="0095515B">
        <w:t xml:space="preserve"> </w:t>
      </w:r>
      <w:r w:rsidRPr="0095515B">
        <w:t>щодо врегулюванн</w:t>
      </w:r>
      <w:r w:rsidR="006431BA">
        <w:t>я</w:t>
      </w:r>
      <w:r w:rsidRPr="0095515B">
        <w:t xml:space="preserve"> простроченої заборгованості, матеріалів позапланових інспекційних перевірок колекторських компаній.</w:t>
      </w:r>
    </w:p>
    <w:p w14:paraId="1B31E5E8" w14:textId="77777777" w:rsidR="003232E3" w:rsidRPr="0095515B" w:rsidRDefault="003232E3" w:rsidP="00C932D0">
      <w:pPr>
        <w:pStyle w:val="rvps2"/>
        <w:shd w:val="clear" w:color="auto" w:fill="FFFFFF"/>
        <w:tabs>
          <w:tab w:val="left" w:pos="1134"/>
        </w:tabs>
        <w:spacing w:beforeAutospacing="0" w:afterAutospacing="0"/>
        <w:ind w:right="-113" w:firstLine="567"/>
        <w:contextualSpacing/>
        <w:jc w:val="both"/>
        <w:outlineLvl w:val="0"/>
        <w:rPr>
          <w:bCs/>
        </w:rPr>
      </w:pPr>
    </w:p>
    <w:p w14:paraId="644DADA0" w14:textId="583D04EB" w:rsidR="003232E3" w:rsidRPr="0095515B" w:rsidRDefault="003232E3" w:rsidP="00694D94">
      <w:pPr>
        <w:pStyle w:val="rvps2"/>
        <w:numPr>
          <w:ilvl w:val="0"/>
          <w:numId w:val="22"/>
        </w:numPr>
        <w:shd w:val="clear" w:color="auto" w:fill="FFFFFF"/>
        <w:spacing w:beforeAutospacing="0" w:afterAutospacing="0"/>
        <w:ind w:left="0" w:right="-113" w:firstLine="567"/>
        <w:contextualSpacing/>
        <w:jc w:val="both"/>
        <w:outlineLvl w:val="0"/>
      </w:pPr>
      <w:r w:rsidRPr="0095515B">
        <w:rPr>
          <w:szCs w:val="28"/>
          <w:shd w:val="clear" w:color="auto" w:fill="FFFFFF"/>
        </w:rPr>
        <w:t xml:space="preserve">Національний банк застосовує заходи впливу, </w:t>
      </w:r>
      <w:r w:rsidR="00C317BB">
        <w:rPr>
          <w:szCs w:val="28"/>
          <w:shd w:val="clear" w:color="auto" w:fill="FFFFFF"/>
        </w:rPr>
        <w:t>визначені</w:t>
      </w:r>
      <w:r w:rsidR="00C317BB" w:rsidRPr="0095515B">
        <w:rPr>
          <w:szCs w:val="28"/>
          <w:shd w:val="clear" w:color="auto" w:fill="FFFFFF"/>
        </w:rPr>
        <w:t xml:space="preserve"> </w:t>
      </w:r>
      <w:r w:rsidRPr="0095515B">
        <w:rPr>
          <w:szCs w:val="28"/>
          <w:shd w:val="clear" w:color="auto" w:fill="FFFFFF"/>
        </w:rPr>
        <w:t xml:space="preserve">в </w:t>
      </w:r>
      <w:r w:rsidRPr="0095515B">
        <w:rPr>
          <w:bCs/>
          <w:szCs w:val="28"/>
        </w:rPr>
        <w:t>частині першій статті 28 Закону п</w:t>
      </w:r>
      <w:r w:rsidRPr="0095515B">
        <w:t>ро споживче кредитування,</w:t>
      </w:r>
      <w:r w:rsidRPr="0095515B">
        <w:rPr>
          <w:szCs w:val="28"/>
          <w:shd w:val="clear" w:color="auto" w:fill="FFFFFF"/>
        </w:rPr>
        <w:t xml:space="preserve"> до колекторської компанії за порушення </w:t>
      </w:r>
      <w:r w:rsidRPr="0095515B">
        <w:rPr>
          <w:rFonts w:eastAsiaTheme="minorEastAsia"/>
          <w:szCs w:val="28"/>
          <w:lang w:eastAsia="en-US"/>
        </w:rPr>
        <w:t xml:space="preserve">законодавства щодо врегулювання простроченої заборгованості </w:t>
      </w:r>
      <w:r w:rsidRPr="0095515B">
        <w:rPr>
          <w:szCs w:val="28"/>
          <w:shd w:val="clear" w:color="auto" w:fill="FFFFFF"/>
        </w:rPr>
        <w:t xml:space="preserve">з дотриманням вимог абзацу сьомого частини першої статті 28 Закону </w:t>
      </w:r>
      <w:r w:rsidRPr="0095515B">
        <w:t>про споживче кредитування, адекватні вчиненому порушенню.</w:t>
      </w:r>
    </w:p>
    <w:p w14:paraId="130AC3BF" w14:textId="77777777" w:rsidR="003232E3" w:rsidRPr="0095515B" w:rsidRDefault="003232E3" w:rsidP="00C932D0">
      <w:pPr>
        <w:pStyle w:val="rvps2"/>
        <w:shd w:val="clear" w:color="auto" w:fill="FFFFFF"/>
        <w:spacing w:beforeAutospacing="0" w:afterAutospacing="0"/>
        <w:ind w:right="-113" w:firstLine="567"/>
        <w:contextualSpacing/>
        <w:jc w:val="both"/>
        <w:outlineLvl w:val="0"/>
        <w:rPr>
          <w:bCs/>
          <w:szCs w:val="28"/>
        </w:rPr>
      </w:pPr>
    </w:p>
    <w:p w14:paraId="1F042A17" w14:textId="4382F17C" w:rsidR="003232E3" w:rsidRPr="0095515B" w:rsidRDefault="003232E3" w:rsidP="00694D94">
      <w:pPr>
        <w:pStyle w:val="rvps2"/>
        <w:numPr>
          <w:ilvl w:val="0"/>
          <w:numId w:val="22"/>
        </w:numPr>
        <w:shd w:val="clear" w:color="auto" w:fill="FFFFFF"/>
        <w:spacing w:beforeAutospacing="0" w:afterAutospacing="0"/>
        <w:ind w:left="0" w:right="-113" w:firstLine="567"/>
        <w:contextualSpacing/>
        <w:jc w:val="both"/>
        <w:outlineLvl w:val="0"/>
      </w:pPr>
      <w:r w:rsidRPr="0095515B">
        <w:rPr>
          <w:bCs/>
          <w:szCs w:val="28"/>
        </w:rPr>
        <w:t xml:space="preserve">Рішення про застосування до </w:t>
      </w:r>
      <w:r w:rsidRPr="0095515B">
        <w:rPr>
          <w:szCs w:val="28"/>
          <w:shd w:val="clear" w:color="auto" w:fill="FFFFFF"/>
        </w:rPr>
        <w:t>колекторської компанії</w:t>
      </w:r>
      <w:r w:rsidRPr="0095515B">
        <w:rPr>
          <w:bCs/>
          <w:szCs w:val="28"/>
        </w:rPr>
        <w:t xml:space="preserve"> заходів впливу </w:t>
      </w:r>
      <w:r w:rsidRPr="0095515B">
        <w:rPr>
          <w:szCs w:val="28"/>
          <w:shd w:val="clear" w:color="auto" w:fill="FFFFFF"/>
        </w:rPr>
        <w:t xml:space="preserve">за порушення </w:t>
      </w:r>
      <w:r w:rsidRPr="0095515B">
        <w:rPr>
          <w:rFonts w:eastAsiaTheme="minorEastAsia"/>
          <w:szCs w:val="28"/>
          <w:lang w:eastAsia="en-US"/>
        </w:rPr>
        <w:t>законодавства щодо врегулювання простроченої заборгованості</w:t>
      </w:r>
      <w:r w:rsidRPr="0095515B">
        <w:rPr>
          <w:bCs/>
          <w:szCs w:val="28"/>
        </w:rPr>
        <w:t xml:space="preserve"> </w:t>
      </w:r>
      <w:r w:rsidR="00C317BB">
        <w:rPr>
          <w:bCs/>
          <w:szCs w:val="28"/>
        </w:rPr>
        <w:br/>
      </w:r>
      <w:r w:rsidRPr="0095515B">
        <w:rPr>
          <w:bCs/>
          <w:szCs w:val="28"/>
        </w:rPr>
        <w:t>(далі ‒ рішення про застосування заходу впливу) приймає Правління Національного банку (далі</w:t>
      </w:r>
      <w:r w:rsidR="000A6573">
        <w:rPr>
          <w:bCs/>
          <w:szCs w:val="28"/>
        </w:rPr>
        <w:t xml:space="preserve"> </w:t>
      </w:r>
      <w:r w:rsidRPr="0095515B">
        <w:rPr>
          <w:bCs/>
          <w:szCs w:val="28"/>
        </w:rPr>
        <w:t>‒ Правління)</w:t>
      </w:r>
      <w:r w:rsidR="00C317BB">
        <w:rPr>
          <w:bCs/>
          <w:szCs w:val="28"/>
        </w:rPr>
        <w:t> </w:t>
      </w:r>
      <w:r w:rsidRPr="0095515B">
        <w:rPr>
          <w:bCs/>
          <w:szCs w:val="28"/>
        </w:rPr>
        <w:t>/</w:t>
      </w:r>
      <w:r w:rsidR="00C317BB">
        <w:rPr>
          <w:bCs/>
          <w:szCs w:val="28"/>
        </w:rPr>
        <w:t> </w:t>
      </w:r>
      <w:r w:rsidRPr="0095515B">
        <w:rPr>
          <w:szCs w:val="28"/>
          <w:shd w:val="clear" w:color="auto" w:fill="FFFFFF"/>
        </w:rPr>
        <w:t>Комітет з питань нагляду та регулювання діяльності ринків небанківських фінансових послуг (далі ‒ Комітет з питань нагляду).</w:t>
      </w:r>
    </w:p>
    <w:p w14:paraId="7DCF7491" w14:textId="77777777" w:rsidR="003232E3" w:rsidRPr="000A6573" w:rsidRDefault="003232E3" w:rsidP="00C932D0">
      <w:pPr>
        <w:pStyle w:val="af3"/>
        <w:ind w:left="0" w:right="-113" w:firstLine="567"/>
        <w:outlineLvl w:val="0"/>
        <w:rPr>
          <w:bCs/>
          <w:sz w:val="24"/>
        </w:rPr>
      </w:pPr>
    </w:p>
    <w:p w14:paraId="1AB7D211" w14:textId="19E65CC2" w:rsidR="003232E3" w:rsidRPr="0095515B" w:rsidRDefault="003232E3" w:rsidP="00694D94">
      <w:pPr>
        <w:pStyle w:val="rvps2"/>
        <w:numPr>
          <w:ilvl w:val="0"/>
          <w:numId w:val="22"/>
        </w:numPr>
        <w:shd w:val="clear" w:color="auto" w:fill="FFFFFF"/>
        <w:spacing w:beforeAutospacing="0" w:afterAutospacing="0"/>
        <w:ind w:left="0" w:right="-113" w:firstLine="567"/>
        <w:contextualSpacing/>
        <w:jc w:val="both"/>
        <w:outlineLvl w:val="0"/>
        <w:rPr>
          <w:bCs/>
          <w:szCs w:val="28"/>
        </w:rPr>
      </w:pPr>
      <w:r w:rsidRPr="0095515B">
        <w:rPr>
          <w:bCs/>
          <w:szCs w:val="28"/>
        </w:rPr>
        <w:t>Рішення про застосування заходу впливу повинно обов’язково містити:</w:t>
      </w:r>
    </w:p>
    <w:p w14:paraId="1902A587" w14:textId="77777777" w:rsidR="003232E3" w:rsidRPr="0095515B" w:rsidRDefault="003232E3" w:rsidP="00C932D0">
      <w:pPr>
        <w:pStyle w:val="rvps2"/>
        <w:shd w:val="clear" w:color="auto" w:fill="FFFFFF"/>
        <w:spacing w:beforeAutospacing="0" w:afterAutospacing="0"/>
        <w:ind w:right="-113" w:firstLine="567"/>
        <w:contextualSpacing/>
        <w:jc w:val="both"/>
        <w:outlineLvl w:val="0"/>
        <w:rPr>
          <w:bCs/>
          <w:szCs w:val="28"/>
        </w:rPr>
      </w:pPr>
    </w:p>
    <w:p w14:paraId="1594ED3C" w14:textId="77777777" w:rsidR="003232E3" w:rsidRPr="0095515B" w:rsidRDefault="003232E3" w:rsidP="00694D94">
      <w:pPr>
        <w:pStyle w:val="rvps2"/>
        <w:numPr>
          <w:ilvl w:val="1"/>
          <w:numId w:val="22"/>
        </w:numPr>
        <w:shd w:val="clear" w:color="auto" w:fill="FFFFFF"/>
        <w:tabs>
          <w:tab w:val="left" w:pos="993"/>
        </w:tabs>
        <w:spacing w:beforeAutospacing="0" w:afterAutospacing="0"/>
        <w:ind w:left="0" w:right="-113" w:firstLine="567"/>
        <w:contextualSpacing/>
        <w:jc w:val="both"/>
        <w:outlineLvl w:val="0"/>
        <w:rPr>
          <w:bCs/>
          <w:szCs w:val="28"/>
        </w:rPr>
      </w:pPr>
      <w:r w:rsidRPr="0095515B">
        <w:rPr>
          <w:color w:val="000000" w:themeColor="text1"/>
        </w:rPr>
        <w:t>відомості про встановлені обставини (факти)</w:t>
      </w:r>
      <w:r w:rsidRPr="0095515B">
        <w:rPr>
          <w:bCs/>
          <w:szCs w:val="28"/>
        </w:rPr>
        <w:t>;</w:t>
      </w:r>
    </w:p>
    <w:p w14:paraId="0D5DCB53" w14:textId="77777777" w:rsidR="003232E3" w:rsidRPr="0095515B" w:rsidRDefault="003232E3" w:rsidP="00C932D0">
      <w:pPr>
        <w:pStyle w:val="rvps2"/>
        <w:shd w:val="clear" w:color="auto" w:fill="FFFFFF"/>
        <w:tabs>
          <w:tab w:val="left" w:pos="993"/>
        </w:tabs>
        <w:spacing w:beforeAutospacing="0" w:afterAutospacing="0"/>
        <w:ind w:right="-113" w:firstLine="567"/>
        <w:contextualSpacing/>
        <w:jc w:val="both"/>
        <w:outlineLvl w:val="0"/>
        <w:rPr>
          <w:bCs/>
          <w:szCs w:val="28"/>
        </w:rPr>
      </w:pPr>
    </w:p>
    <w:p w14:paraId="624DEF4A" w14:textId="123E47E9" w:rsidR="003232E3" w:rsidRPr="0095515B" w:rsidRDefault="003232E3" w:rsidP="00694D94">
      <w:pPr>
        <w:pStyle w:val="rvps2"/>
        <w:numPr>
          <w:ilvl w:val="1"/>
          <w:numId w:val="22"/>
        </w:numPr>
        <w:shd w:val="clear" w:color="auto" w:fill="FFFFFF"/>
        <w:tabs>
          <w:tab w:val="left" w:pos="993"/>
        </w:tabs>
        <w:spacing w:beforeAutospacing="0" w:afterAutospacing="0"/>
        <w:ind w:left="0" w:right="-113" w:firstLine="567"/>
        <w:contextualSpacing/>
        <w:jc w:val="both"/>
        <w:outlineLvl w:val="0"/>
        <w:rPr>
          <w:bCs/>
          <w:szCs w:val="28"/>
        </w:rPr>
      </w:pPr>
      <w:r w:rsidRPr="0095515B">
        <w:rPr>
          <w:color w:val="000000" w:themeColor="text1"/>
        </w:rPr>
        <w:t>відомості про результати розгляду пояснень</w:t>
      </w:r>
      <w:r w:rsidR="00C317BB">
        <w:t> </w:t>
      </w:r>
      <w:r w:rsidRPr="0095515B">
        <w:rPr>
          <w:color w:val="000000" w:themeColor="text1"/>
        </w:rPr>
        <w:t>/</w:t>
      </w:r>
      <w:r w:rsidR="00C317BB">
        <w:rPr>
          <w:color w:val="000000" w:themeColor="text1"/>
        </w:rPr>
        <w:t> </w:t>
      </w:r>
      <w:r w:rsidRPr="0095515B">
        <w:rPr>
          <w:color w:val="000000" w:themeColor="text1"/>
        </w:rPr>
        <w:t>заперечень колекторської компанії, її посадових осіб, щодо якої прийнято рішення (за наявності)</w:t>
      </w:r>
      <w:r w:rsidRPr="0095515B">
        <w:rPr>
          <w:bCs/>
          <w:szCs w:val="28"/>
        </w:rPr>
        <w:t>;</w:t>
      </w:r>
    </w:p>
    <w:p w14:paraId="62E1D64D" w14:textId="77777777" w:rsidR="003232E3" w:rsidRPr="0095515B" w:rsidRDefault="003232E3" w:rsidP="00C932D0">
      <w:pPr>
        <w:pStyle w:val="rvps2"/>
        <w:shd w:val="clear" w:color="auto" w:fill="FFFFFF"/>
        <w:spacing w:beforeAutospacing="0" w:afterAutospacing="0"/>
        <w:ind w:right="-113" w:firstLine="567"/>
        <w:contextualSpacing/>
        <w:jc w:val="both"/>
        <w:outlineLvl w:val="0"/>
        <w:rPr>
          <w:bCs/>
          <w:szCs w:val="28"/>
        </w:rPr>
      </w:pPr>
    </w:p>
    <w:p w14:paraId="0CE741CF" w14:textId="77777777" w:rsidR="003232E3" w:rsidRPr="0095515B" w:rsidRDefault="003232E3" w:rsidP="00694D94">
      <w:pPr>
        <w:pStyle w:val="rvps2"/>
        <w:numPr>
          <w:ilvl w:val="1"/>
          <w:numId w:val="22"/>
        </w:numPr>
        <w:shd w:val="clear" w:color="auto" w:fill="FFFFFF"/>
        <w:tabs>
          <w:tab w:val="left" w:pos="993"/>
        </w:tabs>
        <w:spacing w:beforeAutospacing="0" w:afterAutospacing="0"/>
        <w:ind w:left="0" w:right="-113" w:firstLine="567"/>
        <w:contextualSpacing/>
        <w:jc w:val="both"/>
        <w:outlineLvl w:val="0"/>
      </w:pPr>
      <w:r w:rsidRPr="0095515B">
        <w:rPr>
          <w:bCs/>
          <w:szCs w:val="28"/>
        </w:rPr>
        <w:t>зміст (назву) заходу впливу, що застосовується до колекторської компанії;</w:t>
      </w:r>
    </w:p>
    <w:p w14:paraId="1ED46304" w14:textId="77777777" w:rsidR="003232E3" w:rsidRPr="0095515B" w:rsidRDefault="003232E3" w:rsidP="00C932D0">
      <w:pPr>
        <w:pStyle w:val="af3"/>
        <w:ind w:left="0" w:right="-113" w:firstLine="567"/>
        <w:outlineLvl w:val="0"/>
        <w:rPr>
          <w:bCs/>
        </w:rPr>
      </w:pPr>
    </w:p>
    <w:p w14:paraId="54E74880" w14:textId="02DB0105" w:rsidR="003232E3" w:rsidRPr="0095515B" w:rsidRDefault="003232E3" w:rsidP="00694D94">
      <w:pPr>
        <w:pStyle w:val="rvps2"/>
        <w:numPr>
          <w:ilvl w:val="1"/>
          <w:numId w:val="22"/>
        </w:numPr>
        <w:shd w:val="clear" w:color="auto" w:fill="FFFFFF"/>
        <w:tabs>
          <w:tab w:val="left" w:pos="993"/>
        </w:tabs>
        <w:spacing w:beforeAutospacing="0" w:afterAutospacing="0"/>
        <w:ind w:left="0" w:right="-113" w:firstLine="567"/>
        <w:contextualSpacing/>
        <w:jc w:val="both"/>
        <w:outlineLvl w:val="0"/>
        <w:rPr>
          <w:bCs/>
          <w:szCs w:val="28"/>
        </w:rPr>
      </w:pPr>
      <w:r w:rsidRPr="0095515B">
        <w:rPr>
          <w:color w:val="000000" w:themeColor="text1"/>
        </w:rPr>
        <w:t xml:space="preserve">відомості про колекторську компанію </w:t>
      </w:r>
      <w:r w:rsidRPr="0095515B">
        <w:rPr>
          <w:bCs/>
          <w:color w:val="000000" w:themeColor="text1"/>
          <w:szCs w:val="28"/>
        </w:rPr>
        <w:t xml:space="preserve">‒ повне найменування, місцезнаходження, ідентифікаційний код юридичної особи в Єдиному державному реєстрі підприємств </w:t>
      </w:r>
      <w:r w:rsidR="00CA087A">
        <w:rPr>
          <w:bCs/>
          <w:color w:val="000000" w:themeColor="text1"/>
          <w:szCs w:val="28"/>
        </w:rPr>
        <w:t>та</w:t>
      </w:r>
      <w:r w:rsidR="00CA087A" w:rsidRPr="0095515B">
        <w:rPr>
          <w:bCs/>
          <w:color w:val="000000" w:themeColor="text1"/>
          <w:szCs w:val="28"/>
        </w:rPr>
        <w:t xml:space="preserve"> </w:t>
      </w:r>
      <w:r w:rsidRPr="0095515B">
        <w:rPr>
          <w:bCs/>
          <w:color w:val="000000" w:themeColor="text1"/>
          <w:szCs w:val="28"/>
        </w:rPr>
        <w:t>організацій України</w:t>
      </w:r>
      <w:r w:rsidRPr="0095515B">
        <w:rPr>
          <w:color w:val="000000" w:themeColor="text1"/>
        </w:rPr>
        <w:t>;</w:t>
      </w:r>
    </w:p>
    <w:p w14:paraId="47D52B3E" w14:textId="77777777" w:rsidR="003232E3" w:rsidRPr="0095515B" w:rsidRDefault="003232E3" w:rsidP="00C932D0">
      <w:pPr>
        <w:pStyle w:val="af3"/>
        <w:ind w:left="0" w:right="-113" w:firstLine="567"/>
        <w:outlineLvl w:val="0"/>
        <w:rPr>
          <w:bCs/>
        </w:rPr>
      </w:pPr>
    </w:p>
    <w:p w14:paraId="57E8D412" w14:textId="544D1081" w:rsidR="003232E3" w:rsidRPr="0095515B" w:rsidRDefault="003232E3" w:rsidP="00694D94">
      <w:pPr>
        <w:pStyle w:val="rvps2"/>
        <w:numPr>
          <w:ilvl w:val="1"/>
          <w:numId w:val="22"/>
        </w:numPr>
        <w:shd w:val="clear" w:color="auto" w:fill="FFFFFF"/>
        <w:tabs>
          <w:tab w:val="left" w:pos="993"/>
        </w:tabs>
        <w:spacing w:beforeAutospacing="0" w:afterAutospacing="0"/>
        <w:ind w:left="0" w:right="-113" w:firstLine="567"/>
        <w:contextualSpacing/>
        <w:jc w:val="both"/>
        <w:outlineLvl w:val="0"/>
        <w:rPr>
          <w:bCs/>
          <w:szCs w:val="28"/>
        </w:rPr>
      </w:pPr>
      <w:r w:rsidRPr="0095515B">
        <w:rPr>
          <w:bCs/>
          <w:color w:val="000000" w:themeColor="text1"/>
          <w:szCs w:val="28"/>
        </w:rPr>
        <w:t xml:space="preserve">реквізити документа, </w:t>
      </w:r>
      <w:r w:rsidR="00C317BB">
        <w:rPr>
          <w:bCs/>
          <w:color w:val="000000" w:themeColor="text1"/>
          <w:szCs w:val="28"/>
        </w:rPr>
        <w:t>в</w:t>
      </w:r>
      <w:r w:rsidR="00C317BB" w:rsidRPr="0095515B">
        <w:rPr>
          <w:bCs/>
          <w:color w:val="000000" w:themeColor="text1"/>
          <w:szCs w:val="28"/>
        </w:rPr>
        <w:t xml:space="preserve"> </w:t>
      </w:r>
      <w:r w:rsidRPr="0095515B">
        <w:rPr>
          <w:bCs/>
          <w:color w:val="000000" w:themeColor="text1"/>
          <w:szCs w:val="28"/>
        </w:rPr>
        <w:t>якому зафіксовані порушення;</w:t>
      </w:r>
    </w:p>
    <w:p w14:paraId="1A1C9B9F" w14:textId="77777777" w:rsidR="003232E3" w:rsidRPr="0095515B" w:rsidRDefault="003232E3" w:rsidP="00C932D0">
      <w:pPr>
        <w:pStyle w:val="af3"/>
        <w:ind w:left="0" w:right="-113" w:firstLine="567"/>
        <w:outlineLvl w:val="0"/>
        <w:rPr>
          <w:bCs/>
        </w:rPr>
      </w:pPr>
    </w:p>
    <w:p w14:paraId="568AD783" w14:textId="1AA38A0B" w:rsidR="003232E3" w:rsidRPr="0095515B" w:rsidRDefault="003232E3" w:rsidP="00694D94">
      <w:pPr>
        <w:pStyle w:val="rvps2"/>
        <w:numPr>
          <w:ilvl w:val="1"/>
          <w:numId w:val="22"/>
        </w:numPr>
        <w:shd w:val="clear" w:color="auto" w:fill="FFFFFF"/>
        <w:tabs>
          <w:tab w:val="left" w:pos="993"/>
        </w:tabs>
        <w:spacing w:beforeAutospacing="0" w:afterAutospacing="0"/>
        <w:ind w:left="0" w:right="-113" w:firstLine="567"/>
        <w:contextualSpacing/>
        <w:jc w:val="both"/>
        <w:outlineLvl w:val="0"/>
        <w:rPr>
          <w:bCs/>
          <w:szCs w:val="28"/>
        </w:rPr>
      </w:pPr>
      <w:r w:rsidRPr="0095515B">
        <w:rPr>
          <w:bCs/>
          <w:szCs w:val="28"/>
        </w:rPr>
        <w:t>дату набрання рішенням чинності.</w:t>
      </w:r>
    </w:p>
    <w:p w14:paraId="277A91A3" w14:textId="77777777" w:rsidR="003232E3" w:rsidRPr="0095515B" w:rsidRDefault="003232E3" w:rsidP="00C932D0">
      <w:pPr>
        <w:pStyle w:val="rvps2"/>
        <w:shd w:val="clear" w:color="auto" w:fill="FFFFFF"/>
        <w:tabs>
          <w:tab w:val="left" w:pos="993"/>
        </w:tabs>
        <w:spacing w:beforeAutospacing="0" w:afterAutospacing="0"/>
        <w:ind w:right="-113" w:firstLine="567"/>
        <w:contextualSpacing/>
        <w:jc w:val="both"/>
        <w:outlineLvl w:val="0"/>
        <w:rPr>
          <w:bCs/>
          <w:szCs w:val="28"/>
        </w:rPr>
      </w:pPr>
    </w:p>
    <w:p w14:paraId="2431D3E9" w14:textId="71CE9C69" w:rsidR="003232E3" w:rsidRPr="00AE02DB" w:rsidRDefault="003232E3" w:rsidP="00135AD5">
      <w:pPr>
        <w:pStyle w:val="rvps2"/>
        <w:numPr>
          <w:ilvl w:val="0"/>
          <w:numId w:val="22"/>
        </w:numPr>
        <w:shd w:val="clear" w:color="auto" w:fill="FFFFFF"/>
        <w:tabs>
          <w:tab w:val="left" w:pos="1134"/>
        </w:tabs>
        <w:spacing w:beforeAutospacing="0" w:afterAutospacing="0"/>
        <w:ind w:left="0" w:right="-113" w:firstLine="567"/>
        <w:contextualSpacing/>
        <w:jc w:val="both"/>
        <w:outlineLvl w:val="0"/>
        <w:rPr>
          <w:bCs/>
          <w:szCs w:val="28"/>
        </w:rPr>
      </w:pPr>
      <w:r w:rsidRPr="0095515B">
        <w:rPr>
          <w:bCs/>
          <w:szCs w:val="28"/>
        </w:rPr>
        <w:t xml:space="preserve">Перелік додаткової інформації, яка </w:t>
      </w:r>
      <w:r w:rsidR="001A519F">
        <w:rPr>
          <w:bCs/>
          <w:szCs w:val="28"/>
        </w:rPr>
        <w:t>повинна</w:t>
      </w:r>
      <w:r w:rsidRPr="0095515B">
        <w:rPr>
          <w:bCs/>
          <w:szCs w:val="28"/>
        </w:rPr>
        <w:t xml:space="preserve"> обов’язково міститися в рішенні про застосування певного заходу впливу, визнач</w:t>
      </w:r>
      <w:r w:rsidR="001A519F">
        <w:rPr>
          <w:bCs/>
          <w:szCs w:val="28"/>
        </w:rPr>
        <w:t xml:space="preserve">ено </w:t>
      </w:r>
      <w:r w:rsidRPr="0095515B">
        <w:rPr>
          <w:bCs/>
          <w:szCs w:val="28"/>
        </w:rPr>
        <w:t xml:space="preserve">в пункті 27 розділу IV, пункті 33 розділу V, пункті 37 </w:t>
      </w:r>
      <w:r w:rsidRPr="00AE02DB">
        <w:rPr>
          <w:bCs/>
          <w:szCs w:val="28"/>
        </w:rPr>
        <w:t>розділу VІ</w:t>
      </w:r>
      <w:r w:rsidRPr="00731D48" w:rsidDel="00070C93">
        <w:rPr>
          <w:rStyle w:val="af6"/>
          <w:rFonts w:eastAsiaTheme="majorEastAsia" w:cstheme="majorBidi"/>
          <w:sz w:val="28"/>
          <w:szCs w:val="28"/>
          <w:lang w:eastAsia="en-US"/>
        </w:rPr>
        <w:t xml:space="preserve"> </w:t>
      </w:r>
      <w:r w:rsidRPr="00AE02DB">
        <w:rPr>
          <w:bCs/>
          <w:szCs w:val="28"/>
        </w:rPr>
        <w:t>цього Положення.</w:t>
      </w:r>
    </w:p>
    <w:p w14:paraId="269B663E" w14:textId="77777777" w:rsidR="003232E3" w:rsidRPr="0095515B" w:rsidRDefault="003232E3" w:rsidP="00C932D0">
      <w:pPr>
        <w:pStyle w:val="rvps2"/>
        <w:shd w:val="clear" w:color="auto" w:fill="FFFFFF"/>
        <w:tabs>
          <w:tab w:val="left" w:pos="1134"/>
        </w:tabs>
        <w:spacing w:beforeAutospacing="0" w:afterAutospacing="0"/>
        <w:ind w:right="-113" w:firstLine="567"/>
        <w:contextualSpacing/>
        <w:jc w:val="both"/>
        <w:outlineLvl w:val="0"/>
        <w:rPr>
          <w:bCs/>
          <w:szCs w:val="28"/>
        </w:rPr>
      </w:pPr>
    </w:p>
    <w:p w14:paraId="32AE0EC6" w14:textId="2D6B37C6" w:rsidR="003232E3" w:rsidRPr="0095515B" w:rsidRDefault="003232E3" w:rsidP="00135AD5">
      <w:pPr>
        <w:pStyle w:val="rvps2"/>
        <w:numPr>
          <w:ilvl w:val="0"/>
          <w:numId w:val="22"/>
        </w:numPr>
        <w:shd w:val="clear" w:color="auto" w:fill="FFFFFF"/>
        <w:tabs>
          <w:tab w:val="left" w:pos="851"/>
        </w:tabs>
        <w:spacing w:beforeAutospacing="0" w:afterAutospacing="0"/>
        <w:ind w:left="0" w:right="-113" w:firstLine="567"/>
        <w:contextualSpacing/>
        <w:jc w:val="both"/>
        <w:outlineLvl w:val="0"/>
        <w:rPr>
          <w:bCs/>
          <w:szCs w:val="28"/>
        </w:rPr>
      </w:pPr>
      <w:r w:rsidRPr="0095515B">
        <w:rPr>
          <w:color w:val="000000" w:themeColor="text1"/>
          <w:szCs w:val="28"/>
        </w:rPr>
        <w:t xml:space="preserve">Національний банк має право прийняти рішення про застосування </w:t>
      </w:r>
      <w:r w:rsidRPr="0095515B">
        <w:rPr>
          <w:bCs/>
          <w:color w:val="000000" w:themeColor="text1"/>
          <w:szCs w:val="28"/>
        </w:rPr>
        <w:t xml:space="preserve">заходу впливу </w:t>
      </w:r>
      <w:r w:rsidRPr="0095515B">
        <w:rPr>
          <w:color w:val="000000" w:themeColor="text1"/>
          <w:szCs w:val="28"/>
        </w:rPr>
        <w:t xml:space="preserve">у формі електронного документа або </w:t>
      </w:r>
      <w:r w:rsidR="00F453C1">
        <w:rPr>
          <w:color w:val="000000" w:themeColor="text1"/>
          <w:szCs w:val="28"/>
        </w:rPr>
        <w:t>в</w:t>
      </w:r>
      <w:r w:rsidR="00F453C1" w:rsidRPr="0095515B">
        <w:rPr>
          <w:color w:val="000000" w:themeColor="text1"/>
          <w:szCs w:val="28"/>
        </w:rPr>
        <w:t xml:space="preserve"> </w:t>
      </w:r>
      <w:r w:rsidRPr="0095515B">
        <w:rPr>
          <w:color w:val="000000" w:themeColor="text1"/>
          <w:szCs w:val="28"/>
        </w:rPr>
        <w:t>паперовій формі.</w:t>
      </w:r>
    </w:p>
    <w:p w14:paraId="5A7988E3" w14:textId="77777777" w:rsidR="003232E3" w:rsidRPr="0095515B" w:rsidRDefault="003232E3" w:rsidP="00C932D0">
      <w:pPr>
        <w:pStyle w:val="rvps2"/>
        <w:shd w:val="clear" w:color="auto" w:fill="FFFFFF"/>
        <w:spacing w:beforeAutospacing="0" w:afterAutospacing="0"/>
        <w:ind w:right="-113" w:firstLine="567"/>
        <w:contextualSpacing/>
        <w:jc w:val="both"/>
        <w:outlineLvl w:val="0"/>
        <w:rPr>
          <w:bCs/>
          <w:szCs w:val="28"/>
        </w:rPr>
      </w:pPr>
    </w:p>
    <w:p w14:paraId="038546D5" w14:textId="2200B66E" w:rsidR="003232E3" w:rsidRPr="0095515B" w:rsidRDefault="003232E3" w:rsidP="00135AD5">
      <w:pPr>
        <w:pStyle w:val="rvps2"/>
        <w:numPr>
          <w:ilvl w:val="0"/>
          <w:numId w:val="22"/>
        </w:numPr>
        <w:shd w:val="clear" w:color="auto" w:fill="FFFFFF"/>
        <w:tabs>
          <w:tab w:val="left" w:pos="1134"/>
        </w:tabs>
        <w:spacing w:beforeAutospacing="0" w:afterAutospacing="0"/>
        <w:ind w:left="0" w:right="-113" w:firstLine="567"/>
        <w:contextualSpacing/>
        <w:jc w:val="both"/>
        <w:outlineLvl w:val="0"/>
        <w:rPr>
          <w:bCs/>
          <w:szCs w:val="28"/>
        </w:rPr>
      </w:pPr>
      <w:bookmarkStart w:id="1" w:name="n378"/>
      <w:bookmarkEnd w:id="1"/>
      <w:r w:rsidRPr="0095515B">
        <w:rPr>
          <w:bCs/>
          <w:szCs w:val="28"/>
        </w:rPr>
        <w:lastRenderedPageBreak/>
        <w:t xml:space="preserve">Національний банк </w:t>
      </w:r>
      <w:r w:rsidRPr="0095515B">
        <w:rPr>
          <w:bCs/>
          <w:color w:val="000000" w:themeColor="text1"/>
          <w:szCs w:val="28"/>
        </w:rPr>
        <w:t xml:space="preserve">у разі </w:t>
      </w:r>
      <w:r w:rsidRPr="0095515B">
        <w:rPr>
          <w:bCs/>
          <w:szCs w:val="28"/>
        </w:rPr>
        <w:t xml:space="preserve">прийняття рішення про застосування заходу впливу протягом трьох робочих днів із дня </w:t>
      </w:r>
      <w:r w:rsidR="00CA4268">
        <w:rPr>
          <w:bCs/>
          <w:szCs w:val="28"/>
        </w:rPr>
        <w:t xml:space="preserve">його </w:t>
      </w:r>
      <w:r w:rsidRPr="0095515B">
        <w:rPr>
          <w:bCs/>
          <w:szCs w:val="28"/>
        </w:rPr>
        <w:t>прийняття:</w:t>
      </w:r>
    </w:p>
    <w:p w14:paraId="2AFB0F1B" w14:textId="77777777" w:rsidR="003232E3" w:rsidRPr="0095515B" w:rsidRDefault="003232E3" w:rsidP="00C932D0">
      <w:pPr>
        <w:pStyle w:val="rvps2"/>
        <w:shd w:val="clear" w:color="auto" w:fill="FFFFFF"/>
        <w:spacing w:beforeAutospacing="0" w:afterAutospacing="0"/>
        <w:ind w:right="-113" w:firstLine="567"/>
        <w:contextualSpacing/>
        <w:jc w:val="both"/>
        <w:outlineLvl w:val="0"/>
        <w:rPr>
          <w:bCs/>
          <w:szCs w:val="28"/>
        </w:rPr>
      </w:pPr>
    </w:p>
    <w:p w14:paraId="7C7F3B59" w14:textId="77777777" w:rsidR="003232E3" w:rsidRPr="0095515B" w:rsidRDefault="003232E3" w:rsidP="00C932D0">
      <w:pPr>
        <w:pStyle w:val="rvps2"/>
        <w:numPr>
          <w:ilvl w:val="0"/>
          <w:numId w:val="5"/>
        </w:numPr>
        <w:shd w:val="clear" w:color="auto" w:fill="FFFFFF"/>
        <w:spacing w:beforeAutospacing="0" w:afterAutospacing="0"/>
        <w:ind w:left="0" w:right="-113" w:firstLine="567"/>
        <w:contextualSpacing/>
        <w:jc w:val="both"/>
        <w:outlineLvl w:val="0"/>
        <w:rPr>
          <w:bCs/>
          <w:szCs w:val="28"/>
        </w:rPr>
      </w:pPr>
      <w:r w:rsidRPr="0095515B">
        <w:rPr>
          <w:bCs/>
          <w:szCs w:val="28"/>
        </w:rPr>
        <w:t>оприлюднює інформацію про прийняте рішення на сторінці офіційного Інтернет-представництва Національного банку;</w:t>
      </w:r>
    </w:p>
    <w:p w14:paraId="3814BC8B" w14:textId="77777777" w:rsidR="003232E3" w:rsidRPr="0095515B" w:rsidRDefault="003232E3" w:rsidP="00C932D0">
      <w:pPr>
        <w:pStyle w:val="rvps2"/>
        <w:shd w:val="clear" w:color="auto" w:fill="FFFFFF"/>
        <w:spacing w:beforeAutospacing="0" w:afterAutospacing="0"/>
        <w:ind w:right="-113" w:firstLine="567"/>
        <w:contextualSpacing/>
        <w:jc w:val="both"/>
        <w:outlineLvl w:val="0"/>
        <w:rPr>
          <w:bCs/>
          <w:szCs w:val="28"/>
        </w:rPr>
      </w:pPr>
    </w:p>
    <w:p w14:paraId="0E91FA0A" w14:textId="77777777" w:rsidR="003232E3" w:rsidRPr="0095515B" w:rsidRDefault="003232E3" w:rsidP="00C932D0">
      <w:pPr>
        <w:pStyle w:val="rvps2"/>
        <w:numPr>
          <w:ilvl w:val="0"/>
          <w:numId w:val="5"/>
        </w:numPr>
        <w:shd w:val="clear" w:color="auto" w:fill="FFFFFF"/>
        <w:spacing w:beforeAutospacing="0" w:afterAutospacing="0"/>
        <w:ind w:left="0" w:right="-113" w:firstLine="567"/>
        <w:contextualSpacing/>
        <w:jc w:val="both"/>
        <w:outlineLvl w:val="0"/>
        <w:rPr>
          <w:bCs/>
          <w:szCs w:val="28"/>
        </w:rPr>
      </w:pPr>
      <w:r w:rsidRPr="0095515B">
        <w:rPr>
          <w:bCs/>
          <w:szCs w:val="28"/>
        </w:rPr>
        <w:t>повідомляє про прийняте рішення колекторську компанію шляхом надсилання</w:t>
      </w:r>
      <w:r w:rsidRPr="0095515B">
        <w:rPr>
          <w:bCs/>
          <w:color w:val="000000" w:themeColor="text1"/>
        </w:rPr>
        <w:t xml:space="preserve"> рішення про застосування заходу впливу у</w:t>
      </w:r>
      <w:r w:rsidRPr="0095515B">
        <w:rPr>
          <w:bCs/>
          <w:szCs w:val="28"/>
        </w:rPr>
        <w:t>:</w:t>
      </w:r>
    </w:p>
    <w:p w14:paraId="1132076F" w14:textId="2E9AA485" w:rsidR="003232E3" w:rsidRPr="0095515B" w:rsidRDefault="003232E3" w:rsidP="00C932D0">
      <w:pPr>
        <w:pStyle w:val="af3"/>
        <w:tabs>
          <w:tab w:val="left" w:pos="284"/>
          <w:tab w:val="left" w:pos="993"/>
        </w:tabs>
        <w:ind w:left="0" w:right="-113" w:firstLine="567"/>
        <w:outlineLvl w:val="0"/>
        <w:rPr>
          <w:bCs/>
        </w:rPr>
      </w:pPr>
      <w:r w:rsidRPr="0095515B">
        <w:rPr>
          <w:color w:val="000000" w:themeColor="text1"/>
        </w:rPr>
        <w:t xml:space="preserve">формі електронного документа – </w:t>
      </w:r>
      <w:r w:rsidRPr="0095515B">
        <w:rPr>
          <w:bCs/>
        </w:rPr>
        <w:t>на електронну адресу колекторської компанії, зазначену в реєстрі колекторських компаній (далі</w:t>
      </w:r>
      <w:r w:rsidR="00426254">
        <w:rPr>
          <w:bCs/>
        </w:rPr>
        <w:t xml:space="preserve"> </w:t>
      </w:r>
      <w:r w:rsidRPr="0095515B">
        <w:rPr>
          <w:bCs/>
        </w:rPr>
        <w:t>‒ електронна адреса), разом із супровідним листом, підписаним кваліфікованим електронним підписом (далі ‒ КЕП) уповноваженої посадової особи Національного банку; або</w:t>
      </w:r>
    </w:p>
    <w:p w14:paraId="4753F0D6" w14:textId="04F7512E" w:rsidR="003232E3" w:rsidRPr="0095515B" w:rsidRDefault="003232E3" w:rsidP="00C932D0">
      <w:pPr>
        <w:pStyle w:val="af3"/>
        <w:tabs>
          <w:tab w:val="left" w:pos="284"/>
          <w:tab w:val="left" w:pos="993"/>
        </w:tabs>
        <w:ind w:left="0" w:right="-113" w:firstLine="567"/>
        <w:outlineLvl w:val="0"/>
        <w:rPr>
          <w:bCs/>
        </w:rPr>
      </w:pPr>
      <w:r w:rsidRPr="0095515B">
        <w:rPr>
          <w:bCs/>
          <w:color w:val="000000" w:themeColor="text1"/>
        </w:rPr>
        <w:t>паперовій формі (або у формі паперової копії електронного документа</w:t>
      </w:r>
      <w:r w:rsidR="00CA4268">
        <w:t> </w:t>
      </w:r>
      <w:r w:rsidRPr="0095515B">
        <w:rPr>
          <w:bCs/>
          <w:color w:val="000000" w:themeColor="text1"/>
        </w:rPr>
        <w:t>/</w:t>
      </w:r>
      <w:r w:rsidR="00CA4268">
        <w:rPr>
          <w:bCs/>
          <w:color w:val="000000" w:themeColor="text1"/>
        </w:rPr>
        <w:t> </w:t>
      </w:r>
      <w:r w:rsidRPr="0095515B">
        <w:rPr>
          <w:bCs/>
          <w:color w:val="000000" w:themeColor="text1"/>
        </w:rPr>
        <w:t>документа в паперовій формі, засвідченої в порядку, установленому законодавством України)</w:t>
      </w:r>
      <w:r w:rsidRPr="0095515B">
        <w:t xml:space="preserve"> ‒</w:t>
      </w:r>
      <w:r w:rsidRPr="0095515B">
        <w:rPr>
          <w:bCs/>
        </w:rPr>
        <w:t xml:space="preserve"> на адресу місцезнаходження колекторської компанії, зазначену в реєстрі колекторських компаній, рекомендованим листом із супровідним листом </w:t>
      </w:r>
      <w:r w:rsidRPr="0095515B">
        <w:rPr>
          <w:bCs/>
          <w:color w:val="000000" w:themeColor="text1"/>
        </w:rPr>
        <w:t>(у паперовій формі або у формі паперової копії електронного документа, засвідченої в порядку, установленому законодавством України)</w:t>
      </w:r>
      <w:r w:rsidRPr="0095515B">
        <w:rPr>
          <w:bCs/>
        </w:rPr>
        <w:t>.</w:t>
      </w:r>
    </w:p>
    <w:p w14:paraId="7A4B0E77" w14:textId="77777777" w:rsidR="003232E3" w:rsidRPr="0095515B" w:rsidRDefault="003232E3" w:rsidP="00C932D0">
      <w:pPr>
        <w:pStyle w:val="af3"/>
        <w:tabs>
          <w:tab w:val="left" w:pos="284"/>
          <w:tab w:val="left" w:pos="993"/>
        </w:tabs>
        <w:ind w:left="0" w:right="-113" w:firstLine="567"/>
        <w:outlineLvl w:val="0"/>
        <w:rPr>
          <w:bCs/>
        </w:rPr>
      </w:pPr>
    </w:p>
    <w:p w14:paraId="2C76EB6F" w14:textId="2820B45A" w:rsidR="003232E3" w:rsidRPr="0095515B" w:rsidRDefault="003232E3" w:rsidP="00135AD5">
      <w:pPr>
        <w:pStyle w:val="af3"/>
        <w:numPr>
          <w:ilvl w:val="0"/>
          <w:numId w:val="22"/>
        </w:numPr>
        <w:shd w:val="clear" w:color="auto" w:fill="FFFFFF" w:themeFill="background1"/>
        <w:tabs>
          <w:tab w:val="left" w:pos="1134"/>
        </w:tabs>
        <w:ind w:left="0" w:right="-113" w:firstLine="567"/>
        <w:outlineLvl w:val="0"/>
        <w:rPr>
          <w:bCs/>
        </w:rPr>
      </w:pPr>
      <w:r w:rsidRPr="0095515B">
        <w:rPr>
          <w:bCs/>
        </w:rPr>
        <w:t xml:space="preserve">Колекторська компанія вважається </w:t>
      </w:r>
      <w:bookmarkStart w:id="2" w:name="__DdeLink__258793_4061410317"/>
      <w:r w:rsidRPr="0095515B">
        <w:rPr>
          <w:bCs/>
        </w:rPr>
        <w:t>належним чином повідомлено</w:t>
      </w:r>
      <w:bookmarkEnd w:id="2"/>
      <w:r w:rsidRPr="0095515B">
        <w:rPr>
          <w:bCs/>
        </w:rPr>
        <w:t xml:space="preserve">ю про прийняте рішення про застосування </w:t>
      </w:r>
      <w:r w:rsidR="00F453C1">
        <w:rPr>
          <w:bCs/>
        </w:rPr>
        <w:t xml:space="preserve">до неї </w:t>
      </w:r>
      <w:r w:rsidRPr="0095515B">
        <w:rPr>
          <w:bCs/>
        </w:rPr>
        <w:t>заходу впливу за умови виконання Національним банком усіх дій, визначених у пункті 12 розділу ІІІ цього Положення.</w:t>
      </w:r>
    </w:p>
    <w:p w14:paraId="6932D312" w14:textId="77777777" w:rsidR="003232E3" w:rsidRPr="0095515B" w:rsidRDefault="003232E3" w:rsidP="00C932D0">
      <w:pPr>
        <w:pStyle w:val="af3"/>
        <w:shd w:val="clear" w:color="auto" w:fill="FFFFFF" w:themeFill="background1"/>
        <w:tabs>
          <w:tab w:val="left" w:pos="1134"/>
        </w:tabs>
        <w:ind w:left="0" w:right="-113" w:firstLine="567"/>
        <w:outlineLvl w:val="0"/>
        <w:rPr>
          <w:bCs/>
        </w:rPr>
      </w:pPr>
    </w:p>
    <w:p w14:paraId="5DD839E5" w14:textId="22668CA2" w:rsidR="003232E3" w:rsidRPr="0095515B" w:rsidRDefault="003232E3" w:rsidP="00135AD5">
      <w:pPr>
        <w:pStyle w:val="af3"/>
        <w:numPr>
          <w:ilvl w:val="0"/>
          <w:numId w:val="22"/>
        </w:numPr>
        <w:shd w:val="clear" w:color="auto" w:fill="FFFFFF" w:themeFill="background1"/>
        <w:tabs>
          <w:tab w:val="left" w:pos="284"/>
          <w:tab w:val="left" w:pos="1134"/>
        </w:tabs>
        <w:ind w:left="0" w:right="-113" w:firstLine="567"/>
        <w:outlineLvl w:val="0"/>
      </w:pPr>
      <w:r w:rsidRPr="0095515B">
        <w:t>Національний банк запрошує керівника колекторської компанії</w:t>
      </w:r>
      <w:r w:rsidRPr="0095515B">
        <w:rPr>
          <w:color w:val="000000" w:themeColor="text1"/>
        </w:rPr>
        <w:t>,</w:t>
      </w:r>
      <w:r w:rsidRPr="0095515B">
        <w:rPr>
          <w:color w:val="000000" w:themeColor="text1"/>
          <w:shd w:val="clear" w:color="auto" w:fill="FFFFFF"/>
        </w:rPr>
        <w:t xml:space="preserve"> щодо якої </w:t>
      </w:r>
      <w:r w:rsidRPr="0095515B">
        <w:t>розгляд</w:t>
      </w:r>
      <w:r w:rsidR="00B84AA4">
        <w:t>атиметься</w:t>
      </w:r>
      <w:r w:rsidRPr="0095515B">
        <w:t xml:space="preserve"> питання про прийняття рішення</w:t>
      </w:r>
      <w:r w:rsidR="008747B2">
        <w:t xml:space="preserve"> про застосування заходу впливу</w:t>
      </w:r>
      <w:r w:rsidRPr="0095515B" w:rsidDel="00F37AF2">
        <w:rPr>
          <w:color w:val="000000" w:themeColor="text1"/>
          <w:shd w:val="clear" w:color="auto" w:fill="FFFFFF"/>
        </w:rPr>
        <w:t xml:space="preserve"> </w:t>
      </w:r>
      <w:r w:rsidRPr="0095515B">
        <w:rPr>
          <w:color w:val="000000" w:themeColor="text1"/>
          <w:shd w:val="clear" w:color="auto" w:fill="FFFFFF"/>
        </w:rPr>
        <w:t>(далі – запрошена особа),</w:t>
      </w:r>
      <w:r w:rsidRPr="0095515B">
        <w:rPr>
          <w:shd w:val="clear" w:color="auto" w:fill="FFFFFF"/>
        </w:rPr>
        <w:t xml:space="preserve"> </w:t>
      </w:r>
      <w:r w:rsidR="00F453C1">
        <w:rPr>
          <w:shd w:val="clear" w:color="auto" w:fill="FFFFFF"/>
        </w:rPr>
        <w:t>у</w:t>
      </w:r>
      <w:r w:rsidR="00F453C1" w:rsidRPr="0095515B">
        <w:rPr>
          <w:shd w:val="clear" w:color="auto" w:fill="FFFFFF"/>
        </w:rPr>
        <w:t xml:space="preserve"> </w:t>
      </w:r>
      <w:r w:rsidRPr="0095515B">
        <w:rPr>
          <w:shd w:val="clear" w:color="auto" w:fill="FFFFFF"/>
        </w:rPr>
        <w:t>разі розгляду Правлінням</w:t>
      </w:r>
      <w:r w:rsidR="00F453C1">
        <w:rPr>
          <w:shd w:val="clear" w:color="auto" w:fill="FFFFFF"/>
        </w:rPr>
        <w:t> </w:t>
      </w:r>
      <w:r w:rsidRPr="0095515B">
        <w:rPr>
          <w:rFonts w:eastAsiaTheme="minorEastAsia"/>
          <w:noProof/>
          <w:color w:val="000000" w:themeColor="text1"/>
          <w:lang w:val="ru-RU" w:eastAsia="en-US"/>
        </w:rPr>
        <w:t>/</w:t>
      </w:r>
      <w:r w:rsidR="00F453C1">
        <w:rPr>
          <w:rFonts w:eastAsiaTheme="minorEastAsia"/>
          <w:noProof/>
          <w:color w:val="000000" w:themeColor="text1"/>
          <w:lang w:val="ru-RU" w:eastAsia="en-US"/>
        </w:rPr>
        <w:t> </w:t>
      </w:r>
      <w:r w:rsidRPr="0095515B">
        <w:rPr>
          <w:rFonts w:eastAsiaTheme="minorEastAsia"/>
          <w:noProof/>
          <w:color w:val="000000" w:themeColor="text1"/>
          <w:lang w:val="ru-RU" w:eastAsia="en-US"/>
        </w:rPr>
        <w:t>Комітетом з питань нагляду</w:t>
      </w:r>
      <w:r w:rsidRPr="0095515B">
        <w:rPr>
          <w:shd w:val="clear" w:color="auto" w:fill="FFFFFF"/>
        </w:rPr>
        <w:t xml:space="preserve"> </w:t>
      </w:r>
      <w:r w:rsidRPr="0095515B">
        <w:t xml:space="preserve">питання щодо застосування заходу впливу для участі в засіданні з метою надання пояснень та/або заперечень стосовно </w:t>
      </w:r>
      <w:r w:rsidRPr="0095515B">
        <w:rPr>
          <w:color w:val="000000" w:themeColor="text1"/>
        </w:rPr>
        <w:t>встановлених Національним банком фактів</w:t>
      </w:r>
      <w:r w:rsidRPr="0095515B">
        <w:t>.</w:t>
      </w:r>
    </w:p>
    <w:p w14:paraId="4B31F6A9" w14:textId="2BF5BDB8" w:rsidR="003232E3" w:rsidRPr="0095515B" w:rsidRDefault="003232E3" w:rsidP="00C932D0">
      <w:pPr>
        <w:shd w:val="clear" w:color="auto" w:fill="FFFFFF"/>
        <w:ind w:right="-113" w:firstLine="567"/>
        <w:contextualSpacing/>
        <w:outlineLvl w:val="0"/>
      </w:pPr>
      <w:r w:rsidRPr="0095515B">
        <w:t>Запрошена особа має право брати участь у засіданні особисто або дистанційно за допомогою засобів аудіо-</w:t>
      </w:r>
      <w:r w:rsidR="00F453C1">
        <w:t> </w:t>
      </w:r>
      <w:r w:rsidRPr="0095515B">
        <w:t>/</w:t>
      </w:r>
      <w:r w:rsidR="00F453C1">
        <w:t> </w:t>
      </w:r>
      <w:proofErr w:type="spellStart"/>
      <w:r w:rsidRPr="0095515B">
        <w:t>відеозв’язку</w:t>
      </w:r>
      <w:proofErr w:type="spellEnd"/>
      <w:r w:rsidRPr="0095515B">
        <w:t>. Конкретний спосіб участі в засіданні запрошеної особи визначається Національним банком у відповідному запрошенні.</w:t>
      </w:r>
    </w:p>
    <w:p w14:paraId="56D07D85" w14:textId="40100003" w:rsidR="003232E3" w:rsidRPr="0095515B" w:rsidRDefault="003232E3" w:rsidP="00C932D0">
      <w:pPr>
        <w:ind w:right="-113" w:firstLine="567"/>
        <w:contextualSpacing/>
        <w:outlineLvl w:val="0"/>
        <w:rPr>
          <w:lang w:eastAsia="en-US"/>
        </w:rPr>
      </w:pPr>
      <w:r w:rsidRPr="0095515B">
        <w:rPr>
          <w:lang w:eastAsia="en-US"/>
        </w:rPr>
        <w:t xml:space="preserve">Запрошення надсилається не пізніше ніж за </w:t>
      </w:r>
      <w:r w:rsidR="00D536EB">
        <w:rPr>
          <w:lang w:eastAsia="en-US"/>
        </w:rPr>
        <w:t xml:space="preserve">сім </w:t>
      </w:r>
      <w:r w:rsidR="00135AD5">
        <w:rPr>
          <w:lang w:eastAsia="en-US"/>
        </w:rPr>
        <w:t>календарних</w:t>
      </w:r>
      <w:r w:rsidRPr="0095515B">
        <w:rPr>
          <w:lang w:eastAsia="en-US"/>
        </w:rPr>
        <w:t xml:space="preserve"> днів до дати проведення засідання Правління</w:t>
      </w:r>
      <w:r w:rsidR="00F453C1">
        <w:rPr>
          <w:lang w:eastAsia="en-US"/>
        </w:rPr>
        <w:t> </w:t>
      </w:r>
      <w:r w:rsidRPr="0095515B">
        <w:rPr>
          <w:rFonts w:eastAsiaTheme="minorEastAsia"/>
          <w:noProof/>
          <w:color w:val="000000" w:themeColor="text1"/>
          <w:lang w:eastAsia="en-US"/>
        </w:rPr>
        <w:t>/</w:t>
      </w:r>
      <w:r w:rsidR="00F453C1">
        <w:rPr>
          <w:rFonts w:eastAsiaTheme="minorEastAsia"/>
        </w:rPr>
        <w:t> </w:t>
      </w:r>
      <w:r w:rsidRPr="0095515B">
        <w:rPr>
          <w:rFonts w:eastAsiaTheme="minorEastAsia"/>
          <w:noProof/>
          <w:color w:val="000000" w:themeColor="text1"/>
          <w:lang w:eastAsia="en-US"/>
        </w:rPr>
        <w:t xml:space="preserve">Комітету з питань нагляду </w:t>
      </w:r>
      <w:r w:rsidRPr="0095515B">
        <w:rPr>
          <w:color w:val="000000" w:themeColor="text1"/>
          <w:lang w:eastAsia="en-US"/>
        </w:rPr>
        <w:t xml:space="preserve">щодо розгляду питання про застосування </w:t>
      </w:r>
      <w:r w:rsidRPr="0095515B">
        <w:rPr>
          <w:bCs/>
          <w:color w:val="000000" w:themeColor="text1"/>
        </w:rPr>
        <w:t>заходу впливу</w:t>
      </w:r>
      <w:r w:rsidRPr="0095515B">
        <w:rPr>
          <w:lang w:eastAsia="en-US"/>
        </w:rPr>
        <w:t xml:space="preserve"> на </w:t>
      </w:r>
      <w:r w:rsidRPr="0095515B">
        <w:rPr>
          <w:color w:val="000000" w:themeColor="text1"/>
          <w:lang w:eastAsia="en-US"/>
        </w:rPr>
        <w:t xml:space="preserve">електронну адресу або в паперовій формі на поштову адресу </w:t>
      </w:r>
      <w:r w:rsidRPr="0095515B">
        <w:t>колекторської компанії</w:t>
      </w:r>
      <w:r w:rsidRPr="0095515B">
        <w:rPr>
          <w:bCs/>
          <w:color w:val="000000" w:themeColor="text1"/>
        </w:rPr>
        <w:t xml:space="preserve"> </w:t>
      </w:r>
      <w:r w:rsidRPr="0095515B">
        <w:rPr>
          <w:color w:val="000000" w:themeColor="text1"/>
        </w:rPr>
        <w:t>для здійснення офіційної комунікації з Національним банком</w:t>
      </w:r>
      <w:r w:rsidRPr="0095515B">
        <w:rPr>
          <w:lang w:eastAsia="en-US"/>
        </w:rPr>
        <w:t>.</w:t>
      </w:r>
    </w:p>
    <w:p w14:paraId="176C4623" w14:textId="7CF1D513" w:rsidR="003232E3" w:rsidRPr="0095515B" w:rsidRDefault="003232E3" w:rsidP="00C932D0">
      <w:pPr>
        <w:ind w:right="-113" w:firstLine="567"/>
        <w:contextualSpacing/>
        <w:outlineLvl w:val="0"/>
        <w:rPr>
          <w:lang w:eastAsia="en-US"/>
        </w:rPr>
      </w:pPr>
      <w:r w:rsidRPr="0095515B">
        <w:rPr>
          <w:lang w:eastAsia="en-US"/>
        </w:rPr>
        <w:t>Колекторська компанія для участі в засіданні Правління</w:t>
      </w:r>
      <w:r w:rsidR="00F453C1">
        <w:rPr>
          <w:lang w:eastAsia="en-US"/>
        </w:rPr>
        <w:t> </w:t>
      </w:r>
      <w:r w:rsidRPr="0095515B">
        <w:rPr>
          <w:rFonts w:eastAsiaTheme="minorEastAsia"/>
          <w:noProof/>
          <w:color w:val="000000" w:themeColor="text1"/>
          <w:lang w:val="ru-RU" w:eastAsia="en-US"/>
        </w:rPr>
        <w:t>/</w:t>
      </w:r>
      <w:r w:rsidR="00F453C1">
        <w:rPr>
          <w:rFonts w:eastAsiaTheme="minorEastAsia"/>
        </w:rPr>
        <w:t> </w:t>
      </w:r>
      <w:r w:rsidRPr="0095515B">
        <w:rPr>
          <w:rFonts w:eastAsiaTheme="minorEastAsia"/>
          <w:noProof/>
          <w:color w:val="000000" w:themeColor="text1"/>
          <w:lang w:val="ru-RU" w:eastAsia="en-US"/>
        </w:rPr>
        <w:t>Комітету з питань нагляду</w:t>
      </w:r>
      <w:r w:rsidRPr="0095515B">
        <w:rPr>
          <w:lang w:eastAsia="en-US"/>
        </w:rPr>
        <w:t xml:space="preserve"> </w:t>
      </w:r>
      <w:r w:rsidR="00F453C1">
        <w:rPr>
          <w:lang w:eastAsia="en-US"/>
        </w:rPr>
        <w:t>на</w:t>
      </w:r>
      <w:r w:rsidRPr="0095515B">
        <w:rPr>
          <w:lang w:eastAsia="en-US"/>
        </w:rPr>
        <w:t xml:space="preserve">дає Національному банку інформацію </w:t>
      </w:r>
      <w:r w:rsidRPr="0095515B">
        <w:rPr>
          <w:color w:val="000000" w:themeColor="text1"/>
        </w:rPr>
        <w:t xml:space="preserve">(ідентифікаційні дані) про запрошену особу в порядку та обсязі, </w:t>
      </w:r>
      <w:r w:rsidR="00F453C1">
        <w:rPr>
          <w:color w:val="000000" w:themeColor="text1"/>
        </w:rPr>
        <w:t xml:space="preserve">що </w:t>
      </w:r>
      <w:r w:rsidRPr="0095515B">
        <w:rPr>
          <w:color w:val="000000" w:themeColor="text1"/>
        </w:rPr>
        <w:t>зазначен</w:t>
      </w:r>
      <w:r w:rsidR="00F453C1">
        <w:rPr>
          <w:color w:val="000000" w:themeColor="text1"/>
        </w:rPr>
        <w:t>і</w:t>
      </w:r>
      <w:r w:rsidRPr="0095515B">
        <w:rPr>
          <w:color w:val="000000" w:themeColor="text1"/>
        </w:rPr>
        <w:t xml:space="preserve"> в запрошенні Національного </w:t>
      </w:r>
      <w:r w:rsidRPr="0095515B">
        <w:rPr>
          <w:color w:val="000000" w:themeColor="text1"/>
        </w:rPr>
        <w:lastRenderedPageBreak/>
        <w:t>банку</w:t>
      </w:r>
      <w:r w:rsidR="00B64A73">
        <w:rPr>
          <w:color w:val="000000" w:themeColor="text1"/>
        </w:rPr>
        <w:t>.</w:t>
      </w:r>
      <w:r w:rsidRPr="0095515B">
        <w:rPr>
          <w:color w:val="000000" w:themeColor="text1"/>
        </w:rPr>
        <w:t xml:space="preserve"> </w:t>
      </w:r>
      <w:r w:rsidR="00B64A73">
        <w:rPr>
          <w:color w:val="000000" w:themeColor="text1"/>
        </w:rPr>
        <w:t xml:space="preserve">Запрошена особа </w:t>
      </w:r>
      <w:r w:rsidR="00B64A73" w:rsidRPr="0095515B">
        <w:rPr>
          <w:color w:val="000000" w:themeColor="text1"/>
        </w:rPr>
        <w:t>особисто нада</w:t>
      </w:r>
      <w:r w:rsidR="00B64A73">
        <w:rPr>
          <w:color w:val="000000" w:themeColor="text1"/>
        </w:rPr>
        <w:t>є</w:t>
      </w:r>
      <w:r w:rsidR="00B64A73" w:rsidRPr="0095515B">
        <w:rPr>
          <w:color w:val="000000" w:themeColor="text1"/>
        </w:rPr>
        <w:t xml:space="preserve"> інформацію про свого представника </w:t>
      </w:r>
      <w:r w:rsidR="00F453C1">
        <w:rPr>
          <w:color w:val="000000" w:themeColor="text1"/>
        </w:rPr>
        <w:br/>
      </w:r>
      <w:r w:rsidR="00B64A73" w:rsidRPr="0095515B">
        <w:rPr>
          <w:color w:val="000000" w:themeColor="text1"/>
        </w:rPr>
        <w:t xml:space="preserve">(далі − представник) </w:t>
      </w:r>
      <w:r w:rsidRPr="0095515B">
        <w:rPr>
          <w:color w:val="000000" w:themeColor="text1"/>
        </w:rPr>
        <w:t>у разі неможливості участі запрошеної особи в засіданні Правління</w:t>
      </w:r>
      <w:r w:rsidR="00F453C1">
        <w:rPr>
          <w:color w:val="000000" w:themeColor="text1"/>
        </w:rPr>
        <w:t> </w:t>
      </w:r>
      <w:r w:rsidRPr="0095515B">
        <w:rPr>
          <w:color w:val="000000" w:themeColor="text1"/>
        </w:rPr>
        <w:t>/</w:t>
      </w:r>
      <w:r w:rsidR="00F453C1">
        <w:rPr>
          <w:color w:val="000000" w:themeColor="text1"/>
        </w:rPr>
        <w:t> </w:t>
      </w:r>
      <w:r w:rsidRPr="0095515B">
        <w:rPr>
          <w:color w:val="000000" w:themeColor="text1"/>
        </w:rPr>
        <w:t>Комітету з питань нагляду</w:t>
      </w:r>
      <w:r w:rsidRPr="0095515B">
        <w:rPr>
          <w:lang w:eastAsia="en-US"/>
        </w:rPr>
        <w:t>.</w:t>
      </w:r>
    </w:p>
    <w:p w14:paraId="2FCB78FE" w14:textId="2C066E8B" w:rsidR="003232E3" w:rsidRPr="0095515B" w:rsidRDefault="003232E3" w:rsidP="00C932D0">
      <w:pPr>
        <w:ind w:right="-113" w:firstLine="567"/>
        <w:contextualSpacing/>
        <w:outlineLvl w:val="0"/>
        <w:rPr>
          <w:lang w:eastAsia="en-US"/>
        </w:rPr>
      </w:pPr>
      <w:r w:rsidRPr="0095515B">
        <w:rPr>
          <w:color w:val="000000" w:themeColor="text1"/>
        </w:rPr>
        <w:t>Запрошена особа</w:t>
      </w:r>
      <w:r w:rsidR="00F453C1">
        <w:t> </w:t>
      </w:r>
      <w:r w:rsidRPr="0095515B">
        <w:rPr>
          <w:color w:val="000000" w:themeColor="text1"/>
        </w:rPr>
        <w:t>/</w:t>
      </w:r>
      <w:r w:rsidR="00F453C1">
        <w:rPr>
          <w:color w:val="000000" w:themeColor="text1"/>
        </w:rPr>
        <w:t> </w:t>
      </w:r>
      <w:r w:rsidRPr="0095515B">
        <w:rPr>
          <w:color w:val="000000" w:themeColor="text1"/>
        </w:rPr>
        <w:t xml:space="preserve">представник, </w:t>
      </w:r>
      <w:r w:rsidR="00F453C1">
        <w:rPr>
          <w:color w:val="000000" w:themeColor="text1"/>
        </w:rPr>
        <w:t>яка /</w:t>
      </w:r>
      <w:r w:rsidR="00F453C1">
        <w:t> </w:t>
      </w:r>
      <w:r w:rsidRPr="0095515B">
        <w:rPr>
          <w:color w:val="000000" w:themeColor="text1"/>
        </w:rPr>
        <w:t>як</w:t>
      </w:r>
      <w:r w:rsidR="00F453C1">
        <w:rPr>
          <w:color w:val="000000" w:themeColor="text1"/>
        </w:rPr>
        <w:t>ий</w:t>
      </w:r>
      <w:r w:rsidRPr="0095515B">
        <w:rPr>
          <w:color w:val="000000" w:themeColor="text1"/>
        </w:rPr>
        <w:t xml:space="preserve"> </w:t>
      </w:r>
      <w:r w:rsidR="00F453C1">
        <w:rPr>
          <w:color w:val="000000" w:themeColor="text1"/>
        </w:rPr>
        <w:t>не пред’явила</w:t>
      </w:r>
      <w:r w:rsidR="00F453C1">
        <w:t> / </w:t>
      </w:r>
      <w:r w:rsidRPr="0095515B">
        <w:rPr>
          <w:color w:val="000000" w:themeColor="text1"/>
        </w:rPr>
        <w:t>не пред’яви</w:t>
      </w:r>
      <w:r w:rsidR="00F453C1">
        <w:rPr>
          <w:color w:val="000000" w:themeColor="text1"/>
        </w:rPr>
        <w:t>в</w:t>
      </w:r>
      <w:r w:rsidRPr="0095515B">
        <w:rPr>
          <w:color w:val="000000" w:themeColor="text1"/>
        </w:rPr>
        <w:t xml:space="preserve"> </w:t>
      </w:r>
      <w:r w:rsidRPr="0095515B">
        <w:rPr>
          <w:color w:val="000000" w:themeColor="text1"/>
          <w:shd w:val="clear" w:color="auto" w:fill="FFFFFF"/>
        </w:rPr>
        <w:t>документ, що посвідчує особу,</w:t>
      </w:r>
      <w:r w:rsidRPr="0095515B">
        <w:rPr>
          <w:color w:val="000000" w:themeColor="text1"/>
        </w:rPr>
        <w:t xml:space="preserve"> та/або </w:t>
      </w:r>
      <w:r w:rsidR="00F453C1">
        <w:rPr>
          <w:color w:val="000000" w:themeColor="text1"/>
        </w:rPr>
        <w:t>не підтвердила /</w:t>
      </w:r>
      <w:r w:rsidR="00F453C1">
        <w:t> </w:t>
      </w:r>
      <w:r w:rsidRPr="0095515B">
        <w:rPr>
          <w:color w:val="000000" w:themeColor="text1"/>
        </w:rPr>
        <w:t>не підтверди</w:t>
      </w:r>
      <w:r w:rsidR="00F453C1">
        <w:rPr>
          <w:color w:val="000000" w:themeColor="text1"/>
        </w:rPr>
        <w:t>в</w:t>
      </w:r>
      <w:r w:rsidRPr="0095515B">
        <w:rPr>
          <w:color w:val="000000" w:themeColor="text1"/>
        </w:rPr>
        <w:t xml:space="preserve"> свої повноваження,</w:t>
      </w:r>
      <w:r w:rsidRPr="0095515B">
        <w:rPr>
          <w:lang w:eastAsia="en-US"/>
        </w:rPr>
        <w:t xml:space="preserve"> не допускається до участі в засіданні Правління</w:t>
      </w:r>
      <w:r w:rsidR="00F453C1">
        <w:t> </w:t>
      </w:r>
      <w:r w:rsidRPr="0095515B">
        <w:rPr>
          <w:lang w:eastAsia="en-US"/>
        </w:rPr>
        <w:t>/</w:t>
      </w:r>
      <w:r w:rsidR="00F453C1">
        <w:t> </w:t>
      </w:r>
      <w:r w:rsidRPr="0095515B">
        <w:rPr>
          <w:lang w:eastAsia="en-US"/>
        </w:rPr>
        <w:t>Комітету з питань нагляду.</w:t>
      </w:r>
    </w:p>
    <w:p w14:paraId="2BED7EAB" w14:textId="77777777" w:rsidR="003232E3" w:rsidRPr="0095515B" w:rsidRDefault="003232E3" w:rsidP="00C932D0">
      <w:pPr>
        <w:ind w:right="-113" w:firstLine="567"/>
        <w:contextualSpacing/>
        <w:outlineLvl w:val="0"/>
      </w:pPr>
    </w:p>
    <w:p w14:paraId="51212A28" w14:textId="6CA461D8" w:rsidR="003232E3" w:rsidRPr="0095515B" w:rsidRDefault="003232E3" w:rsidP="00135AD5">
      <w:pPr>
        <w:pStyle w:val="rvps2"/>
        <w:numPr>
          <w:ilvl w:val="0"/>
          <w:numId w:val="22"/>
        </w:numPr>
        <w:shd w:val="clear" w:color="auto" w:fill="FFFFFF"/>
        <w:tabs>
          <w:tab w:val="left" w:pos="1134"/>
        </w:tabs>
        <w:spacing w:beforeAutospacing="0" w:afterAutospacing="0"/>
        <w:ind w:left="0" w:right="-113" w:firstLine="567"/>
        <w:contextualSpacing/>
        <w:jc w:val="both"/>
        <w:outlineLvl w:val="0"/>
        <w:rPr>
          <w:szCs w:val="28"/>
        </w:rPr>
      </w:pPr>
      <w:r w:rsidRPr="0095515B">
        <w:rPr>
          <w:color w:val="000000" w:themeColor="text1"/>
        </w:rPr>
        <w:t>Ненадання інформації щодо участі запрошеної особи</w:t>
      </w:r>
      <w:r w:rsidR="00F453C1">
        <w:rPr>
          <w:color w:val="000000" w:themeColor="text1"/>
        </w:rPr>
        <w:t> </w:t>
      </w:r>
      <w:r w:rsidRPr="0095515B">
        <w:rPr>
          <w:color w:val="000000" w:themeColor="text1"/>
        </w:rPr>
        <w:t>/</w:t>
      </w:r>
      <w:r w:rsidR="00F453C1">
        <w:t> </w:t>
      </w:r>
      <w:r w:rsidRPr="0095515B">
        <w:rPr>
          <w:color w:val="000000" w:themeColor="text1"/>
        </w:rPr>
        <w:t xml:space="preserve">представника, відсутність (нез’явлення або </w:t>
      </w:r>
      <w:proofErr w:type="spellStart"/>
      <w:r w:rsidRPr="0095515B">
        <w:rPr>
          <w:color w:val="000000" w:themeColor="text1"/>
        </w:rPr>
        <w:t>невзяття</w:t>
      </w:r>
      <w:proofErr w:type="spellEnd"/>
      <w:r w:rsidRPr="0095515B">
        <w:rPr>
          <w:color w:val="000000" w:themeColor="text1"/>
        </w:rPr>
        <w:t xml:space="preserve"> участі дистанційно) запрошеної особи</w:t>
      </w:r>
      <w:r w:rsidR="00F453C1">
        <w:t> </w:t>
      </w:r>
      <w:r w:rsidRPr="0095515B">
        <w:rPr>
          <w:color w:val="000000" w:themeColor="text1"/>
        </w:rPr>
        <w:t>/</w:t>
      </w:r>
      <w:r w:rsidR="00F453C1">
        <w:t> </w:t>
      </w:r>
      <w:r w:rsidRPr="0095515B">
        <w:rPr>
          <w:color w:val="000000" w:themeColor="text1"/>
        </w:rPr>
        <w:t>представника на</w:t>
      </w:r>
      <w:r w:rsidR="003F2BB9">
        <w:rPr>
          <w:color w:val="000000" w:themeColor="text1"/>
        </w:rPr>
        <w:t xml:space="preserve"> </w:t>
      </w:r>
      <w:r w:rsidRPr="0095515B">
        <w:rPr>
          <w:color w:val="000000" w:themeColor="text1"/>
        </w:rPr>
        <w:t>засіданні</w:t>
      </w:r>
      <w:r w:rsidR="00F453C1">
        <w:rPr>
          <w:color w:val="000000" w:themeColor="text1"/>
        </w:rPr>
        <w:t> </w:t>
      </w:r>
      <w:r w:rsidR="00DC6286">
        <w:rPr>
          <w:color w:val="000000" w:themeColor="text1"/>
        </w:rPr>
        <w:t>/</w:t>
      </w:r>
      <w:r w:rsidR="00F453C1">
        <w:rPr>
          <w:color w:val="000000" w:themeColor="text1"/>
        </w:rPr>
        <w:t> </w:t>
      </w:r>
      <w:r w:rsidR="00DC6286">
        <w:rPr>
          <w:color w:val="000000" w:themeColor="text1"/>
        </w:rPr>
        <w:t>в засіданні</w:t>
      </w:r>
      <w:r w:rsidRPr="0095515B">
        <w:rPr>
          <w:color w:val="000000" w:themeColor="text1"/>
        </w:rPr>
        <w:t xml:space="preserve"> Правління</w:t>
      </w:r>
      <w:r w:rsidR="00F453C1">
        <w:t> </w:t>
      </w:r>
      <w:r w:rsidRPr="0095515B">
        <w:rPr>
          <w:color w:val="000000" w:themeColor="text1"/>
        </w:rPr>
        <w:t>/</w:t>
      </w:r>
      <w:r w:rsidR="00F453C1">
        <w:t> </w:t>
      </w:r>
      <w:r w:rsidRPr="0095515B">
        <w:rPr>
          <w:color w:val="000000" w:themeColor="text1"/>
        </w:rPr>
        <w:t xml:space="preserve">Комітету з питань нагляду, відсутність </w:t>
      </w:r>
      <w:r w:rsidRPr="0095515B">
        <w:rPr>
          <w:color w:val="000000" w:themeColor="text1"/>
          <w:shd w:val="clear" w:color="auto" w:fill="FFFFFF"/>
        </w:rPr>
        <w:t>документа, що посвідчує особу,</w:t>
      </w:r>
      <w:r w:rsidRPr="0095515B">
        <w:rPr>
          <w:color w:val="000000" w:themeColor="text1"/>
        </w:rPr>
        <w:t xml:space="preserve"> та/або відсутність підтвердження повноважень запрошеної особи</w:t>
      </w:r>
      <w:r w:rsidR="00F453C1">
        <w:t> </w:t>
      </w:r>
      <w:r w:rsidRPr="0095515B">
        <w:rPr>
          <w:color w:val="000000" w:themeColor="text1"/>
        </w:rPr>
        <w:t>/</w:t>
      </w:r>
      <w:r w:rsidR="00F453C1">
        <w:rPr>
          <w:color w:val="000000" w:themeColor="text1"/>
        </w:rPr>
        <w:t> </w:t>
      </w:r>
      <w:r w:rsidRPr="0095515B">
        <w:rPr>
          <w:color w:val="000000" w:themeColor="text1"/>
        </w:rPr>
        <w:t>представника не є підставою для відкладення Правлінням</w:t>
      </w:r>
      <w:r w:rsidR="00F453C1">
        <w:rPr>
          <w:color w:val="000000" w:themeColor="text1"/>
        </w:rPr>
        <w:t> </w:t>
      </w:r>
      <w:r w:rsidRPr="0095515B">
        <w:rPr>
          <w:color w:val="000000" w:themeColor="text1"/>
        </w:rPr>
        <w:t>/</w:t>
      </w:r>
      <w:r w:rsidR="00F453C1">
        <w:rPr>
          <w:color w:val="000000" w:themeColor="text1"/>
        </w:rPr>
        <w:t> </w:t>
      </w:r>
      <w:r w:rsidRPr="0095515B">
        <w:rPr>
          <w:color w:val="000000" w:themeColor="text1"/>
        </w:rPr>
        <w:t xml:space="preserve">Комітетом з питань нагляду розгляду питання щодо застосування </w:t>
      </w:r>
      <w:r w:rsidRPr="0095515B">
        <w:rPr>
          <w:bCs/>
          <w:color w:val="000000" w:themeColor="text1"/>
        </w:rPr>
        <w:t xml:space="preserve">заходу </w:t>
      </w:r>
      <w:r w:rsidRPr="0095515B">
        <w:t>впливу до колекторської компанії.</w:t>
      </w:r>
    </w:p>
    <w:p w14:paraId="005B17AD" w14:textId="77777777" w:rsidR="003232E3" w:rsidRPr="0095515B" w:rsidRDefault="003232E3" w:rsidP="00C932D0">
      <w:pPr>
        <w:pStyle w:val="rvps2"/>
        <w:shd w:val="clear" w:color="auto" w:fill="FFFFFF"/>
        <w:spacing w:beforeAutospacing="0" w:afterAutospacing="0"/>
        <w:ind w:right="-113" w:firstLine="567"/>
        <w:contextualSpacing/>
        <w:jc w:val="both"/>
        <w:outlineLvl w:val="0"/>
        <w:rPr>
          <w:szCs w:val="28"/>
        </w:rPr>
      </w:pPr>
    </w:p>
    <w:p w14:paraId="41A804D7" w14:textId="67EB5B20" w:rsidR="003232E3" w:rsidRPr="00BD4A7B" w:rsidRDefault="003232E3" w:rsidP="00135AD5">
      <w:pPr>
        <w:pStyle w:val="rvps2"/>
        <w:numPr>
          <w:ilvl w:val="0"/>
          <w:numId w:val="22"/>
        </w:numPr>
        <w:shd w:val="clear" w:color="auto" w:fill="FFFFFF"/>
        <w:tabs>
          <w:tab w:val="left" w:pos="1134"/>
        </w:tabs>
        <w:spacing w:beforeAutospacing="0" w:afterAutospacing="0"/>
        <w:ind w:left="0" w:right="-113" w:firstLine="567"/>
        <w:contextualSpacing/>
        <w:jc w:val="both"/>
        <w:outlineLvl w:val="0"/>
      </w:pPr>
      <w:bookmarkStart w:id="3" w:name="__DdeLink__234011_4061410317"/>
      <w:r w:rsidRPr="00BD4A7B">
        <w:rPr>
          <w:szCs w:val="28"/>
        </w:rPr>
        <w:t xml:space="preserve">Національний банк застосовує заходи впливу протягом шести місяців із дня виявлення порушення, але не пізніше ніж через </w:t>
      </w:r>
      <w:r w:rsidR="007E77B5">
        <w:rPr>
          <w:szCs w:val="28"/>
        </w:rPr>
        <w:t>один</w:t>
      </w:r>
      <w:r w:rsidR="007E77B5" w:rsidRPr="00BD4A7B">
        <w:rPr>
          <w:szCs w:val="28"/>
        </w:rPr>
        <w:t xml:space="preserve"> </w:t>
      </w:r>
      <w:r w:rsidRPr="00BD4A7B">
        <w:rPr>
          <w:szCs w:val="28"/>
        </w:rPr>
        <w:t>р</w:t>
      </w:r>
      <w:r w:rsidR="007E77B5">
        <w:rPr>
          <w:szCs w:val="28"/>
        </w:rPr>
        <w:t>і</w:t>
      </w:r>
      <w:r w:rsidRPr="00BD4A7B">
        <w:rPr>
          <w:szCs w:val="28"/>
        </w:rPr>
        <w:t xml:space="preserve">к із дня вчинення порушення колекторською компанією законодавства </w:t>
      </w:r>
      <w:r w:rsidRPr="00BD4A7B">
        <w:rPr>
          <w:rFonts w:eastAsiaTheme="minorEastAsia"/>
          <w:szCs w:val="28"/>
          <w:lang w:eastAsia="en-US"/>
        </w:rPr>
        <w:t>щодо врегулювання простроченої заборгованості</w:t>
      </w:r>
      <w:r w:rsidRPr="00BD4A7B">
        <w:rPr>
          <w:szCs w:val="28"/>
        </w:rPr>
        <w:t>.</w:t>
      </w:r>
      <w:bookmarkEnd w:id="3"/>
    </w:p>
    <w:p w14:paraId="65CE8066" w14:textId="77777777" w:rsidR="003232E3" w:rsidRPr="0095515B" w:rsidRDefault="003232E3" w:rsidP="00C932D0">
      <w:pPr>
        <w:pStyle w:val="rvps2"/>
        <w:shd w:val="clear" w:color="auto" w:fill="FFFFFF"/>
        <w:spacing w:beforeAutospacing="0" w:afterAutospacing="0"/>
        <w:ind w:right="-113" w:firstLine="567"/>
        <w:contextualSpacing/>
        <w:jc w:val="both"/>
        <w:outlineLvl w:val="0"/>
        <w:rPr>
          <w:szCs w:val="28"/>
        </w:rPr>
      </w:pPr>
      <w:r w:rsidRPr="0095515B">
        <w:rPr>
          <w:szCs w:val="28"/>
        </w:rPr>
        <w:t>Для триваючого порушення днем порушення є кожен день, протягом якого порушення триває.</w:t>
      </w:r>
    </w:p>
    <w:p w14:paraId="3E20BE8B" w14:textId="77777777" w:rsidR="003232E3" w:rsidRPr="0095515B" w:rsidRDefault="003232E3" w:rsidP="00C932D0">
      <w:pPr>
        <w:pStyle w:val="rvps2"/>
        <w:shd w:val="clear" w:color="auto" w:fill="FFFFFF"/>
        <w:spacing w:beforeAutospacing="0" w:afterAutospacing="0"/>
        <w:ind w:right="-113" w:firstLine="567"/>
        <w:contextualSpacing/>
        <w:jc w:val="both"/>
        <w:outlineLvl w:val="0"/>
        <w:rPr>
          <w:szCs w:val="28"/>
        </w:rPr>
      </w:pPr>
    </w:p>
    <w:p w14:paraId="093AAD25" w14:textId="77777777" w:rsidR="003232E3" w:rsidRPr="0095515B" w:rsidRDefault="003232E3" w:rsidP="00135AD5">
      <w:pPr>
        <w:pStyle w:val="rvps2"/>
        <w:numPr>
          <w:ilvl w:val="0"/>
          <w:numId w:val="22"/>
        </w:numPr>
        <w:shd w:val="clear" w:color="auto" w:fill="FFFFFF"/>
        <w:tabs>
          <w:tab w:val="left" w:pos="1134"/>
        </w:tabs>
        <w:spacing w:beforeAutospacing="0" w:afterAutospacing="0"/>
        <w:ind w:left="0" w:right="-113" w:firstLine="567"/>
        <w:contextualSpacing/>
        <w:jc w:val="both"/>
        <w:outlineLvl w:val="0"/>
      </w:pPr>
      <w:r w:rsidRPr="0095515B">
        <w:rPr>
          <w:bCs/>
          <w:szCs w:val="28"/>
        </w:rPr>
        <w:t xml:space="preserve">Застосування заходів впливу до колекторської компанії за порушення законодавства </w:t>
      </w:r>
      <w:r w:rsidRPr="0095515B">
        <w:rPr>
          <w:rFonts w:eastAsiaTheme="minorEastAsia"/>
          <w:bCs/>
          <w:szCs w:val="28"/>
          <w:lang w:eastAsia="en-US"/>
        </w:rPr>
        <w:t>щодо врегулювання простроченої заборгованості</w:t>
      </w:r>
      <w:r w:rsidRPr="0095515B">
        <w:rPr>
          <w:bCs/>
          <w:szCs w:val="28"/>
        </w:rPr>
        <w:t xml:space="preserve"> не звільняє від адміністративної відповідальності винних у вчиненні порушень посадових осіб колекторської компанії.</w:t>
      </w:r>
    </w:p>
    <w:p w14:paraId="2B112555" w14:textId="77777777" w:rsidR="003232E3" w:rsidRPr="0095515B" w:rsidRDefault="003232E3" w:rsidP="00C932D0">
      <w:pPr>
        <w:pStyle w:val="rvps2"/>
        <w:shd w:val="clear" w:color="auto" w:fill="FFFFFF"/>
        <w:tabs>
          <w:tab w:val="left" w:pos="1134"/>
        </w:tabs>
        <w:spacing w:beforeAutospacing="0" w:afterAutospacing="0"/>
        <w:ind w:right="-113" w:firstLine="567"/>
        <w:contextualSpacing/>
        <w:jc w:val="both"/>
        <w:outlineLvl w:val="0"/>
      </w:pPr>
    </w:p>
    <w:p w14:paraId="4BD1ECE5" w14:textId="1C18CF67" w:rsidR="003232E3" w:rsidRPr="0095515B" w:rsidRDefault="003232E3" w:rsidP="00135AD5">
      <w:pPr>
        <w:pStyle w:val="rvps2"/>
        <w:numPr>
          <w:ilvl w:val="0"/>
          <w:numId w:val="22"/>
        </w:numPr>
        <w:shd w:val="clear" w:color="auto" w:fill="FFFFFF"/>
        <w:tabs>
          <w:tab w:val="left" w:pos="1134"/>
        </w:tabs>
        <w:spacing w:beforeAutospacing="0" w:afterAutospacing="0"/>
        <w:ind w:left="0" w:right="-113" w:firstLine="567"/>
        <w:contextualSpacing/>
        <w:jc w:val="both"/>
        <w:outlineLvl w:val="0"/>
        <w:rPr>
          <w:color w:val="000000" w:themeColor="text1"/>
        </w:rPr>
      </w:pPr>
      <w:r w:rsidRPr="0095515B">
        <w:rPr>
          <w:color w:val="000000" w:themeColor="text1"/>
        </w:rPr>
        <w:t>Колекторська компанія не пізніше трьох робочих днів</w:t>
      </w:r>
      <w:r w:rsidR="00DC6286">
        <w:rPr>
          <w:color w:val="000000" w:themeColor="text1"/>
        </w:rPr>
        <w:t>,</w:t>
      </w:r>
      <w:r w:rsidRPr="0095515B">
        <w:rPr>
          <w:color w:val="000000" w:themeColor="text1"/>
        </w:rPr>
        <w:t xml:space="preserve"> а у випадках, визначених </w:t>
      </w:r>
      <w:r w:rsidR="00976890">
        <w:rPr>
          <w:color w:val="000000" w:themeColor="text1"/>
        </w:rPr>
        <w:t xml:space="preserve">у </w:t>
      </w:r>
      <w:r w:rsidRPr="0095515B">
        <w:rPr>
          <w:color w:val="000000" w:themeColor="text1"/>
        </w:rPr>
        <w:t>пункт</w:t>
      </w:r>
      <w:r w:rsidR="00976890">
        <w:rPr>
          <w:color w:val="000000" w:themeColor="text1"/>
        </w:rPr>
        <w:t>і</w:t>
      </w:r>
      <w:r w:rsidRPr="0095515B">
        <w:rPr>
          <w:color w:val="000000" w:themeColor="text1"/>
        </w:rPr>
        <w:t xml:space="preserve"> 39 розділу </w:t>
      </w:r>
      <w:r w:rsidRPr="0095515B">
        <w:rPr>
          <w:bCs/>
        </w:rPr>
        <w:t>VI</w:t>
      </w:r>
      <w:r w:rsidRPr="0095515B">
        <w:rPr>
          <w:color w:val="000000" w:themeColor="text1"/>
        </w:rPr>
        <w:t xml:space="preserve"> та пункт</w:t>
      </w:r>
      <w:r w:rsidR="00976890">
        <w:rPr>
          <w:color w:val="000000" w:themeColor="text1"/>
        </w:rPr>
        <w:t>і</w:t>
      </w:r>
      <w:r w:rsidRPr="0095515B">
        <w:rPr>
          <w:color w:val="000000" w:themeColor="text1"/>
        </w:rPr>
        <w:t xml:space="preserve"> 47 розділу </w:t>
      </w:r>
      <w:r w:rsidRPr="0095515B">
        <w:rPr>
          <w:bCs/>
        </w:rPr>
        <w:t>VII</w:t>
      </w:r>
      <w:r w:rsidRPr="0095515B">
        <w:rPr>
          <w:color w:val="000000" w:themeColor="text1"/>
        </w:rPr>
        <w:t xml:space="preserve"> цього Положення</w:t>
      </w:r>
      <w:r w:rsidR="00976890">
        <w:rPr>
          <w:color w:val="000000" w:themeColor="text1"/>
        </w:rPr>
        <w:t>,</w:t>
      </w:r>
      <w:r w:rsidRPr="0095515B">
        <w:rPr>
          <w:color w:val="000000" w:themeColor="text1"/>
        </w:rPr>
        <w:t xml:space="preserve"> – не пізніше одного робочого дня з дня набрання чинності рішенням про застосування заходу впливу </w:t>
      </w:r>
      <w:r w:rsidR="00687E05" w:rsidRPr="0095515B">
        <w:rPr>
          <w:color w:val="000000" w:themeColor="text1"/>
        </w:rPr>
        <w:t>зобов</w:t>
      </w:r>
      <w:r w:rsidR="00687E05">
        <w:rPr>
          <w:color w:val="000000" w:themeColor="text1"/>
        </w:rPr>
        <w:t>’</w:t>
      </w:r>
      <w:r w:rsidR="00687E05" w:rsidRPr="0095515B">
        <w:rPr>
          <w:color w:val="000000" w:themeColor="text1"/>
        </w:rPr>
        <w:t>язана</w:t>
      </w:r>
      <w:r w:rsidRPr="0095515B">
        <w:rPr>
          <w:color w:val="000000" w:themeColor="text1"/>
        </w:rPr>
        <w:t xml:space="preserve"> з урахуванням вимог законодавства України щодо таємниці фінансової послуги оприлюднити на власному</w:t>
      </w:r>
      <w:r w:rsidR="00505D63">
        <w:rPr>
          <w:color w:val="000000" w:themeColor="text1"/>
        </w:rPr>
        <w:t xml:space="preserve"> (власних)</w:t>
      </w:r>
      <w:r w:rsidRPr="0095515B">
        <w:rPr>
          <w:color w:val="000000" w:themeColor="text1"/>
        </w:rPr>
        <w:t xml:space="preserve"> </w:t>
      </w:r>
      <w:proofErr w:type="spellStart"/>
      <w:r w:rsidRPr="0095515B">
        <w:rPr>
          <w:color w:val="000000" w:themeColor="text1"/>
        </w:rPr>
        <w:t>вебсайті</w:t>
      </w:r>
      <w:proofErr w:type="spellEnd"/>
      <w:r w:rsidRPr="0095515B">
        <w:rPr>
          <w:color w:val="000000" w:themeColor="text1"/>
        </w:rPr>
        <w:t xml:space="preserve"> (</w:t>
      </w:r>
      <w:proofErr w:type="spellStart"/>
      <w:r w:rsidRPr="0095515B">
        <w:rPr>
          <w:color w:val="000000" w:themeColor="text1"/>
        </w:rPr>
        <w:t>вебсайтах</w:t>
      </w:r>
      <w:proofErr w:type="spellEnd"/>
      <w:r w:rsidRPr="0095515B">
        <w:rPr>
          <w:color w:val="000000" w:themeColor="text1"/>
        </w:rPr>
        <w:t>), у програмному застосунку (мобільному застосунку) (за наявності) інформацію про таке рішення із зазначенням:</w:t>
      </w:r>
    </w:p>
    <w:p w14:paraId="4F79DDD0" w14:textId="77777777" w:rsidR="003232E3" w:rsidRPr="0095515B" w:rsidRDefault="003232E3" w:rsidP="00C932D0">
      <w:pPr>
        <w:pStyle w:val="rvps2"/>
        <w:shd w:val="clear" w:color="auto" w:fill="FFFFFF"/>
        <w:tabs>
          <w:tab w:val="left" w:pos="1134"/>
        </w:tabs>
        <w:spacing w:beforeAutospacing="0" w:afterAutospacing="0"/>
        <w:ind w:right="-113" w:firstLine="567"/>
        <w:contextualSpacing/>
        <w:jc w:val="both"/>
        <w:outlineLvl w:val="0"/>
        <w:rPr>
          <w:color w:val="000000" w:themeColor="text1"/>
        </w:rPr>
      </w:pPr>
    </w:p>
    <w:p w14:paraId="113F5F7D" w14:textId="77777777" w:rsidR="003232E3" w:rsidRPr="0095515B" w:rsidRDefault="003232E3" w:rsidP="00C932D0">
      <w:pPr>
        <w:pStyle w:val="af3"/>
        <w:numPr>
          <w:ilvl w:val="0"/>
          <w:numId w:val="6"/>
        </w:numPr>
        <w:shd w:val="clear" w:color="auto" w:fill="FFFFFF"/>
        <w:tabs>
          <w:tab w:val="left" w:pos="1134"/>
        </w:tabs>
        <w:ind w:left="0" w:right="-113" w:firstLine="567"/>
        <w:outlineLvl w:val="0"/>
        <w:rPr>
          <w:bCs/>
        </w:rPr>
      </w:pPr>
      <w:r w:rsidRPr="0095515B">
        <w:rPr>
          <w:color w:val="000000" w:themeColor="text1"/>
        </w:rPr>
        <w:t xml:space="preserve">інформації про застосований захід впливу, </w:t>
      </w:r>
      <w:r w:rsidRPr="006D05CE">
        <w:rPr>
          <w:color w:val="000000" w:themeColor="text1"/>
        </w:rPr>
        <w:t>включаючи розмір накладеного штрафу</w:t>
      </w:r>
      <w:r w:rsidRPr="0095515B">
        <w:rPr>
          <w:color w:val="000000" w:themeColor="text1"/>
        </w:rPr>
        <w:t xml:space="preserve"> [у разі застосування заходу впливу у вигляді накладення штрафу (штрафних санкцій)];</w:t>
      </w:r>
    </w:p>
    <w:p w14:paraId="473EF99A" w14:textId="77777777" w:rsidR="003232E3" w:rsidRPr="0095515B" w:rsidRDefault="003232E3" w:rsidP="00C932D0">
      <w:pPr>
        <w:pStyle w:val="af3"/>
        <w:shd w:val="clear" w:color="auto" w:fill="FFFFFF"/>
        <w:tabs>
          <w:tab w:val="left" w:pos="1134"/>
        </w:tabs>
        <w:ind w:left="0" w:right="-113" w:firstLine="567"/>
        <w:outlineLvl w:val="0"/>
        <w:rPr>
          <w:bCs/>
        </w:rPr>
      </w:pPr>
    </w:p>
    <w:p w14:paraId="55FA75D1" w14:textId="319ADD9D" w:rsidR="003232E3" w:rsidRPr="0095515B" w:rsidRDefault="003232E3" w:rsidP="00C932D0">
      <w:pPr>
        <w:pStyle w:val="af3"/>
        <w:numPr>
          <w:ilvl w:val="0"/>
          <w:numId w:val="6"/>
        </w:numPr>
        <w:shd w:val="clear" w:color="auto" w:fill="FFFFFF"/>
        <w:tabs>
          <w:tab w:val="left" w:pos="1134"/>
        </w:tabs>
        <w:ind w:left="0" w:right="-113" w:firstLine="567"/>
        <w:outlineLvl w:val="0"/>
        <w:rPr>
          <w:bCs/>
        </w:rPr>
      </w:pPr>
      <w:r w:rsidRPr="0095515B">
        <w:rPr>
          <w:color w:val="000000" w:themeColor="text1"/>
        </w:rPr>
        <w:lastRenderedPageBreak/>
        <w:t xml:space="preserve">дати набрання чинності рішенням про застосування заходу впливу та строку, на який такий захід впливу застосований (якщо такий строк </w:t>
      </w:r>
      <w:r w:rsidR="00976890">
        <w:rPr>
          <w:color w:val="000000" w:themeColor="text1"/>
        </w:rPr>
        <w:t>визначено</w:t>
      </w:r>
      <w:r w:rsidR="00976890" w:rsidRPr="0095515B">
        <w:rPr>
          <w:color w:val="000000" w:themeColor="text1"/>
        </w:rPr>
        <w:t xml:space="preserve"> </w:t>
      </w:r>
      <w:r w:rsidRPr="0095515B">
        <w:rPr>
          <w:color w:val="000000" w:themeColor="text1"/>
        </w:rPr>
        <w:t>рішенням про застосування заходу впливу), що зазначені у такому рішенні.</w:t>
      </w:r>
    </w:p>
    <w:p w14:paraId="0486A9D9" w14:textId="77777777" w:rsidR="003232E3" w:rsidRPr="0095515B" w:rsidRDefault="003232E3" w:rsidP="00C932D0">
      <w:pPr>
        <w:pStyle w:val="rvps2"/>
        <w:shd w:val="clear" w:color="auto" w:fill="FFFFFF"/>
        <w:tabs>
          <w:tab w:val="left" w:pos="1134"/>
        </w:tabs>
        <w:spacing w:beforeAutospacing="0" w:afterAutospacing="0"/>
        <w:ind w:right="-113" w:firstLine="567"/>
        <w:contextualSpacing/>
        <w:jc w:val="both"/>
        <w:outlineLvl w:val="0"/>
        <w:rPr>
          <w:bCs/>
          <w:szCs w:val="28"/>
        </w:rPr>
      </w:pPr>
    </w:p>
    <w:p w14:paraId="3D2E91EB" w14:textId="77777777" w:rsidR="003232E3" w:rsidRPr="0095515B" w:rsidRDefault="003232E3" w:rsidP="00135AD5">
      <w:pPr>
        <w:pStyle w:val="rvps2"/>
        <w:numPr>
          <w:ilvl w:val="0"/>
          <w:numId w:val="22"/>
        </w:numPr>
        <w:shd w:val="clear" w:color="auto" w:fill="FFFFFF"/>
        <w:tabs>
          <w:tab w:val="left" w:pos="1134"/>
        </w:tabs>
        <w:spacing w:beforeAutospacing="0" w:afterAutospacing="0"/>
        <w:ind w:left="0" w:right="-113" w:firstLine="567"/>
        <w:contextualSpacing/>
        <w:jc w:val="both"/>
        <w:outlineLvl w:val="0"/>
        <w:rPr>
          <w:bCs/>
          <w:szCs w:val="28"/>
        </w:rPr>
      </w:pPr>
      <w:r w:rsidRPr="0095515B">
        <w:rPr>
          <w:bCs/>
          <w:szCs w:val="28"/>
        </w:rPr>
        <w:t>Рішення про застосування заходу впливу до колекторської компанії може бути оскаржене в судовому порядку відповідно до законодавства України.</w:t>
      </w:r>
    </w:p>
    <w:p w14:paraId="3EA0C507" w14:textId="77777777" w:rsidR="003232E3" w:rsidRPr="0095515B" w:rsidRDefault="003232E3" w:rsidP="00C932D0">
      <w:pPr>
        <w:pStyle w:val="af3"/>
        <w:ind w:left="0" w:right="-113" w:firstLine="567"/>
        <w:outlineLvl w:val="0"/>
        <w:rPr>
          <w:bCs/>
        </w:rPr>
      </w:pPr>
    </w:p>
    <w:p w14:paraId="38B38385" w14:textId="093A1F50" w:rsidR="003232E3" w:rsidRPr="0095515B" w:rsidRDefault="003232E3" w:rsidP="00135AD5">
      <w:pPr>
        <w:pStyle w:val="rvps2"/>
        <w:numPr>
          <w:ilvl w:val="0"/>
          <w:numId w:val="22"/>
        </w:numPr>
        <w:shd w:val="clear" w:color="auto" w:fill="FFFFFF"/>
        <w:tabs>
          <w:tab w:val="left" w:pos="1134"/>
        </w:tabs>
        <w:spacing w:beforeAutospacing="0" w:afterAutospacing="0"/>
        <w:ind w:left="0" w:right="-113" w:firstLine="567"/>
        <w:contextualSpacing/>
        <w:jc w:val="both"/>
        <w:outlineLvl w:val="0"/>
        <w:rPr>
          <w:bCs/>
          <w:szCs w:val="28"/>
        </w:rPr>
      </w:pPr>
      <w:r w:rsidRPr="0095515B">
        <w:rPr>
          <w:bCs/>
          <w:szCs w:val="28"/>
        </w:rPr>
        <w:t xml:space="preserve">Національний банк здійснює контроль за усуненням колекторською компанією порушень в її діяльності, виконанням рішень про застосування заходів впливу в порядку, установленому цим Положенням та іншими нормативно-правовими актами Національного банку </w:t>
      </w:r>
      <w:r w:rsidRPr="0095515B">
        <w:rPr>
          <w:bCs/>
        </w:rPr>
        <w:t xml:space="preserve">з питань </w:t>
      </w:r>
      <w:r w:rsidRPr="0095515B">
        <w:t xml:space="preserve">нагляду </w:t>
      </w:r>
      <w:r w:rsidRPr="0095515B">
        <w:rPr>
          <w:bCs/>
        </w:rPr>
        <w:t xml:space="preserve">за додержанням законодавства </w:t>
      </w:r>
      <w:r w:rsidR="00776810" w:rsidRPr="0095515B">
        <w:rPr>
          <w:rFonts w:eastAsiaTheme="minorEastAsia"/>
          <w:lang w:eastAsia="en-US"/>
        </w:rPr>
        <w:t>щодо врегулювання простроченої заборгованості</w:t>
      </w:r>
      <w:r w:rsidRPr="00776810">
        <w:rPr>
          <w:bCs/>
          <w:szCs w:val="28"/>
        </w:rPr>
        <w:t>.</w:t>
      </w:r>
    </w:p>
    <w:p w14:paraId="59C96752" w14:textId="77777777" w:rsidR="003232E3" w:rsidRPr="0095515B" w:rsidRDefault="003232E3" w:rsidP="00C932D0">
      <w:pPr>
        <w:pStyle w:val="af3"/>
        <w:ind w:left="0" w:right="-113" w:firstLine="567"/>
        <w:outlineLvl w:val="0"/>
        <w:rPr>
          <w:bCs/>
        </w:rPr>
      </w:pPr>
    </w:p>
    <w:p w14:paraId="1E8DA51C" w14:textId="58252BAA" w:rsidR="003232E3" w:rsidRPr="0095515B" w:rsidRDefault="003232E3" w:rsidP="00135AD5">
      <w:pPr>
        <w:pStyle w:val="rvps2"/>
        <w:numPr>
          <w:ilvl w:val="0"/>
          <w:numId w:val="22"/>
        </w:numPr>
        <w:shd w:val="clear" w:color="auto" w:fill="FFFFFF"/>
        <w:tabs>
          <w:tab w:val="left" w:pos="1134"/>
        </w:tabs>
        <w:spacing w:beforeAutospacing="0" w:afterAutospacing="0"/>
        <w:ind w:left="0" w:right="-113" w:firstLine="567"/>
        <w:contextualSpacing/>
        <w:jc w:val="both"/>
        <w:outlineLvl w:val="0"/>
      </w:pPr>
      <w:r w:rsidRPr="0095515B">
        <w:rPr>
          <w:bCs/>
        </w:rPr>
        <w:t>Колекторська компанія подає</w:t>
      </w:r>
      <w:r w:rsidR="003F2BB9">
        <w:rPr>
          <w:bCs/>
        </w:rPr>
        <w:t xml:space="preserve"> </w:t>
      </w:r>
      <w:r w:rsidR="00833D7B">
        <w:rPr>
          <w:bCs/>
        </w:rPr>
        <w:t xml:space="preserve">до </w:t>
      </w:r>
      <w:r w:rsidRPr="0095515B">
        <w:rPr>
          <w:bCs/>
        </w:rPr>
        <w:t>Національно</w:t>
      </w:r>
      <w:r w:rsidR="00833D7B">
        <w:rPr>
          <w:bCs/>
        </w:rPr>
        <w:t>го</w:t>
      </w:r>
      <w:r w:rsidRPr="0095515B">
        <w:rPr>
          <w:bCs/>
        </w:rPr>
        <w:t xml:space="preserve"> банку </w:t>
      </w:r>
      <w:r w:rsidR="00833D7B">
        <w:rPr>
          <w:bCs/>
          <w:color w:val="000000" w:themeColor="text1"/>
        </w:rPr>
        <w:t>в</w:t>
      </w:r>
      <w:r w:rsidRPr="0095515B">
        <w:rPr>
          <w:bCs/>
          <w:color w:val="000000" w:themeColor="text1"/>
        </w:rPr>
        <w:t>сі документи</w:t>
      </w:r>
      <w:r w:rsidR="00833D7B">
        <w:rPr>
          <w:bCs/>
          <w:color w:val="000000" w:themeColor="text1"/>
        </w:rPr>
        <w:t xml:space="preserve"> </w:t>
      </w:r>
      <w:r w:rsidRPr="0095515B">
        <w:rPr>
          <w:bCs/>
          <w:color w:val="000000" w:themeColor="text1"/>
        </w:rPr>
        <w:t>(їх копії), які вимагаються</w:t>
      </w:r>
      <w:r w:rsidR="00833D7B">
        <w:t> </w:t>
      </w:r>
      <w:r w:rsidRPr="0095515B">
        <w:rPr>
          <w:bCs/>
          <w:color w:val="000000" w:themeColor="text1"/>
        </w:rPr>
        <w:t>/</w:t>
      </w:r>
      <w:r w:rsidR="00833D7B">
        <w:t> </w:t>
      </w:r>
      <w:r w:rsidRPr="0095515B">
        <w:rPr>
          <w:bCs/>
          <w:color w:val="000000" w:themeColor="text1"/>
        </w:rPr>
        <w:t>подаються відповідно до</w:t>
      </w:r>
      <w:r w:rsidRPr="0095515B">
        <w:rPr>
          <w:bCs/>
        </w:rPr>
        <w:t xml:space="preserve"> цього Положення</w:t>
      </w:r>
      <w:r w:rsidR="00833D7B">
        <w:rPr>
          <w:bCs/>
        </w:rPr>
        <w:t>,</w:t>
      </w:r>
      <w:r w:rsidRPr="0095515B">
        <w:rPr>
          <w:bCs/>
        </w:rPr>
        <w:t xml:space="preserve"> </w:t>
      </w:r>
      <w:r w:rsidRPr="0095515B">
        <w:rPr>
          <w:rFonts w:eastAsiaTheme="minorEastAsia"/>
          <w:bCs/>
          <w:kern w:val="2"/>
          <w:lang w:bidi="hi-IN"/>
        </w:rPr>
        <w:t>одним із таких способів:</w:t>
      </w:r>
    </w:p>
    <w:p w14:paraId="3B03E15D" w14:textId="77777777" w:rsidR="003232E3" w:rsidRPr="0095515B" w:rsidRDefault="003232E3" w:rsidP="00C932D0">
      <w:pPr>
        <w:ind w:right="-113" w:firstLine="567"/>
        <w:contextualSpacing/>
        <w:outlineLvl w:val="0"/>
        <w:rPr>
          <w:rFonts w:eastAsiaTheme="minorEastAsia"/>
          <w:bCs/>
          <w:kern w:val="2"/>
          <w:lang w:bidi="hi-IN"/>
        </w:rPr>
      </w:pPr>
    </w:p>
    <w:p w14:paraId="1EE97D7C" w14:textId="2508FE10" w:rsidR="003232E3" w:rsidRPr="0095515B" w:rsidRDefault="003232E3" w:rsidP="00C932D0">
      <w:pPr>
        <w:pStyle w:val="af3"/>
        <w:numPr>
          <w:ilvl w:val="0"/>
          <w:numId w:val="7"/>
        </w:numPr>
        <w:ind w:left="0" w:right="-113" w:firstLine="567"/>
        <w:outlineLvl w:val="0"/>
        <w:rPr>
          <w:rFonts w:eastAsiaTheme="minorEastAsia"/>
          <w:bCs/>
          <w:kern w:val="2"/>
          <w:lang w:bidi="hi-IN"/>
        </w:rPr>
      </w:pPr>
      <w:r w:rsidRPr="0095515B">
        <w:rPr>
          <w:rFonts w:eastAsiaTheme="minorEastAsia"/>
          <w:bCs/>
          <w:kern w:val="2"/>
          <w:lang w:bidi="hi-IN"/>
        </w:rPr>
        <w:t>у формі електронного документа з накладенням КЕП електронним повідомленням на поштову скриньку Національного банку</w:t>
      </w:r>
      <w:r w:rsidR="00F9519C">
        <w:rPr>
          <w:rFonts w:eastAsiaTheme="minorEastAsia"/>
          <w:bCs/>
          <w:kern w:val="2"/>
          <w:lang w:bidi="hi-IN"/>
        </w:rPr>
        <w:t xml:space="preserve"> </w:t>
      </w:r>
      <w:r w:rsidRPr="0095515B">
        <w:rPr>
          <w:rFonts w:eastAsiaTheme="minorEastAsia"/>
          <w:bCs/>
          <w:kern w:val="2"/>
          <w:lang w:bidi="hi-IN"/>
        </w:rPr>
        <w:t xml:space="preserve"> </w:t>
      </w:r>
      <w:hyperlink r:id="rId16">
        <w:r w:rsidRPr="0095515B">
          <w:rPr>
            <w:rStyle w:val="ListLabel41"/>
          </w:rPr>
          <w:t>nbu@bank.gov.ua</w:t>
        </w:r>
      </w:hyperlink>
      <w:r w:rsidRPr="0095515B">
        <w:rPr>
          <w:rFonts w:eastAsiaTheme="minorEastAsia"/>
          <w:bCs/>
          <w:kern w:val="2"/>
          <w:lang w:bidi="hi-IN"/>
        </w:rPr>
        <w:t>.</w:t>
      </w:r>
    </w:p>
    <w:p w14:paraId="7E7FC992" w14:textId="6A324546" w:rsidR="003232E3" w:rsidRPr="0095515B" w:rsidRDefault="003232E3" w:rsidP="00C932D0">
      <w:pPr>
        <w:shd w:val="clear" w:color="auto" w:fill="FFFFFF"/>
        <w:ind w:right="-113" w:firstLine="567"/>
        <w:contextualSpacing/>
        <w:outlineLvl w:val="0"/>
        <w:rPr>
          <w:color w:val="000000" w:themeColor="text1"/>
        </w:rPr>
      </w:pPr>
      <w:r w:rsidRPr="0095515B">
        <w:rPr>
          <w:color w:val="000000" w:themeColor="text1"/>
        </w:rPr>
        <w:t xml:space="preserve">Електронні документи, які подаються </w:t>
      </w:r>
      <w:r w:rsidR="00B82B3C">
        <w:rPr>
          <w:color w:val="000000" w:themeColor="text1"/>
        </w:rPr>
        <w:t xml:space="preserve">до </w:t>
      </w:r>
      <w:r w:rsidRPr="0095515B">
        <w:rPr>
          <w:color w:val="000000" w:themeColor="text1"/>
        </w:rPr>
        <w:t>Національно</w:t>
      </w:r>
      <w:r w:rsidR="00B82B3C">
        <w:rPr>
          <w:color w:val="000000" w:themeColor="text1"/>
        </w:rPr>
        <w:t>го</w:t>
      </w:r>
      <w:r w:rsidRPr="0095515B">
        <w:rPr>
          <w:color w:val="000000" w:themeColor="text1"/>
        </w:rPr>
        <w:t xml:space="preserve"> банку, </w:t>
      </w:r>
      <w:r w:rsidR="00B82B3C">
        <w:rPr>
          <w:color w:val="000000" w:themeColor="text1"/>
        </w:rPr>
        <w:t>повинні</w:t>
      </w:r>
      <w:r w:rsidR="00B82B3C" w:rsidRPr="0095515B">
        <w:rPr>
          <w:color w:val="000000" w:themeColor="text1"/>
        </w:rPr>
        <w:t xml:space="preserve"> </w:t>
      </w:r>
      <w:r w:rsidRPr="0095515B">
        <w:rPr>
          <w:color w:val="000000" w:themeColor="text1"/>
        </w:rPr>
        <w:t xml:space="preserve">бути належно оформленими та належної якості (у яких можна прочитати всі зазначені в них відомості). Електронні документи подаються у форматі </w:t>
      </w:r>
      <w:proofErr w:type="spellStart"/>
      <w:r w:rsidRPr="0095515B">
        <w:rPr>
          <w:color w:val="000000" w:themeColor="text1"/>
        </w:rPr>
        <w:t>pdf</w:t>
      </w:r>
      <w:proofErr w:type="spellEnd"/>
      <w:r w:rsidRPr="0095515B">
        <w:rPr>
          <w:color w:val="000000" w:themeColor="text1"/>
        </w:rPr>
        <w:t xml:space="preserve"> або іншому форматі, визначеному Національним банком;</w:t>
      </w:r>
      <w:bookmarkStart w:id="4" w:name="2szc72q" w:colFirst="0" w:colLast="0"/>
      <w:bookmarkEnd w:id="4"/>
    </w:p>
    <w:p w14:paraId="0764E9D7" w14:textId="77777777" w:rsidR="003232E3" w:rsidRPr="0095515B" w:rsidRDefault="003232E3" w:rsidP="00C932D0">
      <w:pPr>
        <w:ind w:right="-113" w:firstLine="567"/>
        <w:contextualSpacing/>
        <w:outlineLvl w:val="0"/>
        <w:rPr>
          <w:rFonts w:eastAsiaTheme="minorEastAsia"/>
          <w:bCs/>
          <w:kern w:val="2"/>
          <w:lang w:bidi="hi-IN"/>
        </w:rPr>
      </w:pPr>
    </w:p>
    <w:p w14:paraId="456BA410" w14:textId="25986F9D" w:rsidR="003232E3" w:rsidRPr="0095515B" w:rsidRDefault="003232E3" w:rsidP="00C932D0">
      <w:pPr>
        <w:pStyle w:val="af3"/>
        <w:numPr>
          <w:ilvl w:val="0"/>
          <w:numId w:val="7"/>
        </w:numPr>
        <w:ind w:left="0" w:right="-113" w:firstLine="567"/>
        <w:outlineLvl w:val="0"/>
        <w:rPr>
          <w:bCs/>
        </w:rPr>
      </w:pPr>
      <w:r w:rsidRPr="0095515B">
        <w:rPr>
          <w:bCs/>
        </w:rPr>
        <w:t xml:space="preserve">у паперовій формі з одночасним обов’язковим поданням електронних копій цих документів без накладення КЕП на </w:t>
      </w:r>
      <w:r w:rsidRPr="0095515B">
        <w:rPr>
          <w:rFonts w:eastAsiaTheme="minorEastAsia"/>
          <w:bCs/>
          <w:color w:val="000000" w:themeColor="text1"/>
          <w:kern w:val="2"/>
          <w:lang w:bidi="hi-IN"/>
        </w:rPr>
        <w:t>цифрових носіях інформації (</w:t>
      </w:r>
      <w:r w:rsidRPr="0095515B">
        <w:rPr>
          <w:bCs/>
        </w:rPr>
        <w:t>USB-</w:t>
      </w:r>
      <w:proofErr w:type="spellStart"/>
      <w:r w:rsidRPr="0095515B">
        <w:rPr>
          <w:bCs/>
        </w:rPr>
        <w:t>флешнакопичувачах</w:t>
      </w:r>
      <w:proofErr w:type="spellEnd"/>
      <w:r w:rsidRPr="0095515B">
        <w:rPr>
          <w:bCs/>
        </w:rPr>
        <w:t>).</w:t>
      </w:r>
    </w:p>
    <w:p w14:paraId="4D81D42D" w14:textId="77777777" w:rsidR="003232E3" w:rsidRPr="0095515B" w:rsidRDefault="003232E3" w:rsidP="00C932D0">
      <w:pPr>
        <w:ind w:right="-113" w:firstLine="567"/>
        <w:contextualSpacing/>
        <w:outlineLvl w:val="0"/>
        <w:rPr>
          <w:bCs/>
        </w:rPr>
      </w:pPr>
      <w:r w:rsidRPr="0095515B">
        <w:rPr>
          <w:bCs/>
        </w:rPr>
        <w:t>Електронні копії документів створюються шляхом сканування документів у паперовій формі з урахуванням таких вимог:</w:t>
      </w:r>
    </w:p>
    <w:p w14:paraId="08B59E70" w14:textId="77777777" w:rsidR="003232E3" w:rsidRPr="0095515B" w:rsidRDefault="003232E3" w:rsidP="00C932D0">
      <w:pPr>
        <w:pStyle w:val="rvps2"/>
        <w:spacing w:beforeAutospacing="0" w:afterAutospacing="0"/>
        <w:ind w:right="-113" w:firstLine="567"/>
        <w:contextualSpacing/>
        <w:jc w:val="both"/>
        <w:outlineLvl w:val="0"/>
        <w:rPr>
          <w:bCs/>
          <w:szCs w:val="28"/>
        </w:rPr>
      </w:pPr>
      <w:r w:rsidRPr="0095515B">
        <w:rPr>
          <w:bCs/>
          <w:szCs w:val="28"/>
        </w:rPr>
        <w:t xml:space="preserve">документ сканується у файл формату </w:t>
      </w:r>
      <w:proofErr w:type="spellStart"/>
      <w:r w:rsidRPr="0095515B">
        <w:rPr>
          <w:bCs/>
          <w:szCs w:val="28"/>
        </w:rPr>
        <w:t>pdf</w:t>
      </w:r>
      <w:proofErr w:type="spellEnd"/>
      <w:r w:rsidRPr="0095515B">
        <w:rPr>
          <w:bCs/>
          <w:szCs w:val="28"/>
        </w:rPr>
        <w:t>;</w:t>
      </w:r>
    </w:p>
    <w:p w14:paraId="3A8BEB3B" w14:textId="77777777" w:rsidR="003232E3" w:rsidRPr="0095515B" w:rsidRDefault="003232E3" w:rsidP="00C932D0">
      <w:pPr>
        <w:pStyle w:val="rvps2"/>
        <w:spacing w:beforeAutospacing="0" w:afterAutospacing="0"/>
        <w:ind w:right="-113" w:firstLine="567"/>
        <w:contextualSpacing/>
        <w:jc w:val="both"/>
        <w:outlineLvl w:val="0"/>
        <w:rPr>
          <w:bCs/>
          <w:szCs w:val="28"/>
        </w:rPr>
      </w:pPr>
      <w:r w:rsidRPr="0095515B">
        <w:rPr>
          <w:bCs/>
          <w:szCs w:val="28"/>
        </w:rPr>
        <w:t>сканована копія кожного окремого документа зберігається як окремий файл;</w:t>
      </w:r>
    </w:p>
    <w:p w14:paraId="24CC0749" w14:textId="77777777" w:rsidR="003232E3" w:rsidRPr="0095515B" w:rsidRDefault="003232E3" w:rsidP="00C932D0">
      <w:pPr>
        <w:pStyle w:val="rvps2"/>
        <w:spacing w:beforeAutospacing="0" w:afterAutospacing="0"/>
        <w:ind w:right="-113" w:firstLine="567"/>
        <w:contextualSpacing/>
        <w:jc w:val="both"/>
        <w:outlineLvl w:val="0"/>
        <w:rPr>
          <w:bCs/>
          <w:szCs w:val="28"/>
        </w:rPr>
      </w:pPr>
      <w:r w:rsidRPr="0095515B">
        <w:rPr>
          <w:bCs/>
          <w:szCs w:val="28"/>
        </w:rPr>
        <w:t>файл повинен мати коротку назву латинськими літерами, що відображає зміст і реквізити документа;</w:t>
      </w:r>
    </w:p>
    <w:p w14:paraId="42402E9F" w14:textId="77777777" w:rsidR="003232E3" w:rsidRPr="0095515B" w:rsidRDefault="003232E3" w:rsidP="00C932D0">
      <w:pPr>
        <w:pStyle w:val="rvps2"/>
        <w:spacing w:beforeAutospacing="0" w:afterAutospacing="0"/>
        <w:ind w:right="-113" w:firstLine="567"/>
        <w:contextualSpacing/>
        <w:jc w:val="both"/>
        <w:outlineLvl w:val="0"/>
        <w:rPr>
          <w:bCs/>
          <w:szCs w:val="28"/>
        </w:rPr>
      </w:pPr>
      <w:r w:rsidRPr="0095515B">
        <w:rPr>
          <w:bCs/>
          <w:szCs w:val="28"/>
        </w:rPr>
        <w:t>документи, що містять більше однієї сторінки, скануються в один файл;</w:t>
      </w:r>
    </w:p>
    <w:p w14:paraId="33495EF5" w14:textId="77777777" w:rsidR="003232E3" w:rsidRPr="0095515B" w:rsidRDefault="003232E3" w:rsidP="00C932D0">
      <w:pPr>
        <w:pStyle w:val="rvps2"/>
        <w:spacing w:beforeAutospacing="0" w:afterAutospacing="0"/>
        <w:ind w:right="-113" w:firstLine="567"/>
        <w:contextualSpacing/>
        <w:jc w:val="both"/>
        <w:outlineLvl w:val="0"/>
        <w:rPr>
          <w:bCs/>
          <w:szCs w:val="28"/>
        </w:rPr>
      </w:pPr>
      <w:r w:rsidRPr="0095515B">
        <w:rPr>
          <w:bCs/>
          <w:szCs w:val="28"/>
        </w:rPr>
        <w:t xml:space="preserve">роздільна здатність сканування має бути не нижчою 300 </w:t>
      </w:r>
      <w:proofErr w:type="spellStart"/>
      <w:r w:rsidRPr="0095515B">
        <w:rPr>
          <w:bCs/>
          <w:szCs w:val="28"/>
        </w:rPr>
        <w:t>dpi</w:t>
      </w:r>
      <w:proofErr w:type="spellEnd"/>
      <w:r w:rsidRPr="0095515B">
        <w:rPr>
          <w:bCs/>
          <w:szCs w:val="28"/>
        </w:rPr>
        <w:t>.</w:t>
      </w:r>
    </w:p>
    <w:p w14:paraId="20CCA4A3" w14:textId="63FEA410" w:rsidR="003232E3" w:rsidRPr="0095515B" w:rsidRDefault="003232E3" w:rsidP="00C932D0">
      <w:pPr>
        <w:pStyle w:val="Default"/>
        <w:ind w:right="-113" w:firstLine="567"/>
        <w:contextualSpacing/>
        <w:jc w:val="both"/>
        <w:outlineLvl w:val="0"/>
        <w:rPr>
          <w:color w:val="auto"/>
          <w:sz w:val="28"/>
          <w:szCs w:val="28"/>
        </w:rPr>
      </w:pPr>
      <w:r w:rsidRPr="0095515B">
        <w:rPr>
          <w:color w:val="auto"/>
          <w:sz w:val="28"/>
          <w:szCs w:val="28"/>
          <w:shd w:val="clear" w:color="auto" w:fill="FFFFFF"/>
        </w:rPr>
        <w:t>Копії документів, включаючи паперові копії електронних документів, які п</w:t>
      </w:r>
      <w:r w:rsidR="00DC6286">
        <w:rPr>
          <w:color w:val="auto"/>
          <w:sz w:val="28"/>
          <w:szCs w:val="28"/>
          <w:shd w:val="clear" w:color="auto" w:fill="FFFFFF"/>
        </w:rPr>
        <w:t>о</w:t>
      </w:r>
      <w:r w:rsidRPr="0095515B">
        <w:rPr>
          <w:color w:val="auto"/>
          <w:sz w:val="28"/>
          <w:szCs w:val="28"/>
          <w:shd w:val="clear" w:color="auto" w:fill="FFFFFF"/>
        </w:rPr>
        <w:t xml:space="preserve">даються </w:t>
      </w:r>
      <w:r w:rsidRPr="0095515B">
        <w:rPr>
          <w:bCs/>
          <w:color w:val="auto"/>
          <w:sz w:val="28"/>
          <w:szCs w:val="28"/>
        </w:rPr>
        <w:t>колекторською компанією</w:t>
      </w:r>
      <w:r w:rsidRPr="0095515B">
        <w:rPr>
          <w:color w:val="auto"/>
          <w:sz w:val="28"/>
          <w:szCs w:val="28"/>
          <w:shd w:val="clear" w:color="auto" w:fill="FFFFFF"/>
        </w:rPr>
        <w:t xml:space="preserve"> до Національного банку</w:t>
      </w:r>
      <w:r w:rsidR="00DC6286">
        <w:rPr>
          <w:color w:val="auto"/>
          <w:sz w:val="28"/>
          <w:szCs w:val="28"/>
          <w:shd w:val="clear" w:color="auto" w:fill="FFFFFF"/>
        </w:rPr>
        <w:t>,</w:t>
      </w:r>
      <w:r w:rsidRPr="0095515B">
        <w:rPr>
          <w:color w:val="auto"/>
          <w:sz w:val="28"/>
          <w:szCs w:val="28"/>
          <w:shd w:val="clear" w:color="auto" w:fill="FFFFFF"/>
        </w:rPr>
        <w:t xml:space="preserve"> </w:t>
      </w:r>
      <w:r w:rsidR="008E002F">
        <w:rPr>
          <w:rFonts w:eastAsia="Times New Roman"/>
          <w:bCs/>
          <w:color w:val="auto"/>
          <w:sz w:val="28"/>
          <w:szCs w:val="28"/>
        </w:rPr>
        <w:t>повинні</w:t>
      </w:r>
      <w:r w:rsidR="008E002F" w:rsidRPr="0095515B">
        <w:rPr>
          <w:rFonts w:eastAsia="Times New Roman"/>
          <w:bCs/>
          <w:color w:val="auto"/>
          <w:sz w:val="28"/>
          <w:szCs w:val="28"/>
        </w:rPr>
        <w:t xml:space="preserve"> </w:t>
      </w:r>
      <w:r w:rsidRPr="0095515B">
        <w:rPr>
          <w:rFonts w:eastAsia="Times New Roman"/>
          <w:bCs/>
          <w:color w:val="auto"/>
          <w:sz w:val="28"/>
          <w:szCs w:val="28"/>
        </w:rPr>
        <w:t>бути</w:t>
      </w:r>
      <w:r w:rsidRPr="0095515B">
        <w:rPr>
          <w:bCs/>
          <w:color w:val="auto"/>
          <w:sz w:val="28"/>
          <w:szCs w:val="28"/>
        </w:rPr>
        <w:t xml:space="preserve"> належної якості (що дає змогу прочитати всі зазначені в них відомості), </w:t>
      </w:r>
      <w:r w:rsidRPr="0095515B">
        <w:rPr>
          <w:color w:val="auto"/>
          <w:sz w:val="28"/>
          <w:szCs w:val="28"/>
          <w:shd w:val="clear" w:color="auto" w:fill="FFFFFF"/>
        </w:rPr>
        <w:t xml:space="preserve">засвідчуються підписом керівника (уповноваженої особи) такої </w:t>
      </w:r>
      <w:r w:rsidRPr="0095515B">
        <w:rPr>
          <w:bCs/>
          <w:color w:val="auto"/>
          <w:sz w:val="28"/>
          <w:szCs w:val="28"/>
        </w:rPr>
        <w:t xml:space="preserve">колекторської компанії </w:t>
      </w:r>
      <w:r w:rsidRPr="0095515B">
        <w:rPr>
          <w:color w:val="auto"/>
          <w:sz w:val="28"/>
          <w:szCs w:val="28"/>
          <w:shd w:val="clear" w:color="auto" w:fill="FFFFFF"/>
        </w:rPr>
        <w:t>із зазначенням найменування його</w:t>
      </w:r>
      <w:r w:rsidR="008E002F">
        <w:rPr>
          <w:color w:val="auto"/>
          <w:sz w:val="28"/>
          <w:szCs w:val="28"/>
          <w:shd w:val="clear" w:color="auto" w:fill="FFFFFF"/>
        </w:rPr>
        <w:t> </w:t>
      </w:r>
      <w:r w:rsidRPr="0095515B">
        <w:rPr>
          <w:color w:val="auto"/>
          <w:sz w:val="28"/>
          <w:szCs w:val="28"/>
          <w:shd w:val="clear" w:color="auto" w:fill="FFFFFF"/>
        </w:rPr>
        <w:t>/</w:t>
      </w:r>
      <w:r w:rsidR="008E002F">
        <w:rPr>
          <w:color w:val="auto"/>
          <w:sz w:val="28"/>
          <w:szCs w:val="28"/>
          <w:shd w:val="clear" w:color="auto" w:fill="FFFFFF"/>
        </w:rPr>
        <w:t> </w:t>
      </w:r>
      <w:r w:rsidRPr="0095515B">
        <w:rPr>
          <w:color w:val="auto"/>
          <w:sz w:val="28"/>
          <w:szCs w:val="28"/>
          <w:shd w:val="clear" w:color="auto" w:fill="FFFFFF"/>
        </w:rPr>
        <w:t xml:space="preserve">її посади, власного </w:t>
      </w:r>
      <w:r w:rsidRPr="0095515B">
        <w:rPr>
          <w:rFonts w:eastAsiaTheme="minorEastAsia"/>
          <w:bCs/>
          <w:kern w:val="2"/>
          <w:sz w:val="28"/>
          <w:szCs w:val="28"/>
          <w:lang w:bidi="hi-IN"/>
        </w:rPr>
        <w:t xml:space="preserve">імені, </w:t>
      </w:r>
      <w:r w:rsidRPr="0095515B">
        <w:rPr>
          <w:color w:val="auto"/>
          <w:sz w:val="28"/>
          <w:szCs w:val="28"/>
        </w:rPr>
        <w:t>прізвища, дати засвідчення та проставленням напису “Згідно з оригіналом”.</w:t>
      </w:r>
    </w:p>
    <w:p w14:paraId="65D4CD91" w14:textId="13B2E0D2" w:rsidR="003232E3" w:rsidRPr="0095515B" w:rsidRDefault="003232E3" w:rsidP="00C932D0">
      <w:pPr>
        <w:ind w:right="-113" w:firstLine="567"/>
        <w:contextualSpacing/>
        <w:outlineLvl w:val="0"/>
        <w:rPr>
          <w:shd w:val="clear" w:color="auto" w:fill="FFFFFF"/>
        </w:rPr>
      </w:pPr>
      <w:r w:rsidRPr="0095515B">
        <w:lastRenderedPageBreak/>
        <w:t xml:space="preserve">Сторінки (аркуші) копії документа, </w:t>
      </w:r>
      <w:r w:rsidRPr="0095515B">
        <w:rPr>
          <w:shd w:val="clear" w:color="auto" w:fill="FFFFFF"/>
        </w:rPr>
        <w:t xml:space="preserve">який передається </w:t>
      </w:r>
      <w:r w:rsidRPr="0095515B">
        <w:rPr>
          <w:bCs/>
        </w:rPr>
        <w:t xml:space="preserve">колекторською компанією </w:t>
      </w:r>
      <w:r w:rsidRPr="0095515B">
        <w:rPr>
          <w:shd w:val="clear" w:color="auto" w:fill="FFFFFF"/>
        </w:rPr>
        <w:t>до Національного банку в паперовій формі</w:t>
      </w:r>
      <w:r w:rsidRPr="0095515B">
        <w:t xml:space="preserve">, повинні бути пронумеровані, прошиті та на зворотному боці останнього аркуша в місці скріплення ниток наклеюється папір розміром 50х50 міліметрів і на ньому зазначається напис: “Пронумеровано та </w:t>
      </w:r>
      <w:proofErr w:type="spellStart"/>
      <w:r w:rsidRPr="0095515B">
        <w:t>прошито</w:t>
      </w:r>
      <w:proofErr w:type="spellEnd"/>
      <w:r w:rsidRPr="0095515B">
        <w:t xml:space="preserve"> ... </w:t>
      </w:r>
      <w:proofErr w:type="spellStart"/>
      <w:r w:rsidRPr="0095515B">
        <w:t>арк</w:t>
      </w:r>
      <w:proofErr w:type="spellEnd"/>
      <w:r w:rsidRPr="0095515B">
        <w:t>.” (</w:t>
      </w:r>
      <w:r w:rsidRPr="0095515B">
        <w:rPr>
          <w:shd w:val="clear" w:color="auto" w:fill="FFFFFF"/>
        </w:rPr>
        <w:t xml:space="preserve">зазначається кількість аркушів цифрами та словами) і проставляється відмітка про засвідчення копії документа в порядку, визначеному в абзаці </w:t>
      </w:r>
      <w:r w:rsidR="003310EB">
        <w:rPr>
          <w:shd w:val="clear" w:color="auto" w:fill="FFFFFF"/>
        </w:rPr>
        <w:t>восьмому підпункту 2</w:t>
      </w:r>
      <w:r w:rsidR="003310EB" w:rsidRPr="0095515B">
        <w:rPr>
          <w:shd w:val="clear" w:color="auto" w:fill="FFFFFF"/>
        </w:rPr>
        <w:t xml:space="preserve"> </w:t>
      </w:r>
      <w:r w:rsidRPr="0095515B">
        <w:rPr>
          <w:shd w:val="clear" w:color="auto" w:fill="FFFFFF"/>
        </w:rPr>
        <w:t>пункту 21</w:t>
      </w:r>
      <w:r w:rsidR="003310EB">
        <w:rPr>
          <w:shd w:val="clear" w:color="auto" w:fill="FFFFFF"/>
        </w:rPr>
        <w:t xml:space="preserve"> </w:t>
      </w:r>
      <w:r w:rsidRPr="0095515B">
        <w:rPr>
          <w:shd w:val="clear" w:color="auto" w:fill="FFFFFF"/>
        </w:rPr>
        <w:t xml:space="preserve">розділу ІІІ цього Положення. </w:t>
      </w:r>
    </w:p>
    <w:p w14:paraId="2FDF110A" w14:textId="77777777" w:rsidR="003232E3" w:rsidRPr="0095515B" w:rsidRDefault="003232E3" w:rsidP="00C932D0">
      <w:pPr>
        <w:ind w:right="-113" w:firstLine="567"/>
        <w:contextualSpacing/>
        <w:outlineLvl w:val="0"/>
        <w:rPr>
          <w:shd w:val="clear" w:color="auto" w:fill="FFFFFF"/>
        </w:rPr>
      </w:pPr>
      <w:r w:rsidRPr="0095515B">
        <w:rPr>
          <w:shd w:val="clear" w:color="auto" w:fill="FFFFFF"/>
        </w:rPr>
        <w:t>На лицьовому боці у верхньому правому куті першого аркуша копії документа проставляється відмітка “Копія”.</w:t>
      </w:r>
    </w:p>
    <w:p w14:paraId="1B9D6C8D" w14:textId="77777777" w:rsidR="003232E3" w:rsidRPr="0095515B" w:rsidRDefault="003232E3" w:rsidP="00C932D0">
      <w:pPr>
        <w:ind w:right="-113" w:firstLine="567"/>
        <w:contextualSpacing/>
        <w:outlineLvl w:val="0"/>
        <w:rPr>
          <w:shd w:val="clear" w:color="auto" w:fill="FFFFFF"/>
        </w:rPr>
      </w:pPr>
    </w:p>
    <w:p w14:paraId="015A0E61" w14:textId="7237D61E" w:rsidR="003232E3" w:rsidRPr="0095515B" w:rsidRDefault="003232E3" w:rsidP="00135AD5">
      <w:pPr>
        <w:pStyle w:val="af3"/>
        <w:numPr>
          <w:ilvl w:val="0"/>
          <w:numId w:val="22"/>
        </w:numPr>
        <w:ind w:left="0" w:right="-113" w:firstLine="567"/>
        <w:outlineLvl w:val="0"/>
        <w:rPr>
          <w:color w:val="000000" w:themeColor="text1"/>
        </w:rPr>
      </w:pPr>
      <w:r w:rsidRPr="0095515B">
        <w:t xml:space="preserve">Колекторська компанія </w:t>
      </w:r>
      <w:r w:rsidRPr="0095515B">
        <w:rPr>
          <w:color w:val="000000" w:themeColor="text1"/>
        </w:rPr>
        <w:t xml:space="preserve">зобов’язана на запит </w:t>
      </w:r>
      <w:r w:rsidRPr="0095515B">
        <w:rPr>
          <w:bCs/>
          <w:color w:val="000000" w:themeColor="text1"/>
        </w:rPr>
        <w:t>Національного банку надавати інформацію</w:t>
      </w:r>
      <w:r w:rsidR="008E002F">
        <w:rPr>
          <w:bCs/>
          <w:color w:val="000000" w:themeColor="text1"/>
        </w:rPr>
        <w:t> </w:t>
      </w:r>
      <w:r w:rsidRPr="0095515B">
        <w:rPr>
          <w:bCs/>
          <w:color w:val="000000" w:themeColor="text1"/>
        </w:rPr>
        <w:t>/</w:t>
      </w:r>
      <w:r w:rsidR="008E002F">
        <w:rPr>
          <w:bCs/>
          <w:color w:val="000000" w:themeColor="text1"/>
        </w:rPr>
        <w:t> </w:t>
      </w:r>
      <w:r w:rsidRPr="0095515B">
        <w:rPr>
          <w:bCs/>
          <w:color w:val="000000" w:themeColor="text1"/>
        </w:rPr>
        <w:t xml:space="preserve">документи (їх копії), письмові пояснення з питань діяльності, що характеризують послуги, які </w:t>
      </w:r>
      <w:r w:rsidR="005D5450">
        <w:rPr>
          <w:bCs/>
          <w:color w:val="000000" w:themeColor="text1"/>
        </w:rPr>
        <w:t xml:space="preserve">нею </w:t>
      </w:r>
      <w:r w:rsidRPr="0095515B">
        <w:rPr>
          <w:bCs/>
          <w:color w:val="000000" w:themeColor="text1"/>
        </w:rPr>
        <w:t xml:space="preserve">надаються, та/або щодо дотримання </w:t>
      </w:r>
      <w:r w:rsidR="005D5450">
        <w:rPr>
          <w:bCs/>
          <w:color w:val="000000" w:themeColor="text1"/>
        </w:rPr>
        <w:t>нею</w:t>
      </w:r>
      <w:r w:rsidR="005D5450" w:rsidRPr="0095515B">
        <w:rPr>
          <w:bCs/>
          <w:color w:val="000000" w:themeColor="text1"/>
        </w:rPr>
        <w:t xml:space="preserve"> </w:t>
      </w:r>
      <w:r w:rsidR="008E002F">
        <w:rPr>
          <w:bCs/>
          <w:color w:val="000000" w:themeColor="text1"/>
        </w:rPr>
        <w:t xml:space="preserve">вимог </w:t>
      </w:r>
      <w:r w:rsidRPr="0095515B">
        <w:rPr>
          <w:bCs/>
          <w:color w:val="000000" w:themeColor="text1"/>
        </w:rPr>
        <w:t>законодавства України в порядку та строк,</w:t>
      </w:r>
      <w:r w:rsidRPr="0095515B">
        <w:rPr>
          <w:color w:val="000000" w:themeColor="text1"/>
        </w:rPr>
        <w:t xml:space="preserve"> </w:t>
      </w:r>
      <w:r w:rsidR="008E002F">
        <w:rPr>
          <w:color w:val="000000" w:themeColor="text1"/>
        </w:rPr>
        <w:t>у</w:t>
      </w:r>
      <w:r w:rsidRPr="0095515B">
        <w:rPr>
          <w:color w:val="000000" w:themeColor="text1"/>
        </w:rPr>
        <w:t xml:space="preserve">становлені </w:t>
      </w:r>
      <w:r w:rsidR="008E002F">
        <w:rPr>
          <w:color w:val="000000" w:themeColor="text1"/>
        </w:rPr>
        <w:t>в</w:t>
      </w:r>
      <w:r w:rsidR="008E002F" w:rsidRPr="0095515B">
        <w:rPr>
          <w:color w:val="000000" w:themeColor="text1"/>
        </w:rPr>
        <w:t xml:space="preserve"> </w:t>
      </w:r>
      <w:r w:rsidRPr="0095515B">
        <w:rPr>
          <w:color w:val="000000" w:themeColor="text1"/>
        </w:rPr>
        <w:t>такому запиті.</w:t>
      </w:r>
    </w:p>
    <w:p w14:paraId="76E658B5" w14:textId="77777777" w:rsidR="003232E3" w:rsidRPr="0095515B" w:rsidRDefault="003232E3" w:rsidP="00C932D0">
      <w:pPr>
        <w:ind w:right="-113" w:firstLine="567"/>
        <w:contextualSpacing/>
        <w:outlineLvl w:val="0"/>
        <w:rPr>
          <w:color w:val="000000" w:themeColor="text1"/>
        </w:rPr>
      </w:pPr>
    </w:p>
    <w:p w14:paraId="7DE5FDCE" w14:textId="196B8829" w:rsidR="003232E3" w:rsidRPr="0095515B" w:rsidRDefault="003232E3" w:rsidP="00135AD5">
      <w:pPr>
        <w:pStyle w:val="af3"/>
        <w:numPr>
          <w:ilvl w:val="0"/>
          <w:numId w:val="22"/>
        </w:numPr>
        <w:ind w:left="0" w:right="-113" w:firstLine="567"/>
        <w:outlineLvl w:val="0"/>
        <w:rPr>
          <w:color w:val="000000" w:themeColor="text1"/>
        </w:rPr>
      </w:pPr>
      <w:r w:rsidRPr="0095515B">
        <w:rPr>
          <w:color w:val="000000" w:themeColor="text1"/>
        </w:rPr>
        <w:t xml:space="preserve">Перебіг строку прийняття Національним банком </w:t>
      </w:r>
      <w:r w:rsidR="00F02A3B" w:rsidRPr="0095515B">
        <w:rPr>
          <w:color w:val="000000" w:themeColor="text1"/>
        </w:rPr>
        <w:t>рішень</w:t>
      </w:r>
      <w:r w:rsidRPr="0095515B">
        <w:rPr>
          <w:color w:val="000000" w:themeColor="text1"/>
        </w:rPr>
        <w:t>,</w:t>
      </w:r>
      <w:r w:rsidR="00AC7636">
        <w:rPr>
          <w:color w:val="000000" w:themeColor="text1"/>
        </w:rPr>
        <w:t xml:space="preserve"> пов’язаних </w:t>
      </w:r>
      <w:r w:rsidR="008E002F">
        <w:rPr>
          <w:color w:val="000000" w:themeColor="text1"/>
        </w:rPr>
        <w:t>і</w:t>
      </w:r>
      <w:r w:rsidR="00AC7636">
        <w:rPr>
          <w:color w:val="000000" w:themeColor="text1"/>
        </w:rPr>
        <w:t xml:space="preserve">з розглядом питань про усунення колекторською компанією порушення </w:t>
      </w:r>
      <w:r w:rsidR="00AC7636" w:rsidRPr="0095515B">
        <w:rPr>
          <w:bCs/>
        </w:rPr>
        <w:t xml:space="preserve">законодавства </w:t>
      </w:r>
      <w:r w:rsidR="00AC7636" w:rsidRPr="0095515B">
        <w:rPr>
          <w:rFonts w:eastAsiaTheme="minorEastAsia"/>
          <w:bCs/>
          <w:lang w:eastAsia="en-US"/>
        </w:rPr>
        <w:t>щодо врегулювання простроченої заборгованості</w:t>
      </w:r>
      <w:r w:rsidR="00AC7636">
        <w:rPr>
          <w:rFonts w:eastAsiaTheme="minorEastAsia"/>
          <w:bCs/>
          <w:lang w:eastAsia="en-US"/>
        </w:rPr>
        <w:t>,</w:t>
      </w:r>
      <w:r w:rsidRPr="0095515B">
        <w:rPr>
          <w:color w:val="000000" w:themeColor="text1"/>
        </w:rPr>
        <w:t xml:space="preserve"> </w:t>
      </w:r>
      <w:r w:rsidR="008E002F">
        <w:rPr>
          <w:color w:val="000000" w:themeColor="text1"/>
        </w:rPr>
        <w:t>визначених</w:t>
      </w:r>
      <w:r w:rsidR="008E002F" w:rsidRPr="0095515B">
        <w:rPr>
          <w:color w:val="000000" w:themeColor="text1"/>
        </w:rPr>
        <w:t xml:space="preserve"> </w:t>
      </w:r>
      <w:r w:rsidRPr="0095515B">
        <w:rPr>
          <w:color w:val="000000" w:themeColor="text1"/>
        </w:rPr>
        <w:t>цим Положенням, зупиняється на строк до отримання Національним банком інформації, документів (їх копій), письмових пояснень та поновлюється після їх отримання (у разі направлення такого запиту Національним банком для цілей прийняття відповідного рішення).</w:t>
      </w:r>
    </w:p>
    <w:p w14:paraId="7B46BC59" w14:textId="77777777" w:rsidR="003232E3" w:rsidRPr="0095515B" w:rsidRDefault="003232E3" w:rsidP="00C932D0">
      <w:pPr>
        <w:ind w:right="-113" w:firstLine="567"/>
        <w:contextualSpacing/>
        <w:outlineLvl w:val="0"/>
        <w:rPr>
          <w:color w:val="000000" w:themeColor="text1"/>
        </w:rPr>
      </w:pPr>
    </w:p>
    <w:p w14:paraId="63B48D8D" w14:textId="491EF5D2" w:rsidR="003232E3" w:rsidRPr="0095515B" w:rsidRDefault="003232E3" w:rsidP="00135AD5">
      <w:pPr>
        <w:pStyle w:val="af3"/>
        <w:numPr>
          <w:ilvl w:val="0"/>
          <w:numId w:val="22"/>
        </w:numPr>
        <w:ind w:left="0" w:right="-113" w:firstLine="567"/>
        <w:outlineLvl w:val="0"/>
        <w:rPr>
          <w:color w:val="000000" w:themeColor="text1"/>
        </w:rPr>
      </w:pPr>
      <w:r w:rsidRPr="0095515B">
        <w:rPr>
          <w:color w:val="000000" w:themeColor="text1"/>
        </w:rPr>
        <w:t xml:space="preserve">Національний банк залишає документи, включаючи звіти, письмові пояснення, які </w:t>
      </w:r>
      <w:r w:rsidR="008E002F">
        <w:rPr>
          <w:color w:val="000000" w:themeColor="text1"/>
        </w:rPr>
        <w:t>повинні</w:t>
      </w:r>
      <w:r w:rsidR="008E002F" w:rsidRPr="0095515B">
        <w:rPr>
          <w:color w:val="000000" w:themeColor="text1"/>
        </w:rPr>
        <w:t xml:space="preserve"> </w:t>
      </w:r>
      <w:r w:rsidRPr="0095515B">
        <w:rPr>
          <w:color w:val="000000" w:themeColor="text1"/>
        </w:rPr>
        <w:t>подаватися до Національного банку відповідно до вимог цього Положення, без розгляду, якщо такі документи</w:t>
      </w:r>
      <w:r w:rsidR="008E002F">
        <w:rPr>
          <w:color w:val="000000" w:themeColor="text1"/>
        </w:rPr>
        <w:t> </w:t>
      </w:r>
      <w:r w:rsidRPr="0095515B">
        <w:rPr>
          <w:color w:val="000000" w:themeColor="text1"/>
        </w:rPr>
        <w:t>/</w:t>
      </w:r>
      <w:r w:rsidR="008E002F">
        <w:t> </w:t>
      </w:r>
      <w:r w:rsidRPr="0095515B">
        <w:rPr>
          <w:color w:val="000000" w:themeColor="text1"/>
        </w:rPr>
        <w:t>їх копії оформлені з порушенням вимог цього Положення або отримані Національним банком після прийняття відповідного рішення</w:t>
      </w:r>
      <w:r w:rsidR="00B64A73">
        <w:rPr>
          <w:color w:val="000000" w:themeColor="text1"/>
        </w:rPr>
        <w:t xml:space="preserve">. </w:t>
      </w:r>
      <w:r w:rsidR="00B64A73">
        <w:rPr>
          <w:color w:val="000000" w:themeColor="text1"/>
          <w:shd w:val="clear" w:color="auto" w:fill="FFFFFF"/>
        </w:rPr>
        <w:t>У</w:t>
      </w:r>
      <w:r w:rsidR="00B64A73" w:rsidRPr="0095515B">
        <w:rPr>
          <w:color w:val="000000" w:themeColor="text1"/>
          <w:shd w:val="clear" w:color="auto" w:fill="FFFFFF"/>
        </w:rPr>
        <w:t>повноважена посадова особа Національного банку</w:t>
      </w:r>
      <w:r w:rsidRPr="0095515B">
        <w:rPr>
          <w:color w:val="000000" w:themeColor="text1"/>
        </w:rPr>
        <w:t xml:space="preserve"> </w:t>
      </w:r>
      <w:r w:rsidR="00B64A73" w:rsidRPr="0095515B">
        <w:rPr>
          <w:color w:val="000000" w:themeColor="text1"/>
          <w:shd w:val="clear" w:color="auto" w:fill="FFFFFF"/>
        </w:rPr>
        <w:t>повідомляє</w:t>
      </w:r>
      <w:r w:rsidR="00B64A73">
        <w:rPr>
          <w:color w:val="000000" w:themeColor="text1"/>
          <w:shd w:val="clear" w:color="auto" w:fill="FFFFFF"/>
        </w:rPr>
        <w:t xml:space="preserve"> колекторську компанію</w:t>
      </w:r>
      <w:r w:rsidR="00B64A73" w:rsidRPr="0095515B" w:rsidDel="00B64A73">
        <w:rPr>
          <w:color w:val="000000" w:themeColor="text1"/>
          <w:shd w:val="clear" w:color="auto" w:fill="FFFFFF"/>
        </w:rPr>
        <w:t xml:space="preserve"> </w:t>
      </w:r>
      <w:r w:rsidR="00892430">
        <w:rPr>
          <w:color w:val="000000" w:themeColor="text1"/>
          <w:shd w:val="clear" w:color="auto" w:fill="FFFFFF"/>
        </w:rPr>
        <w:t xml:space="preserve">стосовно залишення документів </w:t>
      </w:r>
      <w:r w:rsidRPr="0095515B">
        <w:rPr>
          <w:color w:val="000000" w:themeColor="text1"/>
          <w:shd w:val="clear" w:color="auto" w:fill="FFFFFF"/>
        </w:rPr>
        <w:t xml:space="preserve">без </w:t>
      </w:r>
      <w:r w:rsidR="00892430">
        <w:rPr>
          <w:color w:val="000000" w:themeColor="text1"/>
          <w:shd w:val="clear" w:color="auto" w:fill="FFFFFF"/>
        </w:rPr>
        <w:t xml:space="preserve">розгляду </w:t>
      </w:r>
      <w:r w:rsidRPr="0095515B">
        <w:rPr>
          <w:color w:val="000000" w:themeColor="text1"/>
          <w:shd w:val="clear" w:color="auto" w:fill="FFFFFF"/>
        </w:rPr>
        <w:t>в письмовій формі</w:t>
      </w:r>
      <w:r w:rsidRPr="0095515B">
        <w:rPr>
          <w:color w:val="000000" w:themeColor="text1"/>
        </w:rPr>
        <w:t>.</w:t>
      </w:r>
    </w:p>
    <w:p w14:paraId="20A757BB" w14:textId="77777777" w:rsidR="003232E3" w:rsidRPr="0095515B" w:rsidRDefault="003232E3" w:rsidP="00C932D0">
      <w:pPr>
        <w:ind w:right="-113" w:firstLine="567"/>
        <w:contextualSpacing/>
        <w:outlineLvl w:val="0"/>
        <w:rPr>
          <w:color w:val="000000" w:themeColor="text1"/>
        </w:rPr>
      </w:pPr>
    </w:p>
    <w:p w14:paraId="4EDD5DED" w14:textId="1AB3828A" w:rsidR="003232E3" w:rsidRPr="0095515B" w:rsidRDefault="003232E3" w:rsidP="00135AD5">
      <w:pPr>
        <w:pStyle w:val="af3"/>
        <w:numPr>
          <w:ilvl w:val="0"/>
          <w:numId w:val="22"/>
        </w:numPr>
        <w:ind w:left="0" w:right="-113" w:firstLine="567"/>
        <w:outlineLvl w:val="0"/>
      </w:pPr>
      <w:r w:rsidRPr="0095515B">
        <w:rPr>
          <w:color w:val="000000" w:themeColor="text1"/>
        </w:rPr>
        <w:t>Колекторська компанія</w:t>
      </w:r>
      <w:r w:rsidR="008E002F">
        <w:rPr>
          <w:color w:val="000000" w:themeColor="text1"/>
          <w:shd w:val="clear" w:color="auto" w:fill="FFFFFF"/>
        </w:rPr>
        <w:t xml:space="preserve"> в</w:t>
      </w:r>
      <w:r w:rsidRPr="0095515B">
        <w:rPr>
          <w:color w:val="000000" w:themeColor="text1"/>
          <w:shd w:val="clear" w:color="auto" w:fill="FFFFFF"/>
        </w:rPr>
        <w:t xml:space="preserve"> разі немож</w:t>
      </w:r>
      <w:r>
        <w:rPr>
          <w:color w:val="000000" w:themeColor="text1"/>
          <w:shd w:val="clear" w:color="auto" w:fill="FFFFFF"/>
        </w:rPr>
        <w:t xml:space="preserve">ливості дотримання визначених у </w:t>
      </w:r>
      <w:r w:rsidRPr="0095515B">
        <w:rPr>
          <w:color w:val="000000" w:themeColor="text1"/>
          <w:shd w:val="clear" w:color="auto" w:fill="FFFFFF"/>
        </w:rPr>
        <w:t xml:space="preserve">цьому Положенні вимог щодо оформлення документів (їх копій) або строків їх подання з незалежних від неї причин подає до Національного банку відповідні обґрунтовані пояснення. Національний банк має право розглянути документи (їх копії), оформлені без дотримання визначених у цьому Положенні вимог або подані після закінчення строку для їх подання </w:t>
      </w:r>
      <w:r w:rsidRPr="0095515B">
        <w:rPr>
          <w:color w:val="000000" w:themeColor="text1"/>
        </w:rPr>
        <w:t>(у разі визначення такого строку)</w:t>
      </w:r>
      <w:r w:rsidRPr="0095515B">
        <w:rPr>
          <w:color w:val="000000" w:themeColor="text1"/>
          <w:shd w:val="clear" w:color="auto" w:fill="FFFFFF"/>
        </w:rPr>
        <w:t>, якщо визнає пояснення заявника обґрунтованими.</w:t>
      </w:r>
    </w:p>
    <w:p w14:paraId="1D692165" w14:textId="77777777" w:rsidR="003232E3" w:rsidRPr="0095515B" w:rsidRDefault="003232E3" w:rsidP="00892430">
      <w:pPr>
        <w:ind w:right="-113" w:firstLine="567"/>
        <w:contextualSpacing/>
        <w:outlineLvl w:val="0"/>
      </w:pPr>
    </w:p>
    <w:p w14:paraId="6532E06D" w14:textId="77777777" w:rsidR="003232E3" w:rsidRPr="0095515B" w:rsidRDefault="003232E3" w:rsidP="006C5D9B">
      <w:pPr>
        <w:pStyle w:val="1"/>
        <w:spacing w:before="0" w:after="0" w:line="240" w:lineRule="auto"/>
        <w:ind w:right="-113"/>
        <w:contextualSpacing/>
        <w:rPr>
          <w:b w:val="0"/>
          <w:bCs/>
        </w:rPr>
      </w:pPr>
      <w:r w:rsidRPr="0095515B">
        <w:rPr>
          <w:b w:val="0"/>
          <w:bCs/>
        </w:rPr>
        <w:lastRenderedPageBreak/>
        <w:t>IV. Письмове застереження</w:t>
      </w:r>
    </w:p>
    <w:p w14:paraId="6BD8B366" w14:textId="77777777" w:rsidR="003232E3" w:rsidRPr="0095515B" w:rsidRDefault="003232E3" w:rsidP="00892430">
      <w:pPr>
        <w:ind w:right="-113" w:firstLine="567"/>
        <w:contextualSpacing/>
        <w:outlineLvl w:val="0"/>
        <w:rPr>
          <w:lang w:eastAsia="en-US"/>
        </w:rPr>
      </w:pPr>
    </w:p>
    <w:p w14:paraId="73674F48" w14:textId="65DBB68A" w:rsidR="003232E3" w:rsidRPr="0095515B" w:rsidRDefault="003232E3" w:rsidP="00135AD5">
      <w:pPr>
        <w:pStyle w:val="rvps2"/>
        <w:numPr>
          <w:ilvl w:val="0"/>
          <w:numId w:val="22"/>
        </w:numPr>
        <w:shd w:val="clear" w:color="auto" w:fill="FFFFFF"/>
        <w:tabs>
          <w:tab w:val="left" w:pos="1134"/>
        </w:tabs>
        <w:spacing w:beforeAutospacing="0" w:afterAutospacing="0"/>
        <w:ind w:left="0" w:right="-113" w:firstLine="567"/>
        <w:contextualSpacing/>
        <w:jc w:val="both"/>
        <w:outlineLvl w:val="0"/>
      </w:pPr>
      <w:r w:rsidRPr="0095515B">
        <w:rPr>
          <w:bCs/>
          <w:szCs w:val="28"/>
        </w:rPr>
        <w:t xml:space="preserve">Національний банк у разі виявлення порушення (порушень) </w:t>
      </w:r>
      <w:r w:rsidRPr="0095515B">
        <w:t xml:space="preserve">колекторською компанією </w:t>
      </w:r>
      <w:r w:rsidRPr="0095515B">
        <w:rPr>
          <w:bCs/>
          <w:szCs w:val="28"/>
        </w:rPr>
        <w:t xml:space="preserve">законодавства </w:t>
      </w:r>
      <w:r w:rsidRPr="0095515B">
        <w:rPr>
          <w:rFonts w:eastAsiaTheme="minorEastAsia"/>
          <w:bCs/>
          <w:szCs w:val="28"/>
          <w:lang w:eastAsia="en-US"/>
        </w:rPr>
        <w:t>щодо врегулювання простроченої заборгованості</w:t>
      </w:r>
      <w:r w:rsidRPr="0095515B">
        <w:rPr>
          <w:bCs/>
          <w:szCs w:val="28"/>
        </w:rPr>
        <w:t xml:space="preserve"> та за потреби висування вимоги щодо усунення цього порушення та/або вжиття заходів для його недопущення в подальшій діяльності має право</w:t>
      </w:r>
      <w:r w:rsidRPr="0095515B">
        <w:t xml:space="preserve"> </w:t>
      </w:r>
      <w:r w:rsidRPr="0095515B">
        <w:rPr>
          <w:bCs/>
          <w:szCs w:val="28"/>
        </w:rPr>
        <w:t>застосовувати такий захід впливу</w:t>
      </w:r>
      <w:r w:rsidR="0013311E">
        <w:rPr>
          <w:bCs/>
          <w:szCs w:val="28"/>
        </w:rPr>
        <w:t>,</w:t>
      </w:r>
      <w:r w:rsidRPr="0095515B">
        <w:rPr>
          <w:bCs/>
          <w:szCs w:val="28"/>
        </w:rPr>
        <w:t xml:space="preserve"> як направлення письмового застереження </w:t>
      </w:r>
      <w:r w:rsidRPr="0095515B">
        <w:rPr>
          <w:rFonts w:eastAsia="Calibri"/>
          <w:bCs/>
          <w:szCs w:val="28"/>
        </w:rPr>
        <w:t>відповідно до пункту 1 частини першої статті 28 Закону про споживче кредитування</w:t>
      </w:r>
      <w:r w:rsidRPr="0095515B">
        <w:rPr>
          <w:bCs/>
          <w:szCs w:val="28"/>
        </w:rPr>
        <w:t xml:space="preserve"> </w:t>
      </w:r>
      <w:r w:rsidRPr="0095515B">
        <w:rPr>
          <w:rFonts w:eastAsia="Calibri"/>
          <w:bCs/>
          <w:szCs w:val="28"/>
        </w:rPr>
        <w:t>(далі ‒ письмове застереження)</w:t>
      </w:r>
      <w:r w:rsidRPr="0095515B">
        <w:rPr>
          <w:bCs/>
          <w:szCs w:val="28"/>
        </w:rPr>
        <w:t xml:space="preserve"> до колекторської компанії.</w:t>
      </w:r>
      <w:r w:rsidR="00687E05">
        <w:rPr>
          <w:bCs/>
          <w:szCs w:val="28"/>
        </w:rPr>
        <w:t xml:space="preserve"> </w:t>
      </w:r>
      <w:r w:rsidR="00276A52">
        <w:rPr>
          <w:bCs/>
          <w:szCs w:val="28"/>
        </w:rPr>
        <w:t>Рішення</w:t>
      </w:r>
      <w:r w:rsidR="00687E05">
        <w:rPr>
          <w:bCs/>
          <w:szCs w:val="28"/>
        </w:rPr>
        <w:t xml:space="preserve"> про застосування заходу впливу у вигляді направлення письмового застереження приймає </w:t>
      </w:r>
      <w:r w:rsidR="00E26C55" w:rsidRPr="0095515B">
        <w:rPr>
          <w:lang w:eastAsia="en-US"/>
        </w:rPr>
        <w:t>Правління</w:t>
      </w:r>
      <w:r w:rsidR="00E26C55">
        <w:rPr>
          <w:lang w:eastAsia="en-US"/>
        </w:rPr>
        <w:t> </w:t>
      </w:r>
      <w:r w:rsidR="00E26C55" w:rsidRPr="0095515B">
        <w:rPr>
          <w:rFonts w:eastAsiaTheme="minorEastAsia"/>
          <w:noProof/>
          <w:color w:val="000000" w:themeColor="text1"/>
          <w:lang w:val="ru-RU" w:eastAsia="en-US"/>
        </w:rPr>
        <w:t>/</w:t>
      </w:r>
      <w:r w:rsidR="00E26C55">
        <w:rPr>
          <w:rFonts w:eastAsiaTheme="minorEastAsia"/>
        </w:rPr>
        <w:t> </w:t>
      </w:r>
      <w:r w:rsidR="00E26C55" w:rsidRPr="0095515B">
        <w:rPr>
          <w:rFonts w:eastAsiaTheme="minorEastAsia"/>
          <w:noProof/>
          <w:color w:val="000000" w:themeColor="text1"/>
          <w:lang w:val="ru-RU" w:eastAsia="en-US"/>
        </w:rPr>
        <w:t>Комітет з питань нагляду</w:t>
      </w:r>
      <w:r w:rsidR="00E26C55">
        <w:rPr>
          <w:rFonts w:eastAsiaTheme="minorEastAsia"/>
          <w:noProof/>
          <w:color w:val="000000" w:themeColor="text1"/>
          <w:lang w:val="ru-RU" w:eastAsia="en-US"/>
        </w:rPr>
        <w:t>.</w:t>
      </w:r>
    </w:p>
    <w:p w14:paraId="5D59677A" w14:textId="77777777" w:rsidR="003232E3" w:rsidRPr="0095515B" w:rsidRDefault="003232E3" w:rsidP="00C932D0">
      <w:pPr>
        <w:pStyle w:val="rvps2"/>
        <w:tabs>
          <w:tab w:val="left" w:pos="284"/>
        </w:tabs>
        <w:spacing w:beforeAutospacing="0" w:afterAutospacing="0"/>
        <w:ind w:right="-113" w:firstLine="567"/>
        <w:contextualSpacing/>
        <w:jc w:val="both"/>
        <w:outlineLvl w:val="0"/>
      </w:pPr>
    </w:p>
    <w:p w14:paraId="49E3A9EE" w14:textId="77777777" w:rsidR="003232E3" w:rsidRPr="0095515B" w:rsidRDefault="003232E3" w:rsidP="00135AD5">
      <w:pPr>
        <w:pStyle w:val="rvps2"/>
        <w:numPr>
          <w:ilvl w:val="0"/>
          <w:numId w:val="22"/>
        </w:numPr>
        <w:shd w:val="clear" w:color="auto" w:fill="FFFFFF"/>
        <w:spacing w:beforeAutospacing="0" w:afterAutospacing="0"/>
        <w:ind w:left="0" w:right="-113" w:firstLine="567"/>
        <w:contextualSpacing/>
        <w:jc w:val="both"/>
        <w:outlineLvl w:val="0"/>
        <w:rPr>
          <w:szCs w:val="28"/>
        </w:rPr>
      </w:pPr>
      <w:bookmarkStart w:id="5" w:name="n198"/>
      <w:bookmarkEnd w:id="5"/>
      <w:r w:rsidRPr="0095515B">
        <w:rPr>
          <w:szCs w:val="28"/>
        </w:rPr>
        <w:t>Письмове застереження повинно містити інформацію, зазначену в пункті 9 розділу ІІІ цього Положення, а також:</w:t>
      </w:r>
    </w:p>
    <w:p w14:paraId="3DFAFDE8" w14:textId="77777777" w:rsidR="003232E3" w:rsidRPr="0095515B" w:rsidRDefault="003232E3" w:rsidP="00C932D0">
      <w:pPr>
        <w:pStyle w:val="rvps2"/>
        <w:shd w:val="clear" w:color="auto" w:fill="FFFFFF"/>
        <w:spacing w:beforeAutospacing="0" w:afterAutospacing="0"/>
        <w:ind w:right="-113" w:firstLine="567"/>
        <w:contextualSpacing/>
        <w:jc w:val="both"/>
        <w:outlineLvl w:val="0"/>
        <w:rPr>
          <w:szCs w:val="28"/>
        </w:rPr>
      </w:pPr>
    </w:p>
    <w:p w14:paraId="60EB7D14" w14:textId="0974F97F" w:rsidR="003232E3" w:rsidRPr="0095515B" w:rsidRDefault="003232E3" w:rsidP="00C932D0">
      <w:pPr>
        <w:pStyle w:val="rvps2"/>
        <w:numPr>
          <w:ilvl w:val="0"/>
          <w:numId w:val="15"/>
        </w:numPr>
        <w:shd w:val="clear" w:color="auto" w:fill="FFFFFF"/>
        <w:spacing w:beforeAutospacing="0" w:afterAutospacing="0"/>
        <w:ind w:left="0" w:right="-113" w:firstLine="567"/>
        <w:contextualSpacing/>
        <w:jc w:val="both"/>
        <w:outlineLvl w:val="0"/>
        <w:rPr>
          <w:szCs w:val="28"/>
        </w:rPr>
      </w:pPr>
      <w:r w:rsidRPr="0095515B">
        <w:rPr>
          <w:szCs w:val="28"/>
        </w:rPr>
        <w:t>вимогу усунути виявлені порушення та/або вжити заходів для недопущення таких порушень у подальшій діяльності;</w:t>
      </w:r>
    </w:p>
    <w:p w14:paraId="452A5343" w14:textId="77777777" w:rsidR="003232E3" w:rsidRPr="0095515B" w:rsidRDefault="003232E3" w:rsidP="00C932D0">
      <w:pPr>
        <w:pStyle w:val="rvps2"/>
        <w:shd w:val="clear" w:color="auto" w:fill="FFFFFF"/>
        <w:spacing w:beforeAutospacing="0" w:afterAutospacing="0"/>
        <w:ind w:right="-113" w:firstLine="567"/>
        <w:contextualSpacing/>
        <w:jc w:val="both"/>
        <w:outlineLvl w:val="0"/>
        <w:rPr>
          <w:szCs w:val="28"/>
        </w:rPr>
      </w:pPr>
    </w:p>
    <w:p w14:paraId="03C919DE" w14:textId="0A8C9BED" w:rsidR="003232E3" w:rsidRPr="0095515B" w:rsidRDefault="003232E3" w:rsidP="00C932D0">
      <w:pPr>
        <w:pStyle w:val="af3"/>
        <w:numPr>
          <w:ilvl w:val="0"/>
          <w:numId w:val="15"/>
        </w:numPr>
        <w:shd w:val="clear" w:color="auto" w:fill="FFFFFF"/>
        <w:ind w:left="0" w:right="-113" w:firstLine="567"/>
        <w:outlineLvl w:val="0"/>
      </w:pPr>
      <w:r w:rsidRPr="0095515B">
        <w:t>строк, установлений Національним банком для вжиття колекторською компанією заходів для усунення виявлених порушень та/або вжиття заходів для недопущення таких порушень у подальшій діяльності (далі ‒ строк виконання вимоги</w:t>
      </w:r>
      <w:r w:rsidR="0013311E">
        <w:t> </w:t>
      </w:r>
      <w:r w:rsidRPr="0095515B">
        <w:t>/</w:t>
      </w:r>
      <w:r w:rsidR="0013311E">
        <w:t> </w:t>
      </w:r>
      <w:r w:rsidRPr="0095515B">
        <w:t>вжиття заходів).</w:t>
      </w:r>
    </w:p>
    <w:p w14:paraId="54F21C09" w14:textId="6B21ACF7" w:rsidR="003232E3" w:rsidRPr="0095515B" w:rsidRDefault="003232E3" w:rsidP="00C932D0">
      <w:pPr>
        <w:pStyle w:val="rvps2"/>
        <w:shd w:val="clear" w:color="auto" w:fill="FFFFFF"/>
        <w:spacing w:beforeAutospacing="0" w:afterAutospacing="0"/>
        <w:ind w:right="-113" w:firstLine="567"/>
        <w:contextualSpacing/>
        <w:jc w:val="both"/>
        <w:outlineLvl w:val="0"/>
        <w:rPr>
          <w:color w:val="000000" w:themeColor="text1"/>
          <w:szCs w:val="28"/>
        </w:rPr>
      </w:pPr>
      <w:r w:rsidRPr="0095515B">
        <w:rPr>
          <w:bCs/>
          <w:color w:val="000000" w:themeColor="text1"/>
          <w:szCs w:val="28"/>
        </w:rPr>
        <w:t xml:space="preserve">Національний банк повідомляє </w:t>
      </w:r>
      <w:r w:rsidRPr="0095515B">
        <w:rPr>
          <w:color w:val="000000" w:themeColor="text1"/>
          <w:szCs w:val="28"/>
        </w:rPr>
        <w:t>колекторську компанію</w:t>
      </w:r>
      <w:r w:rsidRPr="0095515B">
        <w:rPr>
          <w:bCs/>
          <w:color w:val="000000" w:themeColor="text1"/>
          <w:szCs w:val="28"/>
        </w:rPr>
        <w:t xml:space="preserve"> про прийняте рішення</w:t>
      </w:r>
      <w:r w:rsidR="008747B2">
        <w:rPr>
          <w:bCs/>
          <w:color w:val="000000" w:themeColor="text1"/>
          <w:szCs w:val="28"/>
        </w:rPr>
        <w:t xml:space="preserve"> </w:t>
      </w:r>
      <w:r w:rsidR="008747B2" w:rsidRPr="0095515B">
        <w:rPr>
          <w:bCs/>
          <w:szCs w:val="28"/>
        </w:rPr>
        <w:t>про застосування заходу впливу</w:t>
      </w:r>
      <w:r w:rsidRPr="0095515B">
        <w:rPr>
          <w:bCs/>
          <w:color w:val="000000" w:themeColor="text1"/>
          <w:szCs w:val="28"/>
        </w:rPr>
        <w:t xml:space="preserve"> </w:t>
      </w:r>
      <w:r w:rsidR="0013311E">
        <w:rPr>
          <w:bCs/>
          <w:color w:val="000000" w:themeColor="text1"/>
          <w:szCs w:val="28"/>
        </w:rPr>
        <w:t>в</w:t>
      </w:r>
      <w:r w:rsidR="0013311E" w:rsidRPr="0095515B">
        <w:rPr>
          <w:bCs/>
          <w:color w:val="000000" w:themeColor="text1"/>
          <w:szCs w:val="28"/>
        </w:rPr>
        <w:t xml:space="preserve"> </w:t>
      </w:r>
      <w:r w:rsidRPr="0095515B">
        <w:rPr>
          <w:bCs/>
          <w:color w:val="000000" w:themeColor="text1"/>
          <w:szCs w:val="28"/>
        </w:rPr>
        <w:t xml:space="preserve">порядку та строки, визначені </w:t>
      </w:r>
      <w:r w:rsidR="0013311E">
        <w:rPr>
          <w:bCs/>
          <w:color w:val="000000" w:themeColor="text1"/>
          <w:szCs w:val="28"/>
        </w:rPr>
        <w:t>в</w:t>
      </w:r>
      <w:r w:rsidR="0013311E" w:rsidRPr="0095515B">
        <w:rPr>
          <w:bCs/>
          <w:color w:val="000000" w:themeColor="text1"/>
          <w:szCs w:val="28"/>
        </w:rPr>
        <w:t xml:space="preserve"> </w:t>
      </w:r>
      <w:r w:rsidRPr="0095515B">
        <w:rPr>
          <w:bCs/>
          <w:color w:val="000000" w:themeColor="text1"/>
          <w:szCs w:val="28"/>
        </w:rPr>
        <w:t>пункті 12 розділу ІІI цього Положення.</w:t>
      </w:r>
    </w:p>
    <w:p w14:paraId="672A5C8F" w14:textId="77777777" w:rsidR="003232E3" w:rsidRPr="0095515B" w:rsidRDefault="003232E3" w:rsidP="00C932D0">
      <w:pPr>
        <w:pStyle w:val="rvps2"/>
        <w:shd w:val="clear" w:color="auto" w:fill="FFFFFF"/>
        <w:spacing w:beforeAutospacing="0" w:afterAutospacing="0"/>
        <w:ind w:right="-113" w:firstLine="567"/>
        <w:contextualSpacing/>
        <w:jc w:val="both"/>
        <w:outlineLvl w:val="0"/>
        <w:rPr>
          <w:bCs/>
          <w:szCs w:val="28"/>
        </w:rPr>
      </w:pPr>
    </w:p>
    <w:p w14:paraId="5F2DCB3D" w14:textId="28C01F43" w:rsidR="003232E3" w:rsidRPr="0095515B" w:rsidRDefault="003232E3" w:rsidP="00135AD5">
      <w:pPr>
        <w:pStyle w:val="rvps2"/>
        <w:numPr>
          <w:ilvl w:val="0"/>
          <w:numId w:val="22"/>
        </w:numPr>
        <w:shd w:val="clear" w:color="auto" w:fill="FFFFFF"/>
        <w:spacing w:beforeAutospacing="0" w:afterAutospacing="0"/>
        <w:ind w:left="0" w:right="-113" w:firstLine="567"/>
        <w:contextualSpacing/>
        <w:jc w:val="both"/>
        <w:outlineLvl w:val="0"/>
        <w:rPr>
          <w:szCs w:val="28"/>
        </w:rPr>
      </w:pPr>
      <w:r w:rsidRPr="0095515B">
        <w:t xml:space="preserve">Колекторська компанія </w:t>
      </w:r>
      <w:r w:rsidRPr="0095515B">
        <w:rPr>
          <w:szCs w:val="28"/>
        </w:rPr>
        <w:t>не пізніше п’яти робочих днів після закінчення строку виконання вимоги</w:t>
      </w:r>
      <w:r w:rsidR="0013311E">
        <w:rPr>
          <w:szCs w:val="28"/>
        </w:rPr>
        <w:t> </w:t>
      </w:r>
      <w:r w:rsidRPr="0095515B">
        <w:rPr>
          <w:szCs w:val="28"/>
        </w:rPr>
        <w:t>/</w:t>
      </w:r>
      <w:r w:rsidR="0013311E">
        <w:rPr>
          <w:szCs w:val="28"/>
        </w:rPr>
        <w:t> </w:t>
      </w:r>
      <w:r w:rsidRPr="0095515B">
        <w:rPr>
          <w:szCs w:val="28"/>
        </w:rPr>
        <w:t xml:space="preserve">вжиття заходів, визначеного </w:t>
      </w:r>
      <w:r w:rsidRPr="0095515B">
        <w:rPr>
          <w:bCs/>
          <w:szCs w:val="28"/>
        </w:rPr>
        <w:t>письмовим застереженням</w:t>
      </w:r>
      <w:r w:rsidRPr="0095515B">
        <w:rPr>
          <w:szCs w:val="28"/>
        </w:rPr>
        <w:t xml:space="preserve">, зобов’язана подати </w:t>
      </w:r>
      <w:r w:rsidR="0013311E">
        <w:rPr>
          <w:szCs w:val="28"/>
        </w:rPr>
        <w:t xml:space="preserve">до </w:t>
      </w:r>
      <w:r w:rsidRPr="0095515B">
        <w:rPr>
          <w:szCs w:val="28"/>
        </w:rPr>
        <w:t>Національно</w:t>
      </w:r>
      <w:r w:rsidR="0013311E">
        <w:rPr>
          <w:szCs w:val="28"/>
        </w:rPr>
        <w:t>го</w:t>
      </w:r>
      <w:r w:rsidRPr="0095515B">
        <w:rPr>
          <w:szCs w:val="28"/>
        </w:rPr>
        <w:t xml:space="preserve"> банку:</w:t>
      </w:r>
    </w:p>
    <w:p w14:paraId="7ADAD593" w14:textId="77777777" w:rsidR="003232E3" w:rsidRPr="0095515B" w:rsidRDefault="003232E3" w:rsidP="00C932D0">
      <w:pPr>
        <w:pStyle w:val="rvps2"/>
        <w:shd w:val="clear" w:color="auto" w:fill="FFFFFF"/>
        <w:spacing w:beforeAutospacing="0" w:afterAutospacing="0"/>
        <w:ind w:right="-113" w:firstLine="567"/>
        <w:contextualSpacing/>
        <w:jc w:val="both"/>
        <w:outlineLvl w:val="0"/>
        <w:rPr>
          <w:szCs w:val="28"/>
        </w:rPr>
      </w:pPr>
    </w:p>
    <w:p w14:paraId="38405041" w14:textId="765008C2" w:rsidR="003232E3" w:rsidRPr="0095515B" w:rsidRDefault="003232E3" w:rsidP="00C932D0">
      <w:pPr>
        <w:pStyle w:val="rvps2"/>
        <w:numPr>
          <w:ilvl w:val="0"/>
          <w:numId w:val="16"/>
        </w:numPr>
        <w:shd w:val="clear" w:color="auto" w:fill="FFFFFF"/>
        <w:spacing w:beforeAutospacing="0" w:afterAutospacing="0"/>
        <w:ind w:left="0" w:right="-113" w:firstLine="567"/>
        <w:contextualSpacing/>
        <w:jc w:val="both"/>
        <w:outlineLvl w:val="0"/>
      </w:pPr>
      <w:r w:rsidRPr="0095515B">
        <w:rPr>
          <w:szCs w:val="28"/>
        </w:rPr>
        <w:t xml:space="preserve">звіт про </w:t>
      </w:r>
      <w:r w:rsidRPr="0095515B">
        <w:rPr>
          <w:bCs/>
          <w:color w:val="000000" w:themeColor="text1"/>
          <w:szCs w:val="28"/>
        </w:rPr>
        <w:t xml:space="preserve">усунення </w:t>
      </w:r>
      <w:r w:rsidRPr="0095515B">
        <w:rPr>
          <w:color w:val="000000" w:themeColor="text1"/>
          <w:szCs w:val="28"/>
        </w:rPr>
        <w:t>виявлених порушень та/або вжиття заходів для недопущення таких порушень у подальшій діяльності</w:t>
      </w:r>
      <w:r w:rsidRPr="0095515B">
        <w:rPr>
          <w:szCs w:val="28"/>
        </w:rPr>
        <w:t>;</w:t>
      </w:r>
    </w:p>
    <w:p w14:paraId="16539E2A" w14:textId="77777777" w:rsidR="003232E3" w:rsidRPr="0095515B" w:rsidRDefault="003232E3" w:rsidP="00C932D0">
      <w:pPr>
        <w:pStyle w:val="rvps2"/>
        <w:shd w:val="clear" w:color="auto" w:fill="FFFFFF"/>
        <w:spacing w:beforeAutospacing="0" w:afterAutospacing="0"/>
        <w:ind w:right="-113" w:firstLine="567"/>
        <w:contextualSpacing/>
        <w:jc w:val="both"/>
        <w:outlineLvl w:val="0"/>
      </w:pPr>
    </w:p>
    <w:p w14:paraId="20E76EDA" w14:textId="43ACBCA7" w:rsidR="003232E3" w:rsidRPr="0095515B" w:rsidRDefault="003232E3" w:rsidP="00C932D0">
      <w:pPr>
        <w:pStyle w:val="rvps2"/>
        <w:numPr>
          <w:ilvl w:val="0"/>
          <w:numId w:val="16"/>
        </w:numPr>
        <w:shd w:val="clear" w:color="auto" w:fill="FFFFFF"/>
        <w:spacing w:beforeAutospacing="0" w:afterAutospacing="0"/>
        <w:ind w:left="0" w:right="-113" w:firstLine="567"/>
        <w:contextualSpacing/>
        <w:jc w:val="both"/>
        <w:outlineLvl w:val="0"/>
        <w:rPr>
          <w:szCs w:val="28"/>
        </w:rPr>
      </w:pPr>
      <w:r w:rsidRPr="0095515B">
        <w:rPr>
          <w:szCs w:val="28"/>
        </w:rPr>
        <w:t>документи</w:t>
      </w:r>
      <w:r w:rsidR="0013311E">
        <w:t> </w:t>
      </w:r>
      <w:r w:rsidRPr="0095515B">
        <w:rPr>
          <w:szCs w:val="28"/>
        </w:rPr>
        <w:t>/</w:t>
      </w:r>
      <w:r w:rsidR="0013311E">
        <w:rPr>
          <w:szCs w:val="28"/>
        </w:rPr>
        <w:t> </w:t>
      </w:r>
      <w:r w:rsidRPr="0095515B">
        <w:rPr>
          <w:szCs w:val="28"/>
        </w:rPr>
        <w:t xml:space="preserve">копії документів, що підтверджують усунення </w:t>
      </w:r>
      <w:r w:rsidRPr="0095515B">
        <w:t xml:space="preserve">колекторською компанією </w:t>
      </w:r>
      <w:r w:rsidRPr="0095515B">
        <w:rPr>
          <w:szCs w:val="28"/>
        </w:rPr>
        <w:t>порушень та/або вжиття заходів щодо недопущення цих порушень у подальшій діяльності.</w:t>
      </w:r>
    </w:p>
    <w:p w14:paraId="69946082" w14:textId="77777777" w:rsidR="003232E3" w:rsidRPr="0095515B" w:rsidRDefault="003232E3" w:rsidP="00C932D0">
      <w:pPr>
        <w:pStyle w:val="rvps2"/>
        <w:shd w:val="clear" w:color="auto" w:fill="FFFFFF"/>
        <w:spacing w:beforeAutospacing="0" w:afterAutospacing="0"/>
        <w:ind w:right="-113" w:firstLine="567"/>
        <w:contextualSpacing/>
        <w:jc w:val="both"/>
        <w:outlineLvl w:val="0"/>
        <w:rPr>
          <w:bCs/>
          <w:szCs w:val="28"/>
        </w:rPr>
      </w:pPr>
    </w:p>
    <w:p w14:paraId="7C4747B8" w14:textId="6D7C27A0" w:rsidR="003232E3" w:rsidRPr="0095515B" w:rsidRDefault="003232E3" w:rsidP="00135AD5">
      <w:pPr>
        <w:pStyle w:val="rvps2"/>
        <w:numPr>
          <w:ilvl w:val="0"/>
          <w:numId w:val="22"/>
        </w:numPr>
        <w:shd w:val="clear" w:color="auto" w:fill="FFFFFF"/>
        <w:spacing w:beforeAutospacing="0" w:afterAutospacing="0"/>
        <w:ind w:left="0" w:right="-113" w:firstLine="567"/>
        <w:contextualSpacing/>
        <w:jc w:val="both"/>
        <w:outlineLvl w:val="0"/>
        <w:rPr>
          <w:szCs w:val="28"/>
        </w:rPr>
      </w:pPr>
      <w:r w:rsidRPr="0095515B">
        <w:rPr>
          <w:szCs w:val="28"/>
        </w:rPr>
        <w:t xml:space="preserve">До </w:t>
      </w:r>
      <w:r w:rsidRPr="0095515B">
        <w:rPr>
          <w:bCs/>
          <w:szCs w:val="28"/>
        </w:rPr>
        <w:t xml:space="preserve">колекторської компанії </w:t>
      </w:r>
      <w:r w:rsidRPr="0095515B">
        <w:rPr>
          <w:szCs w:val="28"/>
        </w:rPr>
        <w:t>не застосовується захід впливу у вигляді письмового застереження в разі вчинення нею порушення</w:t>
      </w:r>
      <w:r w:rsidR="00135AD5">
        <w:rPr>
          <w:szCs w:val="28"/>
        </w:rPr>
        <w:t xml:space="preserve"> </w:t>
      </w:r>
      <w:r w:rsidR="00135AD5" w:rsidRPr="0095515B">
        <w:rPr>
          <w:bCs/>
          <w:szCs w:val="28"/>
        </w:rPr>
        <w:t xml:space="preserve">законодавства </w:t>
      </w:r>
      <w:r w:rsidR="00135AD5" w:rsidRPr="0095515B">
        <w:rPr>
          <w:rFonts w:eastAsiaTheme="minorEastAsia"/>
          <w:bCs/>
          <w:szCs w:val="28"/>
          <w:lang w:eastAsia="en-US"/>
        </w:rPr>
        <w:t>щодо врегулювання простроченої заборгованості</w:t>
      </w:r>
      <w:r w:rsidRPr="0095515B">
        <w:rPr>
          <w:szCs w:val="28"/>
        </w:rPr>
        <w:t xml:space="preserve">, зазначеного в пункті 26 розділу </w:t>
      </w:r>
      <w:r w:rsidRPr="0095515B">
        <w:t>ІV</w:t>
      </w:r>
      <w:r w:rsidRPr="0095515B">
        <w:rPr>
          <w:szCs w:val="28"/>
        </w:rPr>
        <w:t xml:space="preserve"> цього Положення, якщо вчинене порушення є систематичним порушенням</w:t>
      </w:r>
      <w:r w:rsidR="0013311E">
        <w:rPr>
          <w:szCs w:val="28"/>
        </w:rPr>
        <w:t xml:space="preserve"> вимог</w:t>
      </w:r>
      <w:r w:rsidRPr="0095515B">
        <w:rPr>
          <w:szCs w:val="28"/>
        </w:rPr>
        <w:t xml:space="preserve"> законодавства України. Національний банк </w:t>
      </w:r>
      <w:r w:rsidRPr="0095515B">
        <w:t xml:space="preserve">має право розглянути </w:t>
      </w:r>
      <w:r w:rsidRPr="0095515B">
        <w:rPr>
          <w:szCs w:val="28"/>
        </w:rPr>
        <w:t xml:space="preserve">в </w:t>
      </w:r>
      <w:r w:rsidR="0013311E">
        <w:rPr>
          <w:szCs w:val="28"/>
        </w:rPr>
        <w:t>такому</w:t>
      </w:r>
      <w:r w:rsidR="0013311E" w:rsidRPr="0095515B">
        <w:rPr>
          <w:szCs w:val="28"/>
        </w:rPr>
        <w:t xml:space="preserve"> </w:t>
      </w:r>
      <w:r w:rsidRPr="0095515B">
        <w:rPr>
          <w:szCs w:val="28"/>
        </w:rPr>
        <w:t xml:space="preserve">разі </w:t>
      </w:r>
      <w:r w:rsidRPr="0095515B">
        <w:rPr>
          <w:szCs w:val="28"/>
        </w:rPr>
        <w:lastRenderedPageBreak/>
        <w:t xml:space="preserve">питання про застосування до </w:t>
      </w:r>
      <w:r w:rsidRPr="0095515B">
        <w:rPr>
          <w:bCs/>
          <w:szCs w:val="28"/>
        </w:rPr>
        <w:t xml:space="preserve">колекторської компанії </w:t>
      </w:r>
      <w:r w:rsidRPr="0095515B">
        <w:t xml:space="preserve">іншого заходу впливу, адекватного вчиненому порушенню, </w:t>
      </w:r>
      <w:r w:rsidR="0013311E">
        <w:t>і</w:t>
      </w:r>
      <w:r w:rsidRPr="0095515B">
        <w:t>з дотриманням вимог абзацу сьомого частини першої статті 28 Закону про споживче кредитування</w:t>
      </w:r>
      <w:r w:rsidRPr="0095515B">
        <w:rPr>
          <w:szCs w:val="28"/>
        </w:rPr>
        <w:t>.</w:t>
      </w:r>
    </w:p>
    <w:p w14:paraId="55975EA5" w14:textId="77777777" w:rsidR="003232E3" w:rsidRPr="0095515B" w:rsidRDefault="003232E3" w:rsidP="00C932D0">
      <w:pPr>
        <w:pStyle w:val="rvps2"/>
        <w:shd w:val="clear" w:color="auto" w:fill="FFFFFF"/>
        <w:spacing w:beforeAutospacing="0" w:afterAutospacing="0"/>
        <w:ind w:right="-113" w:firstLine="567"/>
        <w:contextualSpacing/>
        <w:jc w:val="both"/>
        <w:outlineLvl w:val="0"/>
      </w:pPr>
    </w:p>
    <w:p w14:paraId="2B16C313" w14:textId="10C652CE" w:rsidR="003232E3" w:rsidRPr="0095515B" w:rsidRDefault="003232E3" w:rsidP="00135AD5">
      <w:pPr>
        <w:pStyle w:val="rvps2"/>
        <w:numPr>
          <w:ilvl w:val="0"/>
          <w:numId w:val="22"/>
        </w:numPr>
        <w:shd w:val="clear" w:color="auto" w:fill="FFFFFF"/>
        <w:spacing w:beforeAutospacing="0" w:afterAutospacing="0"/>
        <w:ind w:left="0" w:right="-113" w:firstLine="567"/>
        <w:contextualSpacing/>
        <w:jc w:val="both"/>
        <w:outlineLvl w:val="0"/>
      </w:pPr>
      <w:r w:rsidRPr="0095515B">
        <w:rPr>
          <w:szCs w:val="28"/>
        </w:rPr>
        <w:t>Національний банк у разі невиконання колекторською компанією вимоги усунути порушення, зазначеної в письмовому застереженні, має право розглянути питання щодо виключення відомостей про колекторську компанію з реєстру колекторських компаній на підставі пункту 10 частини другої статті 26 Закону про споживче кредитування в порядку, визначеному нормативно-правовим актом Національного банку з питань реєстрації колекторських компаній.</w:t>
      </w:r>
    </w:p>
    <w:p w14:paraId="23466F4B" w14:textId="77777777" w:rsidR="003232E3" w:rsidRPr="0095515B" w:rsidRDefault="003232E3" w:rsidP="000C1C3B">
      <w:pPr>
        <w:pStyle w:val="rvps2"/>
        <w:shd w:val="clear" w:color="auto" w:fill="FFFFFF"/>
        <w:spacing w:beforeAutospacing="0" w:afterAutospacing="0"/>
        <w:ind w:right="-113" w:firstLine="567"/>
        <w:contextualSpacing/>
        <w:jc w:val="both"/>
        <w:outlineLvl w:val="0"/>
        <w:rPr>
          <w:szCs w:val="28"/>
        </w:rPr>
      </w:pPr>
    </w:p>
    <w:p w14:paraId="60285D58" w14:textId="77777777" w:rsidR="003232E3" w:rsidRPr="0095515B" w:rsidRDefault="003232E3" w:rsidP="006C5D9B">
      <w:pPr>
        <w:pStyle w:val="Default"/>
        <w:ind w:right="-113"/>
        <w:contextualSpacing/>
        <w:jc w:val="center"/>
        <w:outlineLvl w:val="0"/>
        <w:rPr>
          <w:color w:val="auto"/>
          <w:sz w:val="28"/>
          <w:szCs w:val="28"/>
        </w:rPr>
      </w:pPr>
      <w:r w:rsidRPr="0095515B">
        <w:rPr>
          <w:bCs/>
          <w:color w:val="auto"/>
          <w:sz w:val="28"/>
          <w:szCs w:val="28"/>
        </w:rPr>
        <w:t>V. Накладення штрафу</w:t>
      </w:r>
    </w:p>
    <w:p w14:paraId="0791F5A7" w14:textId="77777777" w:rsidR="003232E3" w:rsidRPr="0095515B" w:rsidRDefault="003232E3" w:rsidP="000C1C3B">
      <w:pPr>
        <w:pStyle w:val="Default"/>
        <w:ind w:right="-113" w:firstLine="567"/>
        <w:contextualSpacing/>
        <w:jc w:val="both"/>
        <w:outlineLvl w:val="0"/>
        <w:rPr>
          <w:color w:val="auto"/>
          <w:sz w:val="28"/>
          <w:szCs w:val="28"/>
        </w:rPr>
      </w:pPr>
    </w:p>
    <w:p w14:paraId="0589C4BD" w14:textId="32022994" w:rsidR="003232E3" w:rsidRPr="0095515B" w:rsidRDefault="003232E3" w:rsidP="00C932D0">
      <w:pPr>
        <w:pStyle w:val="rvps2"/>
        <w:numPr>
          <w:ilvl w:val="0"/>
          <w:numId w:val="3"/>
        </w:numPr>
        <w:shd w:val="clear" w:color="auto" w:fill="FFFFFF"/>
        <w:tabs>
          <w:tab w:val="left" w:pos="993"/>
          <w:tab w:val="left" w:pos="1134"/>
        </w:tabs>
        <w:spacing w:beforeAutospacing="0" w:afterAutospacing="0"/>
        <w:ind w:left="0" w:right="-113" w:firstLine="567"/>
        <w:contextualSpacing/>
        <w:jc w:val="both"/>
        <w:outlineLvl w:val="0"/>
      </w:pPr>
      <w:r w:rsidRPr="0095515B">
        <w:rPr>
          <w:bCs/>
          <w:szCs w:val="28"/>
        </w:rPr>
        <w:t xml:space="preserve">Національний банк накладає штраф (штрафну санкцію) на колекторську компанію за порушення </w:t>
      </w:r>
      <w:r w:rsidRPr="0095515B">
        <w:rPr>
          <w:rFonts w:eastAsiaTheme="minorEastAsia"/>
          <w:bCs/>
          <w:szCs w:val="28"/>
          <w:lang w:eastAsia="en-US"/>
        </w:rPr>
        <w:t>законодавства щодо врегулювання простроченої заборгованості</w:t>
      </w:r>
      <w:r w:rsidRPr="0095515B">
        <w:rPr>
          <w:bCs/>
          <w:szCs w:val="28"/>
        </w:rPr>
        <w:t xml:space="preserve">, </w:t>
      </w:r>
      <w:r w:rsidR="0013311E">
        <w:rPr>
          <w:bCs/>
          <w:szCs w:val="28"/>
        </w:rPr>
        <w:t>визначен</w:t>
      </w:r>
      <w:r w:rsidR="001076CE">
        <w:rPr>
          <w:bCs/>
          <w:szCs w:val="28"/>
        </w:rPr>
        <w:t xml:space="preserve">ий </w:t>
      </w:r>
      <w:r w:rsidR="00D16F58">
        <w:rPr>
          <w:bCs/>
          <w:szCs w:val="28"/>
        </w:rPr>
        <w:t>(визначену)</w:t>
      </w:r>
      <w:r w:rsidR="00AE02DB">
        <w:rPr>
          <w:bCs/>
          <w:szCs w:val="28"/>
        </w:rPr>
        <w:t xml:space="preserve"> у</w:t>
      </w:r>
      <w:r w:rsidR="00AE02DB" w:rsidRPr="0095515B">
        <w:rPr>
          <w:bCs/>
          <w:szCs w:val="28"/>
        </w:rPr>
        <w:t xml:space="preserve"> </w:t>
      </w:r>
      <w:r w:rsidRPr="0095515B">
        <w:rPr>
          <w:bCs/>
          <w:szCs w:val="28"/>
        </w:rPr>
        <w:t>статті 28 Закону про фінансові послуги.</w:t>
      </w:r>
    </w:p>
    <w:p w14:paraId="114D3B90" w14:textId="77777777" w:rsidR="003232E3" w:rsidRPr="0095515B" w:rsidRDefault="003232E3" w:rsidP="00C932D0">
      <w:pPr>
        <w:pStyle w:val="rvps2"/>
        <w:shd w:val="clear" w:color="auto" w:fill="FFFFFF"/>
        <w:tabs>
          <w:tab w:val="left" w:pos="993"/>
          <w:tab w:val="left" w:pos="1134"/>
        </w:tabs>
        <w:spacing w:beforeAutospacing="0" w:afterAutospacing="0"/>
        <w:ind w:right="-113" w:firstLine="567"/>
        <w:contextualSpacing/>
        <w:jc w:val="both"/>
        <w:outlineLvl w:val="0"/>
      </w:pPr>
    </w:p>
    <w:p w14:paraId="5AF2BFEE" w14:textId="222D9C9D" w:rsidR="003232E3" w:rsidRPr="0095515B" w:rsidRDefault="003232E3" w:rsidP="00C932D0">
      <w:pPr>
        <w:pStyle w:val="rvps2"/>
        <w:numPr>
          <w:ilvl w:val="0"/>
          <w:numId w:val="3"/>
        </w:numPr>
        <w:shd w:val="clear" w:color="auto" w:fill="FFFFFF"/>
        <w:tabs>
          <w:tab w:val="left" w:pos="993"/>
          <w:tab w:val="left" w:pos="1134"/>
        </w:tabs>
        <w:spacing w:beforeAutospacing="0" w:afterAutospacing="0"/>
        <w:ind w:left="0" w:right="-113" w:firstLine="567"/>
        <w:contextualSpacing/>
        <w:jc w:val="both"/>
        <w:outlineLvl w:val="0"/>
      </w:pPr>
      <w:r w:rsidRPr="0095515B">
        <w:rPr>
          <w:color w:val="000000" w:themeColor="text1"/>
          <w:szCs w:val="28"/>
        </w:rPr>
        <w:t>Правління</w:t>
      </w:r>
      <w:r w:rsidR="0013311E">
        <w:t> </w:t>
      </w:r>
      <w:r w:rsidRPr="0095515B">
        <w:rPr>
          <w:color w:val="000000" w:themeColor="text1"/>
          <w:szCs w:val="28"/>
        </w:rPr>
        <w:t>/</w:t>
      </w:r>
      <w:r w:rsidR="0013311E">
        <w:t> </w:t>
      </w:r>
      <w:r w:rsidRPr="0095515B">
        <w:rPr>
          <w:color w:val="000000" w:themeColor="text1"/>
          <w:szCs w:val="28"/>
        </w:rPr>
        <w:t>Комітет з питань нагляду приймає рішення про накладення на колекторську компанію штрафу (штрафної санкції) у межах строку, визначеного в</w:t>
      </w:r>
      <w:r w:rsidR="000C1C3B">
        <w:rPr>
          <w:color w:val="000000" w:themeColor="text1"/>
          <w:szCs w:val="28"/>
        </w:rPr>
        <w:t xml:space="preserve"> </w:t>
      </w:r>
      <w:r w:rsidRPr="0095515B">
        <w:rPr>
          <w:color w:val="000000" w:themeColor="text1"/>
          <w:szCs w:val="28"/>
        </w:rPr>
        <w:t>пункті 16 розділу ІII цього Положення.</w:t>
      </w:r>
      <w:bookmarkStart w:id="6" w:name="n615"/>
      <w:bookmarkStart w:id="7" w:name="n614"/>
      <w:bookmarkStart w:id="8" w:name="n613"/>
      <w:bookmarkStart w:id="9" w:name="n612"/>
      <w:bookmarkEnd w:id="6"/>
      <w:bookmarkEnd w:id="7"/>
      <w:bookmarkEnd w:id="8"/>
      <w:bookmarkEnd w:id="9"/>
    </w:p>
    <w:p w14:paraId="2DB9E547" w14:textId="77777777" w:rsidR="003232E3" w:rsidRPr="0095515B" w:rsidRDefault="003232E3" w:rsidP="00C932D0">
      <w:pPr>
        <w:pStyle w:val="rvps2"/>
        <w:shd w:val="clear" w:color="auto" w:fill="FFFFFF"/>
        <w:tabs>
          <w:tab w:val="left" w:pos="993"/>
          <w:tab w:val="left" w:pos="1134"/>
        </w:tabs>
        <w:spacing w:beforeAutospacing="0" w:afterAutospacing="0"/>
        <w:ind w:right="-113" w:firstLine="567"/>
        <w:contextualSpacing/>
        <w:jc w:val="both"/>
        <w:outlineLvl w:val="0"/>
      </w:pPr>
    </w:p>
    <w:p w14:paraId="4F9DAA23" w14:textId="77777777" w:rsidR="003232E3" w:rsidRPr="0095515B" w:rsidRDefault="003232E3" w:rsidP="00C932D0">
      <w:pPr>
        <w:pStyle w:val="rvps2"/>
        <w:numPr>
          <w:ilvl w:val="0"/>
          <w:numId w:val="3"/>
        </w:numPr>
        <w:shd w:val="clear" w:color="auto" w:fill="FFFFFF"/>
        <w:tabs>
          <w:tab w:val="left" w:pos="993"/>
          <w:tab w:val="left" w:pos="1134"/>
        </w:tabs>
        <w:spacing w:beforeAutospacing="0" w:afterAutospacing="0"/>
        <w:ind w:left="0" w:right="-113" w:firstLine="567"/>
        <w:contextualSpacing/>
        <w:jc w:val="both"/>
        <w:outlineLvl w:val="0"/>
      </w:pPr>
      <w:r w:rsidRPr="0095515B">
        <w:rPr>
          <w:bCs/>
        </w:rPr>
        <w:t>Рішення про накладення штрафу (штрафної санкції) додатково до інформації, зазначеної в пункті 9 розділу ІІІ цього Положення, повинно містити:</w:t>
      </w:r>
    </w:p>
    <w:p w14:paraId="6E94D648" w14:textId="77777777" w:rsidR="003232E3" w:rsidRPr="0095515B" w:rsidRDefault="003232E3" w:rsidP="00C932D0">
      <w:pPr>
        <w:pStyle w:val="rvps2"/>
        <w:shd w:val="clear" w:color="auto" w:fill="FFFFFF"/>
        <w:tabs>
          <w:tab w:val="left" w:pos="993"/>
          <w:tab w:val="left" w:pos="1134"/>
        </w:tabs>
        <w:spacing w:beforeAutospacing="0" w:afterAutospacing="0"/>
        <w:ind w:right="-113" w:firstLine="567"/>
        <w:contextualSpacing/>
        <w:jc w:val="both"/>
        <w:outlineLvl w:val="0"/>
      </w:pPr>
    </w:p>
    <w:p w14:paraId="5EED72A1" w14:textId="77777777" w:rsidR="003232E3" w:rsidRPr="0095515B" w:rsidRDefault="003232E3" w:rsidP="00C932D0">
      <w:pPr>
        <w:pStyle w:val="rvps2"/>
        <w:numPr>
          <w:ilvl w:val="0"/>
          <w:numId w:val="8"/>
        </w:numPr>
        <w:shd w:val="clear" w:color="auto" w:fill="FFFFFF"/>
        <w:tabs>
          <w:tab w:val="left" w:pos="993"/>
        </w:tabs>
        <w:spacing w:beforeAutospacing="0" w:afterAutospacing="0"/>
        <w:ind w:left="0" w:right="-113" w:firstLine="567"/>
        <w:contextualSpacing/>
        <w:jc w:val="both"/>
        <w:outlineLvl w:val="0"/>
        <w:rPr>
          <w:bCs/>
          <w:szCs w:val="28"/>
        </w:rPr>
      </w:pPr>
      <w:r w:rsidRPr="0095515B">
        <w:rPr>
          <w:bCs/>
          <w:szCs w:val="28"/>
        </w:rPr>
        <w:t>розмір накладеного (накладеної) штраф</w:t>
      </w:r>
      <w:r w:rsidRPr="0095515B">
        <w:rPr>
          <w:bCs/>
        </w:rPr>
        <w:t>у (штраф</w:t>
      </w:r>
      <w:r w:rsidRPr="0095515B">
        <w:rPr>
          <w:bCs/>
          <w:szCs w:val="28"/>
        </w:rPr>
        <w:t>ної санкції);</w:t>
      </w:r>
    </w:p>
    <w:p w14:paraId="565368AC" w14:textId="77777777" w:rsidR="003232E3" w:rsidRPr="0095515B" w:rsidRDefault="003232E3" w:rsidP="00C932D0">
      <w:pPr>
        <w:pStyle w:val="rvps2"/>
        <w:shd w:val="clear" w:color="auto" w:fill="FFFFFF"/>
        <w:spacing w:beforeAutospacing="0" w:afterAutospacing="0"/>
        <w:ind w:right="-113" w:firstLine="567"/>
        <w:contextualSpacing/>
        <w:jc w:val="both"/>
        <w:outlineLvl w:val="0"/>
        <w:rPr>
          <w:bCs/>
          <w:szCs w:val="28"/>
        </w:rPr>
      </w:pPr>
    </w:p>
    <w:p w14:paraId="58E374AF" w14:textId="77777777" w:rsidR="003232E3" w:rsidRPr="0095515B" w:rsidRDefault="003232E3" w:rsidP="00C932D0">
      <w:pPr>
        <w:pStyle w:val="rvps2"/>
        <w:numPr>
          <w:ilvl w:val="0"/>
          <w:numId w:val="8"/>
        </w:numPr>
        <w:shd w:val="clear" w:color="auto" w:fill="FFFFFF"/>
        <w:tabs>
          <w:tab w:val="left" w:pos="633"/>
          <w:tab w:val="left" w:pos="993"/>
        </w:tabs>
        <w:spacing w:beforeAutospacing="0" w:afterAutospacing="0"/>
        <w:ind w:left="0" w:right="-113" w:firstLine="567"/>
        <w:contextualSpacing/>
        <w:jc w:val="both"/>
        <w:outlineLvl w:val="0"/>
      </w:pPr>
      <w:r w:rsidRPr="0095515B">
        <w:rPr>
          <w:bCs/>
          <w:szCs w:val="28"/>
        </w:rPr>
        <w:t>реквізити рахунку, на який повинна бути перерахована сума штраф</w:t>
      </w:r>
      <w:r w:rsidRPr="0095515B">
        <w:rPr>
          <w:bCs/>
        </w:rPr>
        <w:t>у (штраф</w:t>
      </w:r>
      <w:r w:rsidRPr="0095515B">
        <w:rPr>
          <w:bCs/>
          <w:szCs w:val="28"/>
        </w:rPr>
        <w:t>ної санкції</w:t>
      </w:r>
      <w:r w:rsidRPr="0095515B">
        <w:rPr>
          <w:bCs/>
        </w:rPr>
        <w:t>)</w:t>
      </w:r>
      <w:r w:rsidRPr="0095515B">
        <w:rPr>
          <w:bCs/>
          <w:szCs w:val="28"/>
        </w:rPr>
        <w:t>;</w:t>
      </w:r>
    </w:p>
    <w:p w14:paraId="2900547D" w14:textId="77777777" w:rsidR="003232E3" w:rsidRPr="0095515B" w:rsidRDefault="003232E3" w:rsidP="00C932D0">
      <w:pPr>
        <w:pStyle w:val="rvps2"/>
        <w:shd w:val="clear" w:color="auto" w:fill="FFFFFF"/>
        <w:tabs>
          <w:tab w:val="left" w:pos="633"/>
          <w:tab w:val="left" w:pos="993"/>
        </w:tabs>
        <w:spacing w:beforeAutospacing="0" w:afterAutospacing="0"/>
        <w:ind w:right="-113" w:firstLine="567"/>
        <w:contextualSpacing/>
        <w:jc w:val="both"/>
        <w:outlineLvl w:val="0"/>
        <w:rPr>
          <w:bCs/>
          <w:szCs w:val="28"/>
        </w:rPr>
      </w:pPr>
    </w:p>
    <w:p w14:paraId="0CB5FD01" w14:textId="3EEC553C" w:rsidR="003232E3" w:rsidRPr="0095515B" w:rsidRDefault="003232E3" w:rsidP="00C932D0">
      <w:pPr>
        <w:pStyle w:val="rvps2"/>
        <w:numPr>
          <w:ilvl w:val="0"/>
          <w:numId w:val="8"/>
        </w:numPr>
        <w:shd w:val="clear" w:color="auto" w:fill="FFFFFF"/>
        <w:spacing w:beforeAutospacing="0" w:afterAutospacing="0"/>
        <w:ind w:left="0" w:right="-113" w:firstLine="567"/>
        <w:contextualSpacing/>
        <w:jc w:val="both"/>
        <w:outlineLvl w:val="0"/>
        <w:rPr>
          <w:rFonts w:eastAsia="NSimSun"/>
          <w:szCs w:val="28"/>
          <w:lang w:eastAsia="zh-CN"/>
        </w:rPr>
      </w:pPr>
      <w:r w:rsidRPr="0095515B">
        <w:rPr>
          <w:szCs w:val="28"/>
          <w:shd w:val="clear" w:color="auto" w:fill="FFFFFF"/>
        </w:rPr>
        <w:t xml:space="preserve">відомості, </w:t>
      </w:r>
      <w:r w:rsidR="005E4196">
        <w:rPr>
          <w:szCs w:val="28"/>
          <w:shd w:val="clear" w:color="auto" w:fill="FFFFFF"/>
        </w:rPr>
        <w:t>визначені</w:t>
      </w:r>
      <w:r w:rsidR="0013311E" w:rsidRPr="0095515B">
        <w:rPr>
          <w:szCs w:val="28"/>
          <w:shd w:val="clear" w:color="auto" w:fill="FFFFFF"/>
        </w:rPr>
        <w:t xml:space="preserve"> </w:t>
      </w:r>
      <w:r w:rsidRPr="0095515B">
        <w:rPr>
          <w:szCs w:val="28"/>
          <w:shd w:val="clear" w:color="auto" w:fill="FFFFFF"/>
        </w:rPr>
        <w:t xml:space="preserve">в статті 4 Закону України </w:t>
      </w:r>
      <w:r w:rsidRPr="0095515B">
        <w:rPr>
          <w:szCs w:val="28"/>
        </w:rPr>
        <w:t>“</w:t>
      </w:r>
      <w:r w:rsidRPr="0095515B">
        <w:rPr>
          <w:szCs w:val="28"/>
          <w:shd w:val="clear" w:color="auto" w:fill="FFFFFF"/>
        </w:rPr>
        <w:t>Про виконавче провадження</w:t>
      </w:r>
      <w:r w:rsidRPr="0095515B">
        <w:rPr>
          <w:rFonts w:eastAsia="NSimSun"/>
          <w:szCs w:val="28"/>
          <w:lang w:eastAsia="zh-CN"/>
        </w:rPr>
        <w:t>”.</w:t>
      </w:r>
    </w:p>
    <w:p w14:paraId="3CB7CEAE" w14:textId="7D4B3703" w:rsidR="003232E3" w:rsidRPr="0095515B" w:rsidRDefault="003232E3" w:rsidP="00C932D0">
      <w:pPr>
        <w:pBdr>
          <w:top w:val="nil"/>
          <w:left w:val="nil"/>
          <w:bottom w:val="nil"/>
          <w:right w:val="nil"/>
          <w:between w:val="nil"/>
        </w:pBdr>
        <w:shd w:val="clear" w:color="auto" w:fill="FFFFFF"/>
        <w:tabs>
          <w:tab w:val="left" w:pos="0"/>
          <w:tab w:val="left" w:pos="1134"/>
        </w:tabs>
        <w:ind w:right="-113" w:firstLine="567"/>
        <w:contextualSpacing/>
        <w:outlineLvl w:val="0"/>
        <w:rPr>
          <w:color w:val="000000" w:themeColor="text1"/>
        </w:rPr>
      </w:pPr>
      <w:r w:rsidRPr="0095515B">
        <w:rPr>
          <w:color w:val="000000" w:themeColor="text1"/>
        </w:rPr>
        <w:t xml:space="preserve">Національний банк повідомляє про прийняте рішення колекторську компанію </w:t>
      </w:r>
      <w:r w:rsidR="0013311E">
        <w:rPr>
          <w:color w:val="000000" w:themeColor="text1"/>
        </w:rPr>
        <w:t>в</w:t>
      </w:r>
      <w:r w:rsidR="0013311E" w:rsidRPr="0095515B">
        <w:rPr>
          <w:color w:val="000000" w:themeColor="text1"/>
        </w:rPr>
        <w:t xml:space="preserve"> </w:t>
      </w:r>
      <w:r w:rsidRPr="0095515B">
        <w:rPr>
          <w:color w:val="000000" w:themeColor="text1"/>
        </w:rPr>
        <w:t xml:space="preserve">порядку та строки, визначені </w:t>
      </w:r>
      <w:r w:rsidR="0013311E">
        <w:rPr>
          <w:color w:val="000000" w:themeColor="text1"/>
        </w:rPr>
        <w:t xml:space="preserve">в </w:t>
      </w:r>
      <w:r w:rsidRPr="0095515B">
        <w:rPr>
          <w:bCs/>
          <w:color w:val="000000" w:themeColor="text1"/>
        </w:rPr>
        <w:t>пункт</w:t>
      </w:r>
      <w:r w:rsidR="0013311E">
        <w:rPr>
          <w:bCs/>
          <w:color w:val="000000" w:themeColor="text1"/>
        </w:rPr>
        <w:t>і</w:t>
      </w:r>
      <w:r w:rsidRPr="0095515B">
        <w:rPr>
          <w:bCs/>
          <w:color w:val="000000" w:themeColor="text1"/>
        </w:rPr>
        <w:t xml:space="preserve"> 12 розділу ІІI цього Положення</w:t>
      </w:r>
      <w:r w:rsidRPr="0095515B">
        <w:rPr>
          <w:color w:val="000000" w:themeColor="text1"/>
        </w:rPr>
        <w:t>.</w:t>
      </w:r>
    </w:p>
    <w:p w14:paraId="7280AF57" w14:textId="77777777" w:rsidR="003232E3" w:rsidRPr="0095515B" w:rsidRDefault="003232E3" w:rsidP="00C932D0">
      <w:pPr>
        <w:pBdr>
          <w:top w:val="nil"/>
          <w:left w:val="nil"/>
          <w:bottom w:val="nil"/>
          <w:right w:val="nil"/>
          <w:between w:val="nil"/>
        </w:pBdr>
        <w:shd w:val="clear" w:color="auto" w:fill="FFFFFF"/>
        <w:tabs>
          <w:tab w:val="left" w:pos="0"/>
          <w:tab w:val="left" w:pos="1134"/>
        </w:tabs>
        <w:ind w:right="-113" w:firstLine="567"/>
        <w:contextualSpacing/>
        <w:outlineLvl w:val="0"/>
        <w:rPr>
          <w:color w:val="000000" w:themeColor="text1"/>
        </w:rPr>
      </w:pPr>
    </w:p>
    <w:p w14:paraId="4DD39D68" w14:textId="5F42DE94" w:rsidR="003232E3" w:rsidRPr="0095515B" w:rsidRDefault="003232E3" w:rsidP="00C932D0">
      <w:pPr>
        <w:pStyle w:val="af3"/>
        <w:numPr>
          <w:ilvl w:val="0"/>
          <w:numId w:val="9"/>
        </w:numPr>
        <w:pBdr>
          <w:top w:val="nil"/>
          <w:left w:val="nil"/>
          <w:bottom w:val="nil"/>
          <w:right w:val="nil"/>
          <w:between w:val="nil"/>
        </w:pBdr>
        <w:shd w:val="clear" w:color="auto" w:fill="FFFFFF"/>
        <w:tabs>
          <w:tab w:val="left" w:pos="0"/>
          <w:tab w:val="left" w:pos="1134"/>
        </w:tabs>
        <w:ind w:left="0" w:right="-113" w:firstLine="567"/>
        <w:outlineLvl w:val="0"/>
        <w:rPr>
          <w:color w:val="000000" w:themeColor="text1"/>
        </w:rPr>
      </w:pPr>
      <w:r w:rsidRPr="0095515B">
        <w:rPr>
          <w:bCs/>
        </w:rPr>
        <w:t xml:space="preserve">Колекторська компанія, яка добровільно виконала рішення про накладення штрафу (штрафної санкції), </w:t>
      </w:r>
      <w:r w:rsidRPr="0095515B">
        <w:rPr>
          <w:color w:val="000000" w:themeColor="text1"/>
        </w:rPr>
        <w:t>не пізніше наступного робочого дня після його виконання</w:t>
      </w:r>
      <w:r w:rsidRPr="0095515B">
        <w:rPr>
          <w:bCs/>
        </w:rPr>
        <w:t xml:space="preserve"> зобов’язана подати </w:t>
      </w:r>
      <w:r w:rsidR="002658D7">
        <w:rPr>
          <w:bCs/>
        </w:rPr>
        <w:t xml:space="preserve">до </w:t>
      </w:r>
      <w:r w:rsidRPr="0095515B">
        <w:rPr>
          <w:bCs/>
        </w:rPr>
        <w:t>Національно</w:t>
      </w:r>
      <w:r w:rsidR="002658D7">
        <w:rPr>
          <w:bCs/>
        </w:rPr>
        <w:t>го</w:t>
      </w:r>
      <w:r w:rsidRPr="0095515B">
        <w:rPr>
          <w:bCs/>
        </w:rPr>
        <w:t xml:space="preserve"> банку копії документів, що підтверджують сплату суми штрафу (штрафної санкції).</w:t>
      </w:r>
    </w:p>
    <w:p w14:paraId="4A4A81E9" w14:textId="77777777" w:rsidR="003232E3" w:rsidRPr="0095515B" w:rsidRDefault="003232E3" w:rsidP="00C932D0">
      <w:pPr>
        <w:pStyle w:val="af3"/>
        <w:pBdr>
          <w:top w:val="nil"/>
          <w:left w:val="nil"/>
          <w:bottom w:val="nil"/>
          <w:right w:val="nil"/>
          <w:between w:val="nil"/>
        </w:pBdr>
        <w:shd w:val="clear" w:color="auto" w:fill="FFFFFF"/>
        <w:tabs>
          <w:tab w:val="left" w:pos="0"/>
          <w:tab w:val="left" w:pos="1134"/>
        </w:tabs>
        <w:ind w:left="0" w:right="-113" w:firstLine="567"/>
        <w:outlineLvl w:val="0"/>
        <w:rPr>
          <w:color w:val="000000" w:themeColor="text1"/>
        </w:rPr>
      </w:pPr>
    </w:p>
    <w:p w14:paraId="2766AD66" w14:textId="790FF2DA" w:rsidR="003232E3" w:rsidRPr="0095515B" w:rsidRDefault="003232E3" w:rsidP="00C932D0">
      <w:pPr>
        <w:pStyle w:val="af3"/>
        <w:numPr>
          <w:ilvl w:val="0"/>
          <w:numId w:val="9"/>
        </w:numPr>
        <w:pBdr>
          <w:top w:val="nil"/>
          <w:left w:val="nil"/>
          <w:bottom w:val="nil"/>
          <w:right w:val="nil"/>
          <w:between w:val="nil"/>
        </w:pBdr>
        <w:shd w:val="clear" w:color="auto" w:fill="FFFFFF"/>
        <w:tabs>
          <w:tab w:val="left" w:pos="0"/>
          <w:tab w:val="left" w:pos="1134"/>
        </w:tabs>
        <w:ind w:left="0" w:right="-113" w:firstLine="567"/>
        <w:outlineLvl w:val="0"/>
        <w:rPr>
          <w:color w:val="000000" w:themeColor="text1"/>
        </w:rPr>
      </w:pPr>
      <w:r w:rsidRPr="0095515B">
        <w:rPr>
          <w:bCs/>
          <w:color w:val="000000" w:themeColor="text1"/>
        </w:rPr>
        <w:t xml:space="preserve">Рішення про накладення штрафу </w:t>
      </w:r>
      <w:r w:rsidRPr="0095515B">
        <w:rPr>
          <w:bCs/>
        </w:rPr>
        <w:t>(штрафної санкції)</w:t>
      </w:r>
      <w:r w:rsidR="00DC6286">
        <w:rPr>
          <w:color w:val="000000" w:themeColor="text1"/>
        </w:rPr>
        <w:t>,</w:t>
      </w:r>
      <w:r w:rsidRPr="0095515B">
        <w:rPr>
          <w:color w:val="000000" w:themeColor="text1"/>
        </w:rPr>
        <w:t xml:space="preserve"> якщо таке рішення </w:t>
      </w:r>
      <w:r w:rsidRPr="0095515B">
        <w:rPr>
          <w:bCs/>
          <w:color w:val="000000" w:themeColor="text1"/>
        </w:rPr>
        <w:t xml:space="preserve">протягом одного місяця з </w:t>
      </w:r>
      <w:r w:rsidR="002658D7">
        <w:rPr>
          <w:bCs/>
          <w:color w:val="000000" w:themeColor="text1"/>
        </w:rPr>
        <w:t>дня</w:t>
      </w:r>
      <w:r w:rsidR="002658D7" w:rsidRPr="0095515B">
        <w:rPr>
          <w:bCs/>
          <w:color w:val="000000" w:themeColor="text1"/>
        </w:rPr>
        <w:t xml:space="preserve"> </w:t>
      </w:r>
      <w:r w:rsidRPr="0095515B">
        <w:rPr>
          <w:bCs/>
          <w:color w:val="000000" w:themeColor="text1"/>
        </w:rPr>
        <w:t xml:space="preserve">набрання ним чинності не було виконано або не було оскаржено </w:t>
      </w:r>
      <w:r w:rsidR="002658D7">
        <w:rPr>
          <w:bCs/>
          <w:color w:val="000000" w:themeColor="text1"/>
        </w:rPr>
        <w:t>в</w:t>
      </w:r>
      <w:r w:rsidR="002658D7" w:rsidRPr="0095515B">
        <w:rPr>
          <w:bCs/>
          <w:color w:val="000000" w:themeColor="text1"/>
        </w:rPr>
        <w:t xml:space="preserve"> </w:t>
      </w:r>
      <w:r w:rsidRPr="0095515B">
        <w:rPr>
          <w:bCs/>
          <w:color w:val="000000" w:themeColor="text1"/>
        </w:rPr>
        <w:t xml:space="preserve">судовому порядку, визнається виконавчим документом та </w:t>
      </w:r>
      <w:r w:rsidRPr="0095515B">
        <w:rPr>
          <w:bCs/>
          <w:color w:val="000000" w:themeColor="text1"/>
        </w:rPr>
        <w:lastRenderedPageBreak/>
        <w:t xml:space="preserve">передається до органів державної виконавчої служби або приватному виконавцю для примусового виконання згідно із </w:t>
      </w:r>
      <w:r w:rsidRPr="0095515B">
        <w:rPr>
          <w:color w:val="000000" w:themeColor="text1"/>
        </w:rPr>
        <w:t>Законом України “Про виконавче провадження”.</w:t>
      </w:r>
    </w:p>
    <w:p w14:paraId="2916EF28" w14:textId="77777777" w:rsidR="003232E3" w:rsidRPr="0095515B" w:rsidRDefault="003232E3" w:rsidP="00C932D0">
      <w:pPr>
        <w:pStyle w:val="af3"/>
        <w:pBdr>
          <w:top w:val="nil"/>
          <w:left w:val="nil"/>
          <w:bottom w:val="nil"/>
          <w:right w:val="nil"/>
          <w:between w:val="nil"/>
        </w:pBdr>
        <w:shd w:val="clear" w:color="auto" w:fill="FFFFFF"/>
        <w:tabs>
          <w:tab w:val="left" w:pos="0"/>
          <w:tab w:val="left" w:pos="1134"/>
        </w:tabs>
        <w:ind w:left="0" w:right="-113" w:firstLine="567"/>
        <w:outlineLvl w:val="0"/>
        <w:rPr>
          <w:color w:val="000000" w:themeColor="text1"/>
        </w:rPr>
      </w:pPr>
    </w:p>
    <w:p w14:paraId="6FE1A7D9" w14:textId="120A2581" w:rsidR="003232E3" w:rsidRPr="0095515B" w:rsidRDefault="003232E3" w:rsidP="00C932D0">
      <w:pPr>
        <w:pStyle w:val="af3"/>
        <w:numPr>
          <w:ilvl w:val="0"/>
          <w:numId w:val="9"/>
        </w:numPr>
        <w:pBdr>
          <w:top w:val="nil"/>
          <w:left w:val="nil"/>
          <w:bottom w:val="nil"/>
          <w:right w:val="nil"/>
          <w:between w:val="nil"/>
        </w:pBdr>
        <w:shd w:val="clear" w:color="auto" w:fill="FFFFFF"/>
        <w:tabs>
          <w:tab w:val="left" w:pos="0"/>
          <w:tab w:val="left" w:pos="1134"/>
        </w:tabs>
        <w:ind w:left="0" w:right="-113" w:firstLine="567"/>
        <w:outlineLvl w:val="0"/>
        <w:rPr>
          <w:color w:val="000000" w:themeColor="text1"/>
        </w:rPr>
      </w:pPr>
      <w:r w:rsidRPr="0095515B">
        <w:rPr>
          <w:bCs/>
          <w:color w:val="000000" w:themeColor="text1"/>
        </w:rPr>
        <w:t xml:space="preserve">Рішення про накладення штрафу </w:t>
      </w:r>
      <w:r w:rsidRPr="0095515B">
        <w:rPr>
          <w:bCs/>
        </w:rPr>
        <w:t>(штрафної санкції)</w:t>
      </w:r>
      <w:r w:rsidR="00DC6286">
        <w:rPr>
          <w:color w:val="000000" w:themeColor="text1"/>
        </w:rPr>
        <w:t>,</w:t>
      </w:r>
      <w:r w:rsidRPr="0095515B">
        <w:rPr>
          <w:color w:val="000000" w:themeColor="text1"/>
        </w:rPr>
        <w:t xml:space="preserve"> якщо таке рішення </w:t>
      </w:r>
      <w:r w:rsidRPr="0095515B">
        <w:rPr>
          <w:bCs/>
          <w:color w:val="000000" w:themeColor="text1"/>
        </w:rPr>
        <w:t xml:space="preserve">протягом місяця з </w:t>
      </w:r>
      <w:r w:rsidR="002658D7">
        <w:rPr>
          <w:bCs/>
          <w:color w:val="000000" w:themeColor="text1"/>
        </w:rPr>
        <w:t>дня</w:t>
      </w:r>
      <w:r w:rsidR="002658D7" w:rsidRPr="0095515B">
        <w:rPr>
          <w:bCs/>
          <w:color w:val="000000" w:themeColor="text1"/>
        </w:rPr>
        <w:t xml:space="preserve"> </w:t>
      </w:r>
      <w:r w:rsidRPr="0095515B">
        <w:rPr>
          <w:bCs/>
          <w:color w:val="000000" w:themeColor="text1"/>
        </w:rPr>
        <w:t>набрання ним чинності було оскаржено в судовому порядку та адміністративним судом було відкрито провадження у справі про оскарження зазначеного рішення, визнається виконавчим документом з дня набрання законної сили судовим рішенням, яким підтверджено законність і обґрунтованість рішення про накладення штрафу, та передається до органів державної виконавчої служби або приватному виконавцю для примусового виконання згідно із Законом України “Про виконавче провадження”.</w:t>
      </w:r>
    </w:p>
    <w:p w14:paraId="3EF11343" w14:textId="77777777" w:rsidR="003232E3" w:rsidRPr="0095515B" w:rsidRDefault="003232E3" w:rsidP="000C1C3B">
      <w:pPr>
        <w:pStyle w:val="af3"/>
        <w:pBdr>
          <w:top w:val="nil"/>
          <w:left w:val="nil"/>
          <w:bottom w:val="nil"/>
          <w:right w:val="nil"/>
          <w:between w:val="nil"/>
        </w:pBdr>
        <w:shd w:val="clear" w:color="auto" w:fill="FFFFFF"/>
        <w:tabs>
          <w:tab w:val="left" w:pos="0"/>
          <w:tab w:val="left" w:pos="1134"/>
        </w:tabs>
        <w:ind w:left="0" w:right="-113" w:firstLine="567"/>
        <w:outlineLvl w:val="0"/>
        <w:rPr>
          <w:color w:val="000000" w:themeColor="text1"/>
        </w:rPr>
      </w:pPr>
    </w:p>
    <w:p w14:paraId="417CCCAD" w14:textId="77777777" w:rsidR="003232E3" w:rsidRPr="0095515B" w:rsidRDefault="003232E3" w:rsidP="00DC6286">
      <w:pPr>
        <w:pStyle w:val="1"/>
        <w:spacing w:before="0" w:after="0" w:line="240" w:lineRule="auto"/>
        <w:ind w:right="-113"/>
        <w:contextualSpacing/>
        <w:rPr>
          <w:b w:val="0"/>
          <w:bCs/>
        </w:rPr>
      </w:pPr>
      <w:bookmarkStart w:id="10" w:name="n608"/>
      <w:bookmarkStart w:id="11" w:name="n986"/>
      <w:bookmarkEnd w:id="10"/>
      <w:bookmarkEnd w:id="11"/>
      <w:r w:rsidRPr="0095515B">
        <w:rPr>
          <w:b w:val="0"/>
          <w:bCs/>
        </w:rPr>
        <w:t>VІ. Тимчасова заборона колекторській компанії здійснювати врегулювання простроченої заборгованості</w:t>
      </w:r>
    </w:p>
    <w:p w14:paraId="6BC4F2CB" w14:textId="77777777" w:rsidR="003232E3" w:rsidRPr="0095515B" w:rsidRDefault="003232E3" w:rsidP="000C1C3B">
      <w:pPr>
        <w:ind w:right="-113" w:firstLine="567"/>
        <w:contextualSpacing/>
        <w:outlineLvl w:val="0"/>
        <w:rPr>
          <w:lang w:eastAsia="en-US"/>
        </w:rPr>
      </w:pPr>
    </w:p>
    <w:p w14:paraId="7DA34FCD" w14:textId="20003238" w:rsidR="003232E3" w:rsidRPr="0095515B" w:rsidRDefault="003232E3" w:rsidP="00C932D0">
      <w:pPr>
        <w:pStyle w:val="af3"/>
        <w:numPr>
          <w:ilvl w:val="0"/>
          <w:numId w:val="4"/>
        </w:numPr>
        <w:tabs>
          <w:tab w:val="left" w:pos="1134"/>
        </w:tabs>
        <w:ind w:left="0" w:right="-113" w:firstLine="567"/>
        <w:outlineLvl w:val="0"/>
        <w:rPr>
          <w:bCs/>
        </w:rPr>
      </w:pPr>
      <w:r w:rsidRPr="0095515B">
        <w:rPr>
          <w:bCs/>
        </w:rPr>
        <w:t xml:space="preserve">Рішення про тимчасову заборону </w:t>
      </w:r>
      <w:r w:rsidRPr="0095515B">
        <w:t xml:space="preserve">колекторській компанії здійснювати врегулювання простроченої заборгованості відповідно до пункту 3 частини першої статті 28 Закону про споживче кредитування </w:t>
      </w:r>
      <w:r w:rsidRPr="0095515B">
        <w:rPr>
          <w:bCs/>
        </w:rPr>
        <w:t xml:space="preserve">(далі ‒ рішення про тимчасову заборону) додатково до інформації, зазначеної в пункті 9 розділу ІІІ цього Положення, повинно містити строк, до якого </w:t>
      </w:r>
      <w:r w:rsidRPr="0095515B">
        <w:t xml:space="preserve">колекторській компанії </w:t>
      </w:r>
      <w:r w:rsidRPr="0095515B">
        <w:rPr>
          <w:bCs/>
        </w:rPr>
        <w:t>потрібно усунути порушення та подати</w:t>
      </w:r>
      <w:r w:rsidR="002658D7">
        <w:rPr>
          <w:bCs/>
        </w:rPr>
        <w:t xml:space="preserve"> до</w:t>
      </w:r>
      <w:r w:rsidRPr="0095515B">
        <w:rPr>
          <w:bCs/>
        </w:rPr>
        <w:t xml:space="preserve"> Національно</w:t>
      </w:r>
      <w:r w:rsidR="002658D7">
        <w:rPr>
          <w:bCs/>
        </w:rPr>
        <w:t>го</w:t>
      </w:r>
      <w:r w:rsidRPr="0095515B">
        <w:rPr>
          <w:bCs/>
        </w:rPr>
        <w:t xml:space="preserve"> банку звіт про усунення порушення і засвідчені такою компанією в порядку, </w:t>
      </w:r>
      <w:r w:rsidRPr="0095515B">
        <w:t xml:space="preserve">установленому </w:t>
      </w:r>
      <w:r w:rsidR="002658D7">
        <w:t xml:space="preserve">в </w:t>
      </w:r>
      <w:r w:rsidRPr="0095515B">
        <w:t>пункт</w:t>
      </w:r>
      <w:r w:rsidR="002658D7">
        <w:t>і</w:t>
      </w:r>
      <w:r w:rsidRPr="0095515B">
        <w:t xml:space="preserve"> 21 розділу ІІІ цього Положення,</w:t>
      </w:r>
      <w:r w:rsidRPr="0095515B">
        <w:rPr>
          <w:bCs/>
        </w:rPr>
        <w:t xml:space="preserve"> копії документів, що підтверджують усунення порушення.</w:t>
      </w:r>
      <w:r w:rsidR="00B30BA9">
        <w:rPr>
          <w:bCs/>
        </w:rPr>
        <w:t xml:space="preserve"> </w:t>
      </w:r>
      <w:r w:rsidR="00B30BA9" w:rsidRPr="0095515B">
        <w:rPr>
          <w:bCs/>
        </w:rPr>
        <w:t xml:space="preserve">Рішення про тимчасову заборону </w:t>
      </w:r>
      <w:r w:rsidR="00B30BA9" w:rsidRPr="0095515B">
        <w:t>колекторській компанії здійснювати врегулювання простроченої заборгованості</w:t>
      </w:r>
      <w:r w:rsidR="000E3EA0">
        <w:t xml:space="preserve"> приймає </w:t>
      </w:r>
      <w:r w:rsidR="000E3EA0" w:rsidRPr="0095515B">
        <w:rPr>
          <w:bCs/>
        </w:rPr>
        <w:t>Правління</w:t>
      </w:r>
      <w:r w:rsidR="000E3EA0">
        <w:t> </w:t>
      </w:r>
      <w:r w:rsidR="000E3EA0" w:rsidRPr="0095515B">
        <w:rPr>
          <w:bCs/>
        </w:rPr>
        <w:t>/</w:t>
      </w:r>
      <w:r w:rsidR="000E3EA0">
        <w:rPr>
          <w:bCs/>
        </w:rPr>
        <w:t> </w:t>
      </w:r>
      <w:r w:rsidR="000E3EA0" w:rsidRPr="0095515B">
        <w:rPr>
          <w:shd w:val="clear" w:color="auto" w:fill="FFFFFF"/>
        </w:rPr>
        <w:t>Комітет з питань нагляду</w:t>
      </w:r>
      <w:r w:rsidR="000E3EA0">
        <w:rPr>
          <w:shd w:val="clear" w:color="auto" w:fill="FFFFFF"/>
        </w:rPr>
        <w:t>.</w:t>
      </w:r>
    </w:p>
    <w:p w14:paraId="7D3967A0" w14:textId="77777777" w:rsidR="003232E3" w:rsidRPr="0095515B" w:rsidRDefault="003232E3" w:rsidP="00C932D0">
      <w:pPr>
        <w:pStyle w:val="rvps2"/>
        <w:shd w:val="clear" w:color="auto" w:fill="FFFFFF"/>
        <w:spacing w:beforeAutospacing="0" w:afterAutospacing="0"/>
        <w:ind w:right="-113" w:firstLine="567"/>
        <w:contextualSpacing/>
        <w:jc w:val="both"/>
        <w:outlineLvl w:val="0"/>
      </w:pPr>
    </w:p>
    <w:p w14:paraId="1E496495" w14:textId="0D1117AE" w:rsidR="003232E3" w:rsidRPr="0095515B" w:rsidRDefault="003232E3" w:rsidP="00C932D0">
      <w:pPr>
        <w:pStyle w:val="af3"/>
        <w:numPr>
          <w:ilvl w:val="0"/>
          <w:numId w:val="4"/>
        </w:numPr>
        <w:tabs>
          <w:tab w:val="left" w:pos="1134"/>
        </w:tabs>
        <w:ind w:left="0" w:right="-113" w:firstLine="567"/>
        <w:outlineLvl w:val="0"/>
      </w:pPr>
      <w:r w:rsidRPr="0095515B">
        <w:rPr>
          <w:bCs/>
        </w:rPr>
        <w:t>Колекторська</w:t>
      </w:r>
      <w:r w:rsidRPr="0095515B">
        <w:t xml:space="preserve"> компанія</w:t>
      </w:r>
      <w:r w:rsidRPr="0095515B">
        <w:rPr>
          <w:bCs/>
        </w:rPr>
        <w:t xml:space="preserve"> із </w:t>
      </w:r>
      <w:r w:rsidR="002658D7">
        <w:rPr>
          <w:bCs/>
        </w:rPr>
        <w:t>дня</w:t>
      </w:r>
      <w:r w:rsidR="002658D7" w:rsidRPr="0095515B">
        <w:rPr>
          <w:bCs/>
        </w:rPr>
        <w:t xml:space="preserve"> </w:t>
      </w:r>
      <w:r w:rsidRPr="0095515B">
        <w:rPr>
          <w:bCs/>
        </w:rPr>
        <w:t>набрання чинності рішенням про тимчасову заборону та до прийняття Національним банком рішення про скасування тимчасової заборони</w:t>
      </w:r>
      <w:r w:rsidRPr="0095515B">
        <w:t xml:space="preserve"> здійснювати врегулювання простроченої заборгованості (далі ‒ рішення про скасування тимчасової заборони)</w:t>
      </w:r>
      <w:r w:rsidRPr="0095515B">
        <w:rPr>
          <w:bCs/>
        </w:rPr>
        <w:t xml:space="preserve"> за результатами розгляду документів, визначених у пункті </w:t>
      </w:r>
      <w:r w:rsidRPr="0095515B">
        <w:rPr>
          <w:bCs/>
          <w:shd w:val="clear" w:color="auto" w:fill="FFFFFF"/>
        </w:rPr>
        <w:t>40</w:t>
      </w:r>
      <w:r w:rsidRPr="0095515B">
        <w:rPr>
          <w:bCs/>
        </w:rPr>
        <w:t xml:space="preserve"> розділу </w:t>
      </w:r>
      <w:r w:rsidRPr="0095515B">
        <w:t>VІ</w:t>
      </w:r>
      <w:r w:rsidRPr="0095515B">
        <w:rPr>
          <w:bCs/>
        </w:rPr>
        <w:t xml:space="preserve"> цього Положення, втрачає </w:t>
      </w:r>
      <w:r w:rsidRPr="0095515B">
        <w:t xml:space="preserve">право здійснювати врегулювання простроченої заборгованості за договорами про врегулювання простроченої заборгованості, укладеними з </w:t>
      </w:r>
      <w:proofErr w:type="spellStart"/>
      <w:r w:rsidRPr="0095515B">
        <w:t>кредитодавцями</w:t>
      </w:r>
      <w:proofErr w:type="spellEnd"/>
      <w:r w:rsidR="002658D7">
        <w:t> </w:t>
      </w:r>
      <w:r w:rsidRPr="0095515B">
        <w:t>/</w:t>
      </w:r>
      <w:r w:rsidR="002658D7">
        <w:t> </w:t>
      </w:r>
      <w:r w:rsidRPr="0095515B">
        <w:t>новими кредиторами.</w:t>
      </w:r>
    </w:p>
    <w:p w14:paraId="00A45A8F" w14:textId="77777777" w:rsidR="003232E3" w:rsidRPr="0095515B" w:rsidRDefault="003232E3" w:rsidP="00C932D0">
      <w:pPr>
        <w:pStyle w:val="rvps2"/>
        <w:shd w:val="clear" w:color="auto" w:fill="FFFFFF"/>
        <w:spacing w:beforeAutospacing="0" w:afterAutospacing="0"/>
        <w:ind w:right="-113" w:firstLine="567"/>
        <w:contextualSpacing/>
        <w:jc w:val="both"/>
        <w:outlineLvl w:val="0"/>
        <w:rPr>
          <w:bCs/>
          <w:szCs w:val="28"/>
        </w:rPr>
      </w:pPr>
    </w:p>
    <w:p w14:paraId="3C32DCCB" w14:textId="5E67DA49" w:rsidR="003232E3" w:rsidRPr="0095515B" w:rsidRDefault="003232E3" w:rsidP="00C932D0">
      <w:pPr>
        <w:pStyle w:val="af3"/>
        <w:numPr>
          <w:ilvl w:val="0"/>
          <w:numId w:val="4"/>
        </w:numPr>
        <w:tabs>
          <w:tab w:val="left" w:pos="1134"/>
        </w:tabs>
        <w:ind w:left="0" w:right="-113" w:firstLine="567"/>
        <w:outlineLvl w:val="0"/>
        <w:rPr>
          <w:bCs/>
        </w:rPr>
      </w:pPr>
      <w:r w:rsidRPr="0095515B">
        <w:t xml:space="preserve">Колекторська компанія </w:t>
      </w:r>
      <w:r w:rsidRPr="0095515B">
        <w:rPr>
          <w:bCs/>
        </w:rPr>
        <w:t>не пізніше одного робочого дня із дня набрання чинності рішенням про тимчасову заборону зобов’язана:</w:t>
      </w:r>
    </w:p>
    <w:p w14:paraId="064D1E1C" w14:textId="77777777" w:rsidR="003232E3" w:rsidRPr="0095515B" w:rsidRDefault="003232E3" w:rsidP="00C932D0">
      <w:pPr>
        <w:pStyle w:val="rvps2"/>
        <w:shd w:val="clear" w:color="auto" w:fill="FFFFFF"/>
        <w:spacing w:beforeAutospacing="0" w:afterAutospacing="0"/>
        <w:ind w:right="-113" w:firstLine="567"/>
        <w:contextualSpacing/>
        <w:jc w:val="both"/>
        <w:outlineLvl w:val="0"/>
        <w:rPr>
          <w:bCs/>
          <w:szCs w:val="28"/>
        </w:rPr>
      </w:pPr>
    </w:p>
    <w:p w14:paraId="5788C640" w14:textId="0E833E95" w:rsidR="003232E3" w:rsidRPr="0095515B" w:rsidRDefault="003232E3" w:rsidP="00C932D0">
      <w:pPr>
        <w:pStyle w:val="rvps2"/>
        <w:numPr>
          <w:ilvl w:val="0"/>
          <w:numId w:val="13"/>
        </w:numPr>
        <w:shd w:val="clear" w:color="auto" w:fill="FFFFFF"/>
        <w:spacing w:beforeAutospacing="0" w:afterAutospacing="0"/>
        <w:ind w:left="0" w:right="-113" w:firstLine="567"/>
        <w:contextualSpacing/>
        <w:jc w:val="both"/>
        <w:outlineLvl w:val="0"/>
        <w:rPr>
          <w:bCs/>
          <w:szCs w:val="28"/>
        </w:rPr>
      </w:pPr>
      <w:r w:rsidRPr="0095515B">
        <w:rPr>
          <w:bCs/>
          <w:szCs w:val="28"/>
        </w:rPr>
        <w:lastRenderedPageBreak/>
        <w:t xml:space="preserve">оприлюднити </w:t>
      </w:r>
      <w:r w:rsidRPr="0095515B">
        <w:rPr>
          <w:szCs w:val="28"/>
        </w:rPr>
        <w:t>на власному</w:t>
      </w:r>
      <w:r w:rsidR="00505D63">
        <w:rPr>
          <w:szCs w:val="28"/>
        </w:rPr>
        <w:t xml:space="preserve"> (власних)</w:t>
      </w:r>
      <w:r w:rsidRPr="0095515B">
        <w:rPr>
          <w:szCs w:val="28"/>
        </w:rPr>
        <w:t xml:space="preserve"> </w:t>
      </w:r>
      <w:proofErr w:type="spellStart"/>
      <w:r w:rsidRPr="0095515B">
        <w:rPr>
          <w:szCs w:val="28"/>
        </w:rPr>
        <w:t>вебсайті</w:t>
      </w:r>
      <w:proofErr w:type="spellEnd"/>
      <w:r w:rsidRPr="0095515B">
        <w:rPr>
          <w:szCs w:val="28"/>
        </w:rPr>
        <w:t xml:space="preserve"> (</w:t>
      </w:r>
      <w:proofErr w:type="spellStart"/>
      <w:r w:rsidRPr="0095515B">
        <w:rPr>
          <w:szCs w:val="28"/>
        </w:rPr>
        <w:t>вебсайтах</w:t>
      </w:r>
      <w:proofErr w:type="spellEnd"/>
      <w:r w:rsidRPr="0095515B">
        <w:rPr>
          <w:szCs w:val="28"/>
        </w:rPr>
        <w:t xml:space="preserve">), у програмному застосунку (мобільному застосунку), що використовуються для надання нею послуг, </w:t>
      </w:r>
      <w:r w:rsidRPr="0095515B">
        <w:rPr>
          <w:bCs/>
          <w:szCs w:val="28"/>
        </w:rPr>
        <w:t>інформацію про:</w:t>
      </w:r>
    </w:p>
    <w:p w14:paraId="7F0735B6" w14:textId="63C61971" w:rsidR="00C932D0" w:rsidRDefault="003232E3" w:rsidP="00C932D0">
      <w:pPr>
        <w:pStyle w:val="rvps2"/>
        <w:shd w:val="clear" w:color="auto" w:fill="FFFFFF"/>
        <w:spacing w:beforeAutospacing="0" w:afterAutospacing="0"/>
        <w:ind w:right="-113" w:firstLine="567"/>
        <w:contextualSpacing/>
        <w:jc w:val="both"/>
        <w:outlineLvl w:val="0"/>
        <w:rPr>
          <w:bCs/>
          <w:szCs w:val="28"/>
        </w:rPr>
      </w:pPr>
      <w:r w:rsidRPr="0095515B">
        <w:rPr>
          <w:bCs/>
          <w:szCs w:val="28"/>
        </w:rPr>
        <w:t>дату набрання чинності рішення</w:t>
      </w:r>
      <w:r w:rsidR="002658D7">
        <w:rPr>
          <w:bCs/>
          <w:szCs w:val="28"/>
        </w:rPr>
        <w:t>м</w:t>
      </w:r>
      <w:r w:rsidRPr="0095515B">
        <w:rPr>
          <w:bCs/>
          <w:szCs w:val="28"/>
        </w:rPr>
        <w:t xml:space="preserve"> про тимчасову заборону, що зазначена </w:t>
      </w:r>
      <w:r w:rsidR="002658D7">
        <w:rPr>
          <w:bCs/>
          <w:szCs w:val="28"/>
        </w:rPr>
        <w:t>в</w:t>
      </w:r>
      <w:r w:rsidR="002658D7" w:rsidRPr="0095515B">
        <w:rPr>
          <w:bCs/>
          <w:szCs w:val="28"/>
        </w:rPr>
        <w:t xml:space="preserve"> </w:t>
      </w:r>
      <w:r w:rsidRPr="0095515B">
        <w:rPr>
          <w:bCs/>
          <w:szCs w:val="28"/>
        </w:rPr>
        <w:t>рішенні про тимчасову заборону;</w:t>
      </w:r>
    </w:p>
    <w:p w14:paraId="352A7A4A" w14:textId="23527017" w:rsidR="003232E3" w:rsidRPr="0095515B" w:rsidRDefault="003232E3" w:rsidP="00C932D0">
      <w:pPr>
        <w:pStyle w:val="rvps2"/>
        <w:shd w:val="clear" w:color="auto" w:fill="FFFFFF"/>
        <w:spacing w:beforeAutospacing="0" w:afterAutospacing="0"/>
        <w:ind w:right="-113" w:firstLine="567"/>
        <w:contextualSpacing/>
        <w:jc w:val="both"/>
        <w:outlineLvl w:val="0"/>
        <w:rPr>
          <w:szCs w:val="28"/>
        </w:rPr>
      </w:pPr>
      <w:r w:rsidRPr="0095515B">
        <w:rPr>
          <w:bCs/>
          <w:szCs w:val="28"/>
        </w:rPr>
        <w:t xml:space="preserve">втрату </w:t>
      </w:r>
      <w:r w:rsidRPr="0095515B">
        <w:rPr>
          <w:szCs w:val="28"/>
        </w:rPr>
        <w:t>колекторською компанією права здійснювати врегулювання простроченої заборгованості</w:t>
      </w:r>
      <w:r w:rsidRPr="0095515B">
        <w:t xml:space="preserve"> </w:t>
      </w:r>
      <w:r w:rsidRPr="0095515B">
        <w:rPr>
          <w:szCs w:val="28"/>
        </w:rPr>
        <w:t xml:space="preserve">за договорами про врегулювання простроченої заборгованості, укладеними з </w:t>
      </w:r>
      <w:proofErr w:type="spellStart"/>
      <w:r w:rsidRPr="0095515B">
        <w:rPr>
          <w:szCs w:val="28"/>
        </w:rPr>
        <w:t>кредитодавцями</w:t>
      </w:r>
      <w:proofErr w:type="spellEnd"/>
      <w:r w:rsidR="002658D7">
        <w:rPr>
          <w:szCs w:val="28"/>
        </w:rPr>
        <w:t> </w:t>
      </w:r>
      <w:r w:rsidRPr="0095515B">
        <w:rPr>
          <w:szCs w:val="28"/>
        </w:rPr>
        <w:t>/</w:t>
      </w:r>
      <w:r w:rsidR="002658D7">
        <w:rPr>
          <w:szCs w:val="28"/>
        </w:rPr>
        <w:t> </w:t>
      </w:r>
      <w:r w:rsidRPr="0095515B">
        <w:rPr>
          <w:szCs w:val="28"/>
        </w:rPr>
        <w:t>новими кредиторами;</w:t>
      </w:r>
    </w:p>
    <w:p w14:paraId="39A23815" w14:textId="77777777" w:rsidR="003232E3" w:rsidRPr="0095515B" w:rsidRDefault="003232E3" w:rsidP="00C932D0">
      <w:pPr>
        <w:pStyle w:val="rvps2"/>
        <w:shd w:val="clear" w:color="auto" w:fill="FFFFFF"/>
        <w:spacing w:beforeAutospacing="0" w:afterAutospacing="0"/>
        <w:ind w:right="-113" w:firstLine="567"/>
        <w:contextualSpacing/>
        <w:jc w:val="both"/>
        <w:outlineLvl w:val="0"/>
        <w:rPr>
          <w:szCs w:val="28"/>
        </w:rPr>
      </w:pPr>
    </w:p>
    <w:p w14:paraId="1F4E573F" w14:textId="3635A53C" w:rsidR="003232E3" w:rsidRPr="0095515B" w:rsidRDefault="003232E3" w:rsidP="00C932D0">
      <w:pPr>
        <w:pStyle w:val="rvps2"/>
        <w:numPr>
          <w:ilvl w:val="0"/>
          <w:numId w:val="13"/>
        </w:numPr>
        <w:shd w:val="clear" w:color="auto" w:fill="FFFFFF"/>
        <w:spacing w:beforeAutospacing="0" w:afterAutospacing="0"/>
        <w:ind w:left="0" w:right="-113" w:firstLine="567"/>
        <w:contextualSpacing/>
        <w:jc w:val="both"/>
        <w:outlineLvl w:val="0"/>
        <w:rPr>
          <w:szCs w:val="28"/>
        </w:rPr>
      </w:pPr>
      <w:r w:rsidRPr="0095515B">
        <w:rPr>
          <w:szCs w:val="28"/>
        </w:rPr>
        <w:t xml:space="preserve">письмово повідомити щодо рішення про тимчасову заборону </w:t>
      </w:r>
      <w:r w:rsidR="002658D7">
        <w:rPr>
          <w:szCs w:val="28"/>
        </w:rPr>
        <w:t>в</w:t>
      </w:r>
      <w:r w:rsidRPr="0095515B">
        <w:rPr>
          <w:szCs w:val="28"/>
        </w:rPr>
        <w:t xml:space="preserve">сіх </w:t>
      </w:r>
      <w:proofErr w:type="spellStart"/>
      <w:r w:rsidRPr="0095515B">
        <w:rPr>
          <w:szCs w:val="28"/>
        </w:rPr>
        <w:t>кредитодавців</w:t>
      </w:r>
      <w:proofErr w:type="spellEnd"/>
      <w:r w:rsidR="002658D7">
        <w:rPr>
          <w:szCs w:val="28"/>
        </w:rPr>
        <w:t> </w:t>
      </w:r>
      <w:r w:rsidRPr="0095515B">
        <w:rPr>
          <w:szCs w:val="28"/>
        </w:rPr>
        <w:t>/</w:t>
      </w:r>
      <w:r w:rsidR="002658D7">
        <w:rPr>
          <w:szCs w:val="28"/>
        </w:rPr>
        <w:t> </w:t>
      </w:r>
      <w:r w:rsidRPr="0095515B">
        <w:rPr>
          <w:szCs w:val="28"/>
        </w:rPr>
        <w:t>нових кредиторів, з якими укладено договори про врегулювання простроченої заборгованості, які діють на дату набрання чинності рішенням про тимчасову заборону.</w:t>
      </w:r>
    </w:p>
    <w:p w14:paraId="1B75C8A8" w14:textId="77777777" w:rsidR="003232E3" w:rsidRPr="0095515B" w:rsidRDefault="003232E3" w:rsidP="00C932D0">
      <w:pPr>
        <w:pStyle w:val="rvps2"/>
        <w:shd w:val="clear" w:color="auto" w:fill="FFFFFF"/>
        <w:spacing w:beforeAutospacing="0" w:afterAutospacing="0"/>
        <w:ind w:right="-113" w:firstLine="567"/>
        <w:contextualSpacing/>
        <w:jc w:val="both"/>
        <w:outlineLvl w:val="0"/>
        <w:rPr>
          <w:bCs/>
          <w:szCs w:val="28"/>
        </w:rPr>
      </w:pPr>
    </w:p>
    <w:p w14:paraId="109F946C" w14:textId="4310C172" w:rsidR="003232E3" w:rsidRPr="0095515B" w:rsidRDefault="003232E3" w:rsidP="00C932D0">
      <w:pPr>
        <w:pStyle w:val="rvps2"/>
        <w:numPr>
          <w:ilvl w:val="0"/>
          <w:numId w:val="4"/>
        </w:numPr>
        <w:shd w:val="clear" w:color="auto" w:fill="FFFFFF"/>
        <w:tabs>
          <w:tab w:val="left" w:pos="1134"/>
        </w:tabs>
        <w:spacing w:beforeAutospacing="0" w:afterAutospacing="0"/>
        <w:ind w:left="0" w:right="-113" w:firstLine="567"/>
        <w:contextualSpacing/>
        <w:jc w:val="both"/>
        <w:outlineLvl w:val="0"/>
        <w:rPr>
          <w:bCs/>
          <w:szCs w:val="28"/>
        </w:rPr>
      </w:pPr>
      <w:r w:rsidRPr="0095515B">
        <w:rPr>
          <w:bCs/>
          <w:szCs w:val="28"/>
        </w:rPr>
        <w:t xml:space="preserve">Колекторська компанія для прийняття Національним банком рішення про скасування тимчасової заборони зобов’язана подати </w:t>
      </w:r>
      <w:r w:rsidR="002658D7">
        <w:rPr>
          <w:bCs/>
          <w:szCs w:val="28"/>
        </w:rPr>
        <w:t xml:space="preserve">до </w:t>
      </w:r>
      <w:r w:rsidRPr="0095515B">
        <w:rPr>
          <w:bCs/>
          <w:szCs w:val="28"/>
        </w:rPr>
        <w:t>Національно</w:t>
      </w:r>
      <w:r w:rsidR="002658D7">
        <w:rPr>
          <w:bCs/>
          <w:szCs w:val="28"/>
        </w:rPr>
        <w:t>го</w:t>
      </w:r>
      <w:r w:rsidRPr="0095515B">
        <w:rPr>
          <w:bCs/>
          <w:szCs w:val="28"/>
        </w:rPr>
        <w:t xml:space="preserve"> банку:</w:t>
      </w:r>
    </w:p>
    <w:p w14:paraId="550DC056" w14:textId="77777777" w:rsidR="003232E3" w:rsidRPr="0095515B" w:rsidRDefault="003232E3" w:rsidP="00C932D0">
      <w:pPr>
        <w:pStyle w:val="rvps2"/>
        <w:shd w:val="clear" w:color="auto" w:fill="FFFFFF"/>
        <w:spacing w:beforeAutospacing="0" w:afterAutospacing="0"/>
        <w:ind w:right="-113" w:firstLine="567"/>
        <w:contextualSpacing/>
        <w:jc w:val="both"/>
        <w:outlineLvl w:val="0"/>
        <w:rPr>
          <w:bCs/>
          <w:szCs w:val="28"/>
        </w:rPr>
      </w:pPr>
    </w:p>
    <w:p w14:paraId="0B987990" w14:textId="77777777" w:rsidR="003232E3" w:rsidRPr="0095515B" w:rsidRDefault="003232E3" w:rsidP="00C932D0">
      <w:pPr>
        <w:pStyle w:val="rvps2"/>
        <w:numPr>
          <w:ilvl w:val="0"/>
          <w:numId w:val="10"/>
        </w:numPr>
        <w:shd w:val="clear" w:color="auto" w:fill="FFFFFF"/>
        <w:spacing w:beforeAutospacing="0" w:afterAutospacing="0"/>
        <w:ind w:left="0" w:right="-113" w:firstLine="567"/>
        <w:contextualSpacing/>
        <w:jc w:val="both"/>
        <w:outlineLvl w:val="0"/>
        <w:rPr>
          <w:bCs/>
          <w:szCs w:val="28"/>
        </w:rPr>
      </w:pPr>
      <w:r w:rsidRPr="0095515B">
        <w:rPr>
          <w:bCs/>
          <w:szCs w:val="28"/>
        </w:rPr>
        <w:t>звіт про усунення порушення та дотримання тимчасової заборони здійснювати врегулювання простроченої заборгованості;</w:t>
      </w:r>
    </w:p>
    <w:p w14:paraId="737C4660" w14:textId="77777777" w:rsidR="003232E3" w:rsidRPr="0095515B" w:rsidRDefault="003232E3" w:rsidP="00C932D0">
      <w:pPr>
        <w:pStyle w:val="rvps2"/>
        <w:shd w:val="clear" w:color="auto" w:fill="FFFFFF"/>
        <w:spacing w:beforeAutospacing="0" w:afterAutospacing="0"/>
        <w:ind w:right="-113" w:firstLine="567"/>
        <w:contextualSpacing/>
        <w:jc w:val="both"/>
        <w:outlineLvl w:val="0"/>
        <w:rPr>
          <w:bCs/>
          <w:szCs w:val="28"/>
        </w:rPr>
      </w:pPr>
    </w:p>
    <w:p w14:paraId="01A4D281" w14:textId="04E9C4A7" w:rsidR="003232E3" w:rsidRPr="0095515B" w:rsidRDefault="003232E3" w:rsidP="00C932D0">
      <w:pPr>
        <w:pStyle w:val="rvps2"/>
        <w:numPr>
          <w:ilvl w:val="0"/>
          <w:numId w:val="10"/>
        </w:numPr>
        <w:shd w:val="clear" w:color="auto" w:fill="FFFFFF"/>
        <w:spacing w:beforeAutospacing="0" w:afterAutospacing="0"/>
        <w:ind w:left="0" w:right="-113" w:firstLine="567"/>
        <w:contextualSpacing/>
        <w:jc w:val="both"/>
        <w:outlineLvl w:val="0"/>
        <w:rPr>
          <w:bCs/>
          <w:szCs w:val="28"/>
        </w:rPr>
      </w:pPr>
      <w:r w:rsidRPr="0095515B">
        <w:rPr>
          <w:bCs/>
          <w:szCs w:val="28"/>
        </w:rPr>
        <w:t>документи (їх копії) та/або інформацію, що підтверджують усунення порушень.</w:t>
      </w:r>
    </w:p>
    <w:p w14:paraId="2B2C5BA2" w14:textId="77777777" w:rsidR="003232E3" w:rsidRPr="0095515B" w:rsidRDefault="003232E3" w:rsidP="00C932D0">
      <w:pPr>
        <w:pStyle w:val="rvps2"/>
        <w:shd w:val="clear" w:color="auto" w:fill="FFFFFF"/>
        <w:spacing w:beforeAutospacing="0" w:afterAutospacing="0"/>
        <w:ind w:right="-113" w:firstLine="567"/>
        <w:contextualSpacing/>
        <w:jc w:val="both"/>
        <w:outlineLvl w:val="0"/>
        <w:rPr>
          <w:szCs w:val="28"/>
        </w:rPr>
      </w:pPr>
    </w:p>
    <w:p w14:paraId="5FC4153E" w14:textId="77777777" w:rsidR="003232E3" w:rsidRPr="0095515B" w:rsidRDefault="003232E3" w:rsidP="00C932D0">
      <w:pPr>
        <w:pStyle w:val="af3"/>
        <w:numPr>
          <w:ilvl w:val="0"/>
          <w:numId w:val="4"/>
        </w:numPr>
        <w:tabs>
          <w:tab w:val="left" w:pos="1134"/>
        </w:tabs>
        <w:ind w:left="0" w:right="-113" w:firstLine="567"/>
        <w:outlineLvl w:val="0"/>
        <w:rPr>
          <w:bCs/>
        </w:rPr>
      </w:pPr>
      <w:r w:rsidRPr="0095515B">
        <w:rPr>
          <w:bCs/>
        </w:rPr>
        <w:t xml:space="preserve">Національний банк у разі усунення </w:t>
      </w:r>
      <w:r w:rsidRPr="0095515B">
        <w:t xml:space="preserve">колекторською компанією </w:t>
      </w:r>
      <w:r w:rsidRPr="0095515B">
        <w:rPr>
          <w:bCs/>
        </w:rPr>
        <w:t xml:space="preserve">порушень, які були підставою для прийняття рішення про тимчасову заборону, та надання такою компанією документів, визначених у пункті 40 розділу </w:t>
      </w:r>
      <w:r w:rsidRPr="0095515B">
        <w:t>VІ</w:t>
      </w:r>
      <w:r w:rsidRPr="0095515B">
        <w:rPr>
          <w:bCs/>
        </w:rPr>
        <w:t xml:space="preserve"> цього Положення:</w:t>
      </w:r>
    </w:p>
    <w:p w14:paraId="006FC421" w14:textId="77777777" w:rsidR="003232E3" w:rsidRPr="0095515B" w:rsidRDefault="003232E3" w:rsidP="00C932D0">
      <w:pPr>
        <w:pStyle w:val="rvps2"/>
        <w:shd w:val="clear" w:color="auto" w:fill="FFFFFF"/>
        <w:spacing w:beforeAutospacing="0" w:afterAutospacing="0"/>
        <w:ind w:right="-113" w:firstLine="567"/>
        <w:contextualSpacing/>
        <w:jc w:val="both"/>
        <w:outlineLvl w:val="0"/>
        <w:rPr>
          <w:bCs/>
          <w:szCs w:val="28"/>
        </w:rPr>
      </w:pPr>
    </w:p>
    <w:p w14:paraId="5AC3E4A1" w14:textId="355BDC47" w:rsidR="003232E3" w:rsidRPr="0095515B" w:rsidRDefault="003232E3" w:rsidP="00C932D0">
      <w:pPr>
        <w:pStyle w:val="rvps2"/>
        <w:numPr>
          <w:ilvl w:val="0"/>
          <w:numId w:val="11"/>
        </w:numPr>
        <w:shd w:val="clear" w:color="auto" w:fill="FFFFFF"/>
        <w:spacing w:beforeAutospacing="0" w:afterAutospacing="0"/>
        <w:ind w:left="0" w:right="-113" w:firstLine="567"/>
        <w:contextualSpacing/>
        <w:jc w:val="both"/>
        <w:outlineLvl w:val="0"/>
        <w:rPr>
          <w:bCs/>
          <w:szCs w:val="28"/>
        </w:rPr>
      </w:pPr>
      <w:r w:rsidRPr="0095515B">
        <w:rPr>
          <w:bCs/>
          <w:szCs w:val="28"/>
        </w:rPr>
        <w:t xml:space="preserve">приймає рішення </w:t>
      </w:r>
      <w:r w:rsidRPr="0095515B">
        <w:rPr>
          <w:szCs w:val="28"/>
        </w:rPr>
        <w:t xml:space="preserve">про скасування тимчасової заборони </w:t>
      </w:r>
      <w:r w:rsidR="002658D7">
        <w:rPr>
          <w:szCs w:val="28"/>
        </w:rPr>
        <w:t>[</w:t>
      </w:r>
      <w:r w:rsidRPr="0095515B">
        <w:rPr>
          <w:bCs/>
          <w:szCs w:val="28"/>
        </w:rPr>
        <w:t>не пізніше 10</w:t>
      </w:r>
      <w:r w:rsidR="005731B0">
        <w:rPr>
          <w:bCs/>
          <w:szCs w:val="28"/>
        </w:rPr>
        <w:t xml:space="preserve"> </w:t>
      </w:r>
      <w:r w:rsidRPr="0095515B">
        <w:rPr>
          <w:bCs/>
          <w:szCs w:val="28"/>
        </w:rPr>
        <w:t xml:space="preserve">робочих днів із дня надання колекторською компанією документів, визначених у пункті 40 розділу </w:t>
      </w:r>
      <w:r w:rsidRPr="0095515B">
        <w:rPr>
          <w:szCs w:val="28"/>
        </w:rPr>
        <w:t>VІ</w:t>
      </w:r>
      <w:r w:rsidRPr="0095515B">
        <w:rPr>
          <w:bCs/>
          <w:szCs w:val="28"/>
        </w:rPr>
        <w:t xml:space="preserve"> цього Положення </w:t>
      </w:r>
      <w:r w:rsidR="00776810" w:rsidRPr="00776810">
        <w:rPr>
          <w:bCs/>
          <w:szCs w:val="28"/>
        </w:rPr>
        <w:t>(</w:t>
      </w:r>
      <w:r w:rsidRPr="0095515B">
        <w:rPr>
          <w:bCs/>
          <w:szCs w:val="28"/>
        </w:rPr>
        <w:t xml:space="preserve">крім випадку </w:t>
      </w:r>
      <w:proofErr w:type="spellStart"/>
      <w:r w:rsidRPr="0095515B">
        <w:rPr>
          <w:bCs/>
          <w:szCs w:val="28"/>
        </w:rPr>
        <w:t>неусунення</w:t>
      </w:r>
      <w:proofErr w:type="spellEnd"/>
      <w:r w:rsidRPr="0095515B">
        <w:rPr>
          <w:bCs/>
          <w:szCs w:val="28"/>
        </w:rPr>
        <w:t xml:space="preserve"> колекторською компанією протягом року після тимчасової заборони на здійснення врегулювання простроченої заборгованості порушень вимог законодавства </w:t>
      </w:r>
      <w:r w:rsidR="00776810" w:rsidRPr="0095515B">
        <w:rPr>
          <w:rFonts w:eastAsiaTheme="minorEastAsia"/>
          <w:lang w:eastAsia="en-US"/>
        </w:rPr>
        <w:t>щодо врегулювання простроченої заборгованості</w:t>
      </w:r>
      <w:r w:rsidR="002658D7">
        <w:rPr>
          <w:rFonts w:eastAsiaTheme="minorEastAsia"/>
          <w:lang w:eastAsia="en-US"/>
        </w:rPr>
        <w:t>)]</w:t>
      </w:r>
      <w:r w:rsidRPr="0095515B">
        <w:rPr>
          <w:bCs/>
          <w:szCs w:val="28"/>
        </w:rPr>
        <w:t xml:space="preserve">. Рішення </w:t>
      </w:r>
      <w:r w:rsidRPr="0095515B">
        <w:rPr>
          <w:szCs w:val="28"/>
        </w:rPr>
        <w:t xml:space="preserve">про скасування тимчасової заборони </w:t>
      </w:r>
      <w:r w:rsidRPr="0095515B">
        <w:rPr>
          <w:bCs/>
          <w:szCs w:val="28"/>
        </w:rPr>
        <w:t>приймає Правління</w:t>
      </w:r>
      <w:r w:rsidR="002658D7">
        <w:t> </w:t>
      </w:r>
      <w:r w:rsidRPr="0095515B">
        <w:rPr>
          <w:bCs/>
          <w:szCs w:val="28"/>
        </w:rPr>
        <w:t>/</w:t>
      </w:r>
      <w:r w:rsidR="002658D7">
        <w:rPr>
          <w:bCs/>
          <w:szCs w:val="28"/>
        </w:rPr>
        <w:t> </w:t>
      </w:r>
      <w:r w:rsidRPr="0095515B">
        <w:rPr>
          <w:szCs w:val="28"/>
          <w:shd w:val="clear" w:color="auto" w:fill="FFFFFF"/>
        </w:rPr>
        <w:t>Комітет з питань нагляду</w:t>
      </w:r>
      <w:r w:rsidRPr="0095515B">
        <w:rPr>
          <w:bCs/>
          <w:szCs w:val="28"/>
        </w:rPr>
        <w:t>;</w:t>
      </w:r>
    </w:p>
    <w:p w14:paraId="2826C8A3" w14:textId="77777777" w:rsidR="003232E3" w:rsidRPr="0095515B" w:rsidRDefault="003232E3" w:rsidP="00C932D0">
      <w:pPr>
        <w:pStyle w:val="rvps2"/>
        <w:shd w:val="clear" w:color="auto" w:fill="FFFFFF"/>
        <w:spacing w:beforeAutospacing="0" w:afterAutospacing="0"/>
        <w:ind w:right="-113" w:firstLine="567"/>
        <w:contextualSpacing/>
        <w:jc w:val="both"/>
        <w:outlineLvl w:val="0"/>
        <w:rPr>
          <w:bCs/>
          <w:szCs w:val="28"/>
        </w:rPr>
      </w:pPr>
    </w:p>
    <w:p w14:paraId="72EBD37A" w14:textId="77777777" w:rsidR="003232E3" w:rsidRPr="0095515B" w:rsidRDefault="003232E3" w:rsidP="00C932D0">
      <w:pPr>
        <w:pStyle w:val="rvps2"/>
        <w:numPr>
          <w:ilvl w:val="0"/>
          <w:numId w:val="11"/>
        </w:numPr>
        <w:spacing w:beforeAutospacing="0" w:afterAutospacing="0"/>
        <w:ind w:left="0" w:right="-113" w:firstLine="567"/>
        <w:contextualSpacing/>
        <w:jc w:val="both"/>
        <w:outlineLvl w:val="0"/>
        <w:rPr>
          <w:bCs/>
          <w:szCs w:val="28"/>
        </w:rPr>
      </w:pPr>
      <w:r w:rsidRPr="0095515B">
        <w:rPr>
          <w:bCs/>
          <w:szCs w:val="28"/>
        </w:rPr>
        <w:t xml:space="preserve">повідомляє </w:t>
      </w:r>
      <w:r w:rsidRPr="0095515B">
        <w:t xml:space="preserve">колекторську компанію </w:t>
      </w:r>
      <w:r w:rsidRPr="0095515B">
        <w:rPr>
          <w:bCs/>
          <w:szCs w:val="28"/>
        </w:rPr>
        <w:t>про прийняте рішення в порядку, визначеному в пункті 12 розділу ІІІ цього Положення.</w:t>
      </w:r>
    </w:p>
    <w:p w14:paraId="5C1CED59" w14:textId="77777777" w:rsidR="003232E3" w:rsidRPr="0095515B" w:rsidRDefault="003232E3" w:rsidP="00C932D0">
      <w:pPr>
        <w:pStyle w:val="rvps2"/>
        <w:spacing w:beforeAutospacing="0" w:afterAutospacing="0"/>
        <w:ind w:right="-113" w:firstLine="567"/>
        <w:contextualSpacing/>
        <w:jc w:val="both"/>
        <w:outlineLvl w:val="0"/>
        <w:rPr>
          <w:bCs/>
          <w:szCs w:val="28"/>
        </w:rPr>
      </w:pPr>
    </w:p>
    <w:p w14:paraId="5CCA5D40" w14:textId="1EEFB86C" w:rsidR="003232E3" w:rsidRPr="0095515B" w:rsidRDefault="003232E3" w:rsidP="00C932D0">
      <w:pPr>
        <w:pStyle w:val="af3"/>
        <w:numPr>
          <w:ilvl w:val="0"/>
          <w:numId w:val="4"/>
        </w:numPr>
        <w:tabs>
          <w:tab w:val="left" w:pos="1134"/>
        </w:tabs>
        <w:ind w:left="0" w:right="-113" w:firstLine="567"/>
        <w:outlineLvl w:val="0"/>
        <w:rPr>
          <w:bCs/>
        </w:rPr>
      </w:pPr>
      <w:r w:rsidRPr="0095515B">
        <w:rPr>
          <w:bCs/>
        </w:rPr>
        <w:t>Право</w:t>
      </w:r>
      <w:r w:rsidRPr="0095515B">
        <w:t xml:space="preserve"> колекторської компанії здійснювати врегулювання простроченої заборгованості за договорами про врегулювання простроченої заборгованості, укладеними з </w:t>
      </w:r>
      <w:proofErr w:type="spellStart"/>
      <w:r w:rsidRPr="0095515B">
        <w:t>кредитодавцями</w:t>
      </w:r>
      <w:proofErr w:type="spellEnd"/>
      <w:r w:rsidR="002658D7">
        <w:t> </w:t>
      </w:r>
      <w:r w:rsidRPr="0095515B">
        <w:t>/</w:t>
      </w:r>
      <w:r w:rsidR="002658D7">
        <w:t> </w:t>
      </w:r>
      <w:r w:rsidRPr="0095515B">
        <w:t xml:space="preserve">новими кредиторами, поновлюється з дати </w:t>
      </w:r>
      <w:r w:rsidRPr="0095515B">
        <w:lastRenderedPageBreak/>
        <w:t>набрання чинності рішенням про скасування тимчасової заборони, зазначеної в</w:t>
      </w:r>
      <w:r w:rsidR="007F741A">
        <w:t xml:space="preserve"> </w:t>
      </w:r>
      <w:r w:rsidR="002658D7">
        <w:t xml:space="preserve">такому </w:t>
      </w:r>
      <w:r w:rsidRPr="0095515B">
        <w:t>рішенні.</w:t>
      </w:r>
    </w:p>
    <w:p w14:paraId="5A684BFF" w14:textId="77777777" w:rsidR="003232E3" w:rsidRPr="0095515B" w:rsidRDefault="003232E3" w:rsidP="00C932D0">
      <w:pPr>
        <w:pStyle w:val="af3"/>
        <w:ind w:left="0" w:right="-113" w:firstLine="567"/>
        <w:outlineLvl w:val="0"/>
        <w:rPr>
          <w:bCs/>
        </w:rPr>
      </w:pPr>
    </w:p>
    <w:p w14:paraId="6E38571E" w14:textId="0D8A6884" w:rsidR="003232E3" w:rsidRPr="0095515B" w:rsidRDefault="003232E3" w:rsidP="00C932D0">
      <w:pPr>
        <w:pStyle w:val="af3"/>
        <w:numPr>
          <w:ilvl w:val="0"/>
          <w:numId w:val="4"/>
        </w:numPr>
        <w:tabs>
          <w:tab w:val="left" w:pos="1134"/>
        </w:tabs>
        <w:ind w:left="0" w:right="-113" w:firstLine="567"/>
        <w:outlineLvl w:val="0"/>
        <w:rPr>
          <w:bCs/>
        </w:rPr>
      </w:pPr>
      <w:r w:rsidRPr="0095515B">
        <w:rPr>
          <w:bCs/>
        </w:rPr>
        <w:t xml:space="preserve">Національний банк у разі </w:t>
      </w:r>
      <w:proofErr w:type="spellStart"/>
      <w:r w:rsidRPr="0095515B">
        <w:rPr>
          <w:bCs/>
        </w:rPr>
        <w:t>неусунення</w:t>
      </w:r>
      <w:proofErr w:type="spellEnd"/>
      <w:r w:rsidRPr="0095515B">
        <w:rPr>
          <w:bCs/>
        </w:rPr>
        <w:t xml:space="preserve"> колекторською компанією протягом року після тимчасової заборони на здійснення врегулювання простроченої заборгованості порушень вимог </w:t>
      </w:r>
      <w:r w:rsidRPr="00776810">
        <w:rPr>
          <w:bCs/>
        </w:rPr>
        <w:t xml:space="preserve">законодавства </w:t>
      </w:r>
      <w:r w:rsidR="00776810" w:rsidRPr="0095515B">
        <w:rPr>
          <w:rFonts w:eastAsiaTheme="minorEastAsia"/>
          <w:lang w:eastAsia="en-US"/>
        </w:rPr>
        <w:t>щодо врегулювання простроченої заборгованості</w:t>
      </w:r>
      <w:r w:rsidRPr="0095515B">
        <w:t xml:space="preserve"> розглядає питання </w:t>
      </w:r>
      <w:r w:rsidRPr="0095515B">
        <w:rPr>
          <w:bCs/>
        </w:rPr>
        <w:t>про виключення відомостей про колекторську компанію з реєстру колекторських компаній на підставі пункту 11 частини другої статті 26 Закону про споживче кредитування.</w:t>
      </w:r>
    </w:p>
    <w:p w14:paraId="0272FFCE" w14:textId="77777777" w:rsidR="003232E3" w:rsidRPr="0095515B" w:rsidRDefault="003232E3" w:rsidP="00C932D0">
      <w:pPr>
        <w:pStyle w:val="af3"/>
        <w:ind w:left="0" w:right="-113" w:firstLine="567"/>
        <w:outlineLvl w:val="0"/>
        <w:rPr>
          <w:bCs/>
        </w:rPr>
      </w:pPr>
    </w:p>
    <w:p w14:paraId="10CC3684" w14:textId="31BC02B9" w:rsidR="003232E3" w:rsidRPr="0095515B" w:rsidRDefault="003232E3" w:rsidP="00C932D0">
      <w:pPr>
        <w:pStyle w:val="af3"/>
        <w:numPr>
          <w:ilvl w:val="0"/>
          <w:numId w:val="4"/>
        </w:numPr>
        <w:ind w:left="0" w:right="-113" w:firstLine="567"/>
        <w:outlineLvl w:val="0"/>
        <w:rPr>
          <w:bCs/>
        </w:rPr>
      </w:pPr>
      <w:r w:rsidRPr="0095515B">
        <w:rPr>
          <w:bCs/>
        </w:rPr>
        <w:t xml:space="preserve">Національний банк приймає щодо колекторської компанії рішення про виключення відомостей про колекторську компанію з реєстру колекторських компаній </w:t>
      </w:r>
      <w:r w:rsidRPr="0095515B">
        <w:t xml:space="preserve">на підставі пункту </w:t>
      </w:r>
      <w:r w:rsidR="00135AD5" w:rsidRPr="0095515B">
        <w:t>1</w:t>
      </w:r>
      <w:r w:rsidR="00135AD5">
        <w:t>1</w:t>
      </w:r>
      <w:r w:rsidR="00D06A82">
        <w:t xml:space="preserve"> </w:t>
      </w:r>
      <w:r w:rsidRPr="0095515B">
        <w:t xml:space="preserve">частини другої статті 26 Закону про споживче кредитування </w:t>
      </w:r>
      <w:r w:rsidRPr="0095515B">
        <w:rPr>
          <w:bCs/>
        </w:rPr>
        <w:t>в порядку, визначеному нормативно-правовим актом Національного банку з питань реєстрації колекторських компаній.</w:t>
      </w:r>
    </w:p>
    <w:p w14:paraId="05540DAC" w14:textId="77777777" w:rsidR="003232E3" w:rsidRPr="0095515B" w:rsidRDefault="003232E3" w:rsidP="005731B0">
      <w:pPr>
        <w:pStyle w:val="af3"/>
        <w:ind w:left="0" w:right="-113" w:firstLine="567"/>
        <w:outlineLvl w:val="0"/>
        <w:rPr>
          <w:bCs/>
        </w:rPr>
      </w:pPr>
    </w:p>
    <w:p w14:paraId="049D2DF2" w14:textId="77777777" w:rsidR="003232E3" w:rsidRPr="0095515B" w:rsidRDefault="003232E3" w:rsidP="006C5D9B">
      <w:pPr>
        <w:pStyle w:val="1"/>
        <w:spacing w:before="0" w:after="0" w:line="240" w:lineRule="auto"/>
        <w:ind w:right="-113"/>
        <w:contextualSpacing/>
        <w:rPr>
          <w:b w:val="0"/>
          <w:bCs/>
        </w:rPr>
      </w:pPr>
      <w:r w:rsidRPr="0095515B">
        <w:rPr>
          <w:b w:val="0"/>
          <w:bCs/>
        </w:rPr>
        <w:t>VII. Виключення відомостей про колекторську компанію з реєстру колекторських компаній</w:t>
      </w:r>
    </w:p>
    <w:p w14:paraId="1CF841B5" w14:textId="77777777" w:rsidR="003232E3" w:rsidRPr="0095515B" w:rsidRDefault="003232E3" w:rsidP="005731B0">
      <w:pPr>
        <w:ind w:right="-113" w:firstLine="567"/>
        <w:contextualSpacing/>
        <w:outlineLvl w:val="0"/>
        <w:rPr>
          <w:b/>
        </w:rPr>
      </w:pPr>
    </w:p>
    <w:p w14:paraId="7AFD7758" w14:textId="1801E796" w:rsidR="003232E3" w:rsidRPr="0095515B" w:rsidRDefault="003232E3" w:rsidP="00C932D0">
      <w:pPr>
        <w:pStyle w:val="af3"/>
        <w:numPr>
          <w:ilvl w:val="0"/>
          <w:numId w:val="4"/>
        </w:numPr>
        <w:tabs>
          <w:tab w:val="left" w:pos="1134"/>
        </w:tabs>
        <w:ind w:left="0" w:right="-113" w:firstLine="567"/>
        <w:outlineLvl w:val="0"/>
      </w:pPr>
      <w:r w:rsidRPr="0095515B">
        <w:rPr>
          <w:bCs/>
        </w:rPr>
        <w:t xml:space="preserve">Рішення про застосування заходу впливу у вигляді виключення </w:t>
      </w:r>
      <w:r w:rsidRPr="0095515B">
        <w:t>відомостей про колекторську компанію з реєстру колекторських компаній</w:t>
      </w:r>
      <w:r w:rsidRPr="0095515B">
        <w:rPr>
          <w:bCs/>
        </w:rPr>
        <w:t xml:space="preserve"> відповідно до пункту 4 частини першої статті 28 Закону про споживче кредитування (далі ‒ рішення про виключення з реєстру колекторських компаній) </w:t>
      </w:r>
      <w:r w:rsidR="00B22070" w:rsidRPr="0095515B">
        <w:rPr>
          <w:bCs/>
        </w:rPr>
        <w:t>Правління</w:t>
      </w:r>
      <w:r w:rsidR="00B22070">
        <w:t> </w:t>
      </w:r>
      <w:r w:rsidR="00B22070" w:rsidRPr="0095515B">
        <w:rPr>
          <w:bCs/>
        </w:rPr>
        <w:t>/</w:t>
      </w:r>
      <w:r w:rsidR="00B22070">
        <w:rPr>
          <w:bCs/>
        </w:rPr>
        <w:t> </w:t>
      </w:r>
      <w:r w:rsidR="00B22070" w:rsidRPr="0095515B">
        <w:rPr>
          <w:shd w:val="clear" w:color="auto" w:fill="FFFFFF"/>
        </w:rPr>
        <w:t>Комітет з питань нагляду</w:t>
      </w:r>
      <w:r w:rsidR="00B22070" w:rsidRPr="0095515B">
        <w:rPr>
          <w:bCs/>
        </w:rPr>
        <w:t xml:space="preserve"> </w:t>
      </w:r>
      <w:r w:rsidRPr="0095515B">
        <w:rPr>
          <w:bCs/>
        </w:rPr>
        <w:t xml:space="preserve">приймає </w:t>
      </w:r>
      <w:r w:rsidRPr="0095515B">
        <w:t xml:space="preserve">у випадку, </w:t>
      </w:r>
      <w:r w:rsidR="009C27B6">
        <w:t>визначеному</w:t>
      </w:r>
      <w:r w:rsidR="009C27B6" w:rsidRPr="0095515B">
        <w:t xml:space="preserve"> </w:t>
      </w:r>
      <w:r w:rsidRPr="0095515B">
        <w:t>в пункті 5 частини другої статті 26 Закону про споживче кредитування.</w:t>
      </w:r>
      <w:r w:rsidR="00687E05">
        <w:t xml:space="preserve"> </w:t>
      </w:r>
    </w:p>
    <w:p w14:paraId="68D86CD1" w14:textId="6935ECBD" w:rsidR="003232E3" w:rsidRPr="0095515B" w:rsidRDefault="003232E3" w:rsidP="00C932D0">
      <w:pPr>
        <w:pStyle w:val="af3"/>
        <w:tabs>
          <w:tab w:val="left" w:pos="1134"/>
        </w:tabs>
        <w:ind w:left="0" w:right="-113" w:firstLine="567"/>
        <w:outlineLvl w:val="0"/>
        <w:rPr>
          <w:bCs/>
          <w:color w:val="000000" w:themeColor="text1"/>
        </w:rPr>
      </w:pPr>
      <w:r w:rsidRPr="0095515B">
        <w:rPr>
          <w:bCs/>
          <w:color w:val="000000" w:themeColor="text1"/>
        </w:rPr>
        <w:t xml:space="preserve">Національний банк повідомляє </w:t>
      </w:r>
      <w:r w:rsidRPr="0095515B">
        <w:rPr>
          <w:color w:val="000000" w:themeColor="text1"/>
        </w:rPr>
        <w:t xml:space="preserve">колекторську компанію </w:t>
      </w:r>
      <w:r w:rsidRPr="0095515B">
        <w:rPr>
          <w:bCs/>
          <w:color w:val="000000" w:themeColor="text1"/>
        </w:rPr>
        <w:t xml:space="preserve">про прийняте рішення </w:t>
      </w:r>
      <w:r w:rsidR="009C27B6">
        <w:rPr>
          <w:bCs/>
          <w:color w:val="000000" w:themeColor="text1"/>
        </w:rPr>
        <w:t>в</w:t>
      </w:r>
      <w:r w:rsidR="009C27B6" w:rsidRPr="0095515B">
        <w:rPr>
          <w:bCs/>
          <w:color w:val="000000" w:themeColor="text1"/>
        </w:rPr>
        <w:t xml:space="preserve"> </w:t>
      </w:r>
      <w:r w:rsidRPr="0095515B">
        <w:rPr>
          <w:bCs/>
          <w:color w:val="000000" w:themeColor="text1"/>
        </w:rPr>
        <w:t xml:space="preserve">порядку та строки, що визначені </w:t>
      </w:r>
      <w:r w:rsidR="009C27B6">
        <w:rPr>
          <w:bCs/>
          <w:color w:val="000000" w:themeColor="text1"/>
        </w:rPr>
        <w:t>в</w:t>
      </w:r>
      <w:r w:rsidR="009C27B6" w:rsidRPr="0095515B">
        <w:rPr>
          <w:bCs/>
          <w:color w:val="000000" w:themeColor="text1"/>
        </w:rPr>
        <w:t xml:space="preserve"> </w:t>
      </w:r>
      <w:r w:rsidRPr="0095515B">
        <w:rPr>
          <w:bCs/>
          <w:color w:val="000000" w:themeColor="text1"/>
        </w:rPr>
        <w:t>пункті 12 розділу ІІI цього Положення.</w:t>
      </w:r>
    </w:p>
    <w:p w14:paraId="51D385E3" w14:textId="17605C9A" w:rsidR="003232E3" w:rsidRPr="0095515B" w:rsidRDefault="003232E3" w:rsidP="00341191">
      <w:pPr>
        <w:pStyle w:val="af3"/>
        <w:tabs>
          <w:tab w:val="left" w:pos="2610"/>
        </w:tabs>
        <w:ind w:left="0" w:right="-113" w:firstLine="567"/>
        <w:outlineLvl w:val="0"/>
      </w:pPr>
    </w:p>
    <w:p w14:paraId="3AC427E3" w14:textId="6E62216E" w:rsidR="003232E3" w:rsidRPr="0095515B" w:rsidRDefault="003232E3" w:rsidP="00C932D0">
      <w:pPr>
        <w:pStyle w:val="af3"/>
        <w:numPr>
          <w:ilvl w:val="0"/>
          <w:numId w:val="4"/>
        </w:numPr>
        <w:tabs>
          <w:tab w:val="left" w:pos="1134"/>
        </w:tabs>
        <w:ind w:left="0" w:right="-113" w:firstLine="567"/>
        <w:outlineLvl w:val="0"/>
      </w:pPr>
      <w:r w:rsidRPr="0095515B">
        <w:rPr>
          <w:bCs/>
        </w:rPr>
        <w:t>К</w:t>
      </w:r>
      <w:r w:rsidRPr="0095515B">
        <w:t xml:space="preserve">олекторська компанія </w:t>
      </w:r>
      <w:r w:rsidRPr="0095515B">
        <w:rPr>
          <w:bCs/>
        </w:rPr>
        <w:t xml:space="preserve">з </w:t>
      </w:r>
      <w:r w:rsidR="009C27B6">
        <w:rPr>
          <w:bCs/>
        </w:rPr>
        <w:t>дня</w:t>
      </w:r>
      <w:r w:rsidR="009C27B6" w:rsidRPr="0095515B">
        <w:rPr>
          <w:bCs/>
        </w:rPr>
        <w:t xml:space="preserve"> </w:t>
      </w:r>
      <w:r w:rsidRPr="0095515B">
        <w:rPr>
          <w:bCs/>
        </w:rPr>
        <w:t>набрання чинності рішення</w:t>
      </w:r>
      <w:r w:rsidR="00E3512A">
        <w:rPr>
          <w:bCs/>
        </w:rPr>
        <w:t>м</w:t>
      </w:r>
      <w:r w:rsidRPr="0095515B">
        <w:rPr>
          <w:bCs/>
        </w:rPr>
        <w:t xml:space="preserve"> про виключення з реєстру колекторських компаній втрачає </w:t>
      </w:r>
      <w:r w:rsidRPr="0095515B">
        <w:t xml:space="preserve">право здійснювати врегулювання простроченої заборгованості за договорами про врегулювання простроченої заборгованості, укладеними з </w:t>
      </w:r>
      <w:proofErr w:type="spellStart"/>
      <w:r w:rsidRPr="0095515B">
        <w:t>кредитодавцями</w:t>
      </w:r>
      <w:proofErr w:type="spellEnd"/>
      <w:r w:rsidR="009C27B6">
        <w:t> </w:t>
      </w:r>
      <w:r w:rsidRPr="0095515B">
        <w:t>/</w:t>
      </w:r>
      <w:r w:rsidR="009C27B6">
        <w:t> </w:t>
      </w:r>
      <w:r w:rsidRPr="0095515B">
        <w:t>новими кредиторами.</w:t>
      </w:r>
    </w:p>
    <w:p w14:paraId="123B01D0" w14:textId="77777777" w:rsidR="003232E3" w:rsidRPr="0095515B" w:rsidRDefault="003232E3" w:rsidP="00C932D0">
      <w:pPr>
        <w:pStyle w:val="rvps2"/>
        <w:shd w:val="clear" w:color="auto" w:fill="FFFFFF"/>
        <w:spacing w:beforeAutospacing="0" w:afterAutospacing="0"/>
        <w:ind w:right="-113" w:firstLine="567"/>
        <w:contextualSpacing/>
        <w:jc w:val="both"/>
        <w:outlineLvl w:val="0"/>
        <w:rPr>
          <w:bCs/>
          <w:szCs w:val="28"/>
        </w:rPr>
      </w:pPr>
    </w:p>
    <w:p w14:paraId="7CC153F0" w14:textId="1F4A893B" w:rsidR="003232E3" w:rsidRPr="0095515B" w:rsidRDefault="003232E3" w:rsidP="00C932D0">
      <w:pPr>
        <w:pStyle w:val="af3"/>
        <w:numPr>
          <w:ilvl w:val="0"/>
          <w:numId w:val="4"/>
        </w:numPr>
        <w:tabs>
          <w:tab w:val="left" w:pos="1134"/>
        </w:tabs>
        <w:ind w:left="0" w:right="-113" w:firstLine="567"/>
        <w:outlineLvl w:val="0"/>
        <w:rPr>
          <w:bCs/>
        </w:rPr>
      </w:pPr>
      <w:r w:rsidRPr="0095515B">
        <w:rPr>
          <w:bCs/>
        </w:rPr>
        <w:t>Колекторська</w:t>
      </w:r>
      <w:r w:rsidRPr="0095515B">
        <w:t xml:space="preserve"> компанія </w:t>
      </w:r>
      <w:r w:rsidRPr="0095515B">
        <w:rPr>
          <w:bCs/>
        </w:rPr>
        <w:t>не пізніше одного робочого дня з дня набрання чинності рішення</w:t>
      </w:r>
      <w:r w:rsidR="00E3512A">
        <w:rPr>
          <w:bCs/>
        </w:rPr>
        <w:t>м</w:t>
      </w:r>
      <w:r w:rsidRPr="0095515B">
        <w:rPr>
          <w:bCs/>
        </w:rPr>
        <w:t xml:space="preserve"> про виключення з реєстру колекторських компаній зобов’язана оприлюднити </w:t>
      </w:r>
      <w:r w:rsidRPr="0095515B">
        <w:t xml:space="preserve">на власному </w:t>
      </w:r>
      <w:r w:rsidR="002777E7">
        <w:t xml:space="preserve">(власних) </w:t>
      </w:r>
      <w:proofErr w:type="spellStart"/>
      <w:r w:rsidRPr="0095515B">
        <w:t>вебсайті</w:t>
      </w:r>
      <w:proofErr w:type="spellEnd"/>
      <w:r w:rsidRPr="0095515B">
        <w:t xml:space="preserve"> (</w:t>
      </w:r>
      <w:proofErr w:type="spellStart"/>
      <w:r w:rsidRPr="0095515B">
        <w:t>вебсайтах</w:t>
      </w:r>
      <w:proofErr w:type="spellEnd"/>
      <w:r w:rsidRPr="0095515B">
        <w:t xml:space="preserve">), у програмному застосунку (мобільному застосунку), що використовуються для надання нею послуг, </w:t>
      </w:r>
      <w:r w:rsidRPr="0095515B">
        <w:rPr>
          <w:bCs/>
        </w:rPr>
        <w:t>інформацію про:</w:t>
      </w:r>
    </w:p>
    <w:p w14:paraId="1FBE140D" w14:textId="77777777" w:rsidR="003232E3" w:rsidRPr="0095515B" w:rsidRDefault="003232E3" w:rsidP="00C932D0">
      <w:pPr>
        <w:pStyle w:val="rvps2"/>
        <w:shd w:val="clear" w:color="auto" w:fill="FFFFFF"/>
        <w:spacing w:beforeAutospacing="0" w:afterAutospacing="0"/>
        <w:ind w:right="-113" w:firstLine="567"/>
        <w:contextualSpacing/>
        <w:jc w:val="both"/>
        <w:outlineLvl w:val="0"/>
        <w:rPr>
          <w:bCs/>
          <w:szCs w:val="28"/>
        </w:rPr>
      </w:pPr>
    </w:p>
    <w:p w14:paraId="5A1405EC" w14:textId="45A97C76" w:rsidR="003232E3" w:rsidRPr="0095515B" w:rsidRDefault="003232E3" w:rsidP="00C932D0">
      <w:pPr>
        <w:pStyle w:val="rvps2"/>
        <w:numPr>
          <w:ilvl w:val="0"/>
          <w:numId w:val="12"/>
        </w:numPr>
        <w:shd w:val="clear" w:color="auto" w:fill="FFFFFF"/>
        <w:tabs>
          <w:tab w:val="left" w:pos="1701"/>
        </w:tabs>
        <w:spacing w:beforeAutospacing="0" w:afterAutospacing="0"/>
        <w:ind w:left="0" w:right="-113" w:firstLine="567"/>
        <w:contextualSpacing/>
        <w:jc w:val="both"/>
        <w:outlineLvl w:val="0"/>
        <w:rPr>
          <w:bCs/>
          <w:szCs w:val="28"/>
        </w:rPr>
      </w:pPr>
      <w:r w:rsidRPr="0095515B">
        <w:rPr>
          <w:bCs/>
          <w:szCs w:val="28"/>
        </w:rPr>
        <w:lastRenderedPageBreak/>
        <w:t>дату набрання чинності рішення</w:t>
      </w:r>
      <w:r w:rsidR="00E3512A">
        <w:rPr>
          <w:bCs/>
          <w:szCs w:val="28"/>
        </w:rPr>
        <w:t>м</w:t>
      </w:r>
      <w:r w:rsidRPr="0095515B">
        <w:rPr>
          <w:bCs/>
          <w:szCs w:val="28"/>
        </w:rPr>
        <w:t xml:space="preserve"> </w:t>
      </w:r>
      <w:r w:rsidRPr="0095515B">
        <w:rPr>
          <w:color w:val="000000" w:themeColor="text1"/>
          <w:szCs w:val="28"/>
        </w:rPr>
        <w:t xml:space="preserve">про виключення з реєстру колекторських компаній, що зазначена </w:t>
      </w:r>
      <w:r w:rsidR="009C27B6">
        <w:rPr>
          <w:color w:val="000000" w:themeColor="text1"/>
          <w:szCs w:val="28"/>
        </w:rPr>
        <w:t xml:space="preserve">в </w:t>
      </w:r>
      <w:r w:rsidRPr="0095515B">
        <w:rPr>
          <w:color w:val="000000" w:themeColor="text1"/>
          <w:szCs w:val="28"/>
        </w:rPr>
        <w:t>рішенні про виключення з реєстру колекторських компаній</w:t>
      </w:r>
      <w:r w:rsidRPr="0095515B">
        <w:rPr>
          <w:bCs/>
          <w:szCs w:val="28"/>
        </w:rPr>
        <w:t>;</w:t>
      </w:r>
    </w:p>
    <w:p w14:paraId="4D340859" w14:textId="77777777" w:rsidR="003232E3" w:rsidRPr="0095515B" w:rsidRDefault="003232E3" w:rsidP="00C932D0">
      <w:pPr>
        <w:pStyle w:val="rvps2"/>
        <w:shd w:val="clear" w:color="auto" w:fill="FFFFFF"/>
        <w:tabs>
          <w:tab w:val="left" w:pos="1701"/>
        </w:tabs>
        <w:spacing w:beforeAutospacing="0" w:afterAutospacing="0"/>
        <w:ind w:right="-113" w:firstLine="567"/>
        <w:contextualSpacing/>
        <w:jc w:val="both"/>
        <w:outlineLvl w:val="0"/>
        <w:rPr>
          <w:bCs/>
          <w:szCs w:val="28"/>
        </w:rPr>
      </w:pPr>
    </w:p>
    <w:p w14:paraId="60312176" w14:textId="52CBC3E9" w:rsidR="003232E3" w:rsidRPr="00C932D0" w:rsidRDefault="003232E3" w:rsidP="00C932D0">
      <w:pPr>
        <w:pStyle w:val="rvps2"/>
        <w:numPr>
          <w:ilvl w:val="0"/>
          <w:numId w:val="12"/>
        </w:numPr>
        <w:shd w:val="clear" w:color="auto" w:fill="FFFFFF"/>
        <w:tabs>
          <w:tab w:val="left" w:pos="1701"/>
        </w:tabs>
        <w:spacing w:beforeAutospacing="0" w:afterAutospacing="0"/>
        <w:ind w:left="0" w:right="-113" w:firstLine="567"/>
        <w:contextualSpacing/>
        <w:jc w:val="both"/>
        <w:outlineLvl w:val="0"/>
        <w:rPr>
          <w:bCs/>
          <w:szCs w:val="28"/>
        </w:rPr>
      </w:pPr>
      <w:r w:rsidRPr="0095515B">
        <w:rPr>
          <w:bCs/>
          <w:szCs w:val="28"/>
        </w:rPr>
        <w:t xml:space="preserve">втрату </w:t>
      </w:r>
      <w:r w:rsidRPr="0095515B">
        <w:rPr>
          <w:szCs w:val="28"/>
        </w:rPr>
        <w:t xml:space="preserve">колекторською компанією права здійснювати врегулювання простроченої заборгованості за договорами про врегулювання простроченої заборгованості, укладеними з </w:t>
      </w:r>
      <w:proofErr w:type="spellStart"/>
      <w:r w:rsidRPr="0095515B">
        <w:rPr>
          <w:szCs w:val="28"/>
        </w:rPr>
        <w:t>кредитодавцями</w:t>
      </w:r>
      <w:proofErr w:type="spellEnd"/>
      <w:r w:rsidR="009C27B6">
        <w:rPr>
          <w:szCs w:val="28"/>
        </w:rPr>
        <w:t> </w:t>
      </w:r>
      <w:r w:rsidRPr="0095515B">
        <w:rPr>
          <w:szCs w:val="28"/>
        </w:rPr>
        <w:t>/</w:t>
      </w:r>
      <w:r w:rsidR="009C27B6">
        <w:rPr>
          <w:szCs w:val="28"/>
        </w:rPr>
        <w:t> </w:t>
      </w:r>
      <w:r w:rsidRPr="0095515B">
        <w:rPr>
          <w:szCs w:val="28"/>
        </w:rPr>
        <w:t>новими кредиторами.</w:t>
      </w:r>
    </w:p>
    <w:p w14:paraId="2D444667" w14:textId="77777777" w:rsidR="00C932D0" w:rsidRDefault="00C932D0" w:rsidP="002C6A4C">
      <w:pPr>
        <w:pStyle w:val="af3"/>
        <w:ind w:left="567"/>
        <w:rPr>
          <w:bCs/>
        </w:rPr>
      </w:pPr>
    </w:p>
    <w:p w14:paraId="57DD919E" w14:textId="0E019817" w:rsidR="003232E3" w:rsidRPr="0095515B" w:rsidRDefault="003232E3" w:rsidP="00C932D0">
      <w:pPr>
        <w:pStyle w:val="rvps2"/>
        <w:numPr>
          <w:ilvl w:val="0"/>
          <w:numId w:val="4"/>
        </w:numPr>
        <w:shd w:val="clear" w:color="auto" w:fill="FFFFFF"/>
        <w:spacing w:beforeAutospacing="0" w:after="240" w:afterAutospacing="0"/>
        <w:ind w:left="0" w:right="-113" w:firstLine="567"/>
        <w:contextualSpacing/>
        <w:jc w:val="both"/>
        <w:outlineLvl w:val="0"/>
        <w:rPr>
          <w:bCs/>
          <w:szCs w:val="28"/>
        </w:rPr>
      </w:pPr>
      <w:r w:rsidRPr="0095515B">
        <w:rPr>
          <w:color w:val="000000" w:themeColor="text1"/>
          <w:szCs w:val="28"/>
        </w:rPr>
        <w:t xml:space="preserve">Національний банк у разі виключення з реєстру колекторських компаній відомостей про колекторську компанію, яка має укладені договори про здійснення врегулювання простроченої заборгованості, протягом трьох робочих днів із дня прийняття рішення про виключення з реєстру колекторських компаній інформує про таке виключення відповідного </w:t>
      </w:r>
      <w:proofErr w:type="spellStart"/>
      <w:r w:rsidRPr="0095515B">
        <w:rPr>
          <w:color w:val="000000" w:themeColor="text1"/>
          <w:szCs w:val="28"/>
        </w:rPr>
        <w:t>кредитодавця</w:t>
      </w:r>
      <w:proofErr w:type="spellEnd"/>
      <w:r w:rsidR="009C27B6">
        <w:t> </w:t>
      </w:r>
      <w:r w:rsidRPr="0095515B">
        <w:rPr>
          <w:color w:val="000000" w:themeColor="text1"/>
          <w:szCs w:val="28"/>
        </w:rPr>
        <w:t>/</w:t>
      </w:r>
      <w:r w:rsidR="009C27B6">
        <w:t> </w:t>
      </w:r>
      <w:r w:rsidRPr="0095515B">
        <w:rPr>
          <w:color w:val="000000" w:themeColor="text1"/>
          <w:szCs w:val="28"/>
        </w:rPr>
        <w:t>нового кредитора, який має укладений з такою колекторською компанією договір про врегулювання простроченої заборгованості, шляхом надсилання листа із зазначенням інформації про дату набрання чинності рішення</w:t>
      </w:r>
      <w:r w:rsidR="00E3512A">
        <w:rPr>
          <w:color w:val="000000" w:themeColor="text1"/>
          <w:szCs w:val="28"/>
        </w:rPr>
        <w:t>м</w:t>
      </w:r>
      <w:r w:rsidRPr="0095515B">
        <w:rPr>
          <w:color w:val="000000" w:themeColor="text1"/>
          <w:szCs w:val="28"/>
        </w:rPr>
        <w:t xml:space="preserve"> про виключення з реєстру колекторських компаній, а також втрату колекторською компанією права здійснювати врегулювання простроченої заборгованості за договорами про врегулювання простроченої заборгованості, укладеними з </w:t>
      </w:r>
      <w:proofErr w:type="spellStart"/>
      <w:r w:rsidRPr="0095515B">
        <w:rPr>
          <w:color w:val="000000" w:themeColor="text1"/>
          <w:szCs w:val="28"/>
        </w:rPr>
        <w:t>кредитодавцями</w:t>
      </w:r>
      <w:proofErr w:type="spellEnd"/>
      <w:r w:rsidR="009C27B6">
        <w:rPr>
          <w:color w:val="000000" w:themeColor="text1"/>
          <w:szCs w:val="28"/>
        </w:rPr>
        <w:t> </w:t>
      </w:r>
      <w:r w:rsidRPr="0095515B">
        <w:rPr>
          <w:color w:val="000000" w:themeColor="text1"/>
          <w:szCs w:val="28"/>
        </w:rPr>
        <w:t>/</w:t>
      </w:r>
      <w:r w:rsidR="009C27B6">
        <w:t> </w:t>
      </w:r>
      <w:r w:rsidRPr="0095515B">
        <w:rPr>
          <w:color w:val="000000" w:themeColor="text1"/>
          <w:szCs w:val="28"/>
        </w:rPr>
        <w:t>новими кредиторами, у:</w:t>
      </w:r>
    </w:p>
    <w:p w14:paraId="6A284DDC" w14:textId="1C01DED9" w:rsidR="003232E3" w:rsidRPr="0095515B" w:rsidRDefault="003232E3" w:rsidP="00C932D0">
      <w:pPr>
        <w:pStyle w:val="rvps2"/>
        <w:shd w:val="clear" w:color="auto" w:fill="FFFFFF"/>
        <w:spacing w:beforeAutospacing="0" w:after="240" w:afterAutospacing="0"/>
        <w:ind w:right="-113" w:firstLine="567"/>
        <w:contextualSpacing/>
        <w:jc w:val="both"/>
        <w:outlineLvl w:val="0"/>
        <w:rPr>
          <w:bCs/>
          <w:szCs w:val="28"/>
        </w:rPr>
      </w:pPr>
      <w:r w:rsidRPr="0095515B">
        <w:rPr>
          <w:bCs/>
          <w:szCs w:val="28"/>
        </w:rPr>
        <w:t xml:space="preserve">формі електронного документа – на електронну адресу </w:t>
      </w:r>
      <w:proofErr w:type="spellStart"/>
      <w:r w:rsidRPr="0095515B">
        <w:rPr>
          <w:bCs/>
          <w:szCs w:val="28"/>
        </w:rPr>
        <w:t>кредитодавця</w:t>
      </w:r>
      <w:proofErr w:type="spellEnd"/>
      <w:r w:rsidR="009C27B6">
        <w:rPr>
          <w:bCs/>
          <w:szCs w:val="28"/>
        </w:rPr>
        <w:t> </w:t>
      </w:r>
      <w:r w:rsidRPr="0095515B">
        <w:rPr>
          <w:bCs/>
          <w:szCs w:val="28"/>
        </w:rPr>
        <w:t>/</w:t>
      </w:r>
      <w:r w:rsidR="009C27B6">
        <w:rPr>
          <w:bCs/>
          <w:szCs w:val="28"/>
        </w:rPr>
        <w:t> </w:t>
      </w:r>
      <w:r w:rsidRPr="0095515B">
        <w:rPr>
          <w:bCs/>
          <w:szCs w:val="28"/>
        </w:rPr>
        <w:t xml:space="preserve">нового кредитора для здійснення офіційної комунікації з Національним банком або засобами системи електронної пошти Національного банку (за умови підключення </w:t>
      </w:r>
      <w:proofErr w:type="spellStart"/>
      <w:r w:rsidRPr="0095515B">
        <w:rPr>
          <w:bCs/>
          <w:szCs w:val="28"/>
        </w:rPr>
        <w:t>кредитодавця</w:t>
      </w:r>
      <w:proofErr w:type="spellEnd"/>
      <w:r w:rsidR="009C27B6">
        <w:rPr>
          <w:bCs/>
          <w:szCs w:val="28"/>
        </w:rPr>
        <w:t> </w:t>
      </w:r>
      <w:r w:rsidRPr="0095515B">
        <w:rPr>
          <w:bCs/>
          <w:szCs w:val="28"/>
        </w:rPr>
        <w:t>/</w:t>
      </w:r>
      <w:r w:rsidR="009C27B6">
        <w:rPr>
          <w:bCs/>
          <w:szCs w:val="28"/>
        </w:rPr>
        <w:t> </w:t>
      </w:r>
      <w:r w:rsidRPr="0095515B">
        <w:rPr>
          <w:bCs/>
          <w:szCs w:val="28"/>
        </w:rPr>
        <w:t>нового кредитора до системи електронної пошти Національного банку); або</w:t>
      </w:r>
    </w:p>
    <w:p w14:paraId="273FED9B" w14:textId="6086DE92" w:rsidR="003232E3" w:rsidRPr="0095515B" w:rsidRDefault="003232E3" w:rsidP="00C932D0">
      <w:pPr>
        <w:pStyle w:val="rvps2"/>
        <w:shd w:val="clear" w:color="auto" w:fill="FFFFFF"/>
        <w:tabs>
          <w:tab w:val="left" w:pos="1701"/>
        </w:tabs>
        <w:spacing w:beforeAutospacing="0" w:afterAutospacing="0"/>
        <w:ind w:right="-113" w:firstLine="567"/>
        <w:contextualSpacing/>
        <w:jc w:val="both"/>
        <w:outlineLvl w:val="0"/>
        <w:rPr>
          <w:bCs/>
          <w:szCs w:val="28"/>
        </w:rPr>
      </w:pPr>
      <w:r w:rsidRPr="0095515B">
        <w:rPr>
          <w:bCs/>
          <w:szCs w:val="28"/>
        </w:rPr>
        <w:t>паперовій формі (або у формі паперової копії електронного документа</w:t>
      </w:r>
      <w:r w:rsidR="00475CEE">
        <w:rPr>
          <w:bCs/>
          <w:szCs w:val="28"/>
        </w:rPr>
        <w:t> </w:t>
      </w:r>
      <w:r w:rsidRPr="0095515B">
        <w:rPr>
          <w:bCs/>
          <w:szCs w:val="28"/>
        </w:rPr>
        <w:t>/</w:t>
      </w:r>
      <w:r w:rsidR="00475CEE">
        <w:t> </w:t>
      </w:r>
      <w:r w:rsidRPr="0095515B">
        <w:rPr>
          <w:bCs/>
          <w:szCs w:val="28"/>
        </w:rPr>
        <w:t xml:space="preserve">документа в паперовій формі, засвідченої в порядку, установленому законодавством України) – рекомендованим листом на поштову адресу </w:t>
      </w:r>
      <w:proofErr w:type="spellStart"/>
      <w:r w:rsidRPr="0095515B">
        <w:rPr>
          <w:bCs/>
          <w:szCs w:val="28"/>
        </w:rPr>
        <w:t>кредитодавця</w:t>
      </w:r>
      <w:proofErr w:type="spellEnd"/>
      <w:r w:rsidR="00475CEE">
        <w:rPr>
          <w:bCs/>
          <w:szCs w:val="28"/>
        </w:rPr>
        <w:t> </w:t>
      </w:r>
      <w:r w:rsidRPr="0095515B">
        <w:rPr>
          <w:bCs/>
          <w:szCs w:val="28"/>
        </w:rPr>
        <w:t>/</w:t>
      </w:r>
      <w:r w:rsidR="00475CEE">
        <w:rPr>
          <w:bCs/>
          <w:szCs w:val="28"/>
        </w:rPr>
        <w:t> </w:t>
      </w:r>
      <w:r w:rsidRPr="0095515B">
        <w:rPr>
          <w:bCs/>
          <w:szCs w:val="28"/>
        </w:rPr>
        <w:t>нового кредитора.</w:t>
      </w:r>
    </w:p>
    <w:sectPr w:rsidR="003232E3" w:rsidRPr="0095515B" w:rsidSect="00E53F13">
      <w:headerReference w:type="first" r:id="rId17"/>
      <w:pgSz w:w="11906" w:h="16838" w:code="9"/>
      <w:pgMar w:top="567" w:right="567" w:bottom="1701"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2142E" w14:textId="77777777" w:rsidR="00F5249D" w:rsidRDefault="00F5249D" w:rsidP="00E53CCD">
      <w:r>
        <w:separator/>
      </w:r>
    </w:p>
  </w:endnote>
  <w:endnote w:type="continuationSeparator" w:id="0">
    <w:p w14:paraId="46401CBF" w14:textId="77777777" w:rsidR="00F5249D" w:rsidRDefault="00F5249D"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204B4" w14:textId="77777777" w:rsidR="00F5249D" w:rsidRDefault="00F5249D" w:rsidP="00E53CCD">
      <w:r>
        <w:separator/>
      </w:r>
    </w:p>
  </w:footnote>
  <w:footnote w:type="continuationSeparator" w:id="0">
    <w:p w14:paraId="19110D92" w14:textId="77777777" w:rsidR="00F5249D" w:rsidRDefault="00F5249D"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533211"/>
      <w:docPartObj>
        <w:docPartGallery w:val="Page Numbers (Top of Page)"/>
        <w:docPartUnique/>
      </w:docPartObj>
    </w:sdtPr>
    <w:sdtEndPr/>
    <w:sdtContent>
      <w:p w14:paraId="0FC93CA4" w14:textId="70EFBC5E" w:rsidR="002658D7" w:rsidRDefault="002658D7">
        <w:pPr>
          <w:pStyle w:val="a5"/>
          <w:jc w:val="center"/>
        </w:pPr>
        <w:r>
          <w:fldChar w:fldCharType="begin"/>
        </w:r>
        <w:r>
          <w:instrText>PAGE   \* MERGEFORMAT</w:instrText>
        </w:r>
        <w:r>
          <w:fldChar w:fldCharType="separate"/>
        </w:r>
        <w:r w:rsidR="00402B74">
          <w:rPr>
            <w:noProof/>
          </w:rPr>
          <w:t>2</w:t>
        </w:r>
        <w:r>
          <w:fldChar w:fldCharType="end"/>
        </w:r>
      </w:p>
    </w:sdtContent>
  </w:sdt>
  <w:p w14:paraId="328E5AEE" w14:textId="77777777" w:rsidR="002658D7" w:rsidRDefault="002658D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85FD4" w14:textId="77777777" w:rsidR="002658D7" w:rsidRPr="00B930E3" w:rsidRDefault="002658D7" w:rsidP="00E53F13">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ED4"/>
    <w:multiLevelType w:val="hybridMultilevel"/>
    <w:tmpl w:val="9E6C3834"/>
    <w:lvl w:ilvl="0" w:tplc="95D6A5A8">
      <w:start w:val="1"/>
      <w:numFmt w:val="decimal"/>
      <w:suff w:val="space"/>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0CEC6E64"/>
    <w:multiLevelType w:val="hybridMultilevel"/>
    <w:tmpl w:val="87A8BC38"/>
    <w:lvl w:ilvl="0" w:tplc="F9BAFEEE">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1DC5BBE"/>
    <w:multiLevelType w:val="hybridMultilevel"/>
    <w:tmpl w:val="6166EBB0"/>
    <w:lvl w:ilvl="0" w:tplc="CD18AD14">
      <w:start w:val="1"/>
      <w:numFmt w:val="decimal"/>
      <w:suff w:val="space"/>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2069133B"/>
    <w:multiLevelType w:val="hybridMultilevel"/>
    <w:tmpl w:val="E316588A"/>
    <w:lvl w:ilvl="0" w:tplc="7F9642FA">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2C80B94"/>
    <w:multiLevelType w:val="hybridMultilevel"/>
    <w:tmpl w:val="41A6E5F6"/>
    <w:lvl w:ilvl="0" w:tplc="A08CA1E4">
      <w:start w:val="1"/>
      <w:numFmt w:val="decimal"/>
      <w:suff w:val="space"/>
      <w:lvlText w:val="%1)"/>
      <w:lvlJc w:val="left"/>
      <w:pPr>
        <w:ind w:left="1287" w:hanging="360"/>
      </w:pPr>
      <w:rPr>
        <w:rFonts w:hint="default"/>
      </w:rPr>
    </w:lvl>
    <w:lvl w:ilvl="1" w:tplc="04220019" w:tentative="1">
      <w:start w:val="1"/>
      <w:numFmt w:val="lowerLetter"/>
      <w:lvlText w:val="%2."/>
      <w:lvlJc w:val="left"/>
      <w:pPr>
        <w:ind w:left="2376" w:hanging="360"/>
      </w:pPr>
    </w:lvl>
    <w:lvl w:ilvl="2" w:tplc="0422001B" w:tentative="1">
      <w:start w:val="1"/>
      <w:numFmt w:val="lowerRoman"/>
      <w:lvlText w:val="%3."/>
      <w:lvlJc w:val="right"/>
      <w:pPr>
        <w:ind w:left="3096" w:hanging="180"/>
      </w:pPr>
    </w:lvl>
    <w:lvl w:ilvl="3" w:tplc="0422000F" w:tentative="1">
      <w:start w:val="1"/>
      <w:numFmt w:val="decimal"/>
      <w:lvlText w:val="%4."/>
      <w:lvlJc w:val="left"/>
      <w:pPr>
        <w:ind w:left="3816" w:hanging="360"/>
      </w:pPr>
    </w:lvl>
    <w:lvl w:ilvl="4" w:tplc="04220019" w:tentative="1">
      <w:start w:val="1"/>
      <w:numFmt w:val="lowerLetter"/>
      <w:lvlText w:val="%5."/>
      <w:lvlJc w:val="left"/>
      <w:pPr>
        <w:ind w:left="4536" w:hanging="360"/>
      </w:pPr>
    </w:lvl>
    <w:lvl w:ilvl="5" w:tplc="0422001B" w:tentative="1">
      <w:start w:val="1"/>
      <w:numFmt w:val="lowerRoman"/>
      <w:lvlText w:val="%6."/>
      <w:lvlJc w:val="right"/>
      <w:pPr>
        <w:ind w:left="5256" w:hanging="180"/>
      </w:pPr>
    </w:lvl>
    <w:lvl w:ilvl="6" w:tplc="0422000F" w:tentative="1">
      <w:start w:val="1"/>
      <w:numFmt w:val="decimal"/>
      <w:lvlText w:val="%7."/>
      <w:lvlJc w:val="left"/>
      <w:pPr>
        <w:ind w:left="5976" w:hanging="360"/>
      </w:pPr>
    </w:lvl>
    <w:lvl w:ilvl="7" w:tplc="04220019" w:tentative="1">
      <w:start w:val="1"/>
      <w:numFmt w:val="lowerLetter"/>
      <w:lvlText w:val="%8."/>
      <w:lvlJc w:val="left"/>
      <w:pPr>
        <w:ind w:left="6696" w:hanging="360"/>
      </w:pPr>
    </w:lvl>
    <w:lvl w:ilvl="8" w:tplc="0422001B" w:tentative="1">
      <w:start w:val="1"/>
      <w:numFmt w:val="lowerRoman"/>
      <w:lvlText w:val="%9."/>
      <w:lvlJc w:val="right"/>
      <w:pPr>
        <w:ind w:left="7416" w:hanging="180"/>
      </w:pPr>
    </w:lvl>
  </w:abstractNum>
  <w:abstractNum w:abstractNumId="5" w15:restartNumberingAfterBreak="0">
    <w:nsid w:val="26913316"/>
    <w:multiLevelType w:val="hybridMultilevel"/>
    <w:tmpl w:val="FEC46852"/>
    <w:lvl w:ilvl="0" w:tplc="DC58BB1E">
      <w:start w:val="1"/>
      <w:numFmt w:val="decimal"/>
      <w:suff w:val="space"/>
      <w:lvlText w:val="%1)"/>
      <w:lvlJc w:val="left"/>
      <w:pPr>
        <w:ind w:left="1287" w:hanging="360"/>
      </w:pPr>
      <w:rPr>
        <w:rFonts w:hint="default"/>
      </w:rPr>
    </w:lvl>
    <w:lvl w:ilvl="1" w:tplc="04220019" w:tentative="1">
      <w:start w:val="1"/>
      <w:numFmt w:val="lowerLetter"/>
      <w:lvlText w:val="%2."/>
      <w:lvlJc w:val="left"/>
      <w:pPr>
        <w:ind w:left="2376" w:hanging="360"/>
      </w:pPr>
    </w:lvl>
    <w:lvl w:ilvl="2" w:tplc="0422001B" w:tentative="1">
      <w:start w:val="1"/>
      <w:numFmt w:val="lowerRoman"/>
      <w:lvlText w:val="%3."/>
      <w:lvlJc w:val="right"/>
      <w:pPr>
        <w:ind w:left="3096" w:hanging="180"/>
      </w:pPr>
    </w:lvl>
    <w:lvl w:ilvl="3" w:tplc="0422000F" w:tentative="1">
      <w:start w:val="1"/>
      <w:numFmt w:val="decimal"/>
      <w:lvlText w:val="%4."/>
      <w:lvlJc w:val="left"/>
      <w:pPr>
        <w:ind w:left="3816" w:hanging="360"/>
      </w:pPr>
    </w:lvl>
    <w:lvl w:ilvl="4" w:tplc="04220019" w:tentative="1">
      <w:start w:val="1"/>
      <w:numFmt w:val="lowerLetter"/>
      <w:lvlText w:val="%5."/>
      <w:lvlJc w:val="left"/>
      <w:pPr>
        <w:ind w:left="4536" w:hanging="360"/>
      </w:pPr>
    </w:lvl>
    <w:lvl w:ilvl="5" w:tplc="0422001B" w:tentative="1">
      <w:start w:val="1"/>
      <w:numFmt w:val="lowerRoman"/>
      <w:lvlText w:val="%6."/>
      <w:lvlJc w:val="right"/>
      <w:pPr>
        <w:ind w:left="5256" w:hanging="180"/>
      </w:pPr>
    </w:lvl>
    <w:lvl w:ilvl="6" w:tplc="0422000F" w:tentative="1">
      <w:start w:val="1"/>
      <w:numFmt w:val="decimal"/>
      <w:lvlText w:val="%7."/>
      <w:lvlJc w:val="left"/>
      <w:pPr>
        <w:ind w:left="5976" w:hanging="360"/>
      </w:pPr>
    </w:lvl>
    <w:lvl w:ilvl="7" w:tplc="04220019" w:tentative="1">
      <w:start w:val="1"/>
      <w:numFmt w:val="lowerLetter"/>
      <w:lvlText w:val="%8."/>
      <w:lvlJc w:val="left"/>
      <w:pPr>
        <w:ind w:left="6696" w:hanging="360"/>
      </w:pPr>
    </w:lvl>
    <w:lvl w:ilvl="8" w:tplc="0422001B" w:tentative="1">
      <w:start w:val="1"/>
      <w:numFmt w:val="lowerRoman"/>
      <w:lvlText w:val="%9."/>
      <w:lvlJc w:val="right"/>
      <w:pPr>
        <w:ind w:left="7416" w:hanging="180"/>
      </w:pPr>
    </w:lvl>
  </w:abstractNum>
  <w:abstractNum w:abstractNumId="6" w15:restartNumberingAfterBreak="0">
    <w:nsid w:val="2DD878C3"/>
    <w:multiLevelType w:val="hybridMultilevel"/>
    <w:tmpl w:val="1D6AC388"/>
    <w:lvl w:ilvl="0" w:tplc="475CF8B6">
      <w:start w:val="34"/>
      <w:numFmt w:val="decimal"/>
      <w:suff w:val="space"/>
      <w:lvlText w:val="%1."/>
      <w:lvlJc w:val="left"/>
      <w:pPr>
        <w:ind w:left="720" w:hanging="360"/>
      </w:pPr>
      <w:rPr>
        <w:rFonts w:hint="default"/>
        <w:i w:val="0"/>
        <w:color w:val="000000" w:themeColor="text1"/>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5DA3888"/>
    <w:multiLevelType w:val="hybridMultilevel"/>
    <w:tmpl w:val="6E60FAA6"/>
    <w:lvl w:ilvl="0" w:tplc="2D2EC4B8">
      <w:start w:val="1"/>
      <w:numFmt w:val="decimal"/>
      <w:suff w:val="space"/>
      <w:lvlText w:val="%1."/>
      <w:lvlJc w:val="left"/>
      <w:pPr>
        <w:ind w:left="1287" w:hanging="360"/>
      </w:pPr>
      <w:rPr>
        <w:rFonts w:eastAsia="Times New Roman" w:hint="default"/>
        <w:color w:val="auto"/>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15:restartNumberingAfterBreak="0">
    <w:nsid w:val="3E3F3F8B"/>
    <w:multiLevelType w:val="hybridMultilevel"/>
    <w:tmpl w:val="F918BBE2"/>
    <w:lvl w:ilvl="0" w:tplc="4D204EA2">
      <w:start w:val="3"/>
      <w:numFmt w:val="decimal"/>
      <w:suff w:val="space"/>
      <w:lvlText w:val="%1."/>
      <w:lvlJc w:val="left"/>
      <w:pPr>
        <w:ind w:left="1287" w:hanging="360"/>
      </w:pPr>
      <w:rPr>
        <w:rFonts w:eastAsia="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0BF1C92"/>
    <w:multiLevelType w:val="multilevel"/>
    <w:tmpl w:val="E75AF78C"/>
    <w:lvl w:ilvl="0">
      <w:start w:val="4"/>
      <w:numFmt w:val="decimal"/>
      <w:suff w:val="space"/>
      <w:lvlText w:val="%1."/>
      <w:lvlJc w:val="left"/>
      <w:pPr>
        <w:ind w:left="9291" w:hanging="360"/>
      </w:pPr>
      <w:rPr>
        <w:rFonts w:hint="default"/>
      </w:rPr>
    </w:lvl>
    <w:lvl w:ilvl="1">
      <w:start w:val="1"/>
      <w:numFmt w:val="decimal"/>
      <w:suff w:val="space"/>
      <w:lvlText w:val="%2)"/>
      <w:lvlJc w:val="left"/>
      <w:pPr>
        <w:ind w:left="1495"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0" w15:restartNumberingAfterBreak="0">
    <w:nsid w:val="418A7AC3"/>
    <w:multiLevelType w:val="multilevel"/>
    <w:tmpl w:val="060AEC26"/>
    <w:lvl w:ilvl="0">
      <w:start w:val="37"/>
      <w:numFmt w:val="decimal"/>
      <w:suff w:val="space"/>
      <w:lvlText w:val="%1."/>
      <w:lvlJc w:val="left"/>
      <w:pPr>
        <w:ind w:left="4613" w:hanging="360"/>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1" w15:restartNumberingAfterBreak="0">
    <w:nsid w:val="4195220A"/>
    <w:multiLevelType w:val="multilevel"/>
    <w:tmpl w:val="B4A6C502"/>
    <w:lvl w:ilvl="0">
      <w:start w:val="1"/>
      <w:numFmt w:val="decimal"/>
      <w:suff w:val="space"/>
      <w:lvlText w:val="%1."/>
      <w:lvlJc w:val="left"/>
      <w:pPr>
        <w:ind w:left="3621" w:hanging="360"/>
      </w:pPr>
      <w:rPr>
        <w:rFonts w:hint="default"/>
      </w:rPr>
    </w:lvl>
    <w:lvl w:ilvl="1">
      <w:start w:val="1"/>
      <w:numFmt w:val="decimal"/>
      <w:suff w:val="space"/>
      <w:lvlText w:val="%2)"/>
      <w:lvlJc w:val="left"/>
      <w:pPr>
        <w:ind w:left="1495"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2" w15:restartNumberingAfterBreak="0">
    <w:nsid w:val="447446C6"/>
    <w:multiLevelType w:val="multilevel"/>
    <w:tmpl w:val="F168C344"/>
    <w:lvl w:ilvl="0">
      <w:start w:val="31"/>
      <w:numFmt w:val="decimal"/>
      <w:suff w:val="space"/>
      <w:lvlText w:val="%1."/>
      <w:lvlJc w:val="left"/>
      <w:pPr>
        <w:ind w:left="1495" w:hanging="360"/>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3" w15:restartNumberingAfterBreak="0">
    <w:nsid w:val="4786267A"/>
    <w:multiLevelType w:val="hybridMultilevel"/>
    <w:tmpl w:val="414A047C"/>
    <w:lvl w:ilvl="0" w:tplc="795AE6F8">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92155B7"/>
    <w:multiLevelType w:val="hybridMultilevel"/>
    <w:tmpl w:val="3F90D2C2"/>
    <w:lvl w:ilvl="0" w:tplc="973E9394">
      <w:start w:val="1"/>
      <w:numFmt w:val="decimal"/>
      <w:lvlText w:val="%1."/>
      <w:lvlJc w:val="left"/>
      <w:pPr>
        <w:ind w:left="1287" w:hanging="360"/>
      </w:pPr>
      <w:rPr>
        <w:rFonts w:eastAsia="Times New Roman" w:hint="default"/>
        <w:color w:val="auto"/>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5" w15:restartNumberingAfterBreak="0">
    <w:nsid w:val="6A9E7335"/>
    <w:multiLevelType w:val="hybridMultilevel"/>
    <w:tmpl w:val="28E661DA"/>
    <w:lvl w:ilvl="0" w:tplc="93BAC4D8">
      <w:start w:val="3"/>
      <w:numFmt w:val="decimal"/>
      <w:suff w:val="space"/>
      <w:lvlText w:val="%1."/>
      <w:lvlJc w:val="left"/>
      <w:pPr>
        <w:ind w:left="1287" w:hanging="360"/>
      </w:pPr>
      <w:rPr>
        <w:rFonts w:eastAsia="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F211677"/>
    <w:multiLevelType w:val="hybridMultilevel"/>
    <w:tmpl w:val="B2DAE52C"/>
    <w:lvl w:ilvl="0" w:tplc="25B4C532">
      <w:start w:val="1"/>
      <w:numFmt w:val="decimal"/>
      <w:suff w:val="space"/>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7" w15:restartNumberingAfterBreak="0">
    <w:nsid w:val="6F6542F1"/>
    <w:multiLevelType w:val="hybridMultilevel"/>
    <w:tmpl w:val="7662F6D6"/>
    <w:lvl w:ilvl="0" w:tplc="A39ACFDA">
      <w:start w:val="1"/>
      <w:numFmt w:val="decimal"/>
      <w:suff w:val="space"/>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15:restartNumberingAfterBreak="0">
    <w:nsid w:val="72004240"/>
    <w:multiLevelType w:val="hybridMultilevel"/>
    <w:tmpl w:val="8A7E95B0"/>
    <w:lvl w:ilvl="0" w:tplc="973E9394">
      <w:start w:val="1"/>
      <w:numFmt w:val="decimal"/>
      <w:lvlText w:val="%1."/>
      <w:lvlJc w:val="left"/>
      <w:pPr>
        <w:ind w:left="1287" w:hanging="360"/>
      </w:pPr>
      <w:rPr>
        <w:rFonts w:eastAsia="Times New Roman" w:hint="default"/>
        <w:color w:val="auto"/>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9" w15:restartNumberingAfterBreak="0">
    <w:nsid w:val="7E7B7EFF"/>
    <w:multiLevelType w:val="multilevel"/>
    <w:tmpl w:val="047EA476"/>
    <w:lvl w:ilvl="0">
      <w:start w:val="1"/>
      <w:numFmt w:val="decimal"/>
      <w:suff w:val="space"/>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0" w15:restartNumberingAfterBreak="0">
    <w:nsid w:val="7EE02C90"/>
    <w:multiLevelType w:val="hybridMultilevel"/>
    <w:tmpl w:val="59D0DCA0"/>
    <w:lvl w:ilvl="0" w:tplc="C8C8573E">
      <w:start w:val="1"/>
      <w:numFmt w:val="decimal"/>
      <w:suff w:val="space"/>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7F037361"/>
    <w:multiLevelType w:val="hybridMultilevel"/>
    <w:tmpl w:val="677217BA"/>
    <w:lvl w:ilvl="0" w:tplc="33F83B4E">
      <w:start w:val="1"/>
      <w:numFmt w:val="decimal"/>
      <w:suff w:val="space"/>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11"/>
  </w:num>
  <w:num w:numId="2">
    <w:abstractNumId w:val="19"/>
  </w:num>
  <w:num w:numId="3">
    <w:abstractNumId w:val="12"/>
  </w:num>
  <w:num w:numId="4">
    <w:abstractNumId w:val="10"/>
  </w:num>
  <w:num w:numId="5">
    <w:abstractNumId w:val="2"/>
  </w:num>
  <w:num w:numId="6">
    <w:abstractNumId w:val="3"/>
  </w:num>
  <w:num w:numId="7">
    <w:abstractNumId w:val="1"/>
  </w:num>
  <w:num w:numId="8">
    <w:abstractNumId w:val="13"/>
  </w:num>
  <w:num w:numId="9">
    <w:abstractNumId w:val="6"/>
  </w:num>
  <w:num w:numId="10">
    <w:abstractNumId w:val="21"/>
  </w:num>
  <w:num w:numId="11">
    <w:abstractNumId w:val="0"/>
  </w:num>
  <w:num w:numId="12">
    <w:abstractNumId w:val="20"/>
  </w:num>
  <w:num w:numId="13">
    <w:abstractNumId w:val="17"/>
  </w:num>
  <w:num w:numId="14">
    <w:abstractNumId w:val="16"/>
  </w:num>
  <w:num w:numId="15">
    <w:abstractNumId w:val="4"/>
  </w:num>
  <w:num w:numId="16">
    <w:abstractNumId w:val="5"/>
  </w:num>
  <w:num w:numId="17">
    <w:abstractNumId w:val="7"/>
  </w:num>
  <w:num w:numId="18">
    <w:abstractNumId w:val="18"/>
  </w:num>
  <w:num w:numId="19">
    <w:abstractNumId w:val="8"/>
  </w:num>
  <w:num w:numId="20">
    <w:abstractNumId w:val="14"/>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trackRevisions/>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BC"/>
    <w:rsid w:val="000064FA"/>
    <w:rsid w:val="00015FDE"/>
    <w:rsid w:val="00016403"/>
    <w:rsid w:val="00025C8A"/>
    <w:rsid w:val="000378F7"/>
    <w:rsid w:val="0003793C"/>
    <w:rsid w:val="00044A87"/>
    <w:rsid w:val="000506D8"/>
    <w:rsid w:val="000536EA"/>
    <w:rsid w:val="0006032D"/>
    <w:rsid w:val="00063480"/>
    <w:rsid w:val="000713E8"/>
    <w:rsid w:val="00097B89"/>
    <w:rsid w:val="000A6573"/>
    <w:rsid w:val="000B2990"/>
    <w:rsid w:val="000B5ADB"/>
    <w:rsid w:val="000C1C3B"/>
    <w:rsid w:val="000C3F58"/>
    <w:rsid w:val="000D44E2"/>
    <w:rsid w:val="000E3EA0"/>
    <w:rsid w:val="000E4B44"/>
    <w:rsid w:val="000E6315"/>
    <w:rsid w:val="000E700F"/>
    <w:rsid w:val="000F01BC"/>
    <w:rsid w:val="000F46F7"/>
    <w:rsid w:val="000F56C5"/>
    <w:rsid w:val="00100163"/>
    <w:rsid w:val="001025EF"/>
    <w:rsid w:val="00102C1C"/>
    <w:rsid w:val="00104090"/>
    <w:rsid w:val="001068E6"/>
    <w:rsid w:val="00107692"/>
    <w:rsid w:val="001076CE"/>
    <w:rsid w:val="0013311E"/>
    <w:rsid w:val="00135AD5"/>
    <w:rsid w:val="001478F9"/>
    <w:rsid w:val="001652CD"/>
    <w:rsid w:val="0017184A"/>
    <w:rsid w:val="001740C0"/>
    <w:rsid w:val="00182B54"/>
    <w:rsid w:val="00190E1A"/>
    <w:rsid w:val="00192423"/>
    <w:rsid w:val="001A16FA"/>
    <w:rsid w:val="001A42D2"/>
    <w:rsid w:val="001A4FCA"/>
    <w:rsid w:val="001A519F"/>
    <w:rsid w:val="001B1505"/>
    <w:rsid w:val="001B269C"/>
    <w:rsid w:val="001D3A55"/>
    <w:rsid w:val="001D487A"/>
    <w:rsid w:val="001E2732"/>
    <w:rsid w:val="001E5DB4"/>
    <w:rsid w:val="001F591C"/>
    <w:rsid w:val="001F64D4"/>
    <w:rsid w:val="001F71E8"/>
    <w:rsid w:val="00204F22"/>
    <w:rsid w:val="00207DA9"/>
    <w:rsid w:val="0021004B"/>
    <w:rsid w:val="0021268A"/>
    <w:rsid w:val="00233146"/>
    <w:rsid w:val="0023651D"/>
    <w:rsid w:val="00241373"/>
    <w:rsid w:val="002453A3"/>
    <w:rsid w:val="00253BF9"/>
    <w:rsid w:val="00257FAC"/>
    <w:rsid w:val="00262F84"/>
    <w:rsid w:val="00264983"/>
    <w:rsid w:val="002658D7"/>
    <w:rsid w:val="00272B80"/>
    <w:rsid w:val="00276A52"/>
    <w:rsid w:val="002777E7"/>
    <w:rsid w:val="002846E4"/>
    <w:rsid w:val="00296567"/>
    <w:rsid w:val="002A172E"/>
    <w:rsid w:val="002A7DE0"/>
    <w:rsid w:val="002B237B"/>
    <w:rsid w:val="002B3709"/>
    <w:rsid w:val="002B57B7"/>
    <w:rsid w:val="002C677D"/>
    <w:rsid w:val="002C6A4C"/>
    <w:rsid w:val="002C7B4D"/>
    <w:rsid w:val="002D171B"/>
    <w:rsid w:val="002D1790"/>
    <w:rsid w:val="002D51CA"/>
    <w:rsid w:val="002D5205"/>
    <w:rsid w:val="002D52F9"/>
    <w:rsid w:val="002E023A"/>
    <w:rsid w:val="002F33F0"/>
    <w:rsid w:val="002F660B"/>
    <w:rsid w:val="002F6FCE"/>
    <w:rsid w:val="00301BDA"/>
    <w:rsid w:val="00304C27"/>
    <w:rsid w:val="0031386A"/>
    <w:rsid w:val="003232E3"/>
    <w:rsid w:val="003310EB"/>
    <w:rsid w:val="0033133D"/>
    <w:rsid w:val="00332FFF"/>
    <w:rsid w:val="00334056"/>
    <w:rsid w:val="00337AF7"/>
    <w:rsid w:val="00341191"/>
    <w:rsid w:val="00356E34"/>
    <w:rsid w:val="00357676"/>
    <w:rsid w:val="00364833"/>
    <w:rsid w:val="0037101E"/>
    <w:rsid w:val="00371783"/>
    <w:rsid w:val="00374AE7"/>
    <w:rsid w:val="0038167B"/>
    <w:rsid w:val="0038385E"/>
    <w:rsid w:val="00392C6A"/>
    <w:rsid w:val="003A383B"/>
    <w:rsid w:val="003B0287"/>
    <w:rsid w:val="003B4F96"/>
    <w:rsid w:val="003C3282"/>
    <w:rsid w:val="003C3985"/>
    <w:rsid w:val="003C421E"/>
    <w:rsid w:val="003C7337"/>
    <w:rsid w:val="003D19A3"/>
    <w:rsid w:val="003E74AF"/>
    <w:rsid w:val="003F2BB9"/>
    <w:rsid w:val="003F4317"/>
    <w:rsid w:val="00401EDB"/>
    <w:rsid w:val="00402B74"/>
    <w:rsid w:val="00404C93"/>
    <w:rsid w:val="004063AA"/>
    <w:rsid w:val="00407877"/>
    <w:rsid w:val="00410EC0"/>
    <w:rsid w:val="00410FA1"/>
    <w:rsid w:val="004127F7"/>
    <w:rsid w:val="00426254"/>
    <w:rsid w:val="004318B3"/>
    <w:rsid w:val="0043286D"/>
    <w:rsid w:val="00433D35"/>
    <w:rsid w:val="00435684"/>
    <w:rsid w:val="004414F7"/>
    <w:rsid w:val="004436A6"/>
    <w:rsid w:val="0044790A"/>
    <w:rsid w:val="00455B45"/>
    <w:rsid w:val="0046785F"/>
    <w:rsid w:val="00472E7B"/>
    <w:rsid w:val="00475CEE"/>
    <w:rsid w:val="004835D5"/>
    <w:rsid w:val="00484152"/>
    <w:rsid w:val="0049175C"/>
    <w:rsid w:val="00494BE0"/>
    <w:rsid w:val="004A7F75"/>
    <w:rsid w:val="004B4733"/>
    <w:rsid w:val="004B60C7"/>
    <w:rsid w:val="004D7E2E"/>
    <w:rsid w:val="004E0515"/>
    <w:rsid w:val="004E22E2"/>
    <w:rsid w:val="004E5641"/>
    <w:rsid w:val="004F1D6B"/>
    <w:rsid w:val="004F4611"/>
    <w:rsid w:val="004F5AE4"/>
    <w:rsid w:val="004F62FC"/>
    <w:rsid w:val="00502872"/>
    <w:rsid w:val="00505D63"/>
    <w:rsid w:val="00523C13"/>
    <w:rsid w:val="005257C2"/>
    <w:rsid w:val="00533761"/>
    <w:rsid w:val="00540210"/>
    <w:rsid w:val="00542341"/>
    <w:rsid w:val="00542533"/>
    <w:rsid w:val="00550E4C"/>
    <w:rsid w:val="005537EC"/>
    <w:rsid w:val="005624B6"/>
    <w:rsid w:val="00563A19"/>
    <w:rsid w:val="00563AC1"/>
    <w:rsid w:val="00565695"/>
    <w:rsid w:val="0057237F"/>
    <w:rsid w:val="005731B0"/>
    <w:rsid w:val="00577402"/>
    <w:rsid w:val="00577A3D"/>
    <w:rsid w:val="00581233"/>
    <w:rsid w:val="00591298"/>
    <w:rsid w:val="005962AA"/>
    <w:rsid w:val="00596A87"/>
    <w:rsid w:val="0059753E"/>
    <w:rsid w:val="005A0F4B"/>
    <w:rsid w:val="005A1D3C"/>
    <w:rsid w:val="005A2BBA"/>
    <w:rsid w:val="005A3F34"/>
    <w:rsid w:val="005A6B99"/>
    <w:rsid w:val="005A7B9F"/>
    <w:rsid w:val="005B2D03"/>
    <w:rsid w:val="005C4652"/>
    <w:rsid w:val="005C5CBF"/>
    <w:rsid w:val="005C6C51"/>
    <w:rsid w:val="005D2F3D"/>
    <w:rsid w:val="005D359E"/>
    <w:rsid w:val="005D5450"/>
    <w:rsid w:val="005D7498"/>
    <w:rsid w:val="005E0140"/>
    <w:rsid w:val="005E4196"/>
    <w:rsid w:val="005F6418"/>
    <w:rsid w:val="00606CA1"/>
    <w:rsid w:val="00610F11"/>
    <w:rsid w:val="00614E0E"/>
    <w:rsid w:val="0061599B"/>
    <w:rsid w:val="0063071E"/>
    <w:rsid w:val="0063271C"/>
    <w:rsid w:val="00635B71"/>
    <w:rsid w:val="00640612"/>
    <w:rsid w:val="006431BA"/>
    <w:rsid w:val="00644BDF"/>
    <w:rsid w:val="00653558"/>
    <w:rsid w:val="00655864"/>
    <w:rsid w:val="0066304D"/>
    <w:rsid w:val="00670C95"/>
    <w:rsid w:val="006771AB"/>
    <w:rsid w:val="00681460"/>
    <w:rsid w:val="00684225"/>
    <w:rsid w:val="00686F1F"/>
    <w:rsid w:val="006871CD"/>
    <w:rsid w:val="00687E05"/>
    <w:rsid w:val="00690C62"/>
    <w:rsid w:val="00694D94"/>
    <w:rsid w:val="006A0AE1"/>
    <w:rsid w:val="006A25AF"/>
    <w:rsid w:val="006A2E8E"/>
    <w:rsid w:val="006B2748"/>
    <w:rsid w:val="006C4176"/>
    <w:rsid w:val="006C5D9B"/>
    <w:rsid w:val="006C66EF"/>
    <w:rsid w:val="006D2617"/>
    <w:rsid w:val="006E2386"/>
    <w:rsid w:val="006F227C"/>
    <w:rsid w:val="006F3CFB"/>
    <w:rsid w:val="0070152E"/>
    <w:rsid w:val="00702896"/>
    <w:rsid w:val="00703D45"/>
    <w:rsid w:val="0071789F"/>
    <w:rsid w:val="00731D48"/>
    <w:rsid w:val="00740586"/>
    <w:rsid w:val="007476B2"/>
    <w:rsid w:val="007556C1"/>
    <w:rsid w:val="00766D00"/>
    <w:rsid w:val="00767387"/>
    <w:rsid w:val="007714B9"/>
    <w:rsid w:val="00776810"/>
    <w:rsid w:val="007802D9"/>
    <w:rsid w:val="00783AF2"/>
    <w:rsid w:val="007903F9"/>
    <w:rsid w:val="0079324A"/>
    <w:rsid w:val="007A038B"/>
    <w:rsid w:val="007A20AF"/>
    <w:rsid w:val="007A6609"/>
    <w:rsid w:val="007A69ED"/>
    <w:rsid w:val="007A6D71"/>
    <w:rsid w:val="007B589E"/>
    <w:rsid w:val="007C2AFD"/>
    <w:rsid w:val="007E2E2F"/>
    <w:rsid w:val="007E77B5"/>
    <w:rsid w:val="007F24D1"/>
    <w:rsid w:val="007F514C"/>
    <w:rsid w:val="007F741A"/>
    <w:rsid w:val="00802988"/>
    <w:rsid w:val="008135AE"/>
    <w:rsid w:val="008135D4"/>
    <w:rsid w:val="00833D7B"/>
    <w:rsid w:val="00834346"/>
    <w:rsid w:val="008426D7"/>
    <w:rsid w:val="00845DB0"/>
    <w:rsid w:val="00850F68"/>
    <w:rsid w:val="008536C2"/>
    <w:rsid w:val="008555CA"/>
    <w:rsid w:val="0086158C"/>
    <w:rsid w:val="00866993"/>
    <w:rsid w:val="00867031"/>
    <w:rsid w:val="00874366"/>
    <w:rsid w:val="008747B2"/>
    <w:rsid w:val="00880886"/>
    <w:rsid w:val="00881E75"/>
    <w:rsid w:val="0088377C"/>
    <w:rsid w:val="00892430"/>
    <w:rsid w:val="008A3D41"/>
    <w:rsid w:val="008A58E9"/>
    <w:rsid w:val="008A704D"/>
    <w:rsid w:val="008B014D"/>
    <w:rsid w:val="008B164A"/>
    <w:rsid w:val="008C2498"/>
    <w:rsid w:val="008D10FD"/>
    <w:rsid w:val="008D122F"/>
    <w:rsid w:val="008E002F"/>
    <w:rsid w:val="00904F17"/>
    <w:rsid w:val="00912E8E"/>
    <w:rsid w:val="00926116"/>
    <w:rsid w:val="00960F67"/>
    <w:rsid w:val="00961672"/>
    <w:rsid w:val="0097288F"/>
    <w:rsid w:val="00976606"/>
    <w:rsid w:val="00976890"/>
    <w:rsid w:val="009828DE"/>
    <w:rsid w:val="00983C65"/>
    <w:rsid w:val="00984B02"/>
    <w:rsid w:val="009943E9"/>
    <w:rsid w:val="00994CD4"/>
    <w:rsid w:val="00995A8D"/>
    <w:rsid w:val="009A4DE6"/>
    <w:rsid w:val="009C27B6"/>
    <w:rsid w:val="009C717F"/>
    <w:rsid w:val="009D6BE8"/>
    <w:rsid w:val="009D6D44"/>
    <w:rsid w:val="009E07BD"/>
    <w:rsid w:val="009E2C74"/>
    <w:rsid w:val="009F5312"/>
    <w:rsid w:val="00A06ADB"/>
    <w:rsid w:val="00A07DF1"/>
    <w:rsid w:val="00A104FB"/>
    <w:rsid w:val="00A10520"/>
    <w:rsid w:val="00A23E04"/>
    <w:rsid w:val="00A43DA1"/>
    <w:rsid w:val="00A47EF0"/>
    <w:rsid w:val="00A50DC0"/>
    <w:rsid w:val="00A515E5"/>
    <w:rsid w:val="00A51C39"/>
    <w:rsid w:val="00A708BE"/>
    <w:rsid w:val="00A72446"/>
    <w:rsid w:val="00A72F06"/>
    <w:rsid w:val="00A77FFD"/>
    <w:rsid w:val="00AA726B"/>
    <w:rsid w:val="00AB1C0F"/>
    <w:rsid w:val="00AB28F1"/>
    <w:rsid w:val="00AC47B6"/>
    <w:rsid w:val="00AC7636"/>
    <w:rsid w:val="00AD5043"/>
    <w:rsid w:val="00AE02DB"/>
    <w:rsid w:val="00AE16F0"/>
    <w:rsid w:val="00AF59AC"/>
    <w:rsid w:val="00B10D3B"/>
    <w:rsid w:val="00B12A6F"/>
    <w:rsid w:val="00B172B7"/>
    <w:rsid w:val="00B22070"/>
    <w:rsid w:val="00B24F71"/>
    <w:rsid w:val="00B2778E"/>
    <w:rsid w:val="00B30BA9"/>
    <w:rsid w:val="00B31892"/>
    <w:rsid w:val="00B332B2"/>
    <w:rsid w:val="00B33BB6"/>
    <w:rsid w:val="00B5752E"/>
    <w:rsid w:val="00B616A5"/>
    <w:rsid w:val="00B64A73"/>
    <w:rsid w:val="00B66974"/>
    <w:rsid w:val="00B6716C"/>
    <w:rsid w:val="00B67B26"/>
    <w:rsid w:val="00B77FBC"/>
    <w:rsid w:val="00B82498"/>
    <w:rsid w:val="00B82B3C"/>
    <w:rsid w:val="00B84AA4"/>
    <w:rsid w:val="00B85728"/>
    <w:rsid w:val="00B930E3"/>
    <w:rsid w:val="00BA4C93"/>
    <w:rsid w:val="00BA5191"/>
    <w:rsid w:val="00BB44AB"/>
    <w:rsid w:val="00BC34BA"/>
    <w:rsid w:val="00BC6419"/>
    <w:rsid w:val="00BD3488"/>
    <w:rsid w:val="00BD5970"/>
    <w:rsid w:val="00BE6C11"/>
    <w:rsid w:val="00BF052C"/>
    <w:rsid w:val="00BF0770"/>
    <w:rsid w:val="00C05D8B"/>
    <w:rsid w:val="00C11391"/>
    <w:rsid w:val="00C139F5"/>
    <w:rsid w:val="00C21D33"/>
    <w:rsid w:val="00C22D27"/>
    <w:rsid w:val="00C251E1"/>
    <w:rsid w:val="00C261F6"/>
    <w:rsid w:val="00C317BB"/>
    <w:rsid w:val="00C36ED6"/>
    <w:rsid w:val="00C41293"/>
    <w:rsid w:val="00C422E3"/>
    <w:rsid w:val="00C4377C"/>
    <w:rsid w:val="00C437A7"/>
    <w:rsid w:val="00C55E89"/>
    <w:rsid w:val="00C65DEC"/>
    <w:rsid w:val="00C763A3"/>
    <w:rsid w:val="00C80F5E"/>
    <w:rsid w:val="00C82259"/>
    <w:rsid w:val="00C831BC"/>
    <w:rsid w:val="00C8418C"/>
    <w:rsid w:val="00C85557"/>
    <w:rsid w:val="00C91A16"/>
    <w:rsid w:val="00C932D0"/>
    <w:rsid w:val="00CA087A"/>
    <w:rsid w:val="00CA4268"/>
    <w:rsid w:val="00CC05A0"/>
    <w:rsid w:val="00CD7381"/>
    <w:rsid w:val="00CE3B9F"/>
    <w:rsid w:val="00D0057B"/>
    <w:rsid w:val="00D06A82"/>
    <w:rsid w:val="00D11F25"/>
    <w:rsid w:val="00D14138"/>
    <w:rsid w:val="00D16F58"/>
    <w:rsid w:val="00D27113"/>
    <w:rsid w:val="00D33A3D"/>
    <w:rsid w:val="00D34DCC"/>
    <w:rsid w:val="00D421DC"/>
    <w:rsid w:val="00D536EB"/>
    <w:rsid w:val="00D5660A"/>
    <w:rsid w:val="00D652C6"/>
    <w:rsid w:val="00D74DCE"/>
    <w:rsid w:val="00D76ADA"/>
    <w:rsid w:val="00D832DE"/>
    <w:rsid w:val="00D842D0"/>
    <w:rsid w:val="00D86ECA"/>
    <w:rsid w:val="00D912FB"/>
    <w:rsid w:val="00DB034A"/>
    <w:rsid w:val="00DC1E60"/>
    <w:rsid w:val="00DC6286"/>
    <w:rsid w:val="00DD106B"/>
    <w:rsid w:val="00DD2753"/>
    <w:rsid w:val="00DD60CC"/>
    <w:rsid w:val="00DD71CB"/>
    <w:rsid w:val="00E106B9"/>
    <w:rsid w:val="00E10EEF"/>
    <w:rsid w:val="00E150B3"/>
    <w:rsid w:val="00E26C55"/>
    <w:rsid w:val="00E27E17"/>
    <w:rsid w:val="00E30F4D"/>
    <w:rsid w:val="00E33759"/>
    <w:rsid w:val="00E33B0E"/>
    <w:rsid w:val="00E34A3F"/>
    <w:rsid w:val="00E34FB0"/>
    <w:rsid w:val="00E3512A"/>
    <w:rsid w:val="00E36492"/>
    <w:rsid w:val="00E375B6"/>
    <w:rsid w:val="00E43E79"/>
    <w:rsid w:val="00E53CB5"/>
    <w:rsid w:val="00E53CCD"/>
    <w:rsid w:val="00E53F13"/>
    <w:rsid w:val="00E54DA3"/>
    <w:rsid w:val="00E77470"/>
    <w:rsid w:val="00E8438A"/>
    <w:rsid w:val="00E8777E"/>
    <w:rsid w:val="00E9377A"/>
    <w:rsid w:val="00E96988"/>
    <w:rsid w:val="00E97A59"/>
    <w:rsid w:val="00EA1DE4"/>
    <w:rsid w:val="00EA272E"/>
    <w:rsid w:val="00EA3A24"/>
    <w:rsid w:val="00EB640F"/>
    <w:rsid w:val="00ED042F"/>
    <w:rsid w:val="00ED0544"/>
    <w:rsid w:val="00ED5EF3"/>
    <w:rsid w:val="00EE1573"/>
    <w:rsid w:val="00EE3E8A"/>
    <w:rsid w:val="00EE6AEE"/>
    <w:rsid w:val="00F003D3"/>
    <w:rsid w:val="00F02A3B"/>
    <w:rsid w:val="00F03226"/>
    <w:rsid w:val="00F03E32"/>
    <w:rsid w:val="00F31023"/>
    <w:rsid w:val="00F332C0"/>
    <w:rsid w:val="00F42E75"/>
    <w:rsid w:val="00F453C1"/>
    <w:rsid w:val="00F5249D"/>
    <w:rsid w:val="00F52D16"/>
    <w:rsid w:val="00F63BD9"/>
    <w:rsid w:val="00F6694C"/>
    <w:rsid w:val="00F73663"/>
    <w:rsid w:val="00F9519C"/>
    <w:rsid w:val="00F96F18"/>
    <w:rsid w:val="00F97184"/>
    <w:rsid w:val="00FA6152"/>
    <w:rsid w:val="00FA7B67"/>
    <w:rsid w:val="00FC2813"/>
    <w:rsid w:val="00FC6F50"/>
    <w:rsid w:val="00FE771B"/>
    <w:rsid w:val="00FF3FB6"/>
    <w:rsid w:val="00FF46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385F9F"/>
  <w15:docId w15:val="{8C7D6613-3F05-40EB-80B5-BF892857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1">
    <w:name w:val="heading 1"/>
    <w:basedOn w:val="a"/>
    <w:next w:val="a"/>
    <w:link w:val="10"/>
    <w:uiPriority w:val="9"/>
    <w:qFormat/>
    <w:rsid w:val="003232E3"/>
    <w:pPr>
      <w:keepNext/>
      <w:keepLines/>
      <w:spacing w:before="240" w:after="240" w:line="252" w:lineRule="auto"/>
      <w:jc w:val="center"/>
      <w:outlineLvl w:val="0"/>
    </w:pPr>
    <w:rPr>
      <w:rFonts w:eastAsiaTheme="majorEastAsia" w:cstheme="majorBidi"/>
      <w:b/>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aliases w:val="Bullets,Normal bullet 2"/>
    <w:basedOn w:val="a"/>
    <w:link w:val="af4"/>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styleId="af5">
    <w:name w:val="Hyperlink"/>
    <w:basedOn w:val="a0"/>
    <w:uiPriority w:val="99"/>
    <w:unhideWhenUsed/>
    <w:rsid w:val="001D3A55"/>
    <w:rPr>
      <w:color w:val="0000FF" w:themeColor="hyperlink"/>
      <w:u w:val="single"/>
    </w:rPr>
  </w:style>
  <w:style w:type="character" w:customStyle="1" w:styleId="10">
    <w:name w:val="Заголовок 1 Знак"/>
    <w:basedOn w:val="a0"/>
    <w:link w:val="1"/>
    <w:uiPriority w:val="9"/>
    <w:rsid w:val="003232E3"/>
    <w:rPr>
      <w:rFonts w:ascii="Times New Roman" w:eastAsiaTheme="majorEastAsia" w:hAnsi="Times New Roman" w:cstheme="majorBidi"/>
      <w:b/>
      <w:sz w:val="28"/>
      <w:szCs w:val="32"/>
    </w:rPr>
  </w:style>
  <w:style w:type="character" w:customStyle="1" w:styleId="11">
    <w:name w:val="Гіперпосилання1"/>
    <w:basedOn w:val="a0"/>
    <w:unhideWhenUsed/>
    <w:qFormat/>
    <w:rsid w:val="003232E3"/>
    <w:rPr>
      <w:color w:val="0000FF"/>
      <w:u w:val="single"/>
    </w:rPr>
  </w:style>
  <w:style w:type="character" w:customStyle="1" w:styleId="ListLabel41">
    <w:name w:val="ListLabel 41"/>
    <w:qFormat/>
    <w:rsid w:val="003232E3"/>
    <w:rPr>
      <w:rFonts w:eastAsiaTheme="minorEastAsia"/>
      <w:bCs/>
      <w:kern w:val="2"/>
      <w:lang w:bidi="hi-IN"/>
    </w:rPr>
  </w:style>
  <w:style w:type="character" w:styleId="af6">
    <w:name w:val="annotation reference"/>
    <w:basedOn w:val="a0"/>
    <w:uiPriority w:val="99"/>
    <w:unhideWhenUsed/>
    <w:qFormat/>
    <w:rsid w:val="003232E3"/>
    <w:rPr>
      <w:sz w:val="16"/>
      <w:szCs w:val="16"/>
    </w:rPr>
  </w:style>
  <w:style w:type="character" w:customStyle="1" w:styleId="ListLabel50">
    <w:name w:val="ListLabel 50"/>
    <w:qFormat/>
    <w:rsid w:val="003232E3"/>
    <w:rPr>
      <w:bCs/>
      <w:color w:val="000000" w:themeColor="text1"/>
      <w:szCs w:val="28"/>
      <w:u w:val="none"/>
    </w:rPr>
  </w:style>
  <w:style w:type="paragraph" w:customStyle="1" w:styleId="rvps2">
    <w:name w:val="rvps2"/>
    <w:basedOn w:val="a"/>
    <w:qFormat/>
    <w:rsid w:val="003232E3"/>
    <w:pPr>
      <w:spacing w:beforeAutospacing="1" w:afterAutospacing="1"/>
      <w:jc w:val="left"/>
    </w:pPr>
    <w:rPr>
      <w:szCs w:val="24"/>
    </w:rPr>
  </w:style>
  <w:style w:type="paragraph" w:customStyle="1" w:styleId="Default">
    <w:name w:val="Default"/>
    <w:qFormat/>
    <w:rsid w:val="003232E3"/>
    <w:pPr>
      <w:spacing w:after="0" w:line="240" w:lineRule="auto"/>
    </w:pPr>
    <w:rPr>
      <w:rFonts w:ascii="Times New Roman" w:eastAsia="Calibri" w:hAnsi="Times New Roman" w:cs="Times New Roman"/>
      <w:color w:val="000000"/>
      <w:sz w:val="24"/>
      <w:szCs w:val="24"/>
    </w:rPr>
  </w:style>
  <w:style w:type="character" w:customStyle="1" w:styleId="af4">
    <w:name w:val="Абзац списку Знак"/>
    <w:aliases w:val="Bullets Знак,Normal bullet 2 Знак"/>
    <w:link w:val="af3"/>
    <w:uiPriority w:val="34"/>
    <w:qFormat/>
    <w:locked/>
    <w:rsid w:val="003232E3"/>
    <w:rPr>
      <w:rFonts w:ascii="Times New Roman" w:hAnsi="Times New Roman" w:cs="Times New Roman"/>
      <w:sz w:val="28"/>
      <w:szCs w:val="28"/>
      <w:lang w:eastAsia="uk-UA"/>
    </w:rPr>
  </w:style>
  <w:style w:type="paragraph" w:styleId="af7">
    <w:name w:val="annotation text"/>
    <w:basedOn w:val="a"/>
    <w:link w:val="af8"/>
    <w:uiPriority w:val="99"/>
    <w:unhideWhenUsed/>
    <w:rsid w:val="00766D00"/>
    <w:rPr>
      <w:sz w:val="20"/>
      <w:szCs w:val="20"/>
    </w:rPr>
  </w:style>
  <w:style w:type="character" w:customStyle="1" w:styleId="af8">
    <w:name w:val="Текст примітки Знак"/>
    <w:basedOn w:val="a0"/>
    <w:link w:val="af7"/>
    <w:uiPriority w:val="99"/>
    <w:rsid w:val="00766D00"/>
    <w:rPr>
      <w:rFonts w:ascii="Times New Roman" w:hAnsi="Times New Roman" w:cs="Times New Roman"/>
      <w:sz w:val="20"/>
      <w:szCs w:val="20"/>
      <w:lang w:eastAsia="uk-UA"/>
    </w:rPr>
  </w:style>
  <w:style w:type="paragraph" w:styleId="af9">
    <w:name w:val="annotation subject"/>
    <w:basedOn w:val="af7"/>
    <w:next w:val="af7"/>
    <w:link w:val="afa"/>
    <w:uiPriority w:val="99"/>
    <w:semiHidden/>
    <w:unhideWhenUsed/>
    <w:rsid w:val="00766D00"/>
    <w:rPr>
      <w:b/>
      <w:bCs/>
    </w:rPr>
  </w:style>
  <w:style w:type="character" w:customStyle="1" w:styleId="afa">
    <w:name w:val="Тема примітки Знак"/>
    <w:basedOn w:val="af8"/>
    <w:link w:val="af9"/>
    <w:uiPriority w:val="99"/>
    <w:semiHidden/>
    <w:rsid w:val="00766D00"/>
    <w:rPr>
      <w:rFonts w:ascii="Times New Roman" w:hAnsi="Times New Roman" w:cs="Times New Roman"/>
      <w:b/>
      <w:bCs/>
      <w:sz w:val="20"/>
      <w:szCs w:val="20"/>
      <w:lang w:eastAsia="uk-UA"/>
    </w:rPr>
  </w:style>
  <w:style w:type="paragraph" w:styleId="afb">
    <w:name w:val="Revision"/>
    <w:hidden/>
    <w:uiPriority w:val="99"/>
    <w:semiHidden/>
    <w:rsid w:val="002F6FCE"/>
    <w:pPr>
      <w:spacing w:after="0" w:line="240" w:lineRule="auto"/>
    </w:pPr>
    <w:rPr>
      <w:rFonts w:ascii="Times New Roman" w:hAnsi="Times New Roman" w:cs="Times New Roman"/>
      <w:sz w:val="28"/>
      <w:szCs w:val="28"/>
      <w:lang w:eastAsia="uk-UA"/>
    </w:rPr>
  </w:style>
  <w:style w:type="character" w:styleId="afc">
    <w:name w:val="Emphasis"/>
    <w:basedOn w:val="a0"/>
    <w:uiPriority w:val="20"/>
    <w:qFormat/>
    <w:rsid w:val="00EE6AEE"/>
    <w:rPr>
      <w:i/>
      <w:iCs/>
    </w:rPr>
  </w:style>
  <w:style w:type="character" w:styleId="afd">
    <w:name w:val="Strong"/>
    <w:basedOn w:val="a0"/>
    <w:uiPriority w:val="22"/>
    <w:qFormat/>
    <w:rsid w:val="00EE6A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nbu@bank.gov.u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zakon.rada.gov.ua/laws/show/2121-14"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C00FB8-A10E-44B0-9C83-47490034BE32}">
  <ds:schemaRefs>
    <ds:schemaRef ds:uri="http://schemas.microsoft.com/sharepoint/v3/contenttype/forms"/>
  </ds:schemaRefs>
</ds:datastoreItem>
</file>

<file path=customXml/itemProps3.xml><?xml version="1.0" encoding="utf-8"?>
<ds:datastoreItem xmlns:ds="http://schemas.openxmlformats.org/officeDocument/2006/customXml" ds:itemID="{69BF23D6-35ED-4A96-9E06-7839AD703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B9EC275-FE20-46E4-9D38-1303E87B9C8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6376729-A694-4232-9068-21D602C9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19212</Words>
  <Characters>10951</Characters>
  <Application>Microsoft Office Word</Application>
  <DocSecurity>0</DocSecurity>
  <Lines>91</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30103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Лівшун Оксана Володимирівна</dc:creator>
  <cp:lastModifiedBy>Коломієць Інна Петрівна</cp:lastModifiedBy>
  <cp:revision>10</cp:revision>
  <cp:lastPrinted>2023-07-04T07:51:00Z</cp:lastPrinted>
  <dcterms:created xsi:type="dcterms:W3CDTF">2023-12-26T10:58:00Z</dcterms:created>
  <dcterms:modified xsi:type="dcterms:W3CDTF">2023-12-28T08:18:00Z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