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horzAnchor="page" w:tblpX="441" w:tblpY="-840"/>
        <w:tblW w:w="153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12193"/>
      </w:tblGrid>
      <w:tr w:rsidR="00B138CB" w:rsidRPr="006641B5" w14:paraId="3F3BEE30" w14:textId="77777777" w:rsidTr="00B138CB">
        <w:trPr>
          <w:trHeight w:val="198"/>
        </w:trPr>
        <w:tc>
          <w:tcPr>
            <w:tcW w:w="3166" w:type="dxa"/>
            <w:tcBorders>
              <w:bottom w:val="nil"/>
            </w:tcBorders>
            <w:vAlign w:val="bottom"/>
          </w:tcPr>
          <w:p w14:paraId="32DCF9B5" w14:textId="77777777" w:rsidR="00B138CB" w:rsidRDefault="00B138CB" w:rsidP="00B138CB">
            <w:pPr>
              <w:pStyle w:val="a5"/>
              <w:jc w:val="right"/>
            </w:pPr>
            <w:r>
              <w:rPr>
                <w:noProof/>
                <w:lang w:val="uk-UA" w:eastAsia="uk-UA"/>
              </w:rPr>
              <w:drawing>
                <wp:anchor distT="0" distB="0" distL="114300" distR="114300" simplePos="0" relativeHeight="251659264" behindDoc="0" locked="0" layoutInCell="1" allowOverlap="1" wp14:anchorId="6710F484" wp14:editId="108146FF">
                  <wp:simplePos x="0" y="0"/>
                  <wp:positionH relativeFrom="column">
                    <wp:posOffset>-12065</wp:posOffset>
                  </wp:positionH>
                  <wp:positionV relativeFrom="paragraph">
                    <wp:posOffset>-3810</wp:posOffset>
                  </wp:positionV>
                  <wp:extent cx="1076325" cy="29083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ulogo_white.jpg"/>
                          <pic:cNvPicPr/>
                        </pic:nvPicPr>
                        <pic:blipFill>
                          <a:blip r:embed="rId8">
                            <a:extLst>
                              <a:ext uri="{28A0092B-C50C-407E-A947-70E740481C1C}">
                                <a14:useLocalDpi xmlns:a14="http://schemas.microsoft.com/office/drawing/2010/main" val="0"/>
                              </a:ext>
                            </a:extLst>
                          </a:blip>
                          <a:stretch>
                            <a:fillRect/>
                          </a:stretch>
                        </pic:blipFill>
                        <pic:spPr>
                          <a:xfrm>
                            <a:off x="0" y="0"/>
                            <a:ext cx="1076325" cy="290830"/>
                          </a:xfrm>
                          <a:prstGeom prst="rect">
                            <a:avLst/>
                          </a:prstGeom>
                        </pic:spPr>
                      </pic:pic>
                    </a:graphicData>
                  </a:graphic>
                  <wp14:sizeRelH relativeFrom="page">
                    <wp14:pctWidth>0</wp14:pctWidth>
                  </wp14:sizeRelH>
                  <wp14:sizeRelV relativeFrom="page">
                    <wp14:pctHeight>0</wp14:pctHeight>
                  </wp14:sizeRelV>
                </wp:anchor>
              </w:drawing>
            </w:r>
          </w:p>
        </w:tc>
        <w:tc>
          <w:tcPr>
            <w:tcW w:w="12193" w:type="dxa"/>
            <w:shd w:val="clear" w:color="auto" w:fill="auto"/>
          </w:tcPr>
          <w:p w14:paraId="62645C75" w14:textId="77777777" w:rsidR="00B138CB" w:rsidRPr="006641B5" w:rsidRDefault="00B138CB" w:rsidP="00B138CB">
            <w:pPr>
              <w:spacing w:before="60" w:after="60"/>
              <w:rPr>
                <w:color w:val="7F7F7F" w:themeColor="text1" w:themeTint="80"/>
                <w:sz w:val="20"/>
                <w:lang w:eastAsia="uk-UA"/>
              </w:rPr>
            </w:pPr>
          </w:p>
        </w:tc>
      </w:tr>
    </w:tbl>
    <w:p w14:paraId="792D80AD" w14:textId="6814E20C" w:rsidR="004B35FC" w:rsidRPr="00820B27" w:rsidRDefault="0061645E" w:rsidP="004B35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bidi="en-US"/>
        </w:rPr>
        <w:t xml:space="preserve">Опис заповнення блоку </w:t>
      </w:r>
      <w:r w:rsidR="004B35FC" w:rsidRPr="0061645E">
        <w:rPr>
          <w:rFonts w:ascii="Times New Roman" w:eastAsia="Times New Roman" w:hAnsi="Times New Roman" w:cs="Times New Roman"/>
          <w:b/>
          <w:sz w:val="24"/>
          <w:szCs w:val="24"/>
          <w:u w:val="single"/>
          <w:lang w:bidi="en-US"/>
        </w:rPr>
        <w:t>Сплата податків</w:t>
      </w:r>
      <w:r w:rsidR="004B35FC" w:rsidRPr="00820B27">
        <w:rPr>
          <w:rFonts w:ascii="Times New Roman" w:eastAsia="Times New Roman" w:hAnsi="Times New Roman" w:cs="Times New Roman"/>
          <w:b/>
          <w:sz w:val="24"/>
          <w:szCs w:val="24"/>
          <w:lang w:bidi="en-US"/>
        </w:rPr>
        <w:t xml:space="preserve"> (Tax Remittance)</w:t>
      </w:r>
      <w:r w:rsidR="004B35FC" w:rsidRPr="00820B27">
        <w:rPr>
          <w:rFonts w:ascii="ProbaPro-Regular" w:hAnsi="ProbaPro-Regular"/>
          <w:b/>
          <w:bCs/>
          <w:color w:val="1D1D1B"/>
          <w:sz w:val="24"/>
          <w:szCs w:val="24"/>
        </w:rPr>
        <w:t xml:space="preserve"> </w:t>
      </w:r>
      <w:r w:rsidR="004B35FC" w:rsidRPr="00820B27">
        <w:rPr>
          <w:rFonts w:ascii="Times New Roman" w:eastAsia="Times New Roman" w:hAnsi="Times New Roman" w:cs="Times New Roman"/>
          <w:b/>
          <w:sz w:val="24"/>
          <w:szCs w:val="24"/>
          <w:lang w:bidi="en-US"/>
        </w:rPr>
        <w:t xml:space="preserve">структурованої форми призначення платежу платіжної інструкції (трансакції) у повідомленні </w:t>
      </w:r>
      <w:r w:rsidR="004B35FC" w:rsidRPr="00820B27">
        <w:rPr>
          <w:rFonts w:ascii="Times New Roman" w:eastAsia="Times New Roman" w:hAnsi="Times New Roman" w:cs="Times New Roman"/>
          <w:b/>
          <w:sz w:val="24"/>
          <w:szCs w:val="24"/>
          <w:lang w:val="en-US" w:bidi="en-US"/>
        </w:rPr>
        <w:t>pacs</w:t>
      </w:r>
      <w:r w:rsidR="004B35FC" w:rsidRPr="00B138CB">
        <w:rPr>
          <w:rFonts w:ascii="Times New Roman" w:eastAsia="Times New Roman" w:hAnsi="Times New Roman" w:cs="Times New Roman"/>
          <w:b/>
          <w:sz w:val="24"/>
          <w:szCs w:val="24"/>
          <w:lang w:bidi="en-US"/>
        </w:rPr>
        <w:t xml:space="preserve">.008 </w:t>
      </w:r>
      <w:r w:rsidR="004B35FC" w:rsidRPr="0061645E">
        <w:rPr>
          <w:rFonts w:ascii="Times New Roman" w:eastAsia="Times New Roman" w:hAnsi="Times New Roman" w:cs="Times New Roman"/>
          <w:b/>
          <w:sz w:val="24"/>
          <w:szCs w:val="24"/>
          <w:lang w:bidi="en-US"/>
        </w:rPr>
        <w:t>при сплаті</w:t>
      </w:r>
      <w:r w:rsidR="004B35FC" w:rsidRPr="00820B27">
        <w:rPr>
          <w:rFonts w:ascii="Times New Roman" w:eastAsia="Times New Roman" w:hAnsi="Times New Roman" w:cs="Times New Roman"/>
          <w:b/>
          <w:sz w:val="24"/>
          <w:szCs w:val="24"/>
          <w:lang w:bidi="en-US"/>
        </w:rPr>
        <w:t xml:space="preserve"> (стягненні) податків, зборів, платежів та єдиного внеску на загальнообов’язкове державне соціальне страхування</w:t>
      </w:r>
      <w:r w:rsidR="008D02B3" w:rsidRPr="00820B27">
        <w:rPr>
          <w:rFonts w:ascii="Times New Roman" w:eastAsia="Times New Roman" w:hAnsi="Times New Roman" w:cs="Times New Roman"/>
          <w:b/>
          <w:sz w:val="24"/>
          <w:szCs w:val="24"/>
          <w:lang w:bidi="en-US"/>
        </w:rPr>
        <w:t>.</w:t>
      </w:r>
    </w:p>
    <w:p w14:paraId="61AE537F" w14:textId="77777777" w:rsidR="004B35FC" w:rsidRPr="004B35FC" w:rsidRDefault="004B35FC" w:rsidP="004B35FC">
      <w:pPr>
        <w:spacing w:after="0" w:line="240" w:lineRule="auto"/>
        <w:jc w:val="center"/>
        <w:rPr>
          <w:rFonts w:ascii="Times New Roman" w:eastAsia="Times New Roman" w:hAnsi="Times New Roman" w:cs="Times New Roman"/>
          <w:b/>
          <w:sz w:val="28"/>
          <w:szCs w:val="28"/>
        </w:rPr>
      </w:pPr>
    </w:p>
    <w:p w14:paraId="77C629A4" w14:textId="77777777" w:rsidR="008A44C2" w:rsidRPr="00835A03" w:rsidRDefault="008A44C2" w:rsidP="008A44C2">
      <w:pPr>
        <w:spacing w:after="0" w:line="240" w:lineRule="auto"/>
        <w:ind w:firstLine="708"/>
        <w:jc w:val="both"/>
      </w:pPr>
      <w:r>
        <w:t xml:space="preserve">Пропонується для розгляду опис використання реквізитів блоку </w:t>
      </w:r>
      <w:r w:rsidRPr="00EB5788">
        <w:rPr>
          <w:b/>
        </w:rPr>
        <w:t>Структурована форма</w:t>
      </w:r>
      <w:r>
        <w:t xml:space="preserve"> (</w:t>
      </w:r>
      <w:hyperlink r:id="rId9">
        <w:r w:rsidRPr="008D05F6">
          <w:t>Structured</w:t>
        </w:r>
      </w:hyperlink>
      <w:r>
        <w:t>) платіжної інструкції у складі повідомленні pacs.008  при перерахуванні пода</w:t>
      </w:r>
      <w:r w:rsidRPr="00747BFF">
        <w:t>т</w:t>
      </w:r>
      <w:r w:rsidRPr="00DA211E">
        <w:t xml:space="preserve">ків, зборів, платежів </w:t>
      </w:r>
      <w:r>
        <w:t xml:space="preserve">та </w:t>
      </w:r>
      <w:r w:rsidRPr="00795011">
        <w:t>єдиного внеску на загальнообов’язкове державне соціальне страхування (далі – платежі)</w:t>
      </w:r>
      <w:r w:rsidRPr="00066386">
        <w:t xml:space="preserve"> </w:t>
      </w:r>
      <w:r w:rsidRPr="00DA211E">
        <w:t>на бюджетні</w:t>
      </w:r>
      <w:r>
        <w:t>/</w:t>
      </w:r>
      <w:r w:rsidRPr="00795011">
        <w:t>небюджетні/єдиний</w:t>
      </w:r>
      <w:r w:rsidRPr="00DA211E">
        <w:t xml:space="preserve"> рахунки, відкриті в Державній казначейській служб</w:t>
      </w:r>
      <w:r>
        <w:t xml:space="preserve">і України (далі – </w:t>
      </w:r>
      <w:r w:rsidRPr="00835A03">
        <w:t>Казначейство).</w:t>
      </w:r>
    </w:p>
    <w:p w14:paraId="0838781C" w14:textId="20B3B934" w:rsidR="008A44C2" w:rsidRDefault="00493CF0" w:rsidP="008A44C2">
      <w:pPr>
        <w:spacing w:after="0"/>
        <w:ind w:firstLine="708"/>
        <w:jc w:val="both"/>
      </w:pPr>
      <w:r w:rsidRPr="00835A03">
        <w:t>З</w:t>
      </w:r>
      <w:r w:rsidR="008A44C2" w:rsidRPr="00835A03">
        <w:t xml:space="preserve">аповнення реквізитів блоку </w:t>
      </w:r>
      <w:r w:rsidR="008A44C2" w:rsidRPr="00835A03">
        <w:rPr>
          <w:b/>
        </w:rPr>
        <w:t>Структурована форма</w:t>
      </w:r>
      <w:r w:rsidR="008A44C2" w:rsidRPr="00835A03">
        <w:t xml:space="preserve"> (</w:t>
      </w:r>
      <w:hyperlink r:id="rId10">
        <w:r w:rsidR="008A44C2" w:rsidRPr="00835A03">
          <w:t>Structured</w:t>
        </w:r>
      </w:hyperlink>
      <w:r w:rsidR="008A44C2" w:rsidRPr="00835A03">
        <w:t>)/</w:t>
      </w:r>
      <w:r w:rsidR="008A44C2" w:rsidRPr="00835A03">
        <w:rPr>
          <w:b/>
        </w:rPr>
        <w:t>Сплата податків (Tax Remittance)</w:t>
      </w:r>
      <w:r w:rsidR="00C329BE" w:rsidRPr="00835A03">
        <w:rPr>
          <w:b/>
        </w:rPr>
        <w:t>/</w:t>
      </w:r>
      <w:r w:rsidR="00C329BE" w:rsidRPr="00835A03">
        <w:rPr>
          <w:rFonts w:ascii="Calibri" w:eastAsia="Times New Roman" w:hAnsi="Calibri" w:cs="Calibri"/>
          <w:b/>
          <w:lang w:eastAsia="uk-UA"/>
        </w:rPr>
        <w:t>Запис (Record)</w:t>
      </w:r>
      <w:r w:rsidR="008A44C2" w:rsidRPr="00835A03">
        <w:rPr>
          <w:b/>
        </w:rPr>
        <w:t xml:space="preserve"> </w:t>
      </w:r>
      <w:r w:rsidR="008A44C2" w:rsidRPr="00835A03">
        <w:t>платіжної інструкції</w:t>
      </w:r>
      <w:r w:rsidR="008A44C2">
        <w:t xml:space="preserve"> врегульовано </w:t>
      </w:r>
      <w:r w:rsidR="008A44C2" w:rsidRPr="00181F89">
        <w:rPr>
          <w:b/>
        </w:rPr>
        <w:t>Порядком</w:t>
      </w:r>
      <w:r w:rsidR="008A44C2">
        <w:t xml:space="preserve"> </w:t>
      </w:r>
      <w:r w:rsidR="008A44C2" w:rsidRPr="00F958F7">
        <w:t>заповнення реквізиту «Призначення платежу» платіжної інструкції при сплаті (стягненні) податків, зборів, платежів та сплаті (стягненні), поверненні єдиного внеску на загальнообов’язкове державне соціальне страхування</w:t>
      </w:r>
      <w:r w:rsidR="008A44C2">
        <w:t xml:space="preserve">, затвердженим наказом Міністерства фінансів України від _________ 2022 № ______ та зареєстрованим </w:t>
      </w:r>
      <w:r w:rsidR="008A44C2" w:rsidRPr="00F958F7">
        <w:t>у Міністерстві юстиції України ________2022 за № ____/_________</w:t>
      </w:r>
      <w:r w:rsidR="008A44C2">
        <w:t xml:space="preserve"> (далі – наказ МФУ).</w:t>
      </w:r>
    </w:p>
    <w:p w14:paraId="796483A4" w14:textId="55488B64" w:rsidR="008A44C2" w:rsidRPr="002D736F" w:rsidRDefault="008A44C2" w:rsidP="008A44C2">
      <w:pPr>
        <w:spacing w:after="0"/>
        <w:jc w:val="both"/>
        <w:rPr>
          <w:rFonts w:ascii="Calibri" w:eastAsia="Times New Roman" w:hAnsi="Calibri" w:cs="Calibri"/>
          <w:b/>
          <w:lang w:eastAsia="uk-UA"/>
        </w:rPr>
      </w:pPr>
      <w:r>
        <w:t xml:space="preserve">             Наказом МФУ встановлено чіткий перелік </w:t>
      </w:r>
      <w:r w:rsidR="004E55D0">
        <w:t>реквізитів</w:t>
      </w:r>
      <w:r>
        <w:t xml:space="preserve"> встановленого формату, </w:t>
      </w:r>
      <w:r w:rsidR="00835A03">
        <w:t>що</w:t>
      </w:r>
      <w:r w:rsidRPr="003F178D">
        <w:t xml:space="preserve"> </w:t>
      </w:r>
      <w:r w:rsidR="00C329BE" w:rsidRPr="00835A03">
        <w:t>зазначаються у блоці реквізитів</w:t>
      </w:r>
      <w:r w:rsidR="00C329BE" w:rsidRPr="003F178D">
        <w:t xml:space="preserve"> </w:t>
      </w:r>
      <w:r w:rsidRPr="002D736F">
        <w:rPr>
          <w:rFonts w:ascii="Calibri" w:eastAsia="Times New Roman" w:hAnsi="Calibri" w:cs="Calibri"/>
          <w:b/>
          <w:lang w:eastAsia="uk-UA"/>
        </w:rPr>
        <w:t xml:space="preserve">Запис (Record) </w:t>
      </w:r>
      <w:r w:rsidRPr="003F178D">
        <w:t xml:space="preserve">у разі сплати </w:t>
      </w:r>
      <w:r>
        <w:t>платежів, а саме:</w:t>
      </w:r>
      <w:r w:rsidRPr="002D736F">
        <w:rPr>
          <w:rFonts w:ascii="Calibri" w:eastAsia="Times New Roman" w:hAnsi="Calibri" w:cs="Calibri"/>
          <w:b/>
          <w:lang w:eastAsia="uk-UA"/>
        </w:rPr>
        <w:t xml:space="preserve"> </w:t>
      </w:r>
    </w:p>
    <w:p w14:paraId="3FB5E88D" w14:textId="23A4DE7F" w:rsidR="008A44C2" w:rsidRPr="00A462A8" w:rsidRDefault="008A44C2" w:rsidP="008A44C2">
      <w:pPr>
        <w:pStyle w:val="a3"/>
        <w:numPr>
          <w:ilvl w:val="0"/>
          <w:numId w:val="4"/>
        </w:numPr>
        <w:spacing w:after="0"/>
        <w:jc w:val="both"/>
        <w:rPr>
          <w:b/>
        </w:rPr>
      </w:pPr>
      <w:r w:rsidRPr="00E92406">
        <w:rPr>
          <w:rFonts w:ascii="Calibri" w:eastAsia="Times New Roman" w:hAnsi="Calibri" w:cs="Calibri"/>
          <w:b/>
          <w:lang w:eastAsia="uk-UA"/>
        </w:rPr>
        <w:t xml:space="preserve">Тип </w:t>
      </w:r>
      <w:r w:rsidR="00A462A8">
        <w:rPr>
          <w:rFonts w:ascii="Calibri" w:eastAsia="Times New Roman" w:hAnsi="Calibri" w:cs="Calibri"/>
          <w:lang w:eastAsia="uk-UA"/>
        </w:rPr>
        <w:t>(Type)</w:t>
      </w:r>
    </w:p>
    <w:p w14:paraId="496C97B5" w14:textId="77777777" w:rsidR="00A462A8" w:rsidRPr="00747BFF" w:rsidRDefault="00A462A8" w:rsidP="00A462A8">
      <w:pPr>
        <w:pStyle w:val="a3"/>
        <w:numPr>
          <w:ilvl w:val="0"/>
          <w:numId w:val="4"/>
        </w:numPr>
        <w:spacing w:after="0"/>
        <w:jc w:val="both"/>
        <w:rPr>
          <w:rFonts w:ascii="Calibri" w:eastAsia="Times New Roman" w:hAnsi="Calibri" w:cs="Calibri"/>
          <w:b/>
          <w:lang w:eastAsia="uk-UA"/>
        </w:rPr>
      </w:pPr>
      <w:r w:rsidRPr="00747BFF">
        <w:rPr>
          <w:rFonts w:ascii="Calibri" w:eastAsia="Times New Roman" w:hAnsi="Calibri" w:cs="Calibri"/>
          <w:b/>
          <w:lang w:eastAsia="uk-UA"/>
        </w:rPr>
        <w:t xml:space="preserve">Інформація про податкове повідомлення (рішення) </w:t>
      </w:r>
      <w:r w:rsidRPr="00E02478">
        <w:rPr>
          <w:rFonts w:ascii="Calibri" w:eastAsia="Times New Roman" w:hAnsi="Calibri" w:cs="Calibri"/>
          <w:lang w:eastAsia="uk-UA"/>
        </w:rPr>
        <w:t>(Category);</w:t>
      </w:r>
    </w:p>
    <w:p w14:paraId="402335D3" w14:textId="77777777" w:rsidR="00A462A8" w:rsidRPr="00E02478" w:rsidRDefault="00A462A8" w:rsidP="00A462A8">
      <w:pPr>
        <w:pStyle w:val="a3"/>
        <w:numPr>
          <w:ilvl w:val="0"/>
          <w:numId w:val="4"/>
        </w:numPr>
        <w:spacing w:after="0"/>
        <w:jc w:val="both"/>
        <w:rPr>
          <w:rFonts w:ascii="Calibri" w:eastAsia="Times New Roman" w:hAnsi="Calibri" w:cs="Calibri"/>
          <w:b/>
          <w:lang w:eastAsia="uk-UA"/>
        </w:rPr>
      </w:pPr>
      <w:r w:rsidRPr="00E02478">
        <w:rPr>
          <w:rFonts w:ascii="Calibri" w:eastAsia="Times New Roman" w:hAnsi="Calibri" w:cs="Calibri"/>
          <w:b/>
          <w:lang w:eastAsia="uk-UA"/>
        </w:rPr>
        <w:t>Номер рахунку</w:t>
      </w:r>
      <w:r>
        <w:rPr>
          <w:rFonts w:ascii="Calibri" w:eastAsia="Times New Roman" w:hAnsi="Calibri" w:cs="Calibri"/>
          <w:b/>
          <w:lang w:eastAsia="uk-UA"/>
        </w:rPr>
        <w:t xml:space="preserve"> </w:t>
      </w:r>
      <w:r w:rsidRPr="00E02478">
        <w:rPr>
          <w:rFonts w:ascii="Calibri" w:eastAsia="Times New Roman" w:hAnsi="Calibri" w:cs="Calibri"/>
          <w:lang w:eastAsia="uk-UA"/>
        </w:rPr>
        <w:t>(Category Details);</w:t>
      </w:r>
    </w:p>
    <w:p w14:paraId="6CDD436E" w14:textId="77777777" w:rsidR="00A462A8" w:rsidRPr="00E02478" w:rsidRDefault="00A462A8" w:rsidP="00A462A8">
      <w:pPr>
        <w:pStyle w:val="a3"/>
        <w:numPr>
          <w:ilvl w:val="0"/>
          <w:numId w:val="4"/>
        </w:numPr>
        <w:spacing w:after="0"/>
        <w:jc w:val="both"/>
        <w:rPr>
          <w:rFonts w:ascii="Calibri" w:eastAsia="Times New Roman" w:hAnsi="Calibri" w:cs="Calibri"/>
          <w:b/>
          <w:lang w:eastAsia="uk-UA"/>
        </w:rPr>
      </w:pPr>
      <w:r w:rsidRPr="00E02478">
        <w:rPr>
          <w:rFonts w:ascii="Calibri" w:eastAsia="Times New Roman" w:hAnsi="Calibri" w:cs="Calibri"/>
          <w:b/>
          <w:lang w:eastAsia="uk-UA"/>
        </w:rPr>
        <w:t>Код виду сплати</w:t>
      </w:r>
      <w:r>
        <w:rPr>
          <w:rFonts w:ascii="Calibri" w:eastAsia="Times New Roman" w:hAnsi="Calibri" w:cs="Calibri"/>
          <w:lang w:eastAsia="uk-UA"/>
        </w:rPr>
        <w:t xml:space="preserve"> (</w:t>
      </w:r>
      <w:r w:rsidRPr="00E02478">
        <w:rPr>
          <w:rFonts w:ascii="Calibri" w:eastAsia="Times New Roman" w:hAnsi="Calibri" w:cs="Calibri"/>
          <w:lang w:eastAsia="uk-UA"/>
        </w:rPr>
        <w:t>Certificate Identification</w:t>
      </w:r>
      <w:r>
        <w:rPr>
          <w:rFonts w:ascii="Calibri" w:eastAsia="Times New Roman" w:hAnsi="Calibri" w:cs="Calibri"/>
          <w:lang w:eastAsia="uk-UA"/>
        </w:rPr>
        <w:t>);</w:t>
      </w:r>
    </w:p>
    <w:p w14:paraId="73CF9943" w14:textId="77777777" w:rsidR="00A462A8" w:rsidRPr="002D736F" w:rsidRDefault="00A462A8" w:rsidP="00A462A8">
      <w:pPr>
        <w:pStyle w:val="a3"/>
        <w:numPr>
          <w:ilvl w:val="0"/>
          <w:numId w:val="4"/>
        </w:numPr>
        <w:spacing w:after="0"/>
        <w:jc w:val="both"/>
        <w:rPr>
          <w:rFonts w:ascii="Calibri" w:eastAsia="Times New Roman" w:hAnsi="Calibri" w:cs="Calibri"/>
          <w:b/>
          <w:lang w:eastAsia="uk-UA"/>
        </w:rPr>
      </w:pPr>
      <w:r w:rsidRPr="00E02478">
        <w:rPr>
          <w:rFonts w:ascii="Calibri" w:eastAsia="Times New Roman" w:hAnsi="Calibri" w:cs="Calibri"/>
          <w:b/>
          <w:lang w:eastAsia="uk-UA"/>
        </w:rPr>
        <w:t>Сума податку</w:t>
      </w:r>
      <w:r>
        <w:rPr>
          <w:rFonts w:ascii="Calibri" w:eastAsia="Times New Roman" w:hAnsi="Calibri" w:cs="Calibri"/>
          <w:b/>
          <w:lang w:eastAsia="uk-UA"/>
        </w:rPr>
        <w:t xml:space="preserve"> </w:t>
      </w:r>
      <w:r w:rsidRPr="00E02478">
        <w:rPr>
          <w:rFonts w:ascii="Calibri" w:eastAsia="Times New Roman" w:hAnsi="Calibri" w:cs="Calibri"/>
          <w:lang w:eastAsia="uk-UA"/>
        </w:rPr>
        <w:t>(Total Amount);</w:t>
      </w:r>
    </w:p>
    <w:p w14:paraId="1151175A" w14:textId="77777777" w:rsidR="00A462A8" w:rsidRPr="002D736F" w:rsidRDefault="00A462A8" w:rsidP="00A462A8">
      <w:pPr>
        <w:pStyle w:val="a3"/>
        <w:numPr>
          <w:ilvl w:val="0"/>
          <w:numId w:val="4"/>
        </w:numPr>
        <w:spacing w:after="0"/>
        <w:jc w:val="both"/>
        <w:rPr>
          <w:rFonts w:ascii="Calibri" w:eastAsia="Times New Roman" w:hAnsi="Calibri" w:cs="Calibri"/>
          <w:b/>
          <w:lang w:eastAsia="uk-UA"/>
        </w:rPr>
      </w:pPr>
      <w:r w:rsidRPr="00E02478">
        <w:rPr>
          <w:rFonts w:ascii="Calibri" w:eastAsia="Times New Roman" w:hAnsi="Calibri" w:cs="Calibri"/>
          <w:b/>
          <w:lang w:eastAsia="uk-UA"/>
        </w:rPr>
        <w:t>Додаткова інформація запису</w:t>
      </w:r>
      <w:r>
        <w:rPr>
          <w:rFonts w:ascii="Calibri" w:eastAsia="Times New Roman" w:hAnsi="Calibri" w:cs="Calibri"/>
          <w:b/>
          <w:lang w:eastAsia="uk-UA"/>
        </w:rPr>
        <w:t xml:space="preserve"> </w:t>
      </w:r>
      <w:r>
        <w:rPr>
          <w:rFonts w:ascii="Calibri" w:eastAsia="Times New Roman" w:hAnsi="Calibri" w:cs="Calibri"/>
          <w:lang w:eastAsia="uk-UA"/>
        </w:rPr>
        <w:t>(Additional Information);</w:t>
      </w:r>
    </w:p>
    <w:p w14:paraId="06F87B8B" w14:textId="77777777" w:rsidR="00A462A8" w:rsidRPr="00AF7E65" w:rsidRDefault="00A462A8" w:rsidP="00A462A8">
      <w:pPr>
        <w:pStyle w:val="a3"/>
        <w:spacing w:after="0"/>
        <w:ind w:left="1428"/>
        <w:jc w:val="both"/>
        <w:rPr>
          <w:b/>
        </w:rPr>
      </w:pPr>
    </w:p>
    <w:p w14:paraId="40A745AF" w14:textId="61BBAE11" w:rsidR="008A44C2" w:rsidRDefault="00181F89" w:rsidP="008A44C2">
      <w:pPr>
        <w:spacing w:after="0"/>
        <w:ind w:firstLine="708"/>
        <w:jc w:val="both"/>
      </w:pPr>
      <w:r w:rsidRPr="00835A03">
        <w:t>Обов’язковість та в</w:t>
      </w:r>
      <w:r w:rsidR="008A44C2" w:rsidRPr="00835A03">
        <w:t>аріативність</w:t>
      </w:r>
      <w:r w:rsidR="008A44C2">
        <w:t xml:space="preserve"> заповнення перелічених  реквізитів</w:t>
      </w:r>
      <w:r w:rsidR="008A44C2" w:rsidRPr="003F178D">
        <w:t xml:space="preserve"> </w:t>
      </w:r>
      <w:r w:rsidR="000C5EAB">
        <w:t xml:space="preserve">блоку </w:t>
      </w:r>
      <w:r w:rsidR="008A44C2" w:rsidRPr="00B26B7D">
        <w:rPr>
          <w:rFonts w:ascii="Calibri" w:eastAsia="Times New Roman" w:hAnsi="Calibri" w:cs="Calibri"/>
          <w:b/>
          <w:lang w:eastAsia="uk-UA"/>
        </w:rPr>
        <w:t>Запис</w:t>
      </w:r>
      <w:r w:rsidR="008A44C2">
        <w:rPr>
          <w:rFonts w:ascii="Calibri" w:eastAsia="Times New Roman" w:hAnsi="Calibri" w:cs="Calibri"/>
          <w:b/>
          <w:lang w:eastAsia="uk-UA"/>
        </w:rPr>
        <w:t xml:space="preserve"> (</w:t>
      </w:r>
      <w:r w:rsidR="008A44C2" w:rsidRPr="00B26B7D">
        <w:rPr>
          <w:rFonts w:ascii="Calibri" w:eastAsia="Times New Roman" w:hAnsi="Calibri" w:cs="Calibri"/>
          <w:b/>
          <w:lang w:eastAsia="uk-UA"/>
        </w:rPr>
        <w:t>Record</w:t>
      </w:r>
      <w:r w:rsidR="008A44C2">
        <w:rPr>
          <w:rFonts w:ascii="Calibri" w:eastAsia="Times New Roman" w:hAnsi="Calibri" w:cs="Calibri"/>
          <w:b/>
          <w:lang w:eastAsia="uk-UA"/>
        </w:rPr>
        <w:t xml:space="preserve">) </w:t>
      </w:r>
      <w:r w:rsidR="008A44C2">
        <w:t>залежить від напрямку перерахування платежів (бюджетний/небюджетний/єдиний рахунки) та/або від ініціаторів платіжних інструкцій (платник/ДПС/</w:t>
      </w:r>
      <w:r w:rsidR="008A44C2" w:rsidRPr="006415CD">
        <w:t>те</w:t>
      </w:r>
      <w:r w:rsidR="008A44C2">
        <w:t>риторіальний орган</w:t>
      </w:r>
      <w:r w:rsidR="008A44C2" w:rsidRPr="006415CD">
        <w:t xml:space="preserve"> ДПС</w:t>
      </w:r>
      <w:r w:rsidR="008A44C2">
        <w:t>/</w:t>
      </w:r>
      <w:r w:rsidR="008A44C2" w:rsidRPr="006415CD">
        <w:t>орган ДВС</w:t>
      </w:r>
      <w:r w:rsidR="008A44C2">
        <w:t>/орган Держмитслужби).</w:t>
      </w:r>
    </w:p>
    <w:p w14:paraId="609E719B" w14:textId="33345D5D" w:rsidR="00620066" w:rsidRPr="00835A03" w:rsidRDefault="008A44C2" w:rsidP="00E11DCB">
      <w:pPr>
        <w:spacing w:after="0"/>
        <w:ind w:firstLine="708"/>
        <w:jc w:val="both"/>
      </w:pPr>
      <w:r w:rsidRPr="00A24EE0">
        <w:t xml:space="preserve">На рівні повідомлення </w:t>
      </w:r>
      <w:r w:rsidRPr="00A24EE0">
        <w:rPr>
          <w:lang w:val="en-US"/>
        </w:rPr>
        <w:t>pacs</w:t>
      </w:r>
      <w:r w:rsidRPr="00A24EE0">
        <w:t xml:space="preserve">.008 реквізити блоку </w:t>
      </w:r>
      <w:r w:rsidRPr="00A24EE0">
        <w:rPr>
          <w:b/>
        </w:rPr>
        <w:t>Структурована форма</w:t>
      </w:r>
      <w:r w:rsidRPr="00A24EE0">
        <w:t xml:space="preserve"> (</w:t>
      </w:r>
      <w:hyperlink r:id="rId11">
        <w:r w:rsidRPr="00A24EE0">
          <w:t>Structured</w:t>
        </w:r>
      </w:hyperlink>
      <w:r w:rsidRPr="00A24EE0">
        <w:t>)/</w:t>
      </w:r>
      <w:r w:rsidRPr="00A24EE0">
        <w:rPr>
          <w:b/>
        </w:rPr>
        <w:t>Сплата податків (Tax Remittance</w:t>
      </w:r>
      <w:r w:rsidRPr="00A24EE0">
        <w:rPr>
          <w:rFonts w:ascii="Times New Roman" w:eastAsia="Times New Roman" w:hAnsi="Times New Roman" w:cs="Times New Roman"/>
          <w:b/>
          <w:lang w:bidi="en-US"/>
        </w:rPr>
        <w:t>)</w:t>
      </w:r>
      <w:r w:rsidR="00C308DF">
        <w:rPr>
          <w:rFonts w:ascii="Times New Roman" w:eastAsia="Times New Roman" w:hAnsi="Times New Roman" w:cs="Times New Roman"/>
          <w:b/>
          <w:lang w:bidi="en-US"/>
        </w:rPr>
        <w:t>/</w:t>
      </w:r>
      <w:r w:rsidR="00C308DF" w:rsidRPr="00B26B7D">
        <w:rPr>
          <w:rFonts w:ascii="Calibri" w:eastAsia="Times New Roman" w:hAnsi="Calibri" w:cs="Calibri"/>
          <w:b/>
          <w:lang w:eastAsia="uk-UA"/>
        </w:rPr>
        <w:t>Запис</w:t>
      </w:r>
      <w:r w:rsidR="00C308DF">
        <w:rPr>
          <w:rFonts w:ascii="Calibri" w:eastAsia="Times New Roman" w:hAnsi="Calibri" w:cs="Calibri"/>
          <w:b/>
          <w:lang w:eastAsia="uk-UA"/>
        </w:rPr>
        <w:t xml:space="preserve"> (</w:t>
      </w:r>
      <w:r w:rsidR="00C308DF" w:rsidRPr="00B26B7D">
        <w:rPr>
          <w:rFonts w:ascii="Calibri" w:eastAsia="Times New Roman" w:hAnsi="Calibri" w:cs="Calibri"/>
          <w:b/>
          <w:lang w:eastAsia="uk-UA"/>
        </w:rPr>
        <w:t>Record</w:t>
      </w:r>
      <w:r w:rsidR="00C308DF">
        <w:rPr>
          <w:rFonts w:ascii="Calibri" w:eastAsia="Times New Roman" w:hAnsi="Calibri" w:cs="Calibri"/>
          <w:b/>
          <w:lang w:eastAsia="uk-UA"/>
        </w:rPr>
        <w:t>)</w:t>
      </w:r>
      <w:r w:rsidRPr="00A24EE0">
        <w:rPr>
          <w:rFonts w:ascii="Times New Roman" w:eastAsia="Times New Roman" w:hAnsi="Times New Roman" w:cs="Times New Roman"/>
          <w:b/>
          <w:lang w:bidi="en-US"/>
        </w:rPr>
        <w:t xml:space="preserve"> </w:t>
      </w:r>
      <w:r w:rsidRPr="00A24EE0">
        <w:t xml:space="preserve">платіжної інструкції підлягають контролю в межах правил  використання стандарту </w:t>
      </w:r>
      <w:r w:rsidRPr="00A24EE0">
        <w:rPr>
          <w:lang w:val="en-US"/>
        </w:rPr>
        <w:t>ISO</w:t>
      </w:r>
      <w:r w:rsidRPr="00A24EE0">
        <w:t xml:space="preserve"> 20022, які передбачені </w:t>
      </w:r>
      <w:r w:rsidRPr="00A24EE0">
        <w:rPr>
          <w:lang w:val="en-US"/>
        </w:rPr>
        <w:t>XSD</w:t>
      </w:r>
      <w:r w:rsidRPr="00A24EE0">
        <w:t>-схем</w:t>
      </w:r>
      <w:r w:rsidR="000D70B9">
        <w:t>ою</w:t>
      </w:r>
      <w:r w:rsidRPr="00A24EE0">
        <w:t xml:space="preserve"> щодо повідомлення pacs.008 (Специфікації ISO 20022. FIToFICustomerCreditTransfer (на рівні агент – ЦОСЕП – агент) рacs.008 «Кредитовий переказ коштів клієнта на рівні агентів»), а також </w:t>
      </w:r>
      <w:r w:rsidR="00835A03">
        <w:t xml:space="preserve">з урахуванням вимог наказу МФУ. </w:t>
      </w:r>
      <w:r w:rsidR="00620066" w:rsidRPr="00835A03">
        <w:t xml:space="preserve">Крім того, важливо врахувати, що обов’язковість та варіативність заповнення реквізитів залежить від рахунку </w:t>
      </w:r>
      <w:r w:rsidR="00365653">
        <w:t>сплати платежу</w:t>
      </w:r>
      <w:r w:rsidR="00620066" w:rsidRPr="00835A03">
        <w:t xml:space="preserve">. </w:t>
      </w:r>
    </w:p>
    <w:p w14:paraId="3F750203" w14:textId="77777777" w:rsidR="003C66F7" w:rsidRDefault="003C66F7" w:rsidP="008A44C2">
      <w:pPr>
        <w:spacing w:after="0"/>
        <w:ind w:firstLine="708"/>
        <w:jc w:val="both"/>
      </w:pPr>
    </w:p>
    <w:p w14:paraId="6E3C4C4C" w14:textId="56AC4634" w:rsidR="00E11DCB" w:rsidRPr="00851D73" w:rsidRDefault="00E11DCB" w:rsidP="00E11DCB">
      <w:pPr>
        <w:spacing w:after="0"/>
        <w:ind w:firstLine="708"/>
        <w:jc w:val="both"/>
        <w:rPr>
          <w:rFonts w:ascii="Calibri" w:eastAsia="Times New Roman" w:hAnsi="Calibri" w:cs="Calibri"/>
          <w:lang w:eastAsia="uk-UA"/>
        </w:rPr>
      </w:pPr>
      <w:r>
        <w:t>П</w:t>
      </w:r>
      <w:r w:rsidRPr="00E11DCB">
        <w:t xml:space="preserve">ри сплаті платежів </w:t>
      </w:r>
      <w:r w:rsidRPr="00E11DCB">
        <w:rPr>
          <w:b/>
          <w:u w:val="single"/>
        </w:rPr>
        <w:t xml:space="preserve">на </w:t>
      </w:r>
      <w:r w:rsidRPr="00E11DCB">
        <w:rPr>
          <w:rFonts w:ascii="Calibri" w:eastAsia="Times New Roman" w:hAnsi="Calibri" w:cs="Calibri"/>
          <w:b/>
          <w:u w:val="single"/>
          <w:lang w:eastAsia="uk-UA"/>
        </w:rPr>
        <w:t>бюджетний або небюджетний рахунок</w:t>
      </w:r>
      <w:r w:rsidRPr="00E11DCB">
        <w:t xml:space="preserve">  використання блоку </w:t>
      </w:r>
      <w:r w:rsidRPr="00E11DCB">
        <w:rPr>
          <w:b/>
        </w:rPr>
        <w:t>Сплата податків (Tax Remittance</w:t>
      </w:r>
      <w:r w:rsidRPr="00E11DCB">
        <w:rPr>
          <w:rFonts w:ascii="Times New Roman" w:eastAsia="Times New Roman" w:hAnsi="Times New Roman" w:cs="Times New Roman"/>
          <w:b/>
          <w:lang w:bidi="en-US"/>
        </w:rPr>
        <w:t>)</w:t>
      </w:r>
      <w:r w:rsidRPr="00E11DCB">
        <w:rPr>
          <w:rFonts w:ascii="Calibri" w:eastAsia="Times New Roman" w:hAnsi="Calibri" w:cs="Calibri"/>
          <w:lang w:eastAsia="uk-UA"/>
        </w:rPr>
        <w:t xml:space="preserve"> можливе тільки для одного напрямку сплати, тобто реквізит </w:t>
      </w:r>
      <w:r w:rsidRPr="00E11DCB">
        <w:rPr>
          <w:rFonts w:ascii="Calibri" w:eastAsia="Times New Roman" w:hAnsi="Calibri" w:cs="Calibri"/>
          <w:b/>
          <w:lang w:eastAsia="uk-UA"/>
        </w:rPr>
        <w:t xml:space="preserve">Запис </w:t>
      </w:r>
      <w:r w:rsidRPr="00E11DCB">
        <w:rPr>
          <w:rFonts w:ascii="Calibri" w:eastAsia="Times New Roman" w:hAnsi="Calibri" w:cs="Calibri"/>
          <w:lang w:eastAsia="uk-UA"/>
        </w:rPr>
        <w:t xml:space="preserve">(Record) не може бути заповнений у кількості більше ніж один екземпляр. Даний контроль в обов’язковому порядку повинен забезпечити учасник, який формує повідомлення </w:t>
      </w:r>
      <w:r w:rsidRPr="00E11DCB">
        <w:rPr>
          <w:rFonts w:ascii="Calibri" w:eastAsia="Times New Roman" w:hAnsi="Calibri" w:cs="Calibri"/>
          <w:lang w:val="en-US" w:eastAsia="uk-UA"/>
        </w:rPr>
        <w:t>pacs</w:t>
      </w:r>
      <w:r w:rsidRPr="00E11DCB">
        <w:rPr>
          <w:rFonts w:ascii="Calibri" w:eastAsia="Times New Roman" w:hAnsi="Calibri" w:cs="Calibri"/>
          <w:lang w:eastAsia="uk-UA"/>
        </w:rPr>
        <w:t>.008.</w:t>
      </w:r>
      <w:r>
        <w:rPr>
          <w:rFonts w:ascii="Calibri" w:eastAsia="Times New Roman" w:hAnsi="Calibri" w:cs="Calibri"/>
          <w:lang w:eastAsia="uk-UA"/>
        </w:rPr>
        <w:t xml:space="preserve"> </w:t>
      </w:r>
    </w:p>
    <w:p w14:paraId="160D63E5" w14:textId="7AEE81D6" w:rsidR="008A44C2" w:rsidRDefault="00E11DCB" w:rsidP="00E11DCB">
      <w:pPr>
        <w:spacing w:after="0"/>
        <w:ind w:firstLine="708"/>
      </w:pPr>
      <w:r>
        <w:t xml:space="preserve">У </w:t>
      </w:r>
      <w:r w:rsidR="008A44C2" w:rsidRPr="00835A03">
        <w:t>разі</w:t>
      </w:r>
      <w:r w:rsidR="00142495" w:rsidRPr="00835A03">
        <w:t>,</w:t>
      </w:r>
      <w:r w:rsidR="008A44C2" w:rsidRPr="00835A03">
        <w:t xml:space="preserve"> якщо </w:t>
      </w:r>
      <w:r w:rsidR="004C422B" w:rsidRPr="00835A03">
        <w:t xml:space="preserve">у блоці реквізитів </w:t>
      </w:r>
      <w:r w:rsidR="004C422B" w:rsidRPr="00835A03">
        <w:rPr>
          <w:rFonts w:ascii="Calibri" w:eastAsia="Times New Roman" w:hAnsi="Calibri" w:cs="Calibri"/>
          <w:b/>
          <w:lang w:eastAsia="uk-UA"/>
        </w:rPr>
        <w:t xml:space="preserve">Запис </w:t>
      </w:r>
      <w:r w:rsidR="004C422B" w:rsidRPr="00835A03">
        <w:rPr>
          <w:rFonts w:ascii="Calibri" w:eastAsia="Times New Roman" w:hAnsi="Calibri" w:cs="Calibri"/>
          <w:lang w:eastAsia="uk-UA"/>
        </w:rPr>
        <w:t xml:space="preserve">(Record) </w:t>
      </w:r>
      <w:r w:rsidR="0064412A" w:rsidRPr="00835A03">
        <w:t xml:space="preserve">вказано реквізит </w:t>
      </w:r>
      <w:r w:rsidR="008A44C2" w:rsidRPr="00835A03">
        <w:rPr>
          <w:rFonts w:ascii="Calibri" w:eastAsia="Times New Roman" w:hAnsi="Calibri" w:cs="Calibri"/>
          <w:b/>
          <w:lang w:eastAsia="uk-UA"/>
        </w:rPr>
        <w:t>Код виду сплати</w:t>
      </w:r>
      <w:r w:rsidR="008A44C2" w:rsidRPr="00835A03">
        <w:rPr>
          <w:rFonts w:ascii="Calibri" w:eastAsia="Times New Roman" w:hAnsi="Calibri" w:cs="Calibri"/>
          <w:lang w:eastAsia="uk-UA"/>
        </w:rPr>
        <w:t xml:space="preserve"> (Certificate Identification)</w:t>
      </w:r>
      <w:r w:rsidR="008A44C2" w:rsidRPr="00835A03">
        <w:t xml:space="preserve">, то </w:t>
      </w:r>
      <w:r w:rsidR="00FF5F71" w:rsidRPr="00835A03">
        <w:rPr>
          <w:b/>
          <w:u w:val="single"/>
        </w:rPr>
        <w:t>не заповнюються</w:t>
      </w:r>
      <w:r w:rsidR="00FF5F71" w:rsidRPr="00835A03">
        <w:t xml:space="preserve"> наступні реквізити</w:t>
      </w:r>
      <w:r w:rsidR="00986324" w:rsidRPr="00835A03">
        <w:t xml:space="preserve"> блоку</w:t>
      </w:r>
      <w:r w:rsidR="008A44C2" w:rsidRPr="0034588F">
        <w:t>:</w:t>
      </w:r>
    </w:p>
    <w:p w14:paraId="1ABE0230" w14:textId="77777777" w:rsidR="008A44C2" w:rsidRPr="00E02478" w:rsidRDefault="008A44C2" w:rsidP="008A44C2">
      <w:pPr>
        <w:pStyle w:val="a3"/>
        <w:numPr>
          <w:ilvl w:val="0"/>
          <w:numId w:val="4"/>
        </w:numPr>
        <w:spacing w:after="0"/>
        <w:jc w:val="both"/>
        <w:rPr>
          <w:rFonts w:ascii="Calibri" w:eastAsia="Times New Roman" w:hAnsi="Calibri" w:cs="Calibri"/>
          <w:b/>
          <w:lang w:eastAsia="uk-UA"/>
        </w:rPr>
      </w:pPr>
      <w:r w:rsidRPr="00E02478">
        <w:rPr>
          <w:rFonts w:ascii="Calibri" w:eastAsia="Times New Roman" w:hAnsi="Calibri" w:cs="Calibri"/>
          <w:b/>
          <w:lang w:eastAsia="uk-UA"/>
        </w:rPr>
        <w:t>Номер рахунку</w:t>
      </w:r>
      <w:r>
        <w:rPr>
          <w:rFonts w:ascii="Calibri" w:eastAsia="Times New Roman" w:hAnsi="Calibri" w:cs="Calibri"/>
          <w:b/>
          <w:lang w:eastAsia="uk-UA"/>
        </w:rPr>
        <w:t xml:space="preserve"> </w:t>
      </w:r>
      <w:r w:rsidRPr="00E02478">
        <w:rPr>
          <w:rFonts w:ascii="Calibri" w:eastAsia="Times New Roman" w:hAnsi="Calibri" w:cs="Calibri"/>
          <w:lang w:eastAsia="uk-UA"/>
        </w:rPr>
        <w:t>(Category Details);</w:t>
      </w:r>
    </w:p>
    <w:p w14:paraId="2D4F61A0" w14:textId="77777777" w:rsidR="008A44C2" w:rsidRPr="00747BFF" w:rsidRDefault="008A44C2" w:rsidP="008A44C2">
      <w:pPr>
        <w:pStyle w:val="a3"/>
        <w:numPr>
          <w:ilvl w:val="0"/>
          <w:numId w:val="4"/>
        </w:numPr>
        <w:spacing w:after="0"/>
        <w:jc w:val="both"/>
        <w:rPr>
          <w:rFonts w:ascii="Calibri" w:eastAsia="Times New Roman" w:hAnsi="Calibri" w:cs="Calibri"/>
          <w:b/>
          <w:lang w:eastAsia="uk-UA"/>
        </w:rPr>
      </w:pPr>
      <w:r w:rsidRPr="00747BFF">
        <w:rPr>
          <w:rFonts w:ascii="Calibri" w:eastAsia="Times New Roman" w:hAnsi="Calibri" w:cs="Calibri"/>
          <w:b/>
          <w:lang w:eastAsia="uk-UA"/>
        </w:rPr>
        <w:lastRenderedPageBreak/>
        <w:t xml:space="preserve">Інформація про податкове повідомлення (рішення) </w:t>
      </w:r>
      <w:r w:rsidRPr="00E02478">
        <w:rPr>
          <w:rFonts w:ascii="Calibri" w:eastAsia="Times New Roman" w:hAnsi="Calibri" w:cs="Calibri"/>
          <w:lang w:eastAsia="uk-UA"/>
        </w:rPr>
        <w:t>(Category);</w:t>
      </w:r>
    </w:p>
    <w:p w14:paraId="5960FF94" w14:textId="77777777" w:rsidR="008A44C2" w:rsidRPr="00795011" w:rsidRDefault="008A44C2" w:rsidP="008A44C2">
      <w:pPr>
        <w:pStyle w:val="a3"/>
        <w:numPr>
          <w:ilvl w:val="0"/>
          <w:numId w:val="4"/>
        </w:numPr>
        <w:spacing w:after="0"/>
        <w:jc w:val="both"/>
        <w:rPr>
          <w:b/>
        </w:rPr>
      </w:pPr>
      <w:r w:rsidRPr="00E92406">
        <w:rPr>
          <w:rFonts w:ascii="Calibri" w:eastAsia="Times New Roman" w:hAnsi="Calibri" w:cs="Calibri"/>
          <w:b/>
          <w:lang w:eastAsia="uk-UA"/>
        </w:rPr>
        <w:t xml:space="preserve">Тип </w:t>
      </w:r>
      <w:r>
        <w:rPr>
          <w:rFonts w:ascii="Calibri" w:eastAsia="Times New Roman" w:hAnsi="Calibri" w:cs="Calibri"/>
          <w:lang w:eastAsia="uk-UA"/>
        </w:rPr>
        <w:t>(Type).</w:t>
      </w:r>
    </w:p>
    <w:p w14:paraId="51EBC7A5" w14:textId="77777777" w:rsidR="00684E7C" w:rsidRDefault="00684E7C" w:rsidP="000156F8">
      <w:pPr>
        <w:pStyle w:val="a3"/>
        <w:spacing w:after="0"/>
        <w:ind w:left="0" w:firstLine="708"/>
        <w:jc w:val="both"/>
        <w:rPr>
          <w:rFonts w:ascii="Calibri" w:eastAsia="Times New Roman" w:hAnsi="Calibri" w:cs="Calibri"/>
          <w:strike/>
          <w:highlight w:val="yellow"/>
          <w:lang w:eastAsia="uk-UA"/>
        </w:rPr>
      </w:pPr>
    </w:p>
    <w:p w14:paraId="61241005" w14:textId="13DE4AE4" w:rsidR="00667F8C" w:rsidRDefault="00667F8C" w:rsidP="000156F8">
      <w:pPr>
        <w:pStyle w:val="a3"/>
        <w:spacing w:after="0"/>
        <w:ind w:left="0" w:firstLine="708"/>
        <w:jc w:val="both"/>
        <w:rPr>
          <w:rFonts w:ascii="Calibri" w:eastAsia="Times New Roman" w:hAnsi="Calibri" w:cs="Calibri"/>
          <w:lang w:eastAsia="uk-UA"/>
        </w:rPr>
      </w:pPr>
      <w:r w:rsidRPr="00E11DCB">
        <w:rPr>
          <w:rFonts w:ascii="Calibri" w:eastAsia="Times New Roman" w:hAnsi="Calibri" w:cs="Calibri"/>
          <w:lang w:eastAsia="uk-UA"/>
        </w:rPr>
        <w:t xml:space="preserve">При сплаті платежів </w:t>
      </w:r>
      <w:r w:rsidRPr="00E11DCB">
        <w:rPr>
          <w:rFonts w:ascii="Calibri" w:eastAsia="Times New Roman" w:hAnsi="Calibri" w:cs="Calibri"/>
          <w:b/>
          <w:u w:val="single"/>
          <w:lang w:eastAsia="uk-UA"/>
        </w:rPr>
        <w:t>на єдиний рахунок</w:t>
      </w:r>
      <w:r w:rsidRPr="00E11DCB">
        <w:rPr>
          <w:rFonts w:ascii="Calibri" w:eastAsia="Times New Roman" w:hAnsi="Calibri" w:cs="Calibri"/>
          <w:lang w:eastAsia="uk-UA"/>
        </w:rPr>
        <w:t xml:space="preserve"> (що зазначається у реквізиті </w:t>
      </w:r>
      <w:r w:rsidRPr="00E11DCB">
        <w:rPr>
          <w:rFonts w:ascii="Calibri" w:eastAsia="Times New Roman" w:hAnsi="Calibri" w:cs="Calibri"/>
          <w:b/>
          <w:lang w:eastAsia="uk-UA"/>
        </w:rPr>
        <w:t>Рахунок отримувача</w:t>
      </w:r>
      <w:r w:rsidRPr="00E11DCB">
        <w:rPr>
          <w:rFonts w:ascii="Calibri" w:eastAsia="Times New Roman" w:hAnsi="Calibri" w:cs="Calibri"/>
          <w:lang w:eastAsia="uk-UA"/>
        </w:rPr>
        <w:t xml:space="preserve"> (Creditor Account)), можливо деталізувати напрями  </w:t>
      </w:r>
      <w:r w:rsidR="000156F8" w:rsidRPr="00E11DCB">
        <w:rPr>
          <w:rFonts w:ascii="Calibri" w:eastAsia="Times New Roman" w:hAnsi="Calibri" w:cs="Calibri"/>
          <w:lang w:eastAsia="uk-UA"/>
        </w:rPr>
        <w:t xml:space="preserve">спрямування коштів з єдиного рахунку </w:t>
      </w:r>
      <w:r w:rsidRPr="00E11DCB">
        <w:rPr>
          <w:rFonts w:ascii="Calibri" w:eastAsia="Times New Roman" w:hAnsi="Calibri" w:cs="Calibri"/>
          <w:lang w:eastAsia="uk-UA"/>
        </w:rPr>
        <w:t xml:space="preserve">за якими на рівні ДПС буде </w:t>
      </w:r>
      <w:r w:rsidR="000156F8" w:rsidRPr="00E11DCB">
        <w:rPr>
          <w:rFonts w:ascii="Calibri" w:eastAsia="Times New Roman" w:hAnsi="Calibri" w:cs="Calibri"/>
          <w:lang w:eastAsia="uk-UA"/>
        </w:rPr>
        <w:t>виконано розподіл</w:t>
      </w:r>
      <w:r w:rsidRPr="00E11DCB">
        <w:rPr>
          <w:rFonts w:ascii="Calibri" w:eastAsia="Times New Roman" w:hAnsi="Calibri" w:cs="Calibri"/>
          <w:lang w:eastAsia="uk-UA"/>
        </w:rPr>
        <w:t xml:space="preserve">, а Казначейством спрямовано на бюджетні/небюджетні рахунки відповідні суми, що зазначені у реквізиті </w:t>
      </w:r>
      <w:r w:rsidRPr="00E11DCB">
        <w:rPr>
          <w:rFonts w:ascii="Calibri" w:eastAsia="Times New Roman" w:hAnsi="Calibri" w:cs="Calibri"/>
          <w:b/>
          <w:lang w:eastAsia="uk-UA"/>
        </w:rPr>
        <w:t xml:space="preserve">Сума податку </w:t>
      </w:r>
      <w:r w:rsidRPr="00E11DCB">
        <w:rPr>
          <w:rFonts w:ascii="Calibri" w:eastAsia="Times New Roman" w:hAnsi="Calibri" w:cs="Calibri"/>
          <w:lang w:eastAsia="uk-UA"/>
        </w:rPr>
        <w:t>(Total Amount).</w:t>
      </w:r>
      <w:r w:rsidR="000156F8" w:rsidRPr="00E11DCB">
        <w:rPr>
          <w:rFonts w:ascii="Calibri" w:eastAsia="Times New Roman" w:hAnsi="Calibri" w:cs="Calibri"/>
          <w:lang w:eastAsia="uk-UA"/>
        </w:rPr>
        <w:t xml:space="preserve"> У такому разі у блоці реквізитів </w:t>
      </w:r>
      <w:r w:rsidR="000156F8" w:rsidRPr="00E11DCB">
        <w:rPr>
          <w:b/>
        </w:rPr>
        <w:t>Сплата податків (Tax Remittance</w:t>
      </w:r>
      <w:r w:rsidR="000156F8" w:rsidRPr="00E11DCB">
        <w:rPr>
          <w:rFonts w:ascii="Times New Roman" w:eastAsia="Times New Roman" w:hAnsi="Times New Roman" w:cs="Times New Roman"/>
          <w:b/>
          <w:lang w:bidi="en-US"/>
        </w:rPr>
        <w:t xml:space="preserve">) </w:t>
      </w:r>
      <w:r w:rsidR="000156F8" w:rsidRPr="00E11DCB">
        <w:rPr>
          <w:rFonts w:ascii="Calibri" w:eastAsia="Times New Roman" w:hAnsi="Calibri" w:cs="Calibri"/>
          <w:lang w:eastAsia="uk-UA"/>
        </w:rPr>
        <w:t xml:space="preserve">блок реквізитів </w:t>
      </w:r>
      <w:r w:rsidR="000156F8" w:rsidRPr="00E11DCB">
        <w:rPr>
          <w:rFonts w:ascii="Calibri" w:eastAsia="Times New Roman" w:hAnsi="Calibri" w:cs="Calibri"/>
          <w:b/>
          <w:lang w:eastAsia="uk-UA"/>
        </w:rPr>
        <w:t>Запис</w:t>
      </w:r>
      <w:r w:rsidR="000156F8" w:rsidRPr="00E11DCB">
        <w:rPr>
          <w:rFonts w:ascii="Calibri" w:eastAsia="Times New Roman" w:hAnsi="Calibri" w:cs="Calibri"/>
          <w:lang w:eastAsia="uk-UA"/>
        </w:rPr>
        <w:t xml:space="preserve"> (Record) присутній на рівні платіжної інструкції стільки разів, скільки видів податків сплачується з єдиного рахунку. </w:t>
      </w:r>
      <w:r w:rsidR="00D03C80" w:rsidRPr="00E11DCB">
        <w:rPr>
          <w:rFonts w:ascii="Calibri" w:eastAsia="Times New Roman" w:hAnsi="Calibri" w:cs="Calibri"/>
          <w:lang w:eastAsia="uk-UA"/>
        </w:rPr>
        <w:t>У кожному повторювальному блоці</w:t>
      </w:r>
      <w:r w:rsidR="000156F8" w:rsidRPr="00E11DCB">
        <w:rPr>
          <w:rFonts w:ascii="Calibri" w:eastAsia="Times New Roman" w:hAnsi="Calibri" w:cs="Calibri"/>
          <w:lang w:eastAsia="uk-UA"/>
        </w:rPr>
        <w:t xml:space="preserve"> </w:t>
      </w:r>
      <w:r w:rsidR="000156F8" w:rsidRPr="00E11DCB">
        <w:rPr>
          <w:rFonts w:ascii="Calibri" w:eastAsia="Times New Roman" w:hAnsi="Calibri" w:cs="Calibri"/>
          <w:b/>
          <w:lang w:eastAsia="uk-UA"/>
        </w:rPr>
        <w:t xml:space="preserve">Запис </w:t>
      </w:r>
      <w:r w:rsidR="000156F8" w:rsidRPr="00E11DCB">
        <w:rPr>
          <w:rFonts w:ascii="Calibri" w:eastAsia="Times New Roman" w:hAnsi="Calibri" w:cs="Calibri"/>
          <w:lang w:eastAsia="uk-UA"/>
        </w:rPr>
        <w:t xml:space="preserve">(Record) зазначається реквізит </w:t>
      </w:r>
      <w:r w:rsidR="000156F8" w:rsidRPr="00E11DCB">
        <w:rPr>
          <w:rFonts w:ascii="Calibri" w:eastAsia="Times New Roman" w:hAnsi="Calibri" w:cs="Calibri"/>
          <w:b/>
          <w:lang w:eastAsia="uk-UA"/>
        </w:rPr>
        <w:t>Номер рахунку</w:t>
      </w:r>
      <w:r w:rsidR="000156F8" w:rsidRPr="00E11DCB">
        <w:rPr>
          <w:rFonts w:ascii="Calibri" w:eastAsia="Times New Roman" w:hAnsi="Calibri" w:cs="Calibri"/>
          <w:lang w:eastAsia="uk-UA"/>
        </w:rPr>
        <w:t xml:space="preserve"> (Category Details).</w:t>
      </w:r>
      <w:r w:rsidR="000156F8">
        <w:rPr>
          <w:rFonts w:ascii="Calibri" w:eastAsia="Times New Roman" w:hAnsi="Calibri" w:cs="Calibri"/>
          <w:lang w:eastAsia="uk-UA"/>
        </w:rPr>
        <w:t xml:space="preserve"> </w:t>
      </w:r>
    </w:p>
    <w:p w14:paraId="174621FD" w14:textId="784FDFF0" w:rsidR="000156F8" w:rsidRDefault="000156F8" w:rsidP="000156F8">
      <w:pPr>
        <w:pStyle w:val="a3"/>
        <w:spacing w:after="0"/>
        <w:ind w:left="0" w:firstLine="708"/>
        <w:jc w:val="both"/>
        <w:rPr>
          <w:rFonts w:ascii="Calibri" w:eastAsia="Times New Roman" w:hAnsi="Calibri" w:cs="Calibri"/>
          <w:lang w:eastAsia="uk-UA"/>
        </w:rPr>
      </w:pPr>
    </w:p>
    <w:p w14:paraId="505E8F66" w14:textId="77777777" w:rsidR="00D300F3" w:rsidRDefault="00187DE1" w:rsidP="0015137B">
      <w:pPr>
        <w:spacing w:after="0"/>
        <w:ind w:firstLine="708"/>
        <w:jc w:val="both"/>
        <w:rPr>
          <w:rFonts w:ascii="Calibri" w:eastAsia="Times New Roman" w:hAnsi="Calibri" w:cs="Calibri"/>
          <w:lang w:eastAsia="uk-UA"/>
        </w:rPr>
      </w:pPr>
      <w:r w:rsidRPr="00D300F3">
        <w:rPr>
          <w:rFonts w:ascii="Calibri" w:eastAsia="Times New Roman" w:hAnsi="Calibri" w:cs="Calibri"/>
          <w:lang w:eastAsia="uk-UA"/>
        </w:rPr>
        <w:t xml:space="preserve">Дотримання правил і порядку заповнення блоку  </w:t>
      </w:r>
      <w:r w:rsidRPr="00D300F3">
        <w:rPr>
          <w:b/>
        </w:rPr>
        <w:t>Сплата податків (Tax Remittance</w:t>
      </w:r>
      <w:r w:rsidRPr="00D300F3">
        <w:rPr>
          <w:rFonts w:ascii="Times New Roman" w:eastAsia="Times New Roman" w:hAnsi="Times New Roman" w:cs="Times New Roman"/>
          <w:b/>
          <w:lang w:bidi="en-US"/>
        </w:rPr>
        <w:t xml:space="preserve">) </w:t>
      </w:r>
      <w:r w:rsidRPr="00D300F3">
        <w:rPr>
          <w:rFonts w:ascii="Calibri" w:eastAsia="Times New Roman" w:hAnsi="Calibri" w:cs="Calibri"/>
          <w:lang w:eastAsia="uk-UA"/>
        </w:rPr>
        <w:t xml:space="preserve">забезпечує </w:t>
      </w:r>
      <w:r w:rsidR="00472A19" w:rsidRPr="00D300F3">
        <w:rPr>
          <w:rFonts w:ascii="Calibri" w:eastAsia="Times New Roman" w:hAnsi="Calibri" w:cs="Calibri"/>
          <w:lang w:eastAsia="uk-UA"/>
        </w:rPr>
        <w:t>Агент</w:t>
      </w:r>
      <w:r w:rsidRPr="00D300F3">
        <w:rPr>
          <w:rFonts w:ascii="Calibri" w:eastAsia="Times New Roman" w:hAnsi="Calibri" w:cs="Calibri"/>
          <w:lang w:eastAsia="uk-UA"/>
        </w:rPr>
        <w:t xml:space="preserve">, який формує повідомлення </w:t>
      </w:r>
      <w:r w:rsidRPr="00D300F3">
        <w:rPr>
          <w:rFonts w:ascii="Calibri" w:eastAsia="Times New Roman" w:hAnsi="Calibri" w:cs="Calibri"/>
          <w:lang w:val="en-US" w:eastAsia="uk-UA"/>
        </w:rPr>
        <w:t>pacs</w:t>
      </w:r>
      <w:r w:rsidRPr="00D300F3">
        <w:rPr>
          <w:rFonts w:ascii="Calibri" w:eastAsia="Times New Roman" w:hAnsi="Calibri" w:cs="Calibri"/>
          <w:lang w:eastAsia="uk-UA"/>
        </w:rPr>
        <w:t xml:space="preserve">.008. </w:t>
      </w:r>
    </w:p>
    <w:p w14:paraId="3C45BE5A" w14:textId="77777777" w:rsidR="001D3C62" w:rsidRDefault="001D3C62" w:rsidP="0015137B">
      <w:pPr>
        <w:spacing w:after="0"/>
        <w:ind w:firstLine="708"/>
        <w:jc w:val="both"/>
        <w:rPr>
          <w:rFonts w:ascii="Calibri" w:eastAsia="Times New Roman" w:hAnsi="Calibri" w:cs="Calibri"/>
          <w:lang w:eastAsia="uk-UA"/>
        </w:rPr>
      </w:pPr>
    </w:p>
    <w:p w14:paraId="789ED188" w14:textId="4F16E46B" w:rsidR="00D300F3" w:rsidRPr="00D300F3" w:rsidRDefault="00472A19" w:rsidP="0015137B">
      <w:pPr>
        <w:spacing w:after="0"/>
        <w:ind w:firstLine="708"/>
        <w:jc w:val="both"/>
        <w:rPr>
          <w:rFonts w:ascii="Calibri" w:eastAsia="Times New Roman" w:hAnsi="Calibri" w:cs="Calibri"/>
          <w:lang w:eastAsia="uk-UA"/>
        </w:rPr>
      </w:pPr>
      <w:r w:rsidRPr="00D300F3">
        <w:rPr>
          <w:rFonts w:ascii="Calibri" w:eastAsia="Times New Roman" w:hAnsi="Calibri" w:cs="Calibri"/>
          <w:lang w:eastAsia="uk-UA"/>
        </w:rPr>
        <w:t xml:space="preserve">ЦОСЕП перевіряє блок </w:t>
      </w:r>
      <w:r w:rsidRPr="00D300F3">
        <w:rPr>
          <w:b/>
        </w:rPr>
        <w:t>Сплата податків (Tax Remittance</w:t>
      </w:r>
      <w:r w:rsidRPr="00D300F3">
        <w:rPr>
          <w:rFonts w:ascii="Times New Roman" w:eastAsia="Times New Roman" w:hAnsi="Times New Roman" w:cs="Times New Roman"/>
          <w:b/>
          <w:lang w:bidi="en-US"/>
        </w:rPr>
        <w:t xml:space="preserve">) </w:t>
      </w:r>
      <w:r w:rsidRPr="00D300F3">
        <w:rPr>
          <w:rFonts w:ascii="Calibri" w:eastAsia="Times New Roman" w:hAnsi="Calibri" w:cs="Calibri"/>
          <w:lang w:eastAsia="uk-UA"/>
        </w:rPr>
        <w:t xml:space="preserve">виключно на відповідність </w:t>
      </w:r>
      <w:r w:rsidRPr="00D300F3">
        <w:rPr>
          <w:lang w:val="en-US"/>
        </w:rPr>
        <w:t>XSD</w:t>
      </w:r>
      <w:r w:rsidRPr="00D300F3">
        <w:t>-схем</w:t>
      </w:r>
      <w:r w:rsidR="0015137B" w:rsidRPr="00D300F3">
        <w:t>і</w:t>
      </w:r>
      <w:r w:rsidRPr="00D300F3">
        <w:t xml:space="preserve"> повідомлення </w:t>
      </w:r>
      <w:r w:rsidRPr="00D300F3">
        <w:rPr>
          <w:rFonts w:ascii="Calibri" w:eastAsia="Times New Roman" w:hAnsi="Calibri" w:cs="Calibri"/>
          <w:lang w:val="en-US" w:eastAsia="uk-UA"/>
        </w:rPr>
        <w:t>pacs</w:t>
      </w:r>
      <w:r w:rsidRPr="00D300F3">
        <w:rPr>
          <w:rFonts w:ascii="Calibri" w:eastAsia="Times New Roman" w:hAnsi="Calibri" w:cs="Calibri"/>
          <w:lang w:eastAsia="uk-UA"/>
        </w:rPr>
        <w:t xml:space="preserve">.008 та </w:t>
      </w:r>
      <w:r w:rsidR="0015137B" w:rsidRPr="00D300F3">
        <w:rPr>
          <w:rFonts w:ascii="Calibri" w:eastAsia="Times New Roman" w:hAnsi="Calibri" w:cs="Calibri"/>
          <w:lang w:eastAsia="uk-UA"/>
        </w:rPr>
        <w:t xml:space="preserve">здійснює </w:t>
      </w:r>
      <w:r w:rsidRPr="00D300F3">
        <w:rPr>
          <w:rFonts w:ascii="Calibri" w:eastAsia="Times New Roman" w:hAnsi="Calibri" w:cs="Calibri"/>
          <w:lang w:eastAsia="uk-UA"/>
        </w:rPr>
        <w:t xml:space="preserve">контроль </w:t>
      </w:r>
      <w:r w:rsidR="0015137B" w:rsidRPr="00D300F3">
        <w:rPr>
          <w:rFonts w:ascii="Calibri" w:eastAsia="Times New Roman" w:hAnsi="Calibri" w:cs="Calibri"/>
          <w:lang w:eastAsia="uk-UA"/>
        </w:rPr>
        <w:t xml:space="preserve">сум, </w:t>
      </w:r>
      <w:r w:rsidR="00D300F3" w:rsidRPr="00D300F3">
        <w:rPr>
          <w:rFonts w:ascii="Calibri" w:eastAsia="Times New Roman" w:hAnsi="Calibri" w:cs="Calibri"/>
          <w:lang w:eastAsia="uk-UA"/>
        </w:rPr>
        <w:t xml:space="preserve">відповідно до вимог Специфікації повідомлення </w:t>
      </w:r>
      <w:r w:rsidR="00D300F3" w:rsidRPr="00D300F3">
        <w:rPr>
          <w:rFonts w:ascii="Calibri" w:eastAsia="Times New Roman" w:hAnsi="Calibri" w:cs="Calibri"/>
          <w:b/>
          <w:i/>
          <w:lang w:val="en-US" w:eastAsia="uk-UA"/>
        </w:rPr>
        <w:t>pacs</w:t>
      </w:r>
      <w:r w:rsidR="00D300F3" w:rsidRPr="00D300F3">
        <w:rPr>
          <w:rFonts w:ascii="Calibri" w:eastAsia="Times New Roman" w:hAnsi="Calibri" w:cs="Calibri"/>
          <w:b/>
          <w:i/>
          <w:lang w:eastAsia="uk-UA"/>
        </w:rPr>
        <w:t xml:space="preserve">.008, </w:t>
      </w:r>
      <w:r w:rsidR="00D300F3" w:rsidRPr="00D300F3">
        <w:rPr>
          <w:rFonts w:ascii="Calibri" w:eastAsia="Times New Roman" w:hAnsi="Calibri" w:cs="Calibri"/>
          <w:lang w:eastAsia="uk-UA"/>
        </w:rPr>
        <w:t>а саме:</w:t>
      </w:r>
      <w:r w:rsidR="00D300F3" w:rsidRPr="00D300F3">
        <w:t xml:space="preserve"> у разі сплати кількох податків однією трансакцією, для кожного з них має бути вказана сума даного податку, і загальна сума усіх сум </w:t>
      </w:r>
      <w:r w:rsidR="00D300F3" w:rsidRPr="00D300F3">
        <w:rPr>
          <w:b/>
        </w:rPr>
        <w:t>Сума податку</w:t>
      </w:r>
      <w:r w:rsidR="00D300F3" w:rsidRPr="00D300F3">
        <w:t xml:space="preserve"> (Total Amount), заповнених у всіх екземплярах повторюваного блоку </w:t>
      </w:r>
      <w:r w:rsidR="00D300F3" w:rsidRPr="00D300F3">
        <w:rPr>
          <w:b/>
        </w:rPr>
        <w:t>Запис</w:t>
      </w:r>
      <w:r w:rsidR="00D300F3" w:rsidRPr="00D300F3">
        <w:t xml:space="preserve"> (Record), має дорівнювати сумі трансакції, вказаній в реквізиті </w:t>
      </w:r>
      <w:r w:rsidR="00D300F3" w:rsidRPr="00D300F3">
        <w:rPr>
          <w:b/>
        </w:rPr>
        <w:t>Сума міжбанківського переказу</w:t>
      </w:r>
      <w:r w:rsidR="00D300F3" w:rsidRPr="00D300F3">
        <w:t xml:space="preserve"> (Interbank Settlement Amount). Невідповідність правилу є підставою відхилити трансакцію. Іншими словами, якщо заповнено більш ніж один </w:t>
      </w:r>
      <w:r w:rsidR="00D300F3" w:rsidRPr="00D300F3">
        <w:rPr>
          <w:b/>
        </w:rPr>
        <w:t xml:space="preserve">Запис </w:t>
      </w:r>
      <w:r w:rsidR="00D300F3" w:rsidRPr="00D300F3">
        <w:t xml:space="preserve">(Record), то до кожного з таких </w:t>
      </w:r>
      <w:r w:rsidR="00D300F3" w:rsidRPr="00D300F3">
        <w:rPr>
          <w:b/>
        </w:rPr>
        <w:t>Записів</w:t>
      </w:r>
      <w:r w:rsidR="00D300F3" w:rsidRPr="00D300F3">
        <w:t xml:space="preserve"> (Record) повинен бути також заповнений реквізит </w:t>
      </w:r>
      <w:r w:rsidR="00D300F3" w:rsidRPr="00D300F3">
        <w:rPr>
          <w:b/>
        </w:rPr>
        <w:t>Сума податку</w:t>
      </w:r>
      <w:r w:rsidR="00D300F3" w:rsidRPr="00D300F3">
        <w:t xml:space="preserve"> (Total Amount) . Реквізит </w:t>
      </w:r>
      <w:r w:rsidR="00D300F3" w:rsidRPr="00D300F3">
        <w:rPr>
          <w:b/>
        </w:rPr>
        <w:t>Сума податку</w:t>
      </w:r>
      <w:r w:rsidR="00D300F3" w:rsidRPr="00D300F3">
        <w:t xml:space="preserve"> (Total Amount) може бути не заповнено тільки при умові, що реквізит </w:t>
      </w:r>
      <w:r w:rsidR="00D300F3" w:rsidRPr="00D300F3">
        <w:rPr>
          <w:b/>
        </w:rPr>
        <w:t>Запис</w:t>
      </w:r>
      <w:r w:rsidR="00D300F3" w:rsidRPr="00D300F3">
        <w:t xml:space="preserve"> (Record) присутній в єдиному екземплярі. Якщо заповнено тільки один </w:t>
      </w:r>
      <w:r w:rsidR="00D300F3" w:rsidRPr="00D300F3">
        <w:rPr>
          <w:b/>
        </w:rPr>
        <w:t xml:space="preserve">Запис </w:t>
      </w:r>
      <w:r w:rsidR="00D300F3" w:rsidRPr="00D300F3">
        <w:t xml:space="preserve">(Record) і в ньому вказано </w:t>
      </w:r>
      <w:r w:rsidR="00D300F3" w:rsidRPr="00D300F3">
        <w:rPr>
          <w:b/>
        </w:rPr>
        <w:t>Суму податку</w:t>
      </w:r>
      <w:r w:rsidR="00D300F3" w:rsidRPr="00D300F3">
        <w:t xml:space="preserve"> (Total Amount), то ця сума має дорівнювати сумі переказу за даною трансакцією.</w:t>
      </w:r>
    </w:p>
    <w:p w14:paraId="7EE76148" w14:textId="0D8C0C88" w:rsidR="00684E7C" w:rsidRPr="00D300F3" w:rsidRDefault="00684E7C" w:rsidP="00A462A8">
      <w:pPr>
        <w:spacing w:after="0"/>
        <w:ind w:firstLine="708"/>
        <w:jc w:val="both"/>
        <w:rPr>
          <w:sz w:val="18"/>
          <w:szCs w:val="18"/>
          <w:highlight w:val="green"/>
        </w:rPr>
      </w:pPr>
    </w:p>
    <w:p w14:paraId="50C97D2B" w14:textId="5CD3CA90" w:rsidR="00684E7C" w:rsidRPr="0015137B" w:rsidRDefault="00684E7C" w:rsidP="00A462A8">
      <w:pPr>
        <w:spacing w:after="0"/>
        <w:ind w:firstLine="708"/>
        <w:jc w:val="both"/>
        <w:rPr>
          <w:sz w:val="18"/>
          <w:szCs w:val="18"/>
          <w:highlight w:val="green"/>
        </w:rPr>
      </w:pPr>
    </w:p>
    <w:p w14:paraId="440EDE63" w14:textId="09766146" w:rsidR="00684E7C" w:rsidRDefault="00684E7C" w:rsidP="00A462A8">
      <w:pPr>
        <w:spacing w:after="0"/>
        <w:ind w:firstLine="708"/>
        <w:jc w:val="both"/>
        <w:rPr>
          <w:sz w:val="18"/>
          <w:szCs w:val="18"/>
          <w:highlight w:val="cyan"/>
        </w:rPr>
      </w:pPr>
    </w:p>
    <w:p w14:paraId="1D7E5DB9" w14:textId="2915DD23" w:rsidR="00684E7C" w:rsidRDefault="00684E7C" w:rsidP="00A462A8">
      <w:pPr>
        <w:spacing w:after="0"/>
        <w:ind w:firstLine="708"/>
        <w:jc w:val="both"/>
        <w:rPr>
          <w:sz w:val="18"/>
          <w:szCs w:val="18"/>
          <w:highlight w:val="cyan"/>
        </w:rPr>
      </w:pPr>
    </w:p>
    <w:p w14:paraId="46D15471" w14:textId="67A14CE3" w:rsidR="00187DE1" w:rsidRDefault="00187DE1" w:rsidP="00A462A8">
      <w:pPr>
        <w:spacing w:after="0"/>
        <w:ind w:firstLine="708"/>
        <w:jc w:val="both"/>
        <w:rPr>
          <w:sz w:val="18"/>
          <w:szCs w:val="18"/>
          <w:highlight w:val="cyan"/>
        </w:rPr>
      </w:pPr>
    </w:p>
    <w:p w14:paraId="320F9880" w14:textId="1B5A3FE4" w:rsidR="00187DE1" w:rsidRDefault="00187DE1" w:rsidP="00A462A8">
      <w:pPr>
        <w:spacing w:after="0"/>
        <w:ind w:firstLine="708"/>
        <w:jc w:val="both"/>
        <w:rPr>
          <w:sz w:val="18"/>
          <w:szCs w:val="18"/>
          <w:highlight w:val="cyan"/>
        </w:rPr>
      </w:pPr>
    </w:p>
    <w:p w14:paraId="50F7F73E" w14:textId="53D4ED26" w:rsidR="00187DE1" w:rsidRDefault="00187DE1" w:rsidP="00A462A8">
      <w:pPr>
        <w:spacing w:after="0"/>
        <w:ind w:firstLine="708"/>
        <w:jc w:val="both"/>
        <w:rPr>
          <w:sz w:val="18"/>
          <w:szCs w:val="18"/>
          <w:highlight w:val="cyan"/>
        </w:rPr>
      </w:pPr>
    </w:p>
    <w:p w14:paraId="2A9AACAA" w14:textId="0ADEB1C7" w:rsidR="00187DE1" w:rsidRDefault="00187DE1" w:rsidP="00A462A8">
      <w:pPr>
        <w:spacing w:after="0"/>
        <w:ind w:firstLine="708"/>
        <w:jc w:val="both"/>
        <w:rPr>
          <w:sz w:val="18"/>
          <w:szCs w:val="18"/>
          <w:highlight w:val="cyan"/>
        </w:rPr>
      </w:pPr>
    </w:p>
    <w:p w14:paraId="1C56E5BA" w14:textId="4CB7E085" w:rsidR="00187DE1" w:rsidRDefault="00187DE1" w:rsidP="00A462A8">
      <w:pPr>
        <w:spacing w:after="0"/>
        <w:ind w:firstLine="708"/>
        <w:jc w:val="both"/>
        <w:rPr>
          <w:sz w:val="18"/>
          <w:szCs w:val="18"/>
          <w:highlight w:val="cyan"/>
        </w:rPr>
      </w:pPr>
    </w:p>
    <w:p w14:paraId="452D20E3" w14:textId="6F5384BF" w:rsidR="00187DE1" w:rsidRDefault="00187DE1" w:rsidP="00A462A8">
      <w:pPr>
        <w:spacing w:after="0"/>
        <w:ind w:firstLine="708"/>
        <w:jc w:val="both"/>
        <w:rPr>
          <w:sz w:val="18"/>
          <w:szCs w:val="18"/>
          <w:highlight w:val="cyan"/>
        </w:rPr>
      </w:pPr>
    </w:p>
    <w:p w14:paraId="72187CE2" w14:textId="307BE0B7" w:rsidR="00187DE1" w:rsidRDefault="00187DE1" w:rsidP="00A462A8">
      <w:pPr>
        <w:spacing w:after="0"/>
        <w:ind w:firstLine="708"/>
        <w:jc w:val="both"/>
        <w:rPr>
          <w:sz w:val="18"/>
          <w:szCs w:val="18"/>
          <w:highlight w:val="cyan"/>
        </w:rPr>
      </w:pPr>
    </w:p>
    <w:p w14:paraId="1B6894A4" w14:textId="161B07FC" w:rsidR="00187DE1" w:rsidRDefault="00187DE1" w:rsidP="00A462A8">
      <w:pPr>
        <w:spacing w:after="0"/>
        <w:ind w:firstLine="708"/>
        <w:jc w:val="both"/>
        <w:rPr>
          <w:sz w:val="18"/>
          <w:szCs w:val="18"/>
          <w:highlight w:val="cyan"/>
        </w:rPr>
      </w:pPr>
    </w:p>
    <w:p w14:paraId="260E0F10" w14:textId="04649B5A" w:rsidR="00187DE1" w:rsidRDefault="00187DE1" w:rsidP="00A462A8">
      <w:pPr>
        <w:spacing w:after="0"/>
        <w:ind w:firstLine="708"/>
        <w:jc w:val="both"/>
        <w:rPr>
          <w:sz w:val="18"/>
          <w:szCs w:val="18"/>
          <w:highlight w:val="cyan"/>
        </w:rPr>
      </w:pPr>
    </w:p>
    <w:p w14:paraId="16A2651D" w14:textId="6F0DCF11" w:rsidR="00EC70F1" w:rsidRDefault="00EC70F1" w:rsidP="00A462A8">
      <w:pPr>
        <w:spacing w:after="0"/>
        <w:ind w:firstLine="708"/>
        <w:jc w:val="both"/>
        <w:rPr>
          <w:sz w:val="18"/>
          <w:szCs w:val="18"/>
          <w:highlight w:val="cyan"/>
        </w:rPr>
      </w:pPr>
    </w:p>
    <w:p w14:paraId="6A07CC04" w14:textId="1B411CA5" w:rsidR="0015137B" w:rsidRDefault="00187DE1" w:rsidP="001529B1">
      <w:pPr>
        <w:spacing w:after="0"/>
        <w:ind w:firstLine="708"/>
        <w:jc w:val="both"/>
        <w:rPr>
          <w:i/>
          <w:sz w:val="18"/>
          <w:szCs w:val="18"/>
        </w:rPr>
      </w:pPr>
      <w:r w:rsidRPr="00526BAA">
        <w:rPr>
          <w:i/>
          <w:sz w:val="18"/>
          <w:szCs w:val="18"/>
        </w:rPr>
        <w:t xml:space="preserve">*Усі можливі варіанти </w:t>
      </w:r>
      <w:r>
        <w:rPr>
          <w:i/>
          <w:sz w:val="18"/>
          <w:szCs w:val="18"/>
        </w:rPr>
        <w:t xml:space="preserve">з наведеними прикладами </w:t>
      </w:r>
      <w:r w:rsidRPr="00526BAA">
        <w:rPr>
          <w:i/>
          <w:sz w:val="18"/>
          <w:szCs w:val="18"/>
        </w:rPr>
        <w:t>та варіативність заповнення</w:t>
      </w:r>
      <w:r>
        <w:rPr>
          <w:i/>
          <w:sz w:val="18"/>
          <w:szCs w:val="18"/>
        </w:rPr>
        <w:t xml:space="preserve"> блоку реквізитів </w:t>
      </w:r>
      <w:r w:rsidRPr="00526BAA">
        <w:rPr>
          <w:i/>
          <w:sz w:val="18"/>
          <w:szCs w:val="18"/>
        </w:rPr>
        <w:t xml:space="preserve"> </w:t>
      </w:r>
      <w:r w:rsidRPr="00376469">
        <w:rPr>
          <w:rFonts w:ascii="Calibri" w:eastAsia="Times New Roman" w:hAnsi="Calibri" w:cs="Calibri"/>
          <w:b/>
          <w:i/>
          <w:u w:val="single"/>
          <w:lang w:eastAsia="uk-UA"/>
        </w:rPr>
        <w:t>Сплата податків</w:t>
      </w:r>
      <w:r w:rsidRPr="00376469">
        <w:rPr>
          <w:rFonts w:ascii="Calibri" w:eastAsia="Times New Roman" w:hAnsi="Calibri" w:cs="Calibri"/>
          <w:i/>
          <w:lang w:eastAsia="uk-UA"/>
        </w:rPr>
        <w:t xml:space="preserve"> (Tax Remittance)</w:t>
      </w:r>
      <w:r>
        <w:rPr>
          <w:rFonts w:ascii="Calibri" w:eastAsia="Times New Roman" w:hAnsi="Calibri" w:cs="Calibri"/>
          <w:lang w:eastAsia="uk-UA"/>
        </w:rPr>
        <w:t xml:space="preserve"> </w:t>
      </w:r>
      <w:r w:rsidRPr="00526BAA">
        <w:rPr>
          <w:i/>
          <w:sz w:val="18"/>
          <w:szCs w:val="18"/>
        </w:rPr>
        <w:t>регулюється «Порядком заповнення реквізиту «Призначення платежу» платіжної інструкції при сплаті (стягненні) податків, зборів, платежів та сплаті (стягненні), поверненні єдиного внеску на загальнообов’язкове державне соціальне страхування, затвердженим наказом Міністерства фінансів України від _________ 2022 № ______ та зареєстрованим у Міністерстві юстиції України ________2022 за № ____/_________ (далі – наказ МФУ)».</w:t>
      </w:r>
      <w:r w:rsidR="0015137B">
        <w:rPr>
          <w:i/>
          <w:sz w:val="18"/>
          <w:szCs w:val="18"/>
        </w:rPr>
        <w:br w:type="page"/>
      </w:r>
    </w:p>
    <w:p w14:paraId="2E0EEC07" w14:textId="5EFDDC7B" w:rsidR="004B35FC" w:rsidRPr="007C0BB5" w:rsidRDefault="00820B27" w:rsidP="004B35FC">
      <w:pPr>
        <w:spacing w:after="0"/>
        <w:ind w:firstLine="708"/>
        <w:jc w:val="both"/>
        <w:rPr>
          <w:rFonts w:ascii="Calibri" w:eastAsia="Times New Roman" w:hAnsi="Calibri" w:cs="Calibri"/>
          <w:lang w:eastAsia="uk-UA"/>
        </w:rPr>
      </w:pPr>
      <w:r w:rsidRPr="00387801">
        <w:rPr>
          <w:rFonts w:ascii="Calibri" w:eastAsia="Times New Roman" w:hAnsi="Calibri" w:cs="Calibri"/>
          <w:lang w:eastAsia="uk-UA"/>
        </w:rPr>
        <w:t>Блок реквізитів</w:t>
      </w:r>
      <w:r w:rsidRPr="00820B27">
        <w:t xml:space="preserve"> </w:t>
      </w:r>
      <w:r w:rsidRPr="00D212F8">
        <w:rPr>
          <w:rFonts w:ascii="Calibri" w:eastAsia="Times New Roman" w:hAnsi="Calibri" w:cs="Calibri"/>
          <w:b/>
          <w:u w:val="single"/>
          <w:lang w:eastAsia="uk-UA"/>
        </w:rPr>
        <w:t>Сплата по</w:t>
      </w:r>
      <w:bookmarkStart w:id="0" w:name="_GoBack"/>
      <w:bookmarkEnd w:id="0"/>
      <w:r w:rsidRPr="00D212F8">
        <w:rPr>
          <w:rFonts w:ascii="Calibri" w:eastAsia="Times New Roman" w:hAnsi="Calibri" w:cs="Calibri"/>
          <w:b/>
          <w:u w:val="single"/>
          <w:lang w:eastAsia="uk-UA"/>
        </w:rPr>
        <w:t>датків</w:t>
      </w:r>
      <w:r>
        <w:rPr>
          <w:rFonts w:ascii="Calibri" w:eastAsia="Times New Roman" w:hAnsi="Calibri" w:cs="Calibri"/>
          <w:lang w:eastAsia="uk-UA"/>
        </w:rPr>
        <w:t xml:space="preserve"> (</w:t>
      </w:r>
      <w:r w:rsidRPr="00820B27">
        <w:rPr>
          <w:rFonts w:ascii="Calibri" w:eastAsia="Times New Roman" w:hAnsi="Calibri" w:cs="Calibri"/>
          <w:lang w:eastAsia="uk-UA"/>
        </w:rPr>
        <w:t>Tax Remittance</w:t>
      </w:r>
      <w:r>
        <w:rPr>
          <w:rFonts w:ascii="Calibri" w:eastAsia="Times New Roman" w:hAnsi="Calibri" w:cs="Calibri"/>
          <w:lang w:eastAsia="uk-UA"/>
        </w:rPr>
        <w:t xml:space="preserve">) </w:t>
      </w:r>
      <w:r w:rsidR="0039354A">
        <w:rPr>
          <w:rFonts w:ascii="Calibri" w:eastAsia="Times New Roman" w:hAnsi="Calibri" w:cs="Calibri"/>
          <w:lang w:eastAsia="uk-UA"/>
        </w:rPr>
        <w:t>платіжної інструкції (</w:t>
      </w:r>
      <w:r>
        <w:rPr>
          <w:rFonts w:ascii="Calibri" w:eastAsia="Times New Roman" w:hAnsi="Calibri" w:cs="Calibri"/>
          <w:lang w:eastAsia="uk-UA"/>
        </w:rPr>
        <w:t xml:space="preserve">повідомлення </w:t>
      </w:r>
      <w:r w:rsidRPr="00387801">
        <w:rPr>
          <w:rFonts w:ascii="Calibri" w:eastAsia="Times New Roman" w:hAnsi="Calibri" w:cs="Calibri"/>
          <w:lang w:eastAsia="uk-UA"/>
        </w:rPr>
        <w:t>pacs</w:t>
      </w:r>
      <w:r w:rsidRPr="00820B27">
        <w:rPr>
          <w:rFonts w:ascii="Calibri" w:eastAsia="Times New Roman" w:hAnsi="Calibri" w:cs="Calibri"/>
          <w:lang w:eastAsia="uk-UA"/>
        </w:rPr>
        <w:t>.008</w:t>
      </w:r>
      <w:r w:rsidR="0039354A">
        <w:rPr>
          <w:rFonts w:ascii="Calibri" w:eastAsia="Times New Roman" w:hAnsi="Calibri" w:cs="Calibri"/>
          <w:lang w:eastAsia="uk-UA"/>
        </w:rPr>
        <w:t>)</w:t>
      </w:r>
      <w:r w:rsidR="007C0BB5">
        <w:rPr>
          <w:rFonts w:ascii="Calibri" w:eastAsia="Times New Roman" w:hAnsi="Calibri" w:cs="Calibri"/>
          <w:lang w:eastAsia="uk-UA"/>
        </w:rPr>
        <w:t>:</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57"/>
        <w:gridCol w:w="1574"/>
        <w:gridCol w:w="849"/>
        <w:gridCol w:w="1275"/>
        <w:gridCol w:w="3675"/>
        <w:gridCol w:w="5812"/>
      </w:tblGrid>
      <w:tr w:rsidR="004B35FC" w:rsidRPr="004B35FC" w14:paraId="0788C221" w14:textId="77777777" w:rsidTr="00DC6534">
        <w:trPr>
          <w:trHeight w:val="576"/>
        </w:trPr>
        <w:tc>
          <w:tcPr>
            <w:tcW w:w="567" w:type="dxa"/>
            <w:shd w:val="clear" w:color="auto" w:fill="00B050"/>
          </w:tcPr>
          <w:p w14:paraId="3FE38AEC" w14:textId="77777777" w:rsidR="004B35FC" w:rsidRPr="004B35FC" w:rsidRDefault="004B35FC" w:rsidP="007C0BB5">
            <w:pPr>
              <w:pStyle w:val="TableParagraph"/>
              <w:spacing w:line="240" w:lineRule="auto"/>
              <w:ind w:left="40"/>
              <w:jc w:val="center"/>
              <w:rPr>
                <w:rFonts w:asciiTheme="minorHAnsi" w:hAnsiTheme="minorHAnsi" w:cstheme="minorHAnsi"/>
                <w:b/>
                <w:color w:val="FFFFFF" w:themeColor="background1"/>
                <w:sz w:val="20"/>
                <w:szCs w:val="20"/>
                <w:lang w:val="uk-UA"/>
              </w:rPr>
            </w:pPr>
          </w:p>
          <w:p w14:paraId="1755590D" w14:textId="77777777" w:rsidR="004B35FC" w:rsidRPr="004B35FC" w:rsidRDefault="004B35FC" w:rsidP="007C0BB5">
            <w:pPr>
              <w:pStyle w:val="TableParagraph"/>
              <w:spacing w:line="240" w:lineRule="auto"/>
              <w:ind w:left="40"/>
              <w:jc w:val="center"/>
              <w:rPr>
                <w:rFonts w:asciiTheme="minorHAnsi" w:hAnsiTheme="minorHAnsi" w:cstheme="minorHAnsi"/>
                <w:b/>
                <w:color w:val="FFFFFF" w:themeColor="background1"/>
                <w:sz w:val="20"/>
                <w:szCs w:val="20"/>
                <w:lang w:val="uk-UA"/>
              </w:rPr>
            </w:pPr>
          </w:p>
          <w:p w14:paraId="40460EFB" w14:textId="77777777" w:rsidR="004B35FC" w:rsidRPr="004B35FC" w:rsidRDefault="004B35FC" w:rsidP="007C0BB5">
            <w:pPr>
              <w:pStyle w:val="TableParagraph"/>
              <w:spacing w:line="240" w:lineRule="auto"/>
              <w:ind w:left="40"/>
              <w:jc w:val="center"/>
              <w:rPr>
                <w:rFonts w:asciiTheme="minorHAnsi" w:hAnsiTheme="minorHAnsi" w:cstheme="minorHAnsi"/>
                <w:b/>
                <w:color w:val="FFFFFF" w:themeColor="background1"/>
                <w:sz w:val="20"/>
                <w:szCs w:val="20"/>
                <w:lang w:val="uk-UA"/>
              </w:rPr>
            </w:pPr>
            <w:r w:rsidRPr="004B35FC">
              <w:rPr>
                <w:rFonts w:asciiTheme="minorHAnsi" w:hAnsiTheme="minorHAnsi" w:cstheme="minorHAnsi"/>
                <w:b/>
                <w:color w:val="FFFFFF" w:themeColor="background1"/>
                <w:sz w:val="20"/>
                <w:szCs w:val="20"/>
                <w:lang w:val="uk-UA"/>
              </w:rPr>
              <w:t>Lvl</w:t>
            </w:r>
          </w:p>
        </w:tc>
        <w:tc>
          <w:tcPr>
            <w:tcW w:w="1557" w:type="dxa"/>
            <w:shd w:val="clear" w:color="auto" w:fill="00B050"/>
          </w:tcPr>
          <w:p w14:paraId="5AB9830E" w14:textId="77777777" w:rsidR="004B35FC" w:rsidRPr="00670611" w:rsidRDefault="004B35FC"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Name</w:t>
            </w:r>
          </w:p>
        </w:tc>
        <w:tc>
          <w:tcPr>
            <w:tcW w:w="1574" w:type="dxa"/>
            <w:shd w:val="clear" w:color="auto" w:fill="00B050"/>
          </w:tcPr>
          <w:p w14:paraId="19E5A20E" w14:textId="77777777" w:rsidR="004B35FC" w:rsidRPr="00670611" w:rsidRDefault="004B35FC"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XML Tag</w:t>
            </w:r>
          </w:p>
        </w:tc>
        <w:tc>
          <w:tcPr>
            <w:tcW w:w="849" w:type="dxa"/>
            <w:shd w:val="clear" w:color="auto" w:fill="00B050"/>
          </w:tcPr>
          <w:p w14:paraId="1986B121" w14:textId="77777777" w:rsidR="004B35FC" w:rsidRPr="00670611" w:rsidRDefault="004B35FC"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Mult</w:t>
            </w:r>
          </w:p>
        </w:tc>
        <w:tc>
          <w:tcPr>
            <w:tcW w:w="1275" w:type="dxa"/>
            <w:shd w:val="clear" w:color="auto" w:fill="00B050"/>
          </w:tcPr>
          <w:p w14:paraId="5F4601BF" w14:textId="77777777" w:rsidR="004B35FC" w:rsidRPr="00670611" w:rsidRDefault="004B35FC"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Type/Code</w:t>
            </w:r>
          </w:p>
        </w:tc>
        <w:tc>
          <w:tcPr>
            <w:tcW w:w="3675" w:type="dxa"/>
            <w:shd w:val="clear" w:color="auto" w:fill="00B050"/>
          </w:tcPr>
          <w:p w14:paraId="1BBDF686" w14:textId="4C0036C5" w:rsidR="004B35FC" w:rsidRPr="00670611" w:rsidRDefault="004B35FC"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Additional details</w:t>
            </w:r>
          </w:p>
          <w:p w14:paraId="61A72900" w14:textId="77777777" w:rsidR="004B35FC" w:rsidRPr="00670611" w:rsidRDefault="004B35FC"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Означення в імплементації стандарту ISO 20022 для України</w:t>
            </w:r>
          </w:p>
        </w:tc>
        <w:tc>
          <w:tcPr>
            <w:tcW w:w="5812" w:type="dxa"/>
            <w:shd w:val="clear" w:color="auto" w:fill="00B050"/>
            <w:noWrap/>
          </w:tcPr>
          <w:p w14:paraId="64DCD949" w14:textId="77777777" w:rsidR="004B35FC" w:rsidRPr="004B35FC" w:rsidRDefault="004B35FC" w:rsidP="007C0BB5">
            <w:pPr>
              <w:pStyle w:val="TableParagraph"/>
              <w:spacing w:line="240" w:lineRule="auto"/>
              <w:ind w:left="40"/>
              <w:jc w:val="center"/>
              <w:rPr>
                <w:rFonts w:asciiTheme="minorHAnsi" w:hAnsiTheme="minorHAnsi" w:cstheme="minorHAnsi"/>
                <w:b/>
                <w:color w:val="FFFFFF" w:themeColor="background1"/>
                <w:sz w:val="20"/>
                <w:szCs w:val="20"/>
                <w:lang w:val="uk-UA"/>
              </w:rPr>
            </w:pPr>
            <w:r w:rsidRPr="004B35FC">
              <w:rPr>
                <w:rFonts w:asciiTheme="minorHAnsi" w:hAnsiTheme="minorHAnsi" w:cstheme="minorHAnsi"/>
                <w:b/>
                <w:color w:val="FFFFFF" w:themeColor="background1"/>
                <w:sz w:val="20"/>
                <w:szCs w:val="20"/>
                <w:lang w:val="uk-UA"/>
              </w:rPr>
              <w:t>Порядок заповнення</w:t>
            </w:r>
          </w:p>
        </w:tc>
      </w:tr>
      <w:tr w:rsidR="004B35FC" w:rsidRPr="00E40A72" w14:paraId="1FE3FD29" w14:textId="77777777" w:rsidTr="009D7DFE">
        <w:trPr>
          <w:trHeight w:val="794"/>
        </w:trPr>
        <w:tc>
          <w:tcPr>
            <w:tcW w:w="567" w:type="dxa"/>
            <w:shd w:val="clear" w:color="auto" w:fill="auto"/>
            <w:noWrap/>
            <w:hideMark/>
          </w:tcPr>
          <w:p w14:paraId="248C2217" w14:textId="77777777" w:rsidR="004B35FC" w:rsidRPr="00E40A72" w:rsidRDefault="004B35FC" w:rsidP="00A763A2">
            <w:pPr>
              <w:spacing w:after="0" w:line="240" w:lineRule="auto"/>
              <w:jc w:val="both"/>
              <w:outlineLvl w:val="3"/>
              <w:rPr>
                <w:rFonts w:ascii="Calibri" w:eastAsia="Times New Roman" w:hAnsi="Calibri" w:cs="Calibri"/>
                <w:lang w:eastAsia="uk-UA"/>
              </w:rPr>
            </w:pPr>
            <w:r w:rsidRPr="00E40A72">
              <w:rPr>
                <w:rFonts w:ascii="Calibri" w:eastAsia="Times New Roman" w:hAnsi="Calibri" w:cs="Calibri"/>
                <w:lang w:eastAsia="uk-UA"/>
              </w:rPr>
              <w:t>4</w:t>
            </w:r>
          </w:p>
        </w:tc>
        <w:tc>
          <w:tcPr>
            <w:tcW w:w="1557" w:type="dxa"/>
            <w:shd w:val="clear" w:color="auto" w:fill="auto"/>
            <w:hideMark/>
          </w:tcPr>
          <w:p w14:paraId="2F048561" w14:textId="77777777" w:rsidR="004B35FC" w:rsidRPr="00670611" w:rsidRDefault="007A61D6" w:rsidP="00A763A2">
            <w:pPr>
              <w:spacing w:after="0" w:line="240" w:lineRule="auto"/>
              <w:jc w:val="both"/>
              <w:outlineLvl w:val="3"/>
              <w:rPr>
                <w:rFonts w:ascii="Calibri" w:eastAsia="Times New Roman" w:hAnsi="Calibri" w:cs="Calibri"/>
                <w:lang w:val="en-US" w:eastAsia="uk-UA"/>
              </w:rPr>
            </w:pPr>
            <w:hyperlink r:id="rId12" w:anchor="RANGE!fulld04f1a28635063ca16d5065727899ff3fb674b357bbd0cc03adfb24f51840e87" w:history="1">
              <w:r w:rsidR="004B35FC" w:rsidRPr="00670611">
                <w:rPr>
                  <w:rFonts w:ascii="Calibri" w:eastAsia="Times New Roman" w:hAnsi="Calibri" w:cs="Calibri"/>
                  <w:lang w:val="en-US" w:eastAsia="uk-UA"/>
                </w:rPr>
                <w:t xml:space="preserve">                Tax Remittance</w:t>
              </w:r>
            </w:hyperlink>
          </w:p>
        </w:tc>
        <w:tc>
          <w:tcPr>
            <w:tcW w:w="1574" w:type="dxa"/>
            <w:shd w:val="clear" w:color="auto" w:fill="auto"/>
            <w:hideMark/>
          </w:tcPr>
          <w:p w14:paraId="5B7D967B" w14:textId="77777777" w:rsidR="004B35FC" w:rsidRPr="00E40A72" w:rsidRDefault="004B35FC" w:rsidP="00A763A2">
            <w:pPr>
              <w:spacing w:after="0" w:line="240" w:lineRule="auto"/>
              <w:jc w:val="both"/>
              <w:outlineLvl w:val="3"/>
              <w:rPr>
                <w:rFonts w:ascii="Calibri" w:eastAsia="Times New Roman" w:hAnsi="Calibri" w:cs="Calibri"/>
                <w:lang w:eastAsia="uk-UA"/>
              </w:rPr>
            </w:pPr>
            <w:r w:rsidRPr="00E40A72">
              <w:rPr>
                <w:rFonts w:ascii="Calibri" w:eastAsia="Times New Roman" w:hAnsi="Calibri" w:cs="Calibri"/>
                <w:lang w:eastAsia="uk-UA"/>
              </w:rPr>
              <w:t>&lt;TaxRmt&gt;</w:t>
            </w:r>
          </w:p>
        </w:tc>
        <w:tc>
          <w:tcPr>
            <w:tcW w:w="849" w:type="dxa"/>
            <w:shd w:val="clear" w:color="auto" w:fill="auto"/>
            <w:noWrap/>
            <w:hideMark/>
          </w:tcPr>
          <w:p w14:paraId="7C02C805" w14:textId="77777777" w:rsidR="004B35FC" w:rsidRPr="00E40A72" w:rsidRDefault="004B35FC" w:rsidP="00A763A2">
            <w:pPr>
              <w:spacing w:after="0" w:line="240" w:lineRule="auto"/>
              <w:jc w:val="both"/>
              <w:outlineLvl w:val="3"/>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noWrap/>
            <w:hideMark/>
          </w:tcPr>
          <w:p w14:paraId="11C051C5" w14:textId="77777777" w:rsidR="004B35FC" w:rsidRPr="00E40A72" w:rsidRDefault="004B35FC" w:rsidP="00A763A2">
            <w:pPr>
              <w:spacing w:after="0" w:line="240" w:lineRule="auto"/>
              <w:jc w:val="both"/>
              <w:outlineLvl w:val="3"/>
              <w:rPr>
                <w:rFonts w:ascii="Calibri" w:eastAsia="Times New Roman" w:hAnsi="Calibri" w:cs="Calibri"/>
                <w:lang w:eastAsia="uk-UA"/>
              </w:rPr>
            </w:pPr>
            <w:r w:rsidRPr="00E40A72">
              <w:rPr>
                <w:rFonts w:ascii="Calibri" w:eastAsia="Times New Roman" w:hAnsi="Calibri" w:cs="Calibri"/>
                <w:lang w:eastAsia="uk-UA"/>
              </w:rPr>
              <w:t> </w:t>
            </w:r>
          </w:p>
        </w:tc>
        <w:tc>
          <w:tcPr>
            <w:tcW w:w="3675" w:type="dxa"/>
            <w:shd w:val="clear" w:color="000000" w:fill="FFFFD7"/>
            <w:hideMark/>
          </w:tcPr>
          <w:p w14:paraId="1A0DA00D"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SEP_Name: Сплата податків</w:t>
            </w:r>
          </w:p>
          <w:p w14:paraId="17C1D004"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Інформація щодо сплати податків</w:t>
            </w:r>
          </w:p>
        </w:tc>
        <w:tc>
          <w:tcPr>
            <w:tcW w:w="5812" w:type="dxa"/>
            <w:shd w:val="clear" w:color="auto" w:fill="auto"/>
            <w:noWrap/>
            <w:hideMark/>
          </w:tcPr>
          <w:p w14:paraId="0155F343" w14:textId="77777777" w:rsidR="004B35FC" w:rsidRDefault="004B35FC" w:rsidP="00A763A2">
            <w:pPr>
              <w:spacing w:after="0" w:line="240" w:lineRule="auto"/>
              <w:jc w:val="both"/>
              <w:outlineLvl w:val="3"/>
              <w:rPr>
                <w:rFonts w:ascii="Calibri" w:eastAsia="Times New Roman" w:hAnsi="Calibri" w:cs="Calibri"/>
                <w:lang w:eastAsia="uk-UA"/>
              </w:rPr>
            </w:pPr>
            <w:r>
              <w:rPr>
                <w:rFonts w:ascii="Calibri" w:eastAsia="Times New Roman" w:hAnsi="Calibri" w:cs="Calibri"/>
                <w:lang w:eastAsia="uk-UA"/>
              </w:rPr>
              <w:t>Тег</w:t>
            </w:r>
          </w:p>
          <w:p w14:paraId="59620198" w14:textId="77777777" w:rsidR="004B35FC" w:rsidRPr="00A03BD7" w:rsidRDefault="00A03BD7" w:rsidP="002E5FEB">
            <w:pPr>
              <w:spacing w:after="0" w:line="240" w:lineRule="auto"/>
              <w:jc w:val="both"/>
              <w:outlineLvl w:val="3"/>
              <w:rPr>
                <w:rFonts w:ascii="Calibri" w:eastAsia="Times New Roman" w:hAnsi="Calibri" w:cs="Calibri"/>
                <w:lang w:eastAsia="uk-UA"/>
              </w:rPr>
            </w:pPr>
            <w:r>
              <w:rPr>
                <w:rFonts w:ascii="Calibri" w:eastAsia="Times New Roman" w:hAnsi="Calibri" w:cs="Calibri"/>
                <w:lang w:eastAsia="uk-UA"/>
              </w:rPr>
              <w:t xml:space="preserve">Блок заповнюється при формуванні платіжної інструкції на сплату податків </w:t>
            </w:r>
          </w:p>
        </w:tc>
      </w:tr>
      <w:tr w:rsidR="004B35FC" w:rsidRPr="0017517F" w14:paraId="7E706ADA" w14:textId="77777777" w:rsidTr="00D212F8">
        <w:trPr>
          <w:trHeight w:val="2041"/>
        </w:trPr>
        <w:tc>
          <w:tcPr>
            <w:tcW w:w="567" w:type="dxa"/>
            <w:shd w:val="clear" w:color="auto" w:fill="auto"/>
            <w:noWrap/>
            <w:hideMark/>
          </w:tcPr>
          <w:p w14:paraId="0873E424"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5</w:t>
            </w:r>
          </w:p>
        </w:tc>
        <w:tc>
          <w:tcPr>
            <w:tcW w:w="1557" w:type="dxa"/>
            <w:shd w:val="clear" w:color="auto" w:fill="auto"/>
            <w:hideMark/>
          </w:tcPr>
          <w:p w14:paraId="6103EF2D" w14:textId="77777777" w:rsidR="004B35FC" w:rsidRPr="00670611" w:rsidRDefault="007A61D6" w:rsidP="00A763A2">
            <w:pPr>
              <w:spacing w:after="0" w:line="240" w:lineRule="auto"/>
              <w:jc w:val="both"/>
              <w:outlineLvl w:val="4"/>
              <w:rPr>
                <w:rFonts w:ascii="Calibri" w:eastAsia="Times New Roman" w:hAnsi="Calibri" w:cs="Calibri"/>
                <w:lang w:val="en-US" w:eastAsia="uk-UA"/>
              </w:rPr>
            </w:pPr>
            <w:hyperlink r:id="rId13" w:anchor="RANGE!full77c4f9a32fac2432952110f7b4a7a5704d65d3dd91bfa7d5a4b42aef86de1f0c" w:history="1">
              <w:r w:rsidR="004B35FC" w:rsidRPr="00670611">
                <w:rPr>
                  <w:rFonts w:ascii="Calibri" w:eastAsia="Times New Roman" w:hAnsi="Calibri" w:cs="Calibri"/>
                  <w:lang w:val="en-US" w:eastAsia="uk-UA"/>
                </w:rPr>
                <w:t xml:space="preserve">              Administration Zone</w:t>
              </w:r>
            </w:hyperlink>
          </w:p>
        </w:tc>
        <w:tc>
          <w:tcPr>
            <w:tcW w:w="1574" w:type="dxa"/>
            <w:shd w:val="clear" w:color="auto" w:fill="auto"/>
            <w:hideMark/>
          </w:tcPr>
          <w:p w14:paraId="6EFB70BB"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&lt;AdmstnZone&gt;</w:t>
            </w:r>
          </w:p>
        </w:tc>
        <w:tc>
          <w:tcPr>
            <w:tcW w:w="849" w:type="dxa"/>
            <w:shd w:val="clear" w:color="auto" w:fill="auto"/>
            <w:noWrap/>
            <w:hideMark/>
          </w:tcPr>
          <w:p w14:paraId="3F20988A"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hideMark/>
          </w:tcPr>
          <w:p w14:paraId="6088C178"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text{1,35}</w:t>
            </w:r>
          </w:p>
        </w:tc>
        <w:tc>
          <w:tcPr>
            <w:tcW w:w="3675" w:type="dxa"/>
            <w:shd w:val="clear" w:color="000000" w:fill="FFFFD7"/>
            <w:hideMark/>
          </w:tcPr>
          <w:p w14:paraId="7973028A"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SEP_Name: Адміні</w:t>
            </w:r>
            <w:r>
              <w:rPr>
                <w:rFonts w:ascii="Calibri" w:eastAsia="Times New Roman" w:hAnsi="Calibri" w:cs="Calibri"/>
                <w:lang w:eastAsia="uk-UA"/>
              </w:rPr>
              <w:t>стративно-територіальна зона</w:t>
            </w:r>
          </w:p>
          <w:p w14:paraId="4C356231"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Територіальна частина країни, до якої відноситься сплата податку. КОАТУ (державний класифікатор об'єктів територіального устрою)</w:t>
            </w:r>
          </w:p>
        </w:tc>
        <w:tc>
          <w:tcPr>
            <w:tcW w:w="5812" w:type="dxa"/>
            <w:shd w:val="clear" w:color="auto" w:fill="auto"/>
            <w:hideMark/>
          </w:tcPr>
          <w:p w14:paraId="3704C798" w14:textId="77777777" w:rsidR="00430B43" w:rsidRPr="00C71D06" w:rsidRDefault="00A03BD7" w:rsidP="00430B43">
            <w:pPr>
              <w:spacing w:after="0" w:line="240" w:lineRule="auto"/>
              <w:jc w:val="both"/>
              <w:outlineLvl w:val="5"/>
              <w:rPr>
                <w:rFonts w:ascii="Calibri" w:eastAsia="Times New Roman" w:hAnsi="Calibri" w:cs="Calibri"/>
                <w:lang w:eastAsia="uk-UA"/>
              </w:rPr>
            </w:pPr>
            <w:r>
              <w:rPr>
                <w:rFonts w:ascii="Calibri" w:eastAsia="Times New Roman" w:hAnsi="Calibri" w:cs="Calibri"/>
                <w:lang w:eastAsia="uk-UA"/>
              </w:rPr>
              <w:t>Реквізит необов’язковий</w:t>
            </w:r>
          </w:p>
          <w:p w14:paraId="47A1148F" w14:textId="77777777" w:rsidR="004B35FC" w:rsidRDefault="00562B4A" w:rsidP="00D212F8">
            <w:pPr>
              <w:spacing w:after="0" w:line="240" w:lineRule="auto"/>
              <w:jc w:val="both"/>
              <w:outlineLvl w:val="4"/>
              <w:rPr>
                <w:rFonts w:ascii="Calibri" w:eastAsia="Times New Roman" w:hAnsi="Calibri" w:cs="Calibri"/>
                <w:lang w:eastAsia="uk-UA"/>
              </w:rPr>
            </w:pPr>
            <w:r w:rsidRPr="00C71D06">
              <w:rPr>
                <w:rFonts w:ascii="Calibri" w:eastAsia="Times New Roman" w:hAnsi="Calibri" w:cs="Calibri"/>
                <w:lang w:eastAsia="uk-UA"/>
              </w:rPr>
              <w:t>Заповн</w:t>
            </w:r>
            <w:r w:rsidR="002E5FEB">
              <w:rPr>
                <w:rFonts w:ascii="Calibri" w:eastAsia="Times New Roman" w:hAnsi="Calibri" w:cs="Calibri"/>
                <w:lang w:eastAsia="uk-UA"/>
              </w:rPr>
              <w:t>ення</w:t>
            </w:r>
            <w:r w:rsidR="003654CE" w:rsidRPr="00C71D06">
              <w:rPr>
                <w:rFonts w:ascii="Calibri" w:eastAsia="Times New Roman" w:hAnsi="Calibri" w:cs="Calibri"/>
                <w:lang w:eastAsia="uk-UA"/>
              </w:rPr>
              <w:t xml:space="preserve"> </w:t>
            </w:r>
            <w:r w:rsidR="00C71D06" w:rsidRPr="00C71D06">
              <w:rPr>
                <w:rFonts w:ascii="Calibri" w:eastAsia="Times New Roman" w:hAnsi="Calibri" w:cs="Calibri"/>
                <w:lang w:eastAsia="uk-UA"/>
              </w:rPr>
              <w:t xml:space="preserve">регулюється </w:t>
            </w:r>
            <w:r w:rsidR="003654CE" w:rsidRPr="00C71D06">
              <w:rPr>
                <w:rFonts w:ascii="Calibri" w:eastAsia="Times New Roman" w:hAnsi="Calibri" w:cs="Calibri"/>
                <w:lang w:eastAsia="uk-UA"/>
              </w:rPr>
              <w:t>ДПС</w:t>
            </w:r>
          </w:p>
          <w:p w14:paraId="20071158" w14:textId="77777777" w:rsidR="00D212F8" w:rsidRDefault="00D212F8" w:rsidP="00D212F8">
            <w:pPr>
              <w:spacing w:after="0" w:line="240" w:lineRule="auto"/>
              <w:jc w:val="both"/>
              <w:outlineLvl w:val="4"/>
              <w:rPr>
                <w:rFonts w:ascii="Calibri" w:eastAsia="Times New Roman" w:hAnsi="Calibri" w:cs="Calibri"/>
                <w:lang w:eastAsia="uk-UA"/>
              </w:rPr>
            </w:pPr>
          </w:p>
          <w:p w14:paraId="5B13ABC3" w14:textId="77777777" w:rsidR="00D212F8" w:rsidRDefault="00D212F8" w:rsidP="00D212F8">
            <w:pPr>
              <w:spacing w:after="0" w:line="240" w:lineRule="auto"/>
              <w:jc w:val="both"/>
              <w:outlineLvl w:val="4"/>
              <w:rPr>
                <w:rFonts w:ascii="Calibri" w:eastAsia="Times New Roman" w:hAnsi="Calibri" w:cs="Calibri"/>
                <w:lang w:eastAsia="uk-UA"/>
              </w:rPr>
            </w:pPr>
          </w:p>
          <w:p w14:paraId="54CE91C1" w14:textId="77777777" w:rsidR="00D212F8" w:rsidRDefault="00D212F8" w:rsidP="00D212F8">
            <w:pPr>
              <w:spacing w:after="0" w:line="240" w:lineRule="auto"/>
              <w:jc w:val="both"/>
              <w:outlineLvl w:val="4"/>
              <w:rPr>
                <w:rFonts w:ascii="Calibri" w:eastAsia="Times New Roman" w:hAnsi="Calibri" w:cs="Calibri"/>
                <w:lang w:eastAsia="uk-UA"/>
              </w:rPr>
            </w:pPr>
          </w:p>
          <w:p w14:paraId="72297433" w14:textId="77777777" w:rsidR="00D212F8" w:rsidRDefault="00D212F8" w:rsidP="00D212F8">
            <w:pPr>
              <w:spacing w:after="0" w:line="240" w:lineRule="auto"/>
              <w:jc w:val="both"/>
              <w:outlineLvl w:val="4"/>
              <w:rPr>
                <w:rFonts w:ascii="Calibri" w:eastAsia="Times New Roman" w:hAnsi="Calibri" w:cs="Calibri"/>
                <w:lang w:eastAsia="uk-UA"/>
              </w:rPr>
            </w:pPr>
          </w:p>
          <w:p w14:paraId="73722E8A" w14:textId="4195D80D" w:rsidR="00D212F8" w:rsidRPr="00D212F8" w:rsidRDefault="00D212F8" w:rsidP="00D212F8">
            <w:pPr>
              <w:spacing w:after="0" w:line="240" w:lineRule="auto"/>
              <w:jc w:val="both"/>
              <w:outlineLvl w:val="4"/>
              <w:rPr>
                <w:rFonts w:ascii="Calibri" w:eastAsia="Times New Roman" w:hAnsi="Calibri" w:cs="Calibri"/>
                <w:sz w:val="20"/>
                <w:szCs w:val="20"/>
                <w:lang w:eastAsia="uk-UA"/>
              </w:rPr>
            </w:pPr>
            <w:r w:rsidRPr="00D212F8">
              <w:rPr>
                <w:rFonts w:ascii="Calibri" w:eastAsia="Times New Roman" w:hAnsi="Calibri" w:cs="Calibri"/>
                <w:sz w:val="20"/>
                <w:szCs w:val="20"/>
                <w:lang w:eastAsia="uk-UA"/>
              </w:rPr>
              <w:t>*</w:t>
            </w:r>
            <w:r w:rsidRPr="00D212F8">
              <w:rPr>
                <w:rFonts w:ascii="Calibri" w:eastAsia="Times New Roman" w:hAnsi="Calibri" w:cs="Calibri"/>
                <w:i/>
                <w:sz w:val="20"/>
                <w:szCs w:val="20"/>
                <w:lang w:eastAsia="uk-UA"/>
              </w:rPr>
              <w:t>На даному етапі не використовується</w:t>
            </w:r>
          </w:p>
        </w:tc>
      </w:tr>
      <w:tr w:rsidR="004B35FC" w:rsidRPr="00E40A72" w14:paraId="204136DF" w14:textId="77777777" w:rsidTr="00DC6534">
        <w:trPr>
          <w:trHeight w:val="1160"/>
        </w:trPr>
        <w:tc>
          <w:tcPr>
            <w:tcW w:w="567" w:type="dxa"/>
            <w:shd w:val="clear" w:color="auto" w:fill="auto"/>
            <w:noWrap/>
            <w:hideMark/>
          </w:tcPr>
          <w:p w14:paraId="39C01DD0"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5</w:t>
            </w:r>
          </w:p>
        </w:tc>
        <w:tc>
          <w:tcPr>
            <w:tcW w:w="1557" w:type="dxa"/>
            <w:shd w:val="clear" w:color="auto" w:fill="auto"/>
            <w:hideMark/>
          </w:tcPr>
          <w:p w14:paraId="1A448EB4" w14:textId="77777777" w:rsidR="004B35FC" w:rsidRPr="00670611" w:rsidRDefault="007A61D6" w:rsidP="00A763A2">
            <w:pPr>
              <w:spacing w:after="0" w:line="240" w:lineRule="auto"/>
              <w:jc w:val="both"/>
              <w:outlineLvl w:val="4"/>
              <w:rPr>
                <w:rFonts w:ascii="Calibri" w:eastAsia="Times New Roman" w:hAnsi="Calibri" w:cs="Calibri"/>
                <w:lang w:val="en-US" w:eastAsia="uk-UA"/>
              </w:rPr>
            </w:pPr>
            <w:hyperlink r:id="rId14" w:anchor="RANGE!full49fa5af605e6864825336c1727cc98b98274c179f78ff448e3d1e4f8a3e95e61" w:history="1">
              <w:r w:rsidR="004B35FC" w:rsidRPr="00670611">
                <w:rPr>
                  <w:rFonts w:ascii="Calibri" w:eastAsia="Times New Roman" w:hAnsi="Calibri" w:cs="Calibri"/>
                  <w:lang w:val="en-US" w:eastAsia="uk-UA"/>
                </w:rPr>
                <w:t xml:space="preserve">                    Reference Number</w:t>
              </w:r>
            </w:hyperlink>
          </w:p>
        </w:tc>
        <w:tc>
          <w:tcPr>
            <w:tcW w:w="1574" w:type="dxa"/>
            <w:shd w:val="clear" w:color="auto" w:fill="auto"/>
            <w:hideMark/>
          </w:tcPr>
          <w:p w14:paraId="53235692"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&lt;RefNb&gt;</w:t>
            </w:r>
          </w:p>
        </w:tc>
        <w:tc>
          <w:tcPr>
            <w:tcW w:w="849" w:type="dxa"/>
            <w:shd w:val="clear" w:color="auto" w:fill="auto"/>
            <w:noWrap/>
            <w:hideMark/>
          </w:tcPr>
          <w:p w14:paraId="0DBD0E50"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hideMark/>
          </w:tcPr>
          <w:p w14:paraId="28DABC6D"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text{1,140}</w:t>
            </w:r>
          </w:p>
        </w:tc>
        <w:tc>
          <w:tcPr>
            <w:tcW w:w="3675" w:type="dxa"/>
            <w:shd w:val="clear" w:color="000000" w:fill="FFFFD7"/>
            <w:hideMark/>
          </w:tcPr>
          <w:p w14:paraId="6A7B5F43"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SEP_Name: По</w:t>
            </w:r>
            <w:r>
              <w:rPr>
                <w:rFonts w:ascii="Calibri" w:eastAsia="Times New Roman" w:hAnsi="Calibri" w:cs="Calibri"/>
                <w:lang w:eastAsia="uk-UA"/>
              </w:rPr>
              <w:t>даткова довідкова інформація</w:t>
            </w:r>
          </w:p>
          <w:p w14:paraId="1A0279FD"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Податкова довідкова інформація, яка є специфічною для податкової установи</w:t>
            </w:r>
          </w:p>
        </w:tc>
        <w:tc>
          <w:tcPr>
            <w:tcW w:w="5812" w:type="dxa"/>
            <w:shd w:val="clear" w:color="auto" w:fill="auto"/>
            <w:noWrap/>
            <w:hideMark/>
          </w:tcPr>
          <w:p w14:paraId="6C0EA0EB" w14:textId="77777777" w:rsidR="00C71D06" w:rsidRPr="00C71D06" w:rsidRDefault="00A03BD7" w:rsidP="00C71D06">
            <w:pPr>
              <w:spacing w:after="0" w:line="240" w:lineRule="auto"/>
              <w:jc w:val="both"/>
              <w:outlineLvl w:val="5"/>
              <w:rPr>
                <w:rFonts w:ascii="Calibri" w:eastAsia="Times New Roman" w:hAnsi="Calibri" w:cs="Calibri"/>
                <w:lang w:eastAsia="uk-UA"/>
              </w:rPr>
            </w:pPr>
            <w:r>
              <w:rPr>
                <w:rFonts w:ascii="Calibri" w:eastAsia="Times New Roman" w:hAnsi="Calibri" w:cs="Calibri"/>
                <w:lang w:eastAsia="uk-UA"/>
              </w:rPr>
              <w:t>Реквізит необов’язковий</w:t>
            </w:r>
          </w:p>
          <w:p w14:paraId="7CDAD909" w14:textId="77777777" w:rsidR="004B35FC" w:rsidRDefault="002E5FEB" w:rsidP="00D212F8">
            <w:pPr>
              <w:spacing w:after="0" w:line="240" w:lineRule="auto"/>
              <w:jc w:val="both"/>
              <w:outlineLvl w:val="4"/>
              <w:rPr>
                <w:rFonts w:ascii="Calibri" w:eastAsia="Times New Roman" w:hAnsi="Calibri" w:cs="Calibri"/>
                <w:lang w:eastAsia="uk-UA"/>
              </w:rPr>
            </w:pPr>
            <w:r w:rsidRPr="00C71D06">
              <w:rPr>
                <w:rFonts w:ascii="Calibri" w:eastAsia="Times New Roman" w:hAnsi="Calibri" w:cs="Calibri"/>
                <w:lang w:eastAsia="uk-UA"/>
              </w:rPr>
              <w:t>Заповн</w:t>
            </w:r>
            <w:r>
              <w:rPr>
                <w:rFonts w:ascii="Calibri" w:eastAsia="Times New Roman" w:hAnsi="Calibri" w:cs="Calibri"/>
                <w:lang w:eastAsia="uk-UA"/>
              </w:rPr>
              <w:t>ення</w:t>
            </w:r>
            <w:r w:rsidRPr="00C71D06">
              <w:rPr>
                <w:rFonts w:ascii="Calibri" w:eastAsia="Times New Roman" w:hAnsi="Calibri" w:cs="Calibri"/>
                <w:lang w:eastAsia="uk-UA"/>
              </w:rPr>
              <w:t xml:space="preserve"> регулюється ДПС</w:t>
            </w:r>
          </w:p>
          <w:p w14:paraId="10AEB40E" w14:textId="77777777" w:rsidR="00D212F8" w:rsidRDefault="00D212F8" w:rsidP="00D212F8">
            <w:pPr>
              <w:spacing w:after="0" w:line="240" w:lineRule="auto"/>
              <w:jc w:val="both"/>
              <w:outlineLvl w:val="4"/>
              <w:rPr>
                <w:rFonts w:ascii="Calibri" w:eastAsia="Times New Roman" w:hAnsi="Calibri" w:cs="Calibri"/>
                <w:lang w:eastAsia="uk-UA"/>
              </w:rPr>
            </w:pPr>
          </w:p>
          <w:p w14:paraId="71531275" w14:textId="77777777" w:rsidR="00D212F8" w:rsidRDefault="00D212F8" w:rsidP="00D212F8">
            <w:pPr>
              <w:spacing w:after="0" w:line="240" w:lineRule="auto"/>
              <w:jc w:val="both"/>
              <w:outlineLvl w:val="4"/>
              <w:rPr>
                <w:rFonts w:ascii="Calibri" w:eastAsia="Times New Roman" w:hAnsi="Calibri" w:cs="Calibri"/>
                <w:lang w:eastAsia="uk-UA"/>
              </w:rPr>
            </w:pPr>
          </w:p>
          <w:p w14:paraId="2791D265" w14:textId="4A3BC075" w:rsidR="00D212F8" w:rsidRPr="00C71D06" w:rsidRDefault="00D212F8" w:rsidP="00D212F8">
            <w:pPr>
              <w:spacing w:after="0" w:line="240" w:lineRule="auto"/>
              <w:jc w:val="both"/>
              <w:outlineLvl w:val="4"/>
              <w:rPr>
                <w:rFonts w:ascii="Calibri" w:eastAsia="Times New Roman" w:hAnsi="Calibri" w:cs="Calibri"/>
                <w:color w:val="000000"/>
                <w:lang w:eastAsia="uk-UA"/>
              </w:rPr>
            </w:pPr>
            <w:r>
              <w:rPr>
                <w:rFonts w:ascii="Calibri" w:eastAsia="Times New Roman" w:hAnsi="Calibri" w:cs="Calibri"/>
                <w:lang w:eastAsia="uk-UA"/>
              </w:rPr>
              <w:t>*</w:t>
            </w:r>
            <w:r w:rsidRPr="00D212F8">
              <w:rPr>
                <w:rFonts w:ascii="Calibri" w:eastAsia="Times New Roman" w:hAnsi="Calibri" w:cs="Calibri"/>
                <w:i/>
                <w:sz w:val="20"/>
                <w:szCs w:val="20"/>
                <w:lang w:eastAsia="uk-UA"/>
              </w:rPr>
              <w:t>На даному етапі не використовується</w:t>
            </w:r>
          </w:p>
        </w:tc>
      </w:tr>
      <w:tr w:rsidR="004B35FC" w:rsidRPr="00E40A72" w14:paraId="74155802" w14:textId="77777777" w:rsidTr="009D7DFE">
        <w:trPr>
          <w:trHeight w:val="924"/>
        </w:trPr>
        <w:tc>
          <w:tcPr>
            <w:tcW w:w="567" w:type="dxa"/>
            <w:shd w:val="clear" w:color="auto" w:fill="auto"/>
            <w:noWrap/>
            <w:hideMark/>
          </w:tcPr>
          <w:p w14:paraId="00E2DC1D"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5</w:t>
            </w:r>
          </w:p>
        </w:tc>
        <w:tc>
          <w:tcPr>
            <w:tcW w:w="1557" w:type="dxa"/>
            <w:shd w:val="clear" w:color="auto" w:fill="auto"/>
            <w:hideMark/>
          </w:tcPr>
          <w:p w14:paraId="1A22E282" w14:textId="77777777" w:rsidR="004B35FC" w:rsidRPr="00670611" w:rsidRDefault="007A61D6" w:rsidP="00A763A2">
            <w:pPr>
              <w:spacing w:after="0" w:line="240" w:lineRule="auto"/>
              <w:jc w:val="both"/>
              <w:outlineLvl w:val="4"/>
              <w:rPr>
                <w:rFonts w:ascii="Calibri" w:eastAsia="Times New Roman" w:hAnsi="Calibri" w:cs="Calibri"/>
                <w:lang w:val="en-US" w:eastAsia="uk-UA"/>
              </w:rPr>
            </w:pPr>
            <w:hyperlink r:id="rId15" w:anchor="RANGE!fulld65b562bb95e58e5fafb77f0c0745244b4f840668f458cf04c7e2b3381bc5fe3" w:history="1">
              <w:r w:rsidR="004B35FC" w:rsidRPr="00670611">
                <w:rPr>
                  <w:rFonts w:ascii="Calibri" w:eastAsia="Times New Roman" w:hAnsi="Calibri" w:cs="Calibri"/>
                  <w:lang w:val="en-US" w:eastAsia="uk-UA"/>
                </w:rPr>
                <w:t xml:space="preserve">                    Record</w:t>
              </w:r>
            </w:hyperlink>
          </w:p>
        </w:tc>
        <w:tc>
          <w:tcPr>
            <w:tcW w:w="1574" w:type="dxa"/>
            <w:shd w:val="clear" w:color="auto" w:fill="auto"/>
            <w:hideMark/>
          </w:tcPr>
          <w:p w14:paraId="475861E1"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&lt;Rcrd&gt;</w:t>
            </w:r>
          </w:p>
        </w:tc>
        <w:tc>
          <w:tcPr>
            <w:tcW w:w="849" w:type="dxa"/>
            <w:shd w:val="clear" w:color="auto" w:fill="auto"/>
            <w:noWrap/>
            <w:hideMark/>
          </w:tcPr>
          <w:p w14:paraId="24AFD31D"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[1..*]</w:t>
            </w:r>
          </w:p>
        </w:tc>
        <w:tc>
          <w:tcPr>
            <w:tcW w:w="1275" w:type="dxa"/>
            <w:shd w:val="clear" w:color="auto" w:fill="auto"/>
            <w:noWrap/>
            <w:hideMark/>
          </w:tcPr>
          <w:p w14:paraId="0842BD94" w14:textId="77777777" w:rsidR="004B35FC" w:rsidRPr="00E40A72" w:rsidRDefault="004B35FC" w:rsidP="00A763A2">
            <w:pPr>
              <w:spacing w:after="0" w:line="240" w:lineRule="auto"/>
              <w:jc w:val="both"/>
              <w:outlineLvl w:val="4"/>
              <w:rPr>
                <w:rFonts w:ascii="Calibri" w:eastAsia="Times New Roman" w:hAnsi="Calibri" w:cs="Calibri"/>
                <w:lang w:eastAsia="uk-UA"/>
              </w:rPr>
            </w:pPr>
            <w:r w:rsidRPr="00E40A72">
              <w:rPr>
                <w:rFonts w:ascii="Calibri" w:eastAsia="Times New Roman" w:hAnsi="Calibri" w:cs="Calibri"/>
                <w:lang w:eastAsia="uk-UA"/>
              </w:rPr>
              <w:t> </w:t>
            </w:r>
          </w:p>
        </w:tc>
        <w:tc>
          <w:tcPr>
            <w:tcW w:w="3675" w:type="dxa"/>
            <w:shd w:val="clear" w:color="000000" w:fill="FFFFD7"/>
            <w:hideMark/>
          </w:tcPr>
          <w:p w14:paraId="036F9988"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SEP_Name: Запис</w:t>
            </w:r>
          </w:p>
          <w:p w14:paraId="6B61A3CF"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Запис із зазначенням детальної інформації про  податок</w:t>
            </w:r>
          </w:p>
        </w:tc>
        <w:tc>
          <w:tcPr>
            <w:tcW w:w="5812" w:type="dxa"/>
            <w:shd w:val="clear" w:color="auto" w:fill="auto"/>
            <w:hideMark/>
          </w:tcPr>
          <w:p w14:paraId="1BD63F40" w14:textId="77777777" w:rsidR="004B35FC" w:rsidRDefault="004B35FC" w:rsidP="00A763A2">
            <w:pPr>
              <w:spacing w:after="0" w:line="240" w:lineRule="auto"/>
              <w:jc w:val="both"/>
              <w:outlineLvl w:val="4"/>
              <w:rPr>
                <w:rFonts w:ascii="Calibri" w:eastAsia="Times New Roman" w:hAnsi="Calibri" w:cs="Calibri"/>
                <w:color w:val="000000"/>
                <w:lang w:eastAsia="uk-UA"/>
              </w:rPr>
            </w:pPr>
            <w:r>
              <w:rPr>
                <w:rFonts w:ascii="Calibri" w:eastAsia="Times New Roman" w:hAnsi="Calibri" w:cs="Calibri"/>
                <w:color w:val="000000"/>
                <w:lang w:eastAsia="uk-UA"/>
              </w:rPr>
              <w:t>Тег</w:t>
            </w:r>
          </w:p>
          <w:p w14:paraId="05454841" w14:textId="590E42F5" w:rsidR="00106B47" w:rsidRDefault="00E72CF2" w:rsidP="00A763A2">
            <w:pPr>
              <w:spacing w:after="0" w:line="240" w:lineRule="auto"/>
              <w:jc w:val="both"/>
              <w:outlineLvl w:val="4"/>
              <w:rPr>
                <w:rFonts w:ascii="Calibri" w:eastAsia="Times New Roman" w:hAnsi="Calibri" w:cs="Calibri"/>
                <w:color w:val="000000"/>
                <w:lang w:eastAsia="uk-UA"/>
              </w:rPr>
            </w:pPr>
            <w:r>
              <w:rPr>
                <w:rFonts w:ascii="Calibri" w:eastAsia="Times New Roman" w:hAnsi="Calibri" w:cs="Calibri"/>
                <w:color w:val="000000"/>
                <w:lang w:eastAsia="uk-UA"/>
              </w:rPr>
              <w:t>Блок</w:t>
            </w:r>
            <w:r w:rsidR="00B228CF">
              <w:rPr>
                <w:rFonts w:ascii="Calibri" w:eastAsia="Times New Roman" w:hAnsi="Calibri" w:cs="Calibri"/>
                <w:color w:val="000000"/>
                <w:lang w:eastAsia="uk-UA"/>
              </w:rPr>
              <w:t xml:space="preserve">, що </w:t>
            </w:r>
            <w:r w:rsidR="00414D60">
              <w:rPr>
                <w:rFonts w:ascii="Calibri" w:eastAsia="Times New Roman" w:hAnsi="Calibri" w:cs="Calibri"/>
                <w:color w:val="000000"/>
                <w:lang w:eastAsia="uk-UA"/>
              </w:rPr>
              <w:t>деталізує</w:t>
            </w:r>
            <w:r w:rsidR="00C408D0">
              <w:rPr>
                <w:rFonts w:ascii="Calibri" w:eastAsia="Times New Roman" w:hAnsi="Calibri" w:cs="Calibri"/>
                <w:color w:val="000000"/>
                <w:lang w:eastAsia="uk-UA"/>
              </w:rPr>
              <w:t xml:space="preserve"> інформацію </w:t>
            </w:r>
            <w:r w:rsidR="00082282">
              <w:rPr>
                <w:rFonts w:ascii="Calibri" w:eastAsia="Times New Roman" w:hAnsi="Calibri" w:cs="Calibri"/>
                <w:color w:val="000000"/>
                <w:lang w:eastAsia="uk-UA"/>
              </w:rPr>
              <w:t>стосовно</w:t>
            </w:r>
            <w:r w:rsidR="00C408D0">
              <w:rPr>
                <w:rFonts w:ascii="Calibri" w:eastAsia="Times New Roman" w:hAnsi="Calibri" w:cs="Calibri"/>
                <w:color w:val="000000"/>
                <w:lang w:eastAsia="uk-UA"/>
              </w:rPr>
              <w:t xml:space="preserve"> сплати податку</w:t>
            </w:r>
          </w:p>
          <w:p w14:paraId="490C3335" w14:textId="2761A013" w:rsidR="004B35FC" w:rsidRPr="00E40A72" w:rsidRDefault="0048289C" w:rsidP="009D7DFE">
            <w:pPr>
              <w:spacing w:after="0" w:line="240" w:lineRule="auto"/>
              <w:jc w:val="both"/>
              <w:outlineLvl w:val="4"/>
              <w:rPr>
                <w:rFonts w:ascii="Calibri" w:eastAsia="Times New Roman" w:hAnsi="Calibri" w:cs="Calibri"/>
                <w:color w:val="000000"/>
                <w:lang w:eastAsia="uk-UA"/>
              </w:rPr>
            </w:pPr>
            <w:r>
              <w:rPr>
                <w:rFonts w:ascii="Calibri" w:eastAsia="Times New Roman" w:hAnsi="Calibri" w:cs="Calibri"/>
                <w:color w:val="000000"/>
                <w:lang w:eastAsia="uk-UA"/>
              </w:rPr>
              <w:t xml:space="preserve">Блок у платіжній інструкції може </w:t>
            </w:r>
            <w:r w:rsidRPr="00082282">
              <w:rPr>
                <w:rFonts w:ascii="Calibri" w:eastAsia="Times New Roman" w:hAnsi="Calibri" w:cs="Calibri"/>
                <w:color w:val="000000"/>
                <w:lang w:eastAsia="uk-UA"/>
              </w:rPr>
              <w:t xml:space="preserve">повторюватися </w:t>
            </w:r>
            <w:r w:rsidR="00AC08EB" w:rsidRPr="00082282">
              <w:rPr>
                <w:rFonts w:ascii="Calibri" w:eastAsia="Times New Roman" w:hAnsi="Calibri" w:cs="Calibri"/>
                <w:color w:val="000000"/>
                <w:lang w:eastAsia="uk-UA"/>
              </w:rPr>
              <w:t>залежно від особливостей сплати (сплата на єдиний рахунок)</w:t>
            </w:r>
          </w:p>
        </w:tc>
      </w:tr>
      <w:tr w:rsidR="004B35FC" w:rsidRPr="00E40A72" w14:paraId="78E75B14" w14:textId="77777777" w:rsidTr="00DC6534">
        <w:trPr>
          <w:trHeight w:val="425"/>
        </w:trPr>
        <w:tc>
          <w:tcPr>
            <w:tcW w:w="567" w:type="dxa"/>
            <w:shd w:val="clear" w:color="auto" w:fill="auto"/>
            <w:noWrap/>
            <w:hideMark/>
          </w:tcPr>
          <w:p w14:paraId="71DE4A2C"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6</w:t>
            </w:r>
          </w:p>
        </w:tc>
        <w:tc>
          <w:tcPr>
            <w:tcW w:w="1557" w:type="dxa"/>
            <w:shd w:val="clear" w:color="auto" w:fill="auto"/>
            <w:hideMark/>
          </w:tcPr>
          <w:p w14:paraId="77D06727" w14:textId="77777777" w:rsidR="004B35FC" w:rsidRPr="00670611" w:rsidRDefault="007A61D6" w:rsidP="00A763A2">
            <w:pPr>
              <w:spacing w:after="0" w:line="240" w:lineRule="auto"/>
              <w:jc w:val="both"/>
              <w:outlineLvl w:val="5"/>
              <w:rPr>
                <w:rFonts w:ascii="Calibri" w:eastAsia="Times New Roman" w:hAnsi="Calibri" w:cs="Calibri"/>
                <w:lang w:val="en-US" w:eastAsia="uk-UA"/>
              </w:rPr>
            </w:pPr>
            <w:hyperlink r:id="rId16" w:anchor="RANGE!fullb98317eccd8ca5ac81da2454517c2da5b4fb10116e0a18540420027ab5d8b6ed" w:history="1">
              <w:r w:rsidR="004B35FC" w:rsidRPr="00670611">
                <w:rPr>
                  <w:rFonts w:ascii="Calibri" w:eastAsia="Times New Roman" w:hAnsi="Calibri" w:cs="Calibri"/>
                  <w:lang w:val="en-US" w:eastAsia="uk-UA"/>
                </w:rPr>
                <w:t xml:space="preserve">                        Type</w:t>
              </w:r>
            </w:hyperlink>
          </w:p>
        </w:tc>
        <w:tc>
          <w:tcPr>
            <w:tcW w:w="1574" w:type="dxa"/>
            <w:shd w:val="clear" w:color="auto" w:fill="auto"/>
            <w:hideMark/>
          </w:tcPr>
          <w:p w14:paraId="11123609"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&lt;Tp&gt;</w:t>
            </w:r>
          </w:p>
        </w:tc>
        <w:tc>
          <w:tcPr>
            <w:tcW w:w="849" w:type="dxa"/>
            <w:shd w:val="clear" w:color="auto" w:fill="auto"/>
            <w:noWrap/>
            <w:hideMark/>
          </w:tcPr>
          <w:p w14:paraId="02AFBC48"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hideMark/>
          </w:tcPr>
          <w:p w14:paraId="2AD6D4CC"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text{1,35}</w:t>
            </w:r>
          </w:p>
        </w:tc>
        <w:tc>
          <w:tcPr>
            <w:tcW w:w="3675" w:type="dxa"/>
            <w:shd w:val="clear" w:color="000000" w:fill="FFFFD7"/>
            <w:hideMark/>
          </w:tcPr>
          <w:p w14:paraId="0EAE6A42"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SEP_Name: Тип</w:t>
            </w:r>
          </w:p>
          <w:p w14:paraId="542F2FC8"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Код класифікації доходів бюджету</w:t>
            </w:r>
          </w:p>
        </w:tc>
        <w:tc>
          <w:tcPr>
            <w:tcW w:w="5812" w:type="dxa"/>
            <w:shd w:val="clear" w:color="auto" w:fill="auto"/>
            <w:hideMark/>
          </w:tcPr>
          <w:p w14:paraId="086CB74B" w14:textId="46D27495" w:rsidR="004B35FC" w:rsidRDefault="004B35FC" w:rsidP="00A763A2">
            <w:pPr>
              <w:spacing w:after="0" w:line="240" w:lineRule="auto"/>
              <w:jc w:val="both"/>
              <w:outlineLvl w:val="5"/>
              <w:rPr>
                <w:rFonts w:ascii="Calibri" w:eastAsia="Times New Roman" w:hAnsi="Calibri" w:cs="Calibri"/>
                <w:lang w:eastAsia="uk-UA"/>
              </w:rPr>
            </w:pPr>
            <w:r>
              <w:rPr>
                <w:rFonts w:ascii="Calibri" w:eastAsia="Times New Roman" w:hAnsi="Calibri" w:cs="Calibri"/>
                <w:lang w:eastAsia="uk-UA"/>
              </w:rPr>
              <w:t>З</w:t>
            </w:r>
            <w:r w:rsidRPr="00E40A72">
              <w:rPr>
                <w:rFonts w:ascii="Calibri" w:eastAsia="Times New Roman" w:hAnsi="Calibri" w:cs="Calibri"/>
                <w:lang w:eastAsia="uk-UA"/>
              </w:rPr>
              <w:t xml:space="preserve">аповнюється код класифікації доходів бюджету </w:t>
            </w:r>
            <w:r>
              <w:rPr>
                <w:rFonts w:ascii="Calibri" w:eastAsia="Times New Roman" w:hAnsi="Calibri" w:cs="Calibri"/>
                <w:lang w:eastAsia="uk-UA"/>
              </w:rPr>
              <w:t>(</w:t>
            </w:r>
            <w:r w:rsidRPr="00E40A72">
              <w:rPr>
                <w:rFonts w:ascii="Calibri" w:eastAsia="Times New Roman" w:hAnsi="Calibri" w:cs="Calibri"/>
                <w:lang w:eastAsia="uk-UA"/>
              </w:rPr>
              <w:t>8 цифр</w:t>
            </w:r>
            <w:r w:rsidR="009D7DFE">
              <w:rPr>
                <w:rFonts w:ascii="Calibri" w:eastAsia="Times New Roman" w:hAnsi="Calibri" w:cs="Calibri"/>
                <w:lang w:eastAsia="uk-UA"/>
              </w:rPr>
              <w:t>)</w:t>
            </w:r>
            <w:r>
              <w:rPr>
                <w:rFonts w:ascii="Calibri" w:eastAsia="Times New Roman" w:hAnsi="Calibri" w:cs="Calibri"/>
                <w:lang w:eastAsia="uk-UA"/>
              </w:rPr>
              <w:t xml:space="preserve"> </w:t>
            </w:r>
          </w:p>
          <w:p w14:paraId="4DC0765C" w14:textId="77777777" w:rsidR="004B35FC" w:rsidRDefault="004B35FC" w:rsidP="00A763A2">
            <w:pPr>
              <w:spacing w:after="0" w:line="240" w:lineRule="auto"/>
              <w:jc w:val="both"/>
              <w:outlineLvl w:val="5"/>
              <w:rPr>
                <w:rFonts w:ascii="Calibri" w:eastAsia="Times New Roman" w:hAnsi="Calibri" w:cs="Calibri"/>
                <w:lang w:eastAsia="uk-UA"/>
              </w:rPr>
            </w:pPr>
          </w:p>
          <w:p w14:paraId="1886729B" w14:textId="460776B4" w:rsidR="004B35FC" w:rsidRPr="00E40A72" w:rsidRDefault="004B35FC" w:rsidP="009D7DFE">
            <w:pPr>
              <w:spacing w:after="0" w:line="240" w:lineRule="auto"/>
              <w:jc w:val="both"/>
              <w:outlineLvl w:val="5"/>
              <w:rPr>
                <w:rFonts w:ascii="Calibri" w:eastAsia="Times New Roman" w:hAnsi="Calibri" w:cs="Calibri"/>
                <w:lang w:eastAsia="uk-UA"/>
              </w:rPr>
            </w:pPr>
            <w:r w:rsidRPr="00487DC0">
              <w:rPr>
                <w:rFonts w:ascii="Calibri" w:eastAsia="Times New Roman" w:hAnsi="Calibri" w:cs="Calibri"/>
                <w:lang w:eastAsia="uk-UA"/>
              </w:rPr>
              <w:t xml:space="preserve">Наприклад, </w:t>
            </w:r>
            <w:r w:rsidR="00487DC0">
              <w:rPr>
                <w:color w:val="333333"/>
                <w:shd w:val="clear" w:color="auto" w:fill="FFFFFF"/>
              </w:rPr>
              <w:t>11020100</w:t>
            </w:r>
          </w:p>
        </w:tc>
      </w:tr>
      <w:tr w:rsidR="004B35FC" w:rsidRPr="00E40A72" w14:paraId="43E85ECC" w14:textId="77777777" w:rsidTr="009D7DFE">
        <w:trPr>
          <w:trHeight w:val="1545"/>
        </w:trPr>
        <w:tc>
          <w:tcPr>
            <w:tcW w:w="567" w:type="dxa"/>
            <w:shd w:val="clear" w:color="auto" w:fill="auto"/>
            <w:noWrap/>
            <w:hideMark/>
          </w:tcPr>
          <w:p w14:paraId="5E9E0600"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6</w:t>
            </w:r>
          </w:p>
        </w:tc>
        <w:tc>
          <w:tcPr>
            <w:tcW w:w="1557" w:type="dxa"/>
            <w:shd w:val="clear" w:color="auto" w:fill="auto"/>
            <w:hideMark/>
          </w:tcPr>
          <w:p w14:paraId="6F591207" w14:textId="77777777" w:rsidR="004B35FC" w:rsidRPr="00670611" w:rsidRDefault="007A61D6" w:rsidP="00A763A2">
            <w:pPr>
              <w:spacing w:after="0" w:line="240" w:lineRule="auto"/>
              <w:jc w:val="both"/>
              <w:outlineLvl w:val="5"/>
              <w:rPr>
                <w:rFonts w:ascii="Calibri" w:eastAsia="Times New Roman" w:hAnsi="Calibri" w:cs="Calibri"/>
                <w:lang w:val="en-US" w:eastAsia="uk-UA"/>
              </w:rPr>
            </w:pPr>
            <w:hyperlink r:id="rId17" w:anchor="RANGE!full3c85f949bb84e7732c7055d46bea1ff7507050e6347cbd26122b6caf7eb07d4c" w:history="1">
              <w:r w:rsidR="004B35FC" w:rsidRPr="00670611">
                <w:rPr>
                  <w:rFonts w:ascii="Calibri" w:eastAsia="Times New Roman" w:hAnsi="Calibri" w:cs="Calibri"/>
                  <w:lang w:val="en-US" w:eastAsia="uk-UA"/>
                </w:rPr>
                <w:t xml:space="preserve">                        Category</w:t>
              </w:r>
            </w:hyperlink>
          </w:p>
        </w:tc>
        <w:tc>
          <w:tcPr>
            <w:tcW w:w="1574" w:type="dxa"/>
            <w:shd w:val="clear" w:color="auto" w:fill="auto"/>
            <w:hideMark/>
          </w:tcPr>
          <w:p w14:paraId="47158330"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&lt;Ctgy&gt;</w:t>
            </w:r>
          </w:p>
        </w:tc>
        <w:tc>
          <w:tcPr>
            <w:tcW w:w="849" w:type="dxa"/>
            <w:shd w:val="clear" w:color="auto" w:fill="auto"/>
            <w:noWrap/>
            <w:hideMark/>
          </w:tcPr>
          <w:p w14:paraId="1F56B0F7"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hideMark/>
          </w:tcPr>
          <w:p w14:paraId="5BCFB61E"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text{1,</w:t>
            </w:r>
            <w:r>
              <w:rPr>
                <w:rFonts w:ascii="Calibri" w:eastAsia="Times New Roman" w:hAnsi="Calibri" w:cs="Calibri"/>
                <w:lang w:eastAsia="uk-UA"/>
              </w:rPr>
              <w:t>140</w:t>
            </w:r>
            <w:r w:rsidRPr="00E40A72">
              <w:rPr>
                <w:rFonts w:ascii="Calibri" w:eastAsia="Times New Roman" w:hAnsi="Calibri" w:cs="Calibri"/>
                <w:lang w:eastAsia="uk-UA"/>
              </w:rPr>
              <w:t>}</w:t>
            </w:r>
          </w:p>
        </w:tc>
        <w:tc>
          <w:tcPr>
            <w:tcW w:w="3675" w:type="dxa"/>
            <w:shd w:val="clear" w:color="000000" w:fill="FFFFD7"/>
            <w:hideMark/>
          </w:tcPr>
          <w:p w14:paraId="4A8A7431"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SEP_Name: Інформація про подат</w:t>
            </w:r>
            <w:r>
              <w:rPr>
                <w:rFonts w:ascii="Calibri" w:eastAsia="Times New Roman" w:hAnsi="Calibri" w:cs="Calibri"/>
                <w:lang w:eastAsia="uk-UA"/>
              </w:rPr>
              <w:t xml:space="preserve">кове повідомлення (рішення) </w:t>
            </w:r>
          </w:p>
          <w:p w14:paraId="3C9846BB"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Інформація про податкове повідомле</w:t>
            </w:r>
            <w:r>
              <w:rPr>
                <w:rFonts w:ascii="Calibri" w:eastAsia="Times New Roman" w:hAnsi="Calibri" w:cs="Calibri"/>
                <w:lang w:eastAsia="uk-UA"/>
              </w:rPr>
              <w:t xml:space="preserve">ння (рішення) </w:t>
            </w:r>
            <w:r>
              <w:rPr>
                <w:rFonts w:ascii="Calibri" w:eastAsia="Times New Roman" w:hAnsi="Calibri" w:cs="Calibri"/>
                <w:lang w:eastAsia="uk-UA"/>
              </w:rPr>
              <w:br/>
            </w:r>
            <w:r>
              <w:rPr>
                <w:rFonts w:ascii="Calibri" w:eastAsia="Times New Roman" w:hAnsi="Calibri" w:cs="Calibri"/>
                <w:lang w:eastAsia="uk-UA"/>
              </w:rPr>
              <w:br/>
            </w:r>
          </w:p>
        </w:tc>
        <w:tc>
          <w:tcPr>
            <w:tcW w:w="5812" w:type="dxa"/>
            <w:shd w:val="clear" w:color="auto" w:fill="auto"/>
            <w:hideMark/>
          </w:tcPr>
          <w:p w14:paraId="3DE8AF74" w14:textId="77777777" w:rsidR="00BC006F" w:rsidRDefault="004B35FC" w:rsidP="00A763A2">
            <w:pPr>
              <w:spacing w:after="0" w:line="240" w:lineRule="auto"/>
              <w:jc w:val="both"/>
              <w:outlineLvl w:val="5"/>
              <w:rPr>
                <w:rFonts w:ascii="Calibri" w:eastAsia="Times New Roman" w:hAnsi="Calibri" w:cs="Calibri"/>
                <w:lang w:eastAsia="uk-UA"/>
              </w:rPr>
            </w:pPr>
            <w:r>
              <w:rPr>
                <w:rFonts w:ascii="Calibri" w:eastAsia="Times New Roman" w:hAnsi="Calibri" w:cs="Calibri"/>
                <w:lang w:eastAsia="uk-UA"/>
              </w:rPr>
              <w:t>З</w:t>
            </w:r>
            <w:r w:rsidRPr="00E40A72">
              <w:rPr>
                <w:rFonts w:ascii="Calibri" w:eastAsia="Times New Roman" w:hAnsi="Calibri" w:cs="Calibri"/>
                <w:lang w:eastAsia="uk-UA"/>
              </w:rPr>
              <w:t>аповнюється номер податкового повідомлення-рішення / рішення / вимоги/ та/або рішення щодо єдиного внеску</w:t>
            </w:r>
            <w:r w:rsidR="00BC006F">
              <w:rPr>
                <w:rFonts w:ascii="Calibri" w:eastAsia="Times New Roman" w:hAnsi="Calibri" w:cs="Calibri"/>
                <w:lang w:eastAsia="uk-UA"/>
              </w:rPr>
              <w:t xml:space="preserve"> (у разі, якщо кошти сплачуються на підставі таких документів)</w:t>
            </w:r>
          </w:p>
          <w:p w14:paraId="229FCB29" w14:textId="77777777" w:rsidR="004B35FC" w:rsidRDefault="004B35FC" w:rsidP="00BC006F">
            <w:pPr>
              <w:spacing w:after="0" w:line="240" w:lineRule="auto"/>
              <w:jc w:val="both"/>
              <w:outlineLvl w:val="5"/>
              <w:rPr>
                <w:rFonts w:ascii="Calibri" w:eastAsia="Times New Roman" w:hAnsi="Calibri" w:cs="Calibri"/>
                <w:lang w:eastAsia="uk-UA"/>
              </w:rPr>
            </w:pPr>
          </w:p>
          <w:p w14:paraId="51E90B51" w14:textId="77777777" w:rsidR="009D7DFE" w:rsidRDefault="009D7DFE" w:rsidP="009D7DFE">
            <w:pPr>
              <w:spacing w:after="0" w:line="240" w:lineRule="auto"/>
              <w:jc w:val="both"/>
              <w:outlineLvl w:val="5"/>
              <w:rPr>
                <w:rFonts w:ascii="Calibri" w:eastAsia="Times New Roman" w:hAnsi="Calibri" w:cs="Calibri"/>
                <w:lang w:eastAsia="uk-UA"/>
              </w:rPr>
            </w:pPr>
          </w:p>
          <w:p w14:paraId="11AD642A" w14:textId="1E698A3D" w:rsidR="00BC006F" w:rsidRPr="00E40A72" w:rsidRDefault="00BC006F" w:rsidP="009D7DFE">
            <w:pPr>
              <w:spacing w:after="0" w:line="240" w:lineRule="auto"/>
              <w:jc w:val="both"/>
              <w:outlineLvl w:val="5"/>
              <w:rPr>
                <w:rFonts w:ascii="Calibri" w:eastAsia="Times New Roman" w:hAnsi="Calibri" w:cs="Calibri"/>
                <w:lang w:eastAsia="uk-UA"/>
              </w:rPr>
            </w:pPr>
            <w:r w:rsidRPr="00C50651">
              <w:rPr>
                <w:rFonts w:ascii="Calibri" w:eastAsia="Times New Roman" w:hAnsi="Calibri" w:cs="Calibri"/>
                <w:lang w:eastAsia="uk-UA"/>
              </w:rPr>
              <w:t xml:space="preserve">Наприклад, </w:t>
            </w:r>
            <w:r w:rsidR="009D7DFE">
              <w:rPr>
                <w:color w:val="333333"/>
                <w:shd w:val="clear" w:color="auto" w:fill="FFFFFF"/>
              </w:rPr>
              <w:t>00016172365</w:t>
            </w:r>
          </w:p>
        </w:tc>
      </w:tr>
      <w:tr w:rsidR="004B35FC" w:rsidRPr="00161811" w14:paraId="0865CE89" w14:textId="77777777" w:rsidTr="00DC6534">
        <w:trPr>
          <w:trHeight w:val="1261"/>
        </w:trPr>
        <w:tc>
          <w:tcPr>
            <w:tcW w:w="567" w:type="dxa"/>
            <w:shd w:val="clear" w:color="auto" w:fill="auto"/>
            <w:noWrap/>
            <w:hideMark/>
          </w:tcPr>
          <w:p w14:paraId="44899326"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6</w:t>
            </w:r>
          </w:p>
        </w:tc>
        <w:tc>
          <w:tcPr>
            <w:tcW w:w="1557" w:type="dxa"/>
            <w:shd w:val="clear" w:color="auto" w:fill="auto"/>
            <w:hideMark/>
          </w:tcPr>
          <w:p w14:paraId="6CDEE6E1" w14:textId="77777777" w:rsidR="004B35FC" w:rsidRPr="00670611" w:rsidRDefault="007A61D6" w:rsidP="00A763A2">
            <w:pPr>
              <w:spacing w:after="0" w:line="240" w:lineRule="auto"/>
              <w:jc w:val="both"/>
              <w:outlineLvl w:val="5"/>
              <w:rPr>
                <w:rFonts w:ascii="Calibri" w:eastAsia="Times New Roman" w:hAnsi="Calibri" w:cs="Calibri"/>
                <w:lang w:val="en-US" w:eastAsia="uk-UA"/>
              </w:rPr>
            </w:pPr>
            <w:hyperlink r:id="rId18" w:anchor="RANGE!full366acfcace84cd6472d1477a7ec70b4135f0f93623fd0a1bb1bfb9a32c1f1e65" w:history="1">
              <w:r w:rsidR="004B35FC" w:rsidRPr="00670611">
                <w:rPr>
                  <w:rFonts w:ascii="Calibri" w:eastAsia="Times New Roman" w:hAnsi="Calibri" w:cs="Calibri"/>
                  <w:lang w:val="en-US" w:eastAsia="uk-UA"/>
                </w:rPr>
                <w:t xml:space="preserve">                        Category Details</w:t>
              </w:r>
            </w:hyperlink>
          </w:p>
        </w:tc>
        <w:tc>
          <w:tcPr>
            <w:tcW w:w="1574" w:type="dxa"/>
            <w:shd w:val="clear" w:color="auto" w:fill="auto"/>
            <w:hideMark/>
          </w:tcPr>
          <w:p w14:paraId="3E4C29EB"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&lt;CtgyDtls&gt;</w:t>
            </w:r>
          </w:p>
        </w:tc>
        <w:tc>
          <w:tcPr>
            <w:tcW w:w="849" w:type="dxa"/>
            <w:shd w:val="clear" w:color="auto" w:fill="auto"/>
            <w:noWrap/>
            <w:hideMark/>
          </w:tcPr>
          <w:p w14:paraId="0AF0F0AB"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hideMark/>
          </w:tcPr>
          <w:p w14:paraId="584D90DC" w14:textId="77777777" w:rsidR="004B35FC" w:rsidRPr="00E40A72" w:rsidRDefault="004B35FC" w:rsidP="00A763A2">
            <w:pPr>
              <w:spacing w:after="0" w:line="240" w:lineRule="auto"/>
              <w:jc w:val="both"/>
              <w:outlineLvl w:val="5"/>
              <w:rPr>
                <w:rFonts w:ascii="Calibri" w:eastAsia="Times New Roman" w:hAnsi="Calibri" w:cs="Calibri"/>
                <w:lang w:eastAsia="uk-UA"/>
              </w:rPr>
            </w:pPr>
            <w:r>
              <w:t>Text UA[0- 9]{27,27}</w:t>
            </w:r>
          </w:p>
        </w:tc>
        <w:tc>
          <w:tcPr>
            <w:tcW w:w="3675" w:type="dxa"/>
            <w:shd w:val="clear" w:color="000000" w:fill="FFFFD7"/>
            <w:hideMark/>
          </w:tcPr>
          <w:p w14:paraId="32BB1F5D"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SEP_Name: Номер рахунку</w:t>
            </w:r>
          </w:p>
          <w:p w14:paraId="4FAF0BA6"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Номер рахунку для зарахування коштів</w:t>
            </w:r>
            <w:r w:rsidRPr="00E40A72">
              <w:rPr>
                <w:rFonts w:ascii="Calibri" w:eastAsia="Times New Roman" w:hAnsi="Calibri" w:cs="Calibri"/>
                <w:lang w:eastAsia="uk-UA"/>
              </w:rPr>
              <w:br/>
            </w:r>
            <w:r w:rsidRPr="00E40A72">
              <w:rPr>
                <w:rFonts w:ascii="Calibri" w:eastAsia="Times New Roman" w:hAnsi="Calibri" w:cs="Calibri"/>
                <w:lang w:eastAsia="uk-UA"/>
              </w:rPr>
              <w:br/>
            </w:r>
          </w:p>
        </w:tc>
        <w:tc>
          <w:tcPr>
            <w:tcW w:w="5812" w:type="dxa"/>
            <w:shd w:val="clear" w:color="auto" w:fill="auto"/>
            <w:hideMark/>
          </w:tcPr>
          <w:p w14:paraId="63756816" w14:textId="77777777" w:rsidR="004B35FC" w:rsidRDefault="004B35FC" w:rsidP="00A763A2">
            <w:pPr>
              <w:spacing w:after="0" w:line="240" w:lineRule="auto"/>
              <w:jc w:val="both"/>
              <w:outlineLvl w:val="5"/>
              <w:rPr>
                <w:rFonts w:ascii="Calibri" w:eastAsia="Times New Roman" w:hAnsi="Calibri" w:cs="Calibri"/>
                <w:lang w:eastAsia="uk-UA"/>
              </w:rPr>
            </w:pPr>
            <w:r>
              <w:rPr>
                <w:rFonts w:ascii="Calibri" w:eastAsia="Times New Roman" w:hAnsi="Calibri" w:cs="Calibri"/>
                <w:lang w:eastAsia="uk-UA"/>
              </w:rPr>
              <w:t>З</w:t>
            </w:r>
            <w:r w:rsidRPr="00E40A72">
              <w:rPr>
                <w:rFonts w:ascii="Calibri" w:eastAsia="Times New Roman" w:hAnsi="Calibri" w:cs="Calibri"/>
                <w:lang w:eastAsia="uk-UA"/>
              </w:rPr>
              <w:t xml:space="preserve">аповнюється номер рахунку </w:t>
            </w:r>
            <w:r>
              <w:rPr>
                <w:rFonts w:ascii="Calibri" w:eastAsia="Times New Roman" w:hAnsi="Calibri" w:cs="Calibri"/>
                <w:lang w:eastAsia="uk-UA"/>
              </w:rPr>
              <w:t xml:space="preserve">у форматі </w:t>
            </w:r>
            <w:r>
              <w:rPr>
                <w:rFonts w:ascii="Calibri" w:eastAsia="Times New Roman" w:hAnsi="Calibri" w:cs="Calibri"/>
                <w:lang w:val="en-US" w:eastAsia="uk-UA"/>
              </w:rPr>
              <w:t>IBAN</w:t>
            </w:r>
            <w:r w:rsidR="003F02E7">
              <w:rPr>
                <w:rFonts w:ascii="Calibri" w:eastAsia="Times New Roman" w:hAnsi="Calibri" w:cs="Calibri"/>
                <w:lang w:eastAsia="uk-UA"/>
              </w:rPr>
              <w:t>, якщо П</w:t>
            </w:r>
            <w:r w:rsidR="00BC006F">
              <w:rPr>
                <w:rFonts w:ascii="Calibri" w:eastAsia="Times New Roman" w:hAnsi="Calibri" w:cs="Calibri"/>
                <w:lang w:eastAsia="uk-UA"/>
              </w:rPr>
              <w:t>латник хоче визначити напрям/напрями спряму</w:t>
            </w:r>
            <w:r w:rsidR="00414D60">
              <w:rPr>
                <w:rFonts w:ascii="Calibri" w:eastAsia="Times New Roman" w:hAnsi="Calibri" w:cs="Calibri"/>
                <w:lang w:eastAsia="uk-UA"/>
              </w:rPr>
              <w:t>вання коштів з єдиного раху</w:t>
            </w:r>
            <w:r w:rsidR="00D62ED2">
              <w:rPr>
                <w:rFonts w:ascii="Calibri" w:eastAsia="Times New Roman" w:hAnsi="Calibri" w:cs="Calibri"/>
                <w:lang w:eastAsia="uk-UA"/>
              </w:rPr>
              <w:t>нку</w:t>
            </w:r>
          </w:p>
          <w:p w14:paraId="2A270D87" w14:textId="77777777" w:rsidR="00BC006F" w:rsidRDefault="00BC006F" w:rsidP="00A763A2">
            <w:pPr>
              <w:spacing w:after="0" w:line="240" w:lineRule="auto"/>
              <w:jc w:val="both"/>
              <w:outlineLvl w:val="5"/>
              <w:rPr>
                <w:rFonts w:ascii="Calibri" w:eastAsia="Times New Roman" w:hAnsi="Calibri" w:cs="Calibri"/>
                <w:lang w:eastAsia="uk-UA"/>
              </w:rPr>
            </w:pPr>
          </w:p>
          <w:p w14:paraId="373EBF59" w14:textId="77777777" w:rsidR="00D62ED2" w:rsidRPr="003F02E7" w:rsidRDefault="004B35FC" w:rsidP="00A763A2">
            <w:pPr>
              <w:spacing w:after="0" w:line="240" w:lineRule="auto"/>
              <w:jc w:val="both"/>
              <w:outlineLvl w:val="5"/>
              <w:rPr>
                <w:rFonts w:ascii="Calibri" w:eastAsia="Times New Roman" w:hAnsi="Calibri" w:cs="Calibri"/>
                <w:lang w:eastAsia="uk-UA"/>
              </w:rPr>
            </w:pPr>
            <w:r w:rsidRPr="003F02E7">
              <w:rPr>
                <w:rFonts w:ascii="Calibri" w:eastAsia="Times New Roman" w:hAnsi="Calibri" w:cs="Calibri"/>
                <w:lang w:eastAsia="uk-UA"/>
              </w:rPr>
              <w:t>Наприклад,</w:t>
            </w:r>
          </w:p>
          <w:p w14:paraId="7D3F81DC" w14:textId="77777777" w:rsidR="004B35FC" w:rsidRPr="008877DC" w:rsidRDefault="004B35FC" w:rsidP="00A763A2">
            <w:pPr>
              <w:spacing w:after="0" w:line="240" w:lineRule="auto"/>
              <w:jc w:val="both"/>
              <w:outlineLvl w:val="5"/>
              <w:rPr>
                <w:rFonts w:ascii="Calibri" w:eastAsia="Times New Roman" w:hAnsi="Calibri" w:cs="Calibri"/>
                <w:lang w:val="ru-RU" w:eastAsia="uk-UA"/>
              </w:rPr>
            </w:pPr>
            <w:r w:rsidRPr="003F02E7">
              <w:rPr>
                <w:rFonts w:ascii="Calibri" w:eastAsia="Times New Roman" w:hAnsi="Calibri" w:cs="Calibri"/>
                <w:lang w:eastAsia="uk-UA"/>
              </w:rPr>
              <w:t xml:space="preserve"> UA988999980000033113600905000</w:t>
            </w:r>
          </w:p>
        </w:tc>
      </w:tr>
      <w:tr w:rsidR="004B35FC" w:rsidRPr="00E40A72" w14:paraId="48294D48" w14:textId="77777777" w:rsidTr="00DC6534">
        <w:trPr>
          <w:trHeight w:val="841"/>
        </w:trPr>
        <w:tc>
          <w:tcPr>
            <w:tcW w:w="567" w:type="dxa"/>
            <w:shd w:val="clear" w:color="auto" w:fill="auto"/>
            <w:noWrap/>
            <w:hideMark/>
          </w:tcPr>
          <w:p w14:paraId="44B109C1"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6</w:t>
            </w:r>
          </w:p>
        </w:tc>
        <w:tc>
          <w:tcPr>
            <w:tcW w:w="1557" w:type="dxa"/>
            <w:shd w:val="clear" w:color="auto" w:fill="auto"/>
            <w:hideMark/>
          </w:tcPr>
          <w:p w14:paraId="56CFFC7D" w14:textId="77777777" w:rsidR="004B35FC" w:rsidRPr="00670611" w:rsidRDefault="007A61D6" w:rsidP="00A763A2">
            <w:pPr>
              <w:spacing w:after="0" w:line="240" w:lineRule="auto"/>
              <w:jc w:val="both"/>
              <w:outlineLvl w:val="5"/>
              <w:rPr>
                <w:rFonts w:ascii="Calibri" w:eastAsia="Times New Roman" w:hAnsi="Calibri" w:cs="Calibri"/>
                <w:lang w:val="en-US" w:eastAsia="uk-UA"/>
              </w:rPr>
            </w:pPr>
            <w:hyperlink r:id="rId19" w:anchor="RANGE!full7053f768a4f31f82f8d481c51a7e65586d02af6b26b2a6fc822d98db7954d5a1" w:history="1">
              <w:r w:rsidR="004B35FC" w:rsidRPr="00670611">
                <w:rPr>
                  <w:rFonts w:ascii="Calibri" w:eastAsia="Times New Roman" w:hAnsi="Calibri" w:cs="Calibri"/>
                  <w:lang w:val="en-US" w:eastAsia="uk-UA"/>
                </w:rPr>
                <w:t xml:space="preserve">                        Certificate Identification</w:t>
              </w:r>
            </w:hyperlink>
          </w:p>
        </w:tc>
        <w:tc>
          <w:tcPr>
            <w:tcW w:w="1574" w:type="dxa"/>
            <w:shd w:val="clear" w:color="auto" w:fill="auto"/>
            <w:hideMark/>
          </w:tcPr>
          <w:p w14:paraId="04163D47"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&lt;CertId&gt;</w:t>
            </w:r>
          </w:p>
        </w:tc>
        <w:tc>
          <w:tcPr>
            <w:tcW w:w="849" w:type="dxa"/>
            <w:shd w:val="clear" w:color="auto" w:fill="auto"/>
            <w:noWrap/>
            <w:hideMark/>
          </w:tcPr>
          <w:p w14:paraId="6439758D"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hideMark/>
          </w:tcPr>
          <w:p w14:paraId="0B5F9B3C"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text{1,35}</w:t>
            </w:r>
          </w:p>
        </w:tc>
        <w:tc>
          <w:tcPr>
            <w:tcW w:w="3675" w:type="dxa"/>
            <w:shd w:val="clear" w:color="000000" w:fill="FFFFD7"/>
            <w:hideMark/>
          </w:tcPr>
          <w:p w14:paraId="6DD30DAF"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SEP_Name: Код виду сплати</w:t>
            </w:r>
          </w:p>
          <w:p w14:paraId="54C0D7F4"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Ідентифікаційний номер податкової звітності, присвоєний податковим органом</w:t>
            </w:r>
          </w:p>
        </w:tc>
        <w:tc>
          <w:tcPr>
            <w:tcW w:w="5812" w:type="dxa"/>
            <w:shd w:val="clear" w:color="auto" w:fill="auto"/>
            <w:hideMark/>
          </w:tcPr>
          <w:p w14:paraId="7B30B2C9" w14:textId="77777777" w:rsidR="007D2A1E" w:rsidRDefault="007D2A1E" w:rsidP="00D77ABB">
            <w:pPr>
              <w:pStyle w:val="1"/>
              <w:shd w:val="clear" w:color="auto" w:fill="FFFFFF"/>
              <w:spacing w:before="0" w:beforeAutospacing="0" w:after="0" w:afterAutospacing="0"/>
              <w:jc w:val="both"/>
              <w:rPr>
                <w:rFonts w:ascii="Calibri" w:hAnsi="Calibri" w:cs="Calibri"/>
                <w:b w:val="0"/>
                <w:bCs w:val="0"/>
                <w:kern w:val="0"/>
                <w:sz w:val="22"/>
                <w:szCs w:val="22"/>
              </w:rPr>
            </w:pPr>
            <w:r>
              <w:rPr>
                <w:rFonts w:ascii="Calibri" w:hAnsi="Calibri" w:cs="Calibri"/>
                <w:b w:val="0"/>
                <w:bCs w:val="0"/>
                <w:kern w:val="0"/>
                <w:sz w:val="22"/>
                <w:szCs w:val="22"/>
              </w:rPr>
              <w:t>Зазначається при сплаті податків, зборів, платежів та єдиного внеску на бюджетні/небюджетні рахунки та ін.</w:t>
            </w:r>
          </w:p>
          <w:p w14:paraId="1647B645" w14:textId="77777777" w:rsidR="004B35FC" w:rsidRDefault="00646C43" w:rsidP="00D77ABB">
            <w:pPr>
              <w:pStyle w:val="1"/>
              <w:shd w:val="clear" w:color="auto" w:fill="FFFFFF"/>
              <w:spacing w:before="0" w:beforeAutospacing="0" w:after="0" w:afterAutospacing="0"/>
              <w:jc w:val="both"/>
              <w:rPr>
                <w:rFonts w:ascii="Calibri" w:hAnsi="Calibri" w:cs="Calibri"/>
                <w:b w:val="0"/>
                <w:bCs w:val="0"/>
                <w:kern w:val="0"/>
                <w:sz w:val="22"/>
                <w:szCs w:val="22"/>
              </w:rPr>
            </w:pPr>
            <w:r>
              <w:rPr>
                <w:rFonts w:ascii="Calibri" w:hAnsi="Calibri" w:cs="Calibri"/>
                <w:b w:val="0"/>
                <w:bCs w:val="0"/>
                <w:kern w:val="0"/>
                <w:sz w:val="22"/>
                <w:szCs w:val="22"/>
              </w:rPr>
              <w:t xml:space="preserve">Заповнюється </w:t>
            </w:r>
            <w:r w:rsidR="004B35FC" w:rsidRPr="00BD1C6D">
              <w:rPr>
                <w:rFonts w:ascii="Calibri" w:hAnsi="Calibri" w:cs="Calibri"/>
                <w:b w:val="0"/>
                <w:bCs w:val="0"/>
                <w:kern w:val="0"/>
                <w:sz w:val="22"/>
                <w:szCs w:val="22"/>
              </w:rPr>
              <w:t xml:space="preserve"> код виду сплати (3 цифри)  </w:t>
            </w:r>
            <w:r>
              <w:rPr>
                <w:rFonts w:ascii="Calibri" w:hAnsi="Calibri" w:cs="Calibri"/>
                <w:b w:val="0"/>
                <w:bCs w:val="0"/>
                <w:kern w:val="0"/>
                <w:sz w:val="22"/>
                <w:szCs w:val="22"/>
              </w:rPr>
              <w:t xml:space="preserve"> визначений </w:t>
            </w:r>
            <w:r w:rsidR="00D77ABB">
              <w:rPr>
                <w:rFonts w:ascii="Calibri" w:hAnsi="Calibri" w:cs="Calibri"/>
                <w:b w:val="0"/>
                <w:bCs w:val="0"/>
                <w:kern w:val="0"/>
                <w:sz w:val="22"/>
                <w:szCs w:val="22"/>
              </w:rPr>
              <w:t>з затвердженого «</w:t>
            </w:r>
            <w:r w:rsidR="004B35FC" w:rsidRPr="00BD1C6D">
              <w:rPr>
                <w:rFonts w:ascii="Calibri" w:hAnsi="Calibri" w:cs="Calibri"/>
                <w:b w:val="0"/>
                <w:bCs w:val="0"/>
                <w:kern w:val="0"/>
                <w:sz w:val="22"/>
                <w:szCs w:val="22"/>
              </w:rPr>
              <w:t>Переліку кодів видів сплати</w:t>
            </w:r>
            <w:r w:rsidR="00D77ABB">
              <w:rPr>
                <w:rFonts w:ascii="Calibri" w:hAnsi="Calibri" w:cs="Calibri"/>
                <w:b w:val="0"/>
                <w:bCs w:val="0"/>
                <w:kern w:val="0"/>
                <w:sz w:val="22"/>
                <w:szCs w:val="22"/>
              </w:rPr>
              <w:t xml:space="preserve">». </w:t>
            </w:r>
          </w:p>
          <w:p w14:paraId="5828223F" w14:textId="0ADA382E" w:rsidR="00646C43" w:rsidRDefault="00D77ABB" w:rsidP="00D77ABB">
            <w:pPr>
              <w:pStyle w:val="1"/>
              <w:shd w:val="clear" w:color="auto" w:fill="FFFFFF"/>
              <w:spacing w:before="0" w:beforeAutospacing="0" w:after="0" w:afterAutospacing="0"/>
              <w:jc w:val="both"/>
              <w:rPr>
                <w:rFonts w:ascii="Calibri" w:hAnsi="Calibri" w:cs="Calibri"/>
                <w:b w:val="0"/>
                <w:bCs w:val="0"/>
                <w:kern w:val="0"/>
                <w:sz w:val="22"/>
                <w:szCs w:val="22"/>
              </w:rPr>
            </w:pPr>
            <w:r>
              <w:rPr>
                <w:rFonts w:ascii="Calibri" w:hAnsi="Calibri" w:cs="Calibri"/>
                <w:b w:val="0"/>
                <w:bCs w:val="0"/>
                <w:kern w:val="0"/>
                <w:sz w:val="22"/>
                <w:szCs w:val="22"/>
              </w:rPr>
              <w:t>*</w:t>
            </w:r>
            <w:r w:rsidR="00646C43" w:rsidRPr="00646C43">
              <w:rPr>
                <w:rFonts w:ascii="Calibri" w:hAnsi="Calibri" w:cs="Calibri"/>
                <w:b w:val="0"/>
                <w:bCs w:val="0"/>
                <w:kern w:val="0"/>
                <w:sz w:val="22"/>
                <w:szCs w:val="22"/>
              </w:rPr>
              <w:t>У</w:t>
            </w:r>
            <w:r w:rsidR="00646C43">
              <w:rPr>
                <w:rFonts w:ascii="Calibri" w:hAnsi="Calibri" w:cs="Calibri"/>
                <w:b w:val="0"/>
                <w:bCs w:val="0"/>
                <w:kern w:val="0"/>
                <w:sz w:val="22"/>
                <w:szCs w:val="22"/>
              </w:rPr>
              <w:t xml:space="preserve"> разі, коли не зазначено </w:t>
            </w:r>
            <w:r w:rsidR="00646C43" w:rsidRPr="00697677">
              <w:rPr>
                <w:rFonts w:ascii="Calibri" w:hAnsi="Calibri" w:cs="Calibri"/>
                <w:bCs w:val="0"/>
                <w:kern w:val="0"/>
                <w:sz w:val="22"/>
                <w:szCs w:val="22"/>
              </w:rPr>
              <w:t>код виду сплати</w:t>
            </w:r>
            <w:r w:rsidR="00646C43">
              <w:rPr>
                <w:rFonts w:ascii="Calibri" w:hAnsi="Calibri" w:cs="Calibri"/>
                <w:b w:val="0"/>
                <w:bCs w:val="0"/>
                <w:kern w:val="0"/>
                <w:sz w:val="22"/>
                <w:szCs w:val="22"/>
              </w:rPr>
              <w:t xml:space="preserve"> або зазначено код виду сплати, який відсутній у </w:t>
            </w:r>
            <w:r>
              <w:rPr>
                <w:rFonts w:ascii="Calibri" w:hAnsi="Calibri" w:cs="Calibri"/>
                <w:b w:val="0"/>
                <w:bCs w:val="0"/>
                <w:kern w:val="0"/>
                <w:sz w:val="22"/>
                <w:szCs w:val="22"/>
              </w:rPr>
              <w:t>«</w:t>
            </w:r>
            <w:r w:rsidRPr="00BD1C6D">
              <w:rPr>
                <w:rFonts w:ascii="Calibri" w:hAnsi="Calibri" w:cs="Calibri"/>
                <w:b w:val="0"/>
                <w:bCs w:val="0"/>
                <w:kern w:val="0"/>
                <w:sz w:val="22"/>
                <w:szCs w:val="22"/>
              </w:rPr>
              <w:t>Переліку кодів видів сплати</w:t>
            </w:r>
            <w:r>
              <w:rPr>
                <w:rFonts w:ascii="Calibri" w:hAnsi="Calibri" w:cs="Calibri"/>
                <w:b w:val="0"/>
                <w:bCs w:val="0"/>
                <w:kern w:val="0"/>
                <w:sz w:val="22"/>
                <w:szCs w:val="22"/>
              </w:rPr>
              <w:t>»</w:t>
            </w:r>
            <w:r w:rsidR="00646C43">
              <w:rPr>
                <w:rFonts w:ascii="Calibri" w:hAnsi="Calibri" w:cs="Calibri"/>
                <w:b w:val="0"/>
                <w:bCs w:val="0"/>
                <w:kern w:val="0"/>
                <w:sz w:val="22"/>
                <w:szCs w:val="22"/>
              </w:rPr>
              <w:t>, то вва</w:t>
            </w:r>
            <w:r>
              <w:rPr>
                <w:rFonts w:ascii="Calibri" w:hAnsi="Calibri" w:cs="Calibri"/>
                <w:b w:val="0"/>
                <w:bCs w:val="0"/>
                <w:kern w:val="0"/>
                <w:sz w:val="22"/>
                <w:szCs w:val="22"/>
              </w:rPr>
              <w:t>жається, що код виду сплати 101</w:t>
            </w:r>
            <w:r w:rsidR="008A44C2">
              <w:rPr>
                <w:rFonts w:ascii="Calibri" w:hAnsi="Calibri" w:cs="Calibri"/>
                <w:b w:val="0"/>
                <w:bCs w:val="0"/>
                <w:kern w:val="0"/>
                <w:sz w:val="22"/>
                <w:szCs w:val="22"/>
              </w:rPr>
              <w:t>.</w:t>
            </w:r>
          </w:p>
          <w:p w14:paraId="16B6B909" w14:textId="34C038DA" w:rsidR="00646C43" w:rsidRPr="00526BAA" w:rsidRDefault="0077089B" w:rsidP="00D77ABB">
            <w:pPr>
              <w:pStyle w:val="1"/>
              <w:shd w:val="clear" w:color="auto" w:fill="FFFFFF"/>
              <w:spacing w:before="0" w:beforeAutospacing="0" w:after="0" w:afterAutospacing="0"/>
              <w:jc w:val="both"/>
              <w:rPr>
                <w:rFonts w:ascii="Calibri" w:hAnsi="Calibri" w:cs="Calibri"/>
                <w:b w:val="0"/>
                <w:bCs w:val="0"/>
                <w:kern w:val="0"/>
                <w:sz w:val="22"/>
                <w:szCs w:val="22"/>
              </w:rPr>
            </w:pPr>
            <w:r>
              <w:rPr>
                <w:rFonts w:ascii="Calibri" w:hAnsi="Calibri" w:cs="Calibri"/>
                <w:b w:val="0"/>
                <w:bCs w:val="0"/>
                <w:kern w:val="0"/>
                <w:sz w:val="22"/>
                <w:szCs w:val="22"/>
              </w:rPr>
              <w:t>**</w:t>
            </w:r>
            <w:r w:rsidRPr="00526BAA">
              <w:rPr>
                <w:rFonts w:ascii="Calibri" w:hAnsi="Calibri" w:cs="Calibri"/>
                <w:b w:val="0"/>
                <w:bCs w:val="0"/>
                <w:kern w:val="0"/>
                <w:sz w:val="22"/>
                <w:szCs w:val="22"/>
              </w:rPr>
              <w:t xml:space="preserve">Коли значення даного реквізиту присутнє, то решта реквізитів, окрім реквізиту </w:t>
            </w:r>
            <w:r w:rsidRPr="00526BAA">
              <w:rPr>
                <w:rFonts w:ascii="Calibri" w:hAnsi="Calibri" w:cs="Calibri"/>
                <w:bCs w:val="0"/>
                <w:kern w:val="0"/>
                <w:sz w:val="22"/>
                <w:szCs w:val="22"/>
              </w:rPr>
              <w:t>Сума податку</w:t>
            </w:r>
            <w:r w:rsidRPr="00526BAA">
              <w:rPr>
                <w:rFonts w:ascii="Calibri" w:hAnsi="Calibri" w:cs="Calibri"/>
                <w:b w:val="0"/>
                <w:bCs w:val="0"/>
                <w:kern w:val="0"/>
                <w:sz w:val="22"/>
                <w:szCs w:val="22"/>
              </w:rPr>
              <w:t xml:space="preserve"> (Tax Amount), повинні бути відсутні на рівні блоку </w:t>
            </w:r>
            <w:r w:rsidRPr="00526BAA">
              <w:rPr>
                <w:rFonts w:ascii="Calibri" w:hAnsi="Calibri" w:cs="Calibri"/>
                <w:bCs w:val="0"/>
                <w:kern w:val="0"/>
                <w:sz w:val="22"/>
                <w:szCs w:val="22"/>
              </w:rPr>
              <w:t xml:space="preserve">Запис </w:t>
            </w:r>
            <w:r w:rsidRPr="00526BAA">
              <w:rPr>
                <w:rFonts w:ascii="Calibri" w:hAnsi="Calibri" w:cs="Calibri"/>
                <w:b w:val="0"/>
                <w:bCs w:val="0"/>
                <w:kern w:val="0"/>
                <w:sz w:val="22"/>
                <w:szCs w:val="22"/>
              </w:rPr>
              <w:t>(Record).</w:t>
            </w:r>
          </w:p>
          <w:p w14:paraId="075B12A9" w14:textId="77777777" w:rsidR="0077089B" w:rsidRPr="00646C43" w:rsidRDefault="0077089B" w:rsidP="00D77ABB">
            <w:pPr>
              <w:pStyle w:val="1"/>
              <w:shd w:val="clear" w:color="auto" w:fill="FFFFFF"/>
              <w:spacing w:before="0" w:beforeAutospacing="0" w:after="0" w:afterAutospacing="0"/>
              <w:jc w:val="both"/>
              <w:rPr>
                <w:rFonts w:ascii="Calibri" w:hAnsi="Calibri" w:cs="Calibri"/>
                <w:b w:val="0"/>
                <w:bCs w:val="0"/>
                <w:kern w:val="0"/>
                <w:sz w:val="22"/>
                <w:szCs w:val="22"/>
              </w:rPr>
            </w:pPr>
          </w:p>
          <w:p w14:paraId="7AE54231" w14:textId="77777777" w:rsidR="004B35FC" w:rsidRPr="00D77ABB" w:rsidRDefault="004B35FC" w:rsidP="00646C43">
            <w:pPr>
              <w:spacing w:after="0" w:line="240" w:lineRule="auto"/>
              <w:jc w:val="both"/>
              <w:outlineLvl w:val="5"/>
              <w:rPr>
                <w:rFonts w:ascii="Calibri" w:eastAsia="Times New Roman" w:hAnsi="Calibri" w:cs="Calibri"/>
                <w:lang w:eastAsia="uk-UA"/>
              </w:rPr>
            </w:pPr>
            <w:r w:rsidRPr="00D77ABB">
              <w:rPr>
                <w:rFonts w:ascii="Calibri" w:eastAsia="Times New Roman" w:hAnsi="Calibri" w:cs="Calibri"/>
                <w:lang w:eastAsia="uk-UA"/>
              </w:rPr>
              <w:t>Наприклад,</w:t>
            </w:r>
            <w:r w:rsidR="00646C43" w:rsidRPr="00D77ABB">
              <w:rPr>
                <w:rFonts w:ascii="Calibri" w:eastAsia="Times New Roman" w:hAnsi="Calibri" w:cs="Calibri"/>
                <w:lang w:eastAsia="uk-UA"/>
              </w:rPr>
              <w:t xml:space="preserve"> </w:t>
            </w:r>
            <w:r w:rsidRPr="00D77ABB">
              <w:rPr>
                <w:rFonts w:ascii="Calibri" w:eastAsia="Times New Roman" w:hAnsi="Calibri" w:cs="Calibri"/>
                <w:lang w:eastAsia="uk-UA"/>
              </w:rPr>
              <w:t>101</w:t>
            </w:r>
          </w:p>
        </w:tc>
      </w:tr>
      <w:tr w:rsidR="004B35FC" w:rsidRPr="00E40A72" w14:paraId="74C7BC98" w14:textId="77777777" w:rsidTr="00DC6534">
        <w:trPr>
          <w:trHeight w:val="1110"/>
        </w:trPr>
        <w:tc>
          <w:tcPr>
            <w:tcW w:w="567" w:type="dxa"/>
            <w:shd w:val="clear" w:color="auto" w:fill="auto"/>
            <w:noWrap/>
            <w:hideMark/>
          </w:tcPr>
          <w:p w14:paraId="7386AA2E"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6</w:t>
            </w:r>
          </w:p>
        </w:tc>
        <w:tc>
          <w:tcPr>
            <w:tcW w:w="1557" w:type="dxa"/>
            <w:shd w:val="clear" w:color="auto" w:fill="auto"/>
            <w:hideMark/>
          </w:tcPr>
          <w:p w14:paraId="103B9D8D" w14:textId="77777777" w:rsidR="004B35FC" w:rsidRPr="00670611" w:rsidRDefault="007A61D6" w:rsidP="00A763A2">
            <w:pPr>
              <w:spacing w:after="0" w:line="240" w:lineRule="auto"/>
              <w:jc w:val="both"/>
              <w:outlineLvl w:val="5"/>
              <w:rPr>
                <w:rFonts w:ascii="Calibri" w:eastAsia="Times New Roman" w:hAnsi="Calibri" w:cs="Calibri"/>
                <w:lang w:val="en-US" w:eastAsia="uk-UA"/>
              </w:rPr>
            </w:pPr>
            <w:hyperlink r:id="rId20" w:anchor="RANGE!full9504be5a3d5784d89e8ed35eda9df1bcc7253c8e0a2cacc55a1fd2d10dca7832" w:history="1">
              <w:r w:rsidR="004B35FC" w:rsidRPr="00670611">
                <w:rPr>
                  <w:rFonts w:ascii="Calibri" w:eastAsia="Times New Roman" w:hAnsi="Calibri" w:cs="Calibri"/>
                  <w:lang w:val="en-US" w:eastAsia="uk-UA"/>
                </w:rPr>
                <w:t xml:space="preserve">                        Tax Amount</w:t>
              </w:r>
            </w:hyperlink>
          </w:p>
        </w:tc>
        <w:tc>
          <w:tcPr>
            <w:tcW w:w="1574" w:type="dxa"/>
            <w:shd w:val="clear" w:color="auto" w:fill="auto"/>
            <w:hideMark/>
          </w:tcPr>
          <w:p w14:paraId="5A17E0FE"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&lt;TaxAmt&gt;</w:t>
            </w:r>
          </w:p>
        </w:tc>
        <w:tc>
          <w:tcPr>
            <w:tcW w:w="849" w:type="dxa"/>
            <w:shd w:val="clear" w:color="auto" w:fill="auto"/>
            <w:noWrap/>
            <w:hideMark/>
          </w:tcPr>
          <w:p w14:paraId="611F6802"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noWrap/>
            <w:hideMark/>
          </w:tcPr>
          <w:p w14:paraId="0CE5F89C"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 </w:t>
            </w:r>
          </w:p>
        </w:tc>
        <w:tc>
          <w:tcPr>
            <w:tcW w:w="3675" w:type="dxa"/>
            <w:shd w:val="clear" w:color="000000" w:fill="FFFFD7"/>
            <w:hideMark/>
          </w:tcPr>
          <w:p w14:paraId="6D7F3104" w14:textId="77777777" w:rsidR="004B35FC" w:rsidRDefault="004B35FC" w:rsidP="00501F95">
            <w:pPr>
              <w:pStyle w:val="a3"/>
              <w:numPr>
                <w:ilvl w:val="0"/>
                <w:numId w:val="1"/>
              </w:numPr>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SEP_Name: Сума податку</w:t>
            </w:r>
          </w:p>
          <w:p w14:paraId="43885712" w14:textId="77777777" w:rsidR="004B35FC" w:rsidRPr="00E40A72" w:rsidRDefault="004B35FC" w:rsidP="00501F95">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Сума коштів, яка в результаті має бути зарахована</w:t>
            </w:r>
          </w:p>
        </w:tc>
        <w:tc>
          <w:tcPr>
            <w:tcW w:w="5812" w:type="dxa"/>
            <w:shd w:val="clear" w:color="auto" w:fill="auto"/>
            <w:noWrap/>
            <w:hideMark/>
          </w:tcPr>
          <w:p w14:paraId="608127AD" w14:textId="77777777" w:rsidR="004B35FC" w:rsidRDefault="004B35FC" w:rsidP="00A763A2">
            <w:pPr>
              <w:spacing w:after="0" w:line="240" w:lineRule="auto"/>
              <w:jc w:val="both"/>
              <w:outlineLvl w:val="5"/>
              <w:rPr>
                <w:rFonts w:ascii="Calibri" w:eastAsia="Times New Roman" w:hAnsi="Calibri" w:cs="Calibri"/>
                <w:color w:val="000000"/>
                <w:lang w:eastAsia="uk-UA"/>
              </w:rPr>
            </w:pPr>
            <w:r>
              <w:rPr>
                <w:rFonts w:ascii="Calibri" w:eastAsia="Times New Roman" w:hAnsi="Calibri" w:cs="Calibri"/>
                <w:color w:val="000000"/>
                <w:lang w:eastAsia="uk-UA"/>
              </w:rPr>
              <w:t xml:space="preserve">Тег </w:t>
            </w:r>
          </w:p>
          <w:p w14:paraId="55DC0564" w14:textId="60074545" w:rsidR="004B35FC" w:rsidRPr="00E40A72" w:rsidRDefault="004B35FC" w:rsidP="00A763A2">
            <w:pPr>
              <w:spacing w:after="0" w:line="240" w:lineRule="auto"/>
              <w:jc w:val="both"/>
              <w:outlineLvl w:val="5"/>
              <w:rPr>
                <w:rFonts w:ascii="Calibri" w:eastAsia="Times New Roman" w:hAnsi="Calibri" w:cs="Calibri"/>
                <w:color w:val="000000"/>
                <w:lang w:eastAsia="uk-UA"/>
              </w:rPr>
            </w:pPr>
          </w:p>
        </w:tc>
      </w:tr>
      <w:tr w:rsidR="004B35FC" w:rsidRPr="002D43D0" w14:paraId="680BE8E4" w14:textId="77777777" w:rsidTr="00DC6534">
        <w:trPr>
          <w:trHeight w:val="132"/>
        </w:trPr>
        <w:tc>
          <w:tcPr>
            <w:tcW w:w="567" w:type="dxa"/>
            <w:shd w:val="clear" w:color="auto" w:fill="auto"/>
            <w:noWrap/>
            <w:hideMark/>
          </w:tcPr>
          <w:p w14:paraId="2D9B094F" w14:textId="77777777" w:rsidR="004B35FC" w:rsidRPr="00E40A72" w:rsidRDefault="004B35FC" w:rsidP="00A763A2">
            <w:pPr>
              <w:spacing w:after="0" w:line="240" w:lineRule="auto"/>
              <w:jc w:val="both"/>
              <w:outlineLvl w:val="6"/>
              <w:rPr>
                <w:rFonts w:ascii="Calibri" w:eastAsia="Times New Roman" w:hAnsi="Calibri" w:cs="Calibri"/>
                <w:lang w:eastAsia="uk-UA"/>
              </w:rPr>
            </w:pPr>
            <w:r w:rsidRPr="00E40A72">
              <w:rPr>
                <w:rFonts w:ascii="Calibri" w:eastAsia="Times New Roman" w:hAnsi="Calibri" w:cs="Calibri"/>
                <w:lang w:eastAsia="uk-UA"/>
              </w:rPr>
              <w:t>7</w:t>
            </w:r>
          </w:p>
        </w:tc>
        <w:tc>
          <w:tcPr>
            <w:tcW w:w="1557" w:type="dxa"/>
            <w:shd w:val="clear" w:color="auto" w:fill="auto"/>
            <w:hideMark/>
          </w:tcPr>
          <w:p w14:paraId="2FC0D95E" w14:textId="77777777" w:rsidR="004B35FC" w:rsidRPr="00670611" w:rsidRDefault="007A61D6" w:rsidP="00A763A2">
            <w:pPr>
              <w:spacing w:after="0" w:line="240" w:lineRule="auto"/>
              <w:jc w:val="both"/>
              <w:outlineLvl w:val="6"/>
              <w:rPr>
                <w:rFonts w:ascii="Calibri" w:eastAsia="Times New Roman" w:hAnsi="Calibri" w:cs="Calibri"/>
                <w:lang w:val="en-US" w:eastAsia="uk-UA"/>
              </w:rPr>
            </w:pPr>
            <w:hyperlink r:id="rId21" w:anchor="RANGE!fullbc06286f5288983f5b0438aa83c57dcfcb33d840619b8df6f0d221cc59c4379f" w:history="1">
              <w:r w:rsidR="004B35FC" w:rsidRPr="00670611">
                <w:rPr>
                  <w:rFonts w:ascii="Calibri" w:eastAsia="Times New Roman" w:hAnsi="Calibri" w:cs="Calibri"/>
                  <w:lang w:val="en-US" w:eastAsia="uk-UA"/>
                </w:rPr>
                <w:t xml:space="preserve">                            Total Amount</w:t>
              </w:r>
            </w:hyperlink>
          </w:p>
        </w:tc>
        <w:tc>
          <w:tcPr>
            <w:tcW w:w="1574" w:type="dxa"/>
            <w:shd w:val="clear" w:color="auto" w:fill="auto"/>
            <w:hideMark/>
          </w:tcPr>
          <w:p w14:paraId="145FB16F" w14:textId="77777777" w:rsidR="004B35FC" w:rsidRPr="00E40A72" w:rsidRDefault="004B35FC" w:rsidP="00A763A2">
            <w:pPr>
              <w:spacing w:after="0" w:line="240" w:lineRule="auto"/>
              <w:jc w:val="both"/>
              <w:outlineLvl w:val="6"/>
              <w:rPr>
                <w:rFonts w:ascii="Calibri" w:eastAsia="Times New Roman" w:hAnsi="Calibri" w:cs="Calibri"/>
                <w:lang w:eastAsia="uk-UA"/>
              </w:rPr>
            </w:pPr>
            <w:r w:rsidRPr="00E40A72">
              <w:rPr>
                <w:rFonts w:ascii="Calibri" w:eastAsia="Times New Roman" w:hAnsi="Calibri" w:cs="Calibri"/>
                <w:lang w:eastAsia="uk-UA"/>
              </w:rPr>
              <w:t>&lt;TtlAmt&gt;</w:t>
            </w:r>
          </w:p>
        </w:tc>
        <w:tc>
          <w:tcPr>
            <w:tcW w:w="849" w:type="dxa"/>
            <w:shd w:val="clear" w:color="auto" w:fill="auto"/>
            <w:noWrap/>
            <w:hideMark/>
          </w:tcPr>
          <w:p w14:paraId="3626B156" w14:textId="77777777" w:rsidR="004B35FC" w:rsidRPr="00E40A72" w:rsidRDefault="004B35FC" w:rsidP="00A763A2">
            <w:pPr>
              <w:spacing w:after="0" w:line="240" w:lineRule="auto"/>
              <w:jc w:val="both"/>
              <w:outlineLvl w:val="6"/>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hideMark/>
          </w:tcPr>
          <w:p w14:paraId="056E0B0F" w14:textId="77777777" w:rsidR="004B35FC" w:rsidRPr="00E40A72" w:rsidRDefault="004B35FC" w:rsidP="00A763A2">
            <w:pPr>
              <w:spacing w:after="0" w:line="240" w:lineRule="auto"/>
              <w:jc w:val="both"/>
              <w:outlineLvl w:val="6"/>
              <w:rPr>
                <w:rFonts w:ascii="Calibri" w:eastAsia="Times New Roman" w:hAnsi="Calibri" w:cs="Calibri"/>
                <w:lang w:eastAsia="uk-UA"/>
              </w:rPr>
            </w:pPr>
            <w:r>
              <w:rPr>
                <w:rFonts w:ascii="Calibri" w:eastAsia="Times New Roman" w:hAnsi="Calibri" w:cs="Calibri"/>
                <w:lang w:eastAsia="uk-UA"/>
              </w:rPr>
              <w:t>0 &lt; decimal</w:t>
            </w:r>
            <w:r>
              <w:rPr>
                <w:rFonts w:ascii="Calibri" w:eastAsia="Times New Roman" w:hAnsi="Calibri" w:cs="Calibri"/>
                <w:lang w:eastAsia="uk-UA"/>
              </w:rPr>
              <w:br/>
              <w:t>td = 18</w:t>
            </w:r>
            <w:r>
              <w:rPr>
                <w:rFonts w:ascii="Calibri" w:eastAsia="Times New Roman" w:hAnsi="Calibri" w:cs="Calibri"/>
                <w:lang w:eastAsia="uk-UA"/>
              </w:rPr>
              <w:br/>
            </w:r>
            <w:r w:rsidRPr="00E40A72">
              <w:rPr>
                <w:rFonts w:ascii="Calibri" w:eastAsia="Times New Roman" w:hAnsi="Calibri" w:cs="Calibri"/>
                <w:lang w:eastAsia="uk-UA"/>
              </w:rPr>
              <w:t>fd = 2</w:t>
            </w:r>
          </w:p>
        </w:tc>
        <w:tc>
          <w:tcPr>
            <w:tcW w:w="3675" w:type="dxa"/>
            <w:shd w:val="clear" w:color="000000" w:fill="FFFFD7"/>
            <w:hideMark/>
          </w:tcPr>
          <w:p w14:paraId="69AAF79E" w14:textId="77777777" w:rsidR="004B35FC" w:rsidRDefault="004B35FC" w:rsidP="00501F95">
            <w:pPr>
              <w:pStyle w:val="a3"/>
              <w:numPr>
                <w:ilvl w:val="0"/>
                <w:numId w:val="1"/>
              </w:numPr>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SEP_Name: Сума податку</w:t>
            </w:r>
          </w:p>
          <w:p w14:paraId="5EEA58F0" w14:textId="77777777" w:rsidR="004B35FC" w:rsidRPr="00E40A72" w:rsidRDefault="004B35FC" w:rsidP="00501F95">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Сума коштів, яка в результаті має бути зарахована на рахунок отримувача. Зазначається сума податку, яка фактично буде перераховано платником</w:t>
            </w:r>
          </w:p>
        </w:tc>
        <w:tc>
          <w:tcPr>
            <w:tcW w:w="5812" w:type="dxa"/>
            <w:shd w:val="clear" w:color="auto" w:fill="auto"/>
            <w:hideMark/>
          </w:tcPr>
          <w:p w14:paraId="263A0D43" w14:textId="77777777" w:rsidR="00501F95" w:rsidRDefault="00501F95" w:rsidP="00697677">
            <w:pPr>
              <w:spacing w:after="0" w:line="240" w:lineRule="auto"/>
              <w:jc w:val="both"/>
              <w:outlineLvl w:val="6"/>
              <w:rPr>
                <w:rFonts w:ascii="Calibri" w:eastAsia="Times New Roman" w:hAnsi="Calibri" w:cs="Calibri"/>
                <w:lang w:eastAsia="uk-UA"/>
              </w:rPr>
            </w:pPr>
          </w:p>
          <w:p w14:paraId="68C05285" w14:textId="48DD6483" w:rsidR="00501F95" w:rsidRDefault="00501F95" w:rsidP="00697677">
            <w:pPr>
              <w:spacing w:after="0" w:line="240" w:lineRule="auto"/>
              <w:jc w:val="both"/>
              <w:outlineLvl w:val="6"/>
              <w:rPr>
                <w:rFonts w:ascii="Calibri" w:eastAsia="Times New Roman" w:hAnsi="Calibri" w:cs="Calibri"/>
                <w:lang w:eastAsia="uk-UA"/>
              </w:rPr>
            </w:pPr>
            <w:r>
              <w:rPr>
                <w:rFonts w:ascii="Calibri" w:eastAsia="Times New Roman" w:hAnsi="Calibri" w:cs="Calibri"/>
                <w:lang w:eastAsia="uk-UA"/>
              </w:rPr>
              <w:t>Зазначається сума податку</w:t>
            </w:r>
          </w:p>
          <w:p w14:paraId="7065C10A" w14:textId="77777777" w:rsidR="00501F95" w:rsidRDefault="00501F95" w:rsidP="00697677">
            <w:pPr>
              <w:spacing w:after="0" w:line="240" w:lineRule="auto"/>
              <w:jc w:val="both"/>
              <w:outlineLvl w:val="6"/>
              <w:rPr>
                <w:rFonts w:ascii="Calibri" w:eastAsia="Times New Roman" w:hAnsi="Calibri" w:cs="Calibri"/>
                <w:lang w:eastAsia="uk-UA"/>
              </w:rPr>
            </w:pPr>
          </w:p>
          <w:p w14:paraId="786223FF" w14:textId="0AAB9978" w:rsidR="001A45E5" w:rsidRPr="001A45E5" w:rsidRDefault="00501F95" w:rsidP="00697677">
            <w:pPr>
              <w:spacing w:after="0" w:line="240" w:lineRule="auto"/>
              <w:jc w:val="both"/>
              <w:outlineLvl w:val="6"/>
              <w:rPr>
                <w:rFonts w:ascii="Calibri" w:eastAsia="Times New Roman" w:hAnsi="Calibri" w:cs="Calibri"/>
                <w:b/>
                <w:color w:val="000000"/>
                <w:lang w:eastAsia="uk-UA"/>
              </w:rPr>
            </w:pPr>
            <w:r>
              <w:rPr>
                <w:rFonts w:ascii="Calibri" w:eastAsia="Times New Roman" w:hAnsi="Calibri" w:cs="Calibri"/>
                <w:lang w:eastAsia="uk-UA"/>
              </w:rPr>
              <w:t>*</w:t>
            </w:r>
            <w:r w:rsidR="007A3A0E">
              <w:rPr>
                <w:rFonts w:ascii="Calibri" w:eastAsia="Times New Roman" w:hAnsi="Calibri" w:cs="Calibri"/>
                <w:lang w:eastAsia="uk-UA"/>
              </w:rPr>
              <w:t xml:space="preserve">Загальна </w:t>
            </w:r>
            <w:r w:rsidR="007A3A0E" w:rsidRPr="008D02B3">
              <w:rPr>
                <w:rFonts w:ascii="Calibri" w:eastAsia="Times New Roman" w:hAnsi="Calibri" w:cs="Calibri"/>
                <w:lang w:eastAsia="uk-UA"/>
              </w:rPr>
              <w:t xml:space="preserve">сума усіх сум </w:t>
            </w:r>
            <w:r w:rsidR="007A3A0E" w:rsidRPr="008D02B3">
              <w:rPr>
                <w:rFonts w:ascii="Calibri" w:eastAsia="Times New Roman" w:hAnsi="Calibri" w:cs="Calibri"/>
                <w:b/>
                <w:lang w:eastAsia="uk-UA"/>
              </w:rPr>
              <w:t xml:space="preserve">Сума податку </w:t>
            </w:r>
            <w:r w:rsidR="007A3A0E">
              <w:rPr>
                <w:rFonts w:ascii="Calibri" w:eastAsia="Times New Roman" w:hAnsi="Calibri" w:cs="Calibri"/>
                <w:lang w:eastAsia="uk-UA"/>
              </w:rPr>
              <w:t>(Total Amount)</w:t>
            </w:r>
            <w:r w:rsidR="007A3A0E" w:rsidRPr="008D02B3">
              <w:rPr>
                <w:rFonts w:ascii="Calibri" w:eastAsia="Times New Roman" w:hAnsi="Calibri" w:cs="Calibri"/>
                <w:lang w:eastAsia="uk-UA"/>
              </w:rPr>
              <w:t xml:space="preserve">, заповнених у </w:t>
            </w:r>
            <w:r w:rsidR="00697677">
              <w:rPr>
                <w:rFonts w:ascii="Calibri" w:eastAsia="Times New Roman" w:hAnsi="Calibri" w:cs="Calibri"/>
                <w:lang w:eastAsia="uk-UA"/>
              </w:rPr>
              <w:t>екземплярі/</w:t>
            </w:r>
            <w:r w:rsidR="007A3A0E" w:rsidRPr="008D02B3">
              <w:rPr>
                <w:rFonts w:ascii="Calibri" w:eastAsia="Times New Roman" w:hAnsi="Calibri" w:cs="Calibri"/>
                <w:lang w:eastAsia="uk-UA"/>
              </w:rPr>
              <w:t xml:space="preserve">екземплярах повторюваного блоку </w:t>
            </w:r>
            <w:r w:rsidR="007A3A0E" w:rsidRPr="008D02B3">
              <w:rPr>
                <w:rFonts w:ascii="Calibri" w:eastAsia="Times New Roman" w:hAnsi="Calibri" w:cs="Calibri"/>
                <w:b/>
                <w:lang w:eastAsia="uk-UA"/>
              </w:rPr>
              <w:t xml:space="preserve">Запис </w:t>
            </w:r>
            <w:r w:rsidR="007A3A0E" w:rsidRPr="008D02B3">
              <w:rPr>
                <w:rFonts w:ascii="Calibri" w:eastAsia="Times New Roman" w:hAnsi="Calibri" w:cs="Calibri"/>
                <w:lang w:eastAsia="uk-UA"/>
              </w:rPr>
              <w:t>(Record)</w:t>
            </w:r>
            <w:r w:rsidR="007A3A0E">
              <w:rPr>
                <w:rFonts w:ascii="Calibri" w:eastAsia="Times New Roman" w:hAnsi="Calibri" w:cs="Calibri"/>
                <w:lang w:eastAsia="uk-UA"/>
              </w:rPr>
              <w:t xml:space="preserve">, </w:t>
            </w:r>
            <w:r w:rsidR="007A3A0E" w:rsidRPr="008D02B3">
              <w:rPr>
                <w:rFonts w:ascii="Calibri" w:eastAsia="Times New Roman" w:hAnsi="Calibri" w:cs="Calibri"/>
                <w:lang w:eastAsia="uk-UA"/>
              </w:rPr>
              <w:t xml:space="preserve">має  дорівнювати сумі </w:t>
            </w:r>
            <w:r w:rsidR="007A3A0E">
              <w:rPr>
                <w:rFonts w:ascii="Calibri" w:eastAsia="Times New Roman" w:hAnsi="Calibri" w:cs="Calibri"/>
                <w:lang w:eastAsia="uk-UA"/>
              </w:rPr>
              <w:t>платіжної інструкції</w:t>
            </w:r>
            <w:r w:rsidR="007A3A0E" w:rsidRPr="008D02B3">
              <w:rPr>
                <w:rFonts w:ascii="Calibri" w:eastAsia="Times New Roman" w:hAnsi="Calibri" w:cs="Calibri"/>
                <w:lang w:eastAsia="uk-UA"/>
              </w:rPr>
              <w:t xml:space="preserve">, вказаній  в реквізиті </w:t>
            </w:r>
            <w:r w:rsidR="007A3A0E" w:rsidRPr="008D02B3">
              <w:rPr>
                <w:rFonts w:ascii="Calibri" w:eastAsia="Times New Roman" w:hAnsi="Calibri" w:cs="Calibri"/>
                <w:b/>
                <w:lang w:eastAsia="uk-UA"/>
              </w:rPr>
              <w:t>Сума міжбанківського переказу</w:t>
            </w:r>
            <w:r w:rsidR="007A3A0E" w:rsidRPr="008D02B3">
              <w:rPr>
                <w:rFonts w:ascii="Calibri" w:eastAsia="Times New Roman" w:hAnsi="Calibri" w:cs="Calibri"/>
                <w:lang w:eastAsia="uk-UA"/>
              </w:rPr>
              <w:t xml:space="preserve"> </w:t>
            </w:r>
            <w:r w:rsidR="007A3A0E">
              <w:rPr>
                <w:rFonts w:ascii="Calibri" w:eastAsia="Times New Roman" w:hAnsi="Calibri" w:cs="Calibri"/>
                <w:lang w:eastAsia="uk-UA"/>
              </w:rPr>
              <w:t>(Interbank Settlement Amount)</w:t>
            </w:r>
          </w:p>
        </w:tc>
      </w:tr>
      <w:tr w:rsidR="004B35FC" w:rsidRPr="000F62DD" w14:paraId="66A49D47" w14:textId="77777777" w:rsidTr="00DC6534">
        <w:trPr>
          <w:trHeight w:val="562"/>
        </w:trPr>
        <w:tc>
          <w:tcPr>
            <w:tcW w:w="567" w:type="dxa"/>
            <w:vMerge w:val="restart"/>
            <w:shd w:val="clear" w:color="auto" w:fill="auto"/>
            <w:noWrap/>
            <w:hideMark/>
          </w:tcPr>
          <w:p w14:paraId="2BF26B64" w14:textId="77777777" w:rsidR="004B35FC" w:rsidRPr="00E40A72" w:rsidRDefault="004B35FC" w:rsidP="00A763A2">
            <w:pPr>
              <w:spacing w:after="0" w:line="240" w:lineRule="auto"/>
              <w:jc w:val="both"/>
              <w:outlineLvl w:val="6"/>
              <w:rPr>
                <w:rFonts w:ascii="Calibri" w:eastAsia="Times New Roman" w:hAnsi="Calibri" w:cs="Calibri"/>
                <w:lang w:eastAsia="uk-UA"/>
              </w:rPr>
            </w:pPr>
            <w:r w:rsidRPr="00E40A72">
              <w:rPr>
                <w:rFonts w:ascii="Calibri" w:eastAsia="Times New Roman" w:hAnsi="Calibri" w:cs="Calibri"/>
                <w:lang w:eastAsia="uk-UA"/>
              </w:rPr>
              <w:t>8</w:t>
            </w:r>
          </w:p>
        </w:tc>
        <w:tc>
          <w:tcPr>
            <w:tcW w:w="1557" w:type="dxa"/>
            <w:vMerge w:val="restart"/>
            <w:shd w:val="clear" w:color="auto" w:fill="auto"/>
            <w:hideMark/>
          </w:tcPr>
          <w:p w14:paraId="0E0E98C6" w14:textId="77777777" w:rsidR="004B35FC" w:rsidRPr="00670611" w:rsidRDefault="007A61D6" w:rsidP="00A763A2">
            <w:pPr>
              <w:spacing w:after="0" w:line="240" w:lineRule="auto"/>
              <w:jc w:val="both"/>
              <w:outlineLvl w:val="6"/>
              <w:rPr>
                <w:rFonts w:ascii="Calibri" w:eastAsia="Times New Roman" w:hAnsi="Calibri" w:cs="Calibri"/>
                <w:lang w:val="en-US" w:eastAsia="uk-UA"/>
              </w:rPr>
            </w:pPr>
            <w:hyperlink r:id="rId22" w:anchor="RANGE!full38d89aa92f50fb602e9474127916f865181ea1952302525812ef6531a96624d9" w:history="1">
              <w:r w:rsidR="004B35FC" w:rsidRPr="00670611">
                <w:rPr>
                  <w:rFonts w:ascii="Calibri" w:eastAsia="Times New Roman" w:hAnsi="Calibri" w:cs="Calibri"/>
                  <w:lang w:val="en-US" w:eastAsia="uk-UA"/>
                </w:rPr>
                <w:t xml:space="preserve">                                Property Ccy</w:t>
              </w:r>
            </w:hyperlink>
          </w:p>
        </w:tc>
        <w:tc>
          <w:tcPr>
            <w:tcW w:w="1574" w:type="dxa"/>
            <w:vMerge w:val="restart"/>
            <w:shd w:val="clear" w:color="auto" w:fill="auto"/>
            <w:noWrap/>
            <w:hideMark/>
          </w:tcPr>
          <w:p w14:paraId="6107954E" w14:textId="77777777" w:rsidR="004B35FC" w:rsidRPr="00E40A72" w:rsidRDefault="004B35FC" w:rsidP="00A763A2">
            <w:pPr>
              <w:spacing w:after="0" w:line="240" w:lineRule="auto"/>
              <w:jc w:val="both"/>
              <w:outlineLvl w:val="6"/>
              <w:rPr>
                <w:rFonts w:ascii="Calibri" w:eastAsia="Times New Roman" w:hAnsi="Calibri" w:cs="Calibri"/>
                <w:lang w:eastAsia="uk-UA"/>
              </w:rPr>
            </w:pPr>
            <w:r w:rsidRPr="00E40A72">
              <w:rPr>
                <w:rFonts w:ascii="Calibri" w:eastAsia="Times New Roman" w:hAnsi="Calibri" w:cs="Calibri"/>
                <w:lang w:eastAsia="uk-UA"/>
              </w:rPr>
              <w:t> </w:t>
            </w:r>
          </w:p>
        </w:tc>
        <w:tc>
          <w:tcPr>
            <w:tcW w:w="849" w:type="dxa"/>
            <w:vMerge w:val="restart"/>
            <w:shd w:val="clear" w:color="auto" w:fill="auto"/>
            <w:noWrap/>
            <w:hideMark/>
          </w:tcPr>
          <w:p w14:paraId="7AF7C612" w14:textId="77777777" w:rsidR="004B35FC" w:rsidRPr="00E40A72" w:rsidRDefault="004B35FC" w:rsidP="00A763A2">
            <w:pPr>
              <w:spacing w:after="0" w:line="240" w:lineRule="auto"/>
              <w:jc w:val="both"/>
              <w:outlineLvl w:val="6"/>
              <w:rPr>
                <w:rFonts w:ascii="Calibri" w:eastAsia="Times New Roman" w:hAnsi="Calibri" w:cs="Calibri"/>
                <w:lang w:eastAsia="uk-UA"/>
              </w:rPr>
            </w:pPr>
            <w:r w:rsidRPr="00E40A72">
              <w:rPr>
                <w:rFonts w:ascii="Calibri" w:eastAsia="Times New Roman" w:hAnsi="Calibri" w:cs="Calibri"/>
                <w:lang w:eastAsia="uk-UA"/>
              </w:rPr>
              <w:t> </w:t>
            </w:r>
          </w:p>
        </w:tc>
        <w:tc>
          <w:tcPr>
            <w:tcW w:w="1275" w:type="dxa"/>
            <w:vMerge w:val="restart"/>
            <w:shd w:val="clear" w:color="auto" w:fill="auto"/>
            <w:hideMark/>
          </w:tcPr>
          <w:p w14:paraId="0E76A098" w14:textId="77777777" w:rsidR="004B35FC" w:rsidRPr="00E40A72" w:rsidRDefault="004B35FC" w:rsidP="00A763A2">
            <w:pPr>
              <w:spacing w:after="0" w:line="240" w:lineRule="auto"/>
              <w:jc w:val="both"/>
              <w:outlineLvl w:val="6"/>
              <w:rPr>
                <w:rFonts w:ascii="Calibri" w:eastAsia="Times New Roman" w:hAnsi="Calibri" w:cs="Calibri"/>
                <w:lang w:eastAsia="uk-UA"/>
              </w:rPr>
            </w:pPr>
            <w:r w:rsidRPr="00E40A72">
              <w:rPr>
                <w:rFonts w:ascii="Calibri" w:eastAsia="Times New Roman" w:hAnsi="Calibri" w:cs="Calibri"/>
                <w:lang w:eastAsia="uk-UA"/>
              </w:rPr>
              <w:t>text</w:t>
            </w:r>
            <w:r w:rsidRPr="00E40A72">
              <w:rPr>
                <w:rFonts w:ascii="Calibri" w:eastAsia="Times New Roman" w:hAnsi="Calibri" w:cs="Calibri"/>
                <w:lang w:eastAsia="uk-UA"/>
              </w:rPr>
              <w:br/>
              <w:t>[A-Z]{3,3}</w:t>
            </w:r>
          </w:p>
        </w:tc>
        <w:tc>
          <w:tcPr>
            <w:tcW w:w="3675" w:type="dxa"/>
            <w:vMerge w:val="restart"/>
            <w:shd w:val="clear" w:color="000000" w:fill="FFFFD7"/>
            <w:hideMark/>
          </w:tcPr>
          <w:p w14:paraId="77FBAB07" w14:textId="77777777" w:rsidR="004B35FC" w:rsidRDefault="004B35FC" w:rsidP="00501F95">
            <w:pPr>
              <w:pStyle w:val="a3"/>
              <w:numPr>
                <w:ilvl w:val="0"/>
                <w:numId w:val="1"/>
              </w:numPr>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SEP_Name: Валюта</w:t>
            </w:r>
          </w:p>
          <w:p w14:paraId="0CDD1425" w14:textId="77777777" w:rsidR="004B35FC" w:rsidRPr="00E40A72" w:rsidRDefault="004B35FC" w:rsidP="00501F95">
            <w:pPr>
              <w:pStyle w:val="a3"/>
              <w:numPr>
                <w:ilvl w:val="0"/>
                <w:numId w:val="1"/>
              </w:numPr>
              <w:tabs>
                <w:tab w:val="left" w:pos="1441"/>
              </w:tabs>
              <w:spacing w:after="0" w:line="240" w:lineRule="auto"/>
              <w:ind w:left="316" w:hanging="283"/>
              <w:jc w:val="both"/>
              <w:outlineLvl w:val="2"/>
              <w:rPr>
                <w:rFonts w:ascii="Calibri" w:eastAsia="Times New Roman" w:hAnsi="Calibri" w:cs="Calibri"/>
                <w:lang w:eastAsia="uk-UA"/>
              </w:rPr>
            </w:pPr>
            <w:r>
              <w:rPr>
                <w:rFonts w:ascii="Calibri" w:eastAsia="Times New Roman" w:hAnsi="Calibri" w:cs="Calibri"/>
                <w:lang w:eastAsia="uk-UA"/>
              </w:rPr>
              <w:t>SEP_Usage: Валюта UAH</w:t>
            </w:r>
            <w:r>
              <w:rPr>
                <w:rFonts w:ascii="Calibri" w:eastAsia="Times New Roman" w:hAnsi="Calibri" w:cs="Calibri"/>
                <w:lang w:eastAsia="uk-UA"/>
              </w:rPr>
              <w:br/>
            </w:r>
            <w:r w:rsidRPr="00E40A72">
              <w:rPr>
                <w:rFonts w:ascii="Calibri" w:eastAsia="Times New Roman" w:hAnsi="Calibri" w:cs="Calibri"/>
                <w:lang w:eastAsia="uk-UA"/>
              </w:rPr>
              <w:br/>
            </w:r>
          </w:p>
        </w:tc>
        <w:tc>
          <w:tcPr>
            <w:tcW w:w="5812" w:type="dxa"/>
            <w:tcBorders>
              <w:bottom w:val="nil"/>
            </w:tcBorders>
            <w:shd w:val="clear" w:color="auto" w:fill="auto"/>
            <w:noWrap/>
            <w:vAlign w:val="bottom"/>
            <w:hideMark/>
          </w:tcPr>
          <w:p w14:paraId="185A98CD" w14:textId="3F492140" w:rsidR="004B35FC" w:rsidRPr="000F62DD" w:rsidRDefault="004B35FC" w:rsidP="00A763A2">
            <w:pPr>
              <w:spacing w:after="0" w:line="240" w:lineRule="auto"/>
              <w:jc w:val="both"/>
              <w:outlineLvl w:val="6"/>
              <w:rPr>
                <w:rFonts w:ascii="Calibri" w:eastAsia="Times New Roman" w:hAnsi="Calibri" w:cs="Calibri"/>
                <w:color w:val="000000"/>
                <w:lang w:eastAsia="uk-UA"/>
              </w:rPr>
            </w:pPr>
            <w:r w:rsidRPr="000F62DD">
              <w:rPr>
                <w:rFonts w:ascii="Calibri" w:eastAsia="Times New Roman" w:hAnsi="Calibri" w:cs="Calibri"/>
                <w:color w:val="000000"/>
                <w:lang w:eastAsia="uk-UA"/>
              </w:rPr>
              <w:t>Завжди зазначається валюта UAH</w:t>
            </w:r>
            <w:r>
              <w:rPr>
                <w:rFonts w:ascii="Calibri" w:eastAsia="Times New Roman" w:hAnsi="Calibri" w:cs="Calibri"/>
                <w:color w:val="000000"/>
                <w:lang w:eastAsia="uk-UA"/>
              </w:rPr>
              <w:t xml:space="preserve"> –</w:t>
            </w:r>
            <w:r w:rsidRPr="000F62DD">
              <w:rPr>
                <w:rFonts w:ascii="Calibri" w:eastAsia="Times New Roman" w:hAnsi="Calibri" w:cs="Calibri"/>
                <w:color w:val="000000"/>
                <w:lang w:eastAsia="uk-UA"/>
              </w:rPr>
              <w:t xml:space="preserve"> гривня</w:t>
            </w:r>
          </w:p>
        </w:tc>
      </w:tr>
      <w:tr w:rsidR="004B35FC" w:rsidRPr="000F62DD" w14:paraId="5A1A0451" w14:textId="77777777" w:rsidTr="00DC6534">
        <w:trPr>
          <w:trHeight w:val="237"/>
        </w:trPr>
        <w:tc>
          <w:tcPr>
            <w:tcW w:w="567" w:type="dxa"/>
            <w:vMerge/>
            <w:shd w:val="clear" w:color="auto" w:fill="auto"/>
            <w:noWrap/>
          </w:tcPr>
          <w:p w14:paraId="54329E75" w14:textId="77777777" w:rsidR="004B35FC" w:rsidRPr="00E40A72" w:rsidRDefault="004B35FC" w:rsidP="00A763A2">
            <w:pPr>
              <w:spacing w:after="0" w:line="240" w:lineRule="auto"/>
              <w:jc w:val="both"/>
              <w:outlineLvl w:val="6"/>
              <w:rPr>
                <w:rFonts w:ascii="Calibri" w:eastAsia="Times New Roman" w:hAnsi="Calibri" w:cs="Calibri"/>
                <w:lang w:eastAsia="uk-UA"/>
              </w:rPr>
            </w:pPr>
          </w:p>
        </w:tc>
        <w:tc>
          <w:tcPr>
            <w:tcW w:w="1557" w:type="dxa"/>
            <w:vMerge/>
            <w:shd w:val="clear" w:color="auto" w:fill="auto"/>
          </w:tcPr>
          <w:p w14:paraId="34F5DD66" w14:textId="77777777" w:rsidR="004B35FC" w:rsidRPr="007F3947" w:rsidRDefault="004B35FC" w:rsidP="00A763A2">
            <w:pPr>
              <w:spacing w:after="0" w:line="240" w:lineRule="auto"/>
              <w:jc w:val="both"/>
              <w:outlineLvl w:val="6"/>
              <w:rPr>
                <w:rFonts w:ascii="Calibri" w:eastAsia="Times New Roman" w:hAnsi="Calibri" w:cs="Calibri"/>
                <w:lang w:val="ru-RU" w:eastAsia="uk-UA"/>
              </w:rPr>
            </w:pPr>
          </w:p>
        </w:tc>
        <w:tc>
          <w:tcPr>
            <w:tcW w:w="1574" w:type="dxa"/>
            <w:vMerge/>
            <w:shd w:val="clear" w:color="auto" w:fill="auto"/>
            <w:noWrap/>
          </w:tcPr>
          <w:p w14:paraId="573B654D" w14:textId="77777777" w:rsidR="004B35FC" w:rsidRPr="00E40A72" w:rsidRDefault="004B35FC" w:rsidP="00A763A2">
            <w:pPr>
              <w:spacing w:after="0" w:line="240" w:lineRule="auto"/>
              <w:jc w:val="both"/>
              <w:outlineLvl w:val="6"/>
              <w:rPr>
                <w:rFonts w:ascii="Calibri" w:eastAsia="Times New Roman" w:hAnsi="Calibri" w:cs="Calibri"/>
                <w:lang w:eastAsia="uk-UA"/>
              </w:rPr>
            </w:pPr>
          </w:p>
        </w:tc>
        <w:tc>
          <w:tcPr>
            <w:tcW w:w="849" w:type="dxa"/>
            <w:vMerge/>
            <w:shd w:val="clear" w:color="auto" w:fill="auto"/>
            <w:noWrap/>
          </w:tcPr>
          <w:p w14:paraId="1CAA0D3F" w14:textId="77777777" w:rsidR="004B35FC" w:rsidRPr="00E40A72" w:rsidRDefault="004B35FC" w:rsidP="00A763A2">
            <w:pPr>
              <w:spacing w:after="0" w:line="240" w:lineRule="auto"/>
              <w:jc w:val="both"/>
              <w:outlineLvl w:val="6"/>
              <w:rPr>
                <w:rFonts w:ascii="Calibri" w:eastAsia="Times New Roman" w:hAnsi="Calibri" w:cs="Calibri"/>
                <w:lang w:eastAsia="uk-UA"/>
              </w:rPr>
            </w:pPr>
          </w:p>
        </w:tc>
        <w:tc>
          <w:tcPr>
            <w:tcW w:w="1275" w:type="dxa"/>
            <w:vMerge/>
            <w:shd w:val="clear" w:color="auto" w:fill="auto"/>
          </w:tcPr>
          <w:p w14:paraId="42CAEE4C" w14:textId="77777777" w:rsidR="004B35FC" w:rsidRPr="00E40A72" w:rsidRDefault="004B35FC" w:rsidP="00A763A2">
            <w:pPr>
              <w:spacing w:after="0" w:line="240" w:lineRule="auto"/>
              <w:jc w:val="both"/>
              <w:outlineLvl w:val="6"/>
              <w:rPr>
                <w:rFonts w:ascii="Calibri" w:eastAsia="Times New Roman" w:hAnsi="Calibri" w:cs="Calibri"/>
                <w:lang w:eastAsia="uk-UA"/>
              </w:rPr>
            </w:pPr>
          </w:p>
        </w:tc>
        <w:tc>
          <w:tcPr>
            <w:tcW w:w="3675" w:type="dxa"/>
            <w:vMerge/>
            <w:shd w:val="clear" w:color="000000" w:fill="FFFFD7"/>
          </w:tcPr>
          <w:p w14:paraId="7E24AD3A"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p>
        </w:tc>
        <w:tc>
          <w:tcPr>
            <w:tcW w:w="5812" w:type="dxa"/>
            <w:tcBorders>
              <w:top w:val="nil"/>
            </w:tcBorders>
            <w:shd w:val="clear" w:color="auto" w:fill="auto"/>
            <w:noWrap/>
            <w:vAlign w:val="bottom"/>
          </w:tcPr>
          <w:p w14:paraId="60167F2E" w14:textId="77777777" w:rsidR="004B35FC" w:rsidRPr="000F62DD" w:rsidRDefault="004B35FC" w:rsidP="00A763A2">
            <w:pPr>
              <w:spacing w:after="0" w:line="240" w:lineRule="auto"/>
              <w:jc w:val="both"/>
              <w:outlineLvl w:val="6"/>
              <w:rPr>
                <w:rFonts w:ascii="Calibri" w:eastAsia="Times New Roman" w:hAnsi="Calibri" w:cs="Calibri"/>
                <w:color w:val="000000"/>
                <w:lang w:eastAsia="uk-UA"/>
              </w:rPr>
            </w:pPr>
          </w:p>
        </w:tc>
      </w:tr>
      <w:tr w:rsidR="004B35FC" w:rsidRPr="005550A3" w14:paraId="546FFC53" w14:textId="77777777" w:rsidTr="00DC6534">
        <w:trPr>
          <w:trHeight w:val="63"/>
        </w:trPr>
        <w:tc>
          <w:tcPr>
            <w:tcW w:w="567" w:type="dxa"/>
            <w:shd w:val="clear" w:color="auto" w:fill="auto"/>
            <w:noWrap/>
            <w:hideMark/>
          </w:tcPr>
          <w:p w14:paraId="332473E3"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6</w:t>
            </w:r>
          </w:p>
        </w:tc>
        <w:tc>
          <w:tcPr>
            <w:tcW w:w="1557" w:type="dxa"/>
            <w:shd w:val="clear" w:color="auto" w:fill="auto"/>
            <w:hideMark/>
          </w:tcPr>
          <w:p w14:paraId="187EAADA" w14:textId="77777777" w:rsidR="004B35FC" w:rsidRPr="00670611" w:rsidRDefault="007A61D6" w:rsidP="00A763A2">
            <w:pPr>
              <w:spacing w:after="0" w:line="240" w:lineRule="auto"/>
              <w:jc w:val="both"/>
              <w:outlineLvl w:val="5"/>
              <w:rPr>
                <w:rFonts w:ascii="Calibri" w:eastAsia="Times New Roman" w:hAnsi="Calibri" w:cs="Calibri"/>
                <w:lang w:val="en-US" w:eastAsia="uk-UA"/>
              </w:rPr>
            </w:pPr>
            <w:hyperlink r:id="rId23" w:anchor="RANGE!full83bc6e257fda76da90f9134243e275ea8a8df0eecba0eb29ccbc38bb1a7888bb" w:history="1">
              <w:r w:rsidR="004B35FC" w:rsidRPr="00670611">
                <w:rPr>
                  <w:rFonts w:ascii="Calibri" w:eastAsia="Times New Roman" w:hAnsi="Calibri" w:cs="Calibri"/>
                  <w:lang w:val="en-US" w:eastAsia="uk-UA"/>
                </w:rPr>
                <w:t xml:space="preserve">                        Additional Information</w:t>
              </w:r>
            </w:hyperlink>
          </w:p>
        </w:tc>
        <w:tc>
          <w:tcPr>
            <w:tcW w:w="1574" w:type="dxa"/>
            <w:shd w:val="clear" w:color="auto" w:fill="auto"/>
            <w:hideMark/>
          </w:tcPr>
          <w:p w14:paraId="4E6D2970"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&lt;AddtlInf&gt;</w:t>
            </w:r>
          </w:p>
        </w:tc>
        <w:tc>
          <w:tcPr>
            <w:tcW w:w="849" w:type="dxa"/>
            <w:shd w:val="clear" w:color="auto" w:fill="auto"/>
            <w:noWrap/>
            <w:hideMark/>
          </w:tcPr>
          <w:p w14:paraId="4CDB8906"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[0..1]</w:t>
            </w:r>
          </w:p>
        </w:tc>
        <w:tc>
          <w:tcPr>
            <w:tcW w:w="1275" w:type="dxa"/>
            <w:shd w:val="clear" w:color="auto" w:fill="auto"/>
            <w:hideMark/>
          </w:tcPr>
          <w:p w14:paraId="1D249521" w14:textId="77777777" w:rsidR="004B35FC" w:rsidRPr="00E40A72" w:rsidRDefault="004B35FC" w:rsidP="00A763A2">
            <w:pPr>
              <w:spacing w:after="0" w:line="240" w:lineRule="auto"/>
              <w:jc w:val="both"/>
              <w:outlineLvl w:val="5"/>
              <w:rPr>
                <w:rFonts w:ascii="Calibri" w:eastAsia="Times New Roman" w:hAnsi="Calibri" w:cs="Calibri"/>
                <w:lang w:eastAsia="uk-UA"/>
              </w:rPr>
            </w:pPr>
            <w:r w:rsidRPr="00E40A72">
              <w:rPr>
                <w:rFonts w:ascii="Calibri" w:eastAsia="Times New Roman" w:hAnsi="Calibri" w:cs="Calibri"/>
                <w:lang w:eastAsia="uk-UA"/>
              </w:rPr>
              <w:t>text{1,140}</w:t>
            </w:r>
          </w:p>
        </w:tc>
        <w:tc>
          <w:tcPr>
            <w:tcW w:w="3675" w:type="dxa"/>
            <w:shd w:val="clear" w:color="000000" w:fill="FFFFD7"/>
            <w:hideMark/>
          </w:tcPr>
          <w:p w14:paraId="1F79E6AF" w14:textId="77777777" w:rsidR="004B35FC"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 xml:space="preserve"> SEP_Name:</w:t>
            </w:r>
            <w:r>
              <w:rPr>
                <w:rFonts w:ascii="Calibri" w:eastAsia="Times New Roman" w:hAnsi="Calibri" w:cs="Calibri"/>
                <w:lang w:eastAsia="uk-UA"/>
              </w:rPr>
              <w:t xml:space="preserve"> Додаткова інформація запису</w:t>
            </w:r>
          </w:p>
          <w:p w14:paraId="22939D4B" w14:textId="77777777" w:rsidR="004B35FC" w:rsidRPr="00E40A72" w:rsidRDefault="004B35FC" w:rsidP="00A763A2">
            <w:pPr>
              <w:pStyle w:val="a3"/>
              <w:numPr>
                <w:ilvl w:val="0"/>
                <w:numId w:val="1"/>
              </w:numPr>
              <w:spacing w:after="0" w:line="240" w:lineRule="auto"/>
              <w:ind w:left="316" w:hanging="283"/>
              <w:jc w:val="both"/>
              <w:outlineLvl w:val="2"/>
              <w:rPr>
                <w:rFonts w:ascii="Calibri" w:eastAsia="Times New Roman" w:hAnsi="Calibri" w:cs="Calibri"/>
                <w:lang w:eastAsia="uk-UA"/>
              </w:rPr>
            </w:pPr>
            <w:r w:rsidRPr="00E40A72">
              <w:rPr>
                <w:rFonts w:ascii="Calibri" w:eastAsia="Times New Roman" w:hAnsi="Calibri" w:cs="Calibri"/>
                <w:lang w:eastAsia="uk-UA"/>
              </w:rPr>
              <w:t>SEP_Usage: Додаткова інформація, що стосується даного запису</w:t>
            </w:r>
          </w:p>
        </w:tc>
        <w:tc>
          <w:tcPr>
            <w:tcW w:w="5812" w:type="dxa"/>
            <w:shd w:val="clear" w:color="auto" w:fill="auto"/>
            <w:noWrap/>
            <w:vAlign w:val="bottom"/>
            <w:hideMark/>
          </w:tcPr>
          <w:p w14:paraId="2622F785" w14:textId="77777777" w:rsidR="007A3A0E" w:rsidRPr="004373B0" w:rsidRDefault="004B35FC" w:rsidP="007A3A0E">
            <w:pPr>
              <w:spacing w:after="0" w:line="240" w:lineRule="auto"/>
              <w:jc w:val="both"/>
              <w:outlineLvl w:val="2"/>
              <w:rPr>
                <w:rFonts w:ascii="Calibri" w:eastAsia="Times New Roman" w:hAnsi="Calibri" w:cs="Calibri"/>
                <w:lang w:eastAsia="uk-UA"/>
              </w:rPr>
            </w:pPr>
            <w:r w:rsidRPr="007A3A0E">
              <w:rPr>
                <w:rFonts w:ascii="Calibri" w:eastAsia="Times New Roman" w:hAnsi="Calibri" w:cs="Calibri"/>
                <w:color w:val="000000"/>
                <w:lang w:eastAsia="uk-UA"/>
              </w:rPr>
              <w:t>Зазнача</w:t>
            </w:r>
            <w:r w:rsidR="007A3A0E" w:rsidRPr="007A3A0E">
              <w:rPr>
                <w:rFonts w:ascii="Calibri" w:eastAsia="Times New Roman" w:hAnsi="Calibri" w:cs="Calibri"/>
                <w:color w:val="000000"/>
                <w:lang w:eastAsia="uk-UA"/>
              </w:rPr>
              <w:t xml:space="preserve">ється додаткова роз'яснювальна інформація щодо одного блоку  </w:t>
            </w:r>
            <w:r w:rsidR="007A3A0E">
              <w:rPr>
                <w:rFonts w:ascii="Calibri" w:eastAsia="Times New Roman" w:hAnsi="Calibri" w:cs="Calibri"/>
                <w:color w:val="000000"/>
                <w:lang w:eastAsia="uk-UA"/>
              </w:rPr>
              <w:t xml:space="preserve">реквізитів </w:t>
            </w:r>
            <w:r w:rsidR="007A3A0E" w:rsidRPr="007A3A0E">
              <w:rPr>
                <w:rFonts w:ascii="Calibri" w:eastAsia="Times New Roman" w:hAnsi="Calibri" w:cs="Calibri"/>
                <w:b/>
                <w:lang w:eastAsia="uk-UA"/>
              </w:rPr>
              <w:t>Запис</w:t>
            </w:r>
            <w:r w:rsidR="007A3A0E">
              <w:rPr>
                <w:rFonts w:ascii="Calibri" w:eastAsia="Times New Roman" w:hAnsi="Calibri" w:cs="Calibri"/>
                <w:lang w:eastAsia="uk-UA"/>
              </w:rPr>
              <w:t xml:space="preserve"> (</w:t>
            </w:r>
            <w:r w:rsidR="007A3A0E">
              <w:rPr>
                <w:rFonts w:ascii="Calibri" w:eastAsia="Times New Roman" w:hAnsi="Calibri" w:cs="Calibri"/>
                <w:lang w:val="en-US" w:eastAsia="uk-UA"/>
              </w:rPr>
              <w:t>Record</w:t>
            </w:r>
            <w:r w:rsidR="007A3A0E" w:rsidRPr="004373B0">
              <w:rPr>
                <w:rFonts w:ascii="Calibri" w:eastAsia="Times New Roman" w:hAnsi="Calibri" w:cs="Calibri"/>
                <w:lang w:eastAsia="uk-UA"/>
              </w:rPr>
              <w:t>)</w:t>
            </w:r>
          </w:p>
          <w:p w14:paraId="267E76F2" w14:textId="77777777" w:rsidR="007A3A0E" w:rsidRDefault="007A3A0E" w:rsidP="00A763A2">
            <w:pPr>
              <w:spacing w:after="0" w:line="240" w:lineRule="auto"/>
              <w:jc w:val="both"/>
              <w:outlineLvl w:val="6"/>
              <w:rPr>
                <w:rFonts w:ascii="Calibri" w:eastAsia="Times New Roman" w:hAnsi="Calibri" w:cs="Calibri"/>
                <w:color w:val="000000"/>
                <w:lang w:eastAsia="uk-UA"/>
              </w:rPr>
            </w:pPr>
          </w:p>
          <w:p w14:paraId="5CA5DC48" w14:textId="77777777" w:rsidR="004B35FC" w:rsidRDefault="004B35FC" w:rsidP="00A763A2">
            <w:pPr>
              <w:spacing w:after="0" w:line="240" w:lineRule="auto"/>
              <w:jc w:val="both"/>
              <w:outlineLvl w:val="6"/>
              <w:rPr>
                <w:rFonts w:ascii="Calibri" w:eastAsia="Times New Roman" w:hAnsi="Calibri" w:cs="Calibri"/>
                <w:b/>
                <w:color w:val="000000"/>
                <w:lang w:eastAsia="uk-UA"/>
              </w:rPr>
            </w:pPr>
            <w:r w:rsidRPr="001A45E5">
              <w:rPr>
                <w:rFonts w:ascii="Calibri" w:eastAsia="Times New Roman" w:hAnsi="Calibri" w:cs="Calibri"/>
                <w:b/>
                <w:color w:val="000000"/>
                <w:lang w:eastAsia="uk-UA"/>
              </w:rPr>
              <w:t xml:space="preserve">Наприклад, </w:t>
            </w:r>
          </w:p>
          <w:p w14:paraId="6200A31A" w14:textId="77777777" w:rsidR="007D2A1E" w:rsidRPr="00ED664E" w:rsidRDefault="00ED664E" w:rsidP="00A763A2">
            <w:pPr>
              <w:spacing w:after="0" w:line="240" w:lineRule="auto"/>
              <w:jc w:val="both"/>
              <w:outlineLvl w:val="6"/>
              <w:rPr>
                <w:rFonts w:ascii="Calibri" w:eastAsia="Times New Roman" w:hAnsi="Calibri" w:cs="Calibri"/>
                <w:color w:val="000000"/>
                <w:lang w:eastAsia="uk-UA"/>
              </w:rPr>
            </w:pPr>
            <w:r w:rsidRPr="00ED664E">
              <w:rPr>
                <w:rFonts w:ascii="Calibri" w:eastAsia="Times New Roman" w:hAnsi="Calibri" w:cs="Calibri"/>
                <w:color w:val="000000"/>
                <w:lang w:eastAsia="uk-UA"/>
              </w:rPr>
              <w:t>При погашенні податкового боргу:</w:t>
            </w:r>
          </w:p>
          <w:p w14:paraId="4D7DFA54" w14:textId="77777777" w:rsidR="004B35FC" w:rsidRDefault="001A45E5" w:rsidP="001A45E5">
            <w:pPr>
              <w:spacing w:after="0" w:line="240" w:lineRule="auto"/>
              <w:jc w:val="both"/>
              <w:outlineLvl w:val="6"/>
              <w:rPr>
                <w:rFonts w:ascii="Calibri" w:eastAsia="Times New Roman" w:hAnsi="Calibri" w:cs="Calibri"/>
                <w:b/>
                <w:color w:val="000000"/>
                <w:lang w:eastAsia="uk-UA"/>
              </w:rPr>
            </w:pPr>
            <w:r>
              <w:rPr>
                <w:rFonts w:ascii="Calibri" w:eastAsia="Times New Roman" w:hAnsi="Calibri" w:cs="Calibri"/>
                <w:b/>
                <w:color w:val="000000"/>
                <w:lang w:eastAsia="uk-UA"/>
              </w:rPr>
              <w:t>«Подат</w:t>
            </w:r>
            <w:r w:rsidR="004B35FC" w:rsidRPr="001A45E5">
              <w:rPr>
                <w:rFonts w:ascii="Calibri" w:eastAsia="Times New Roman" w:hAnsi="Calibri" w:cs="Calibri"/>
                <w:b/>
                <w:color w:val="000000"/>
                <w:lang w:eastAsia="uk-UA"/>
              </w:rPr>
              <w:t>к</w:t>
            </w:r>
            <w:r>
              <w:rPr>
                <w:rFonts w:ascii="Calibri" w:eastAsia="Times New Roman" w:hAnsi="Calibri" w:cs="Calibri"/>
                <w:b/>
                <w:color w:val="000000"/>
                <w:lang w:eastAsia="uk-UA"/>
              </w:rPr>
              <w:t>овий борг з податку на доходи фізичних осіб»</w:t>
            </w:r>
            <w:r w:rsidR="007D2A1E">
              <w:rPr>
                <w:rFonts w:ascii="Calibri" w:eastAsia="Times New Roman" w:hAnsi="Calibri" w:cs="Calibri"/>
                <w:b/>
                <w:color w:val="000000"/>
                <w:lang w:eastAsia="uk-UA"/>
              </w:rPr>
              <w:t>;</w:t>
            </w:r>
          </w:p>
          <w:p w14:paraId="74F95934" w14:textId="77777777" w:rsidR="00ED664E" w:rsidRDefault="00ED664E" w:rsidP="001A45E5">
            <w:pPr>
              <w:spacing w:after="0" w:line="240" w:lineRule="auto"/>
              <w:jc w:val="both"/>
              <w:outlineLvl w:val="6"/>
              <w:rPr>
                <w:rFonts w:ascii="Calibri" w:eastAsia="Times New Roman" w:hAnsi="Calibri" w:cs="Calibri"/>
                <w:b/>
                <w:color w:val="000000"/>
                <w:lang w:eastAsia="uk-UA"/>
              </w:rPr>
            </w:pPr>
          </w:p>
          <w:p w14:paraId="1CE0274A" w14:textId="77777777" w:rsidR="00ED664E" w:rsidRDefault="00ED664E" w:rsidP="001A45E5">
            <w:pPr>
              <w:spacing w:after="0" w:line="240" w:lineRule="auto"/>
              <w:jc w:val="both"/>
              <w:outlineLvl w:val="6"/>
              <w:rPr>
                <w:rFonts w:ascii="Calibri" w:eastAsia="Times New Roman" w:hAnsi="Calibri" w:cs="Calibri"/>
                <w:lang w:eastAsia="uk-UA"/>
              </w:rPr>
            </w:pPr>
            <w:r w:rsidRPr="00ED664E">
              <w:rPr>
                <w:rFonts w:ascii="Calibri" w:eastAsia="Times New Roman" w:hAnsi="Calibri" w:cs="Calibri"/>
                <w:color w:val="000000"/>
                <w:lang w:eastAsia="uk-UA"/>
              </w:rPr>
              <w:t>При</w:t>
            </w:r>
            <w:r>
              <w:rPr>
                <w:rFonts w:ascii="Calibri" w:eastAsia="Times New Roman" w:hAnsi="Calibri" w:cs="Calibri"/>
                <w:b/>
                <w:color w:val="000000"/>
                <w:lang w:eastAsia="uk-UA"/>
              </w:rPr>
              <w:t xml:space="preserve"> </w:t>
            </w:r>
            <w:r>
              <w:rPr>
                <w:rFonts w:ascii="Calibri" w:eastAsia="Times New Roman" w:hAnsi="Calibri" w:cs="Calibri"/>
                <w:lang w:eastAsia="uk-UA"/>
              </w:rPr>
              <w:t>сплаті за</w:t>
            </w:r>
            <w:r w:rsidRPr="00B228CF">
              <w:rPr>
                <w:rFonts w:ascii="Calibri" w:eastAsia="Times New Roman" w:hAnsi="Calibri" w:cs="Calibri"/>
                <w:lang w:eastAsia="uk-UA"/>
              </w:rPr>
              <w:t xml:space="preserve"> оренду державного ма</w:t>
            </w:r>
            <w:r>
              <w:rPr>
                <w:rFonts w:ascii="Calibri" w:eastAsia="Times New Roman" w:hAnsi="Calibri" w:cs="Calibri"/>
                <w:lang w:eastAsia="uk-UA"/>
              </w:rPr>
              <w:t>йна за договором орендної плати:</w:t>
            </w:r>
          </w:p>
          <w:p w14:paraId="5E4FFE0C" w14:textId="77777777" w:rsidR="00695DB0" w:rsidRDefault="00ED664E" w:rsidP="00695DB0">
            <w:pPr>
              <w:spacing w:after="0" w:line="240" w:lineRule="auto"/>
              <w:jc w:val="both"/>
              <w:outlineLvl w:val="6"/>
              <w:rPr>
                <w:rFonts w:ascii="Calibri" w:eastAsia="Times New Roman" w:hAnsi="Calibri" w:cs="Calibri"/>
                <w:color w:val="000000"/>
                <w:lang w:eastAsia="uk-UA"/>
              </w:rPr>
            </w:pPr>
            <w:r>
              <w:rPr>
                <w:rFonts w:ascii="Calibri" w:eastAsia="Times New Roman" w:hAnsi="Calibri" w:cs="Calibri"/>
                <w:b/>
                <w:color w:val="000000"/>
                <w:lang w:eastAsia="uk-UA"/>
              </w:rPr>
              <w:t>00000000;11111111;№150;02.07.2021;22222222;1</w:t>
            </w:r>
            <w:r w:rsidR="00695DB0" w:rsidRPr="007D2A1E">
              <w:rPr>
                <w:rFonts w:ascii="Calibri" w:eastAsia="Times New Roman" w:hAnsi="Calibri" w:cs="Calibri"/>
                <w:color w:val="000000"/>
                <w:lang w:eastAsia="uk-UA"/>
              </w:rPr>
              <w:t xml:space="preserve"> </w:t>
            </w:r>
          </w:p>
          <w:p w14:paraId="3DD20D18" w14:textId="77777777" w:rsidR="00695DB0" w:rsidRDefault="00695DB0" w:rsidP="00695DB0">
            <w:pPr>
              <w:spacing w:after="0" w:line="240" w:lineRule="auto"/>
              <w:jc w:val="both"/>
              <w:outlineLvl w:val="6"/>
              <w:rPr>
                <w:rFonts w:ascii="Calibri" w:eastAsia="Times New Roman" w:hAnsi="Calibri" w:cs="Calibri"/>
                <w:color w:val="000000"/>
                <w:lang w:eastAsia="uk-UA"/>
              </w:rPr>
            </w:pPr>
          </w:p>
          <w:p w14:paraId="3E4D196D" w14:textId="77777777" w:rsidR="00695DB0" w:rsidRDefault="00695DB0" w:rsidP="00695DB0">
            <w:pPr>
              <w:spacing w:after="0" w:line="240" w:lineRule="auto"/>
              <w:jc w:val="both"/>
              <w:outlineLvl w:val="6"/>
              <w:rPr>
                <w:rFonts w:ascii="Calibri" w:eastAsia="Times New Roman" w:hAnsi="Calibri" w:cs="Calibri"/>
                <w:color w:val="000000"/>
                <w:lang w:eastAsia="uk-UA"/>
              </w:rPr>
            </w:pPr>
            <w:r w:rsidRPr="007D2A1E">
              <w:rPr>
                <w:rFonts w:ascii="Calibri" w:eastAsia="Times New Roman" w:hAnsi="Calibri" w:cs="Calibri"/>
                <w:color w:val="000000"/>
                <w:lang w:eastAsia="uk-UA"/>
              </w:rPr>
              <w:t>При заповненні реквізиту органами виконавчої влади:</w:t>
            </w:r>
          </w:p>
          <w:p w14:paraId="2ED53DEB" w14:textId="31DC4017" w:rsidR="00695DB0" w:rsidRDefault="00695DB0" w:rsidP="00695DB0">
            <w:pPr>
              <w:spacing w:after="0" w:line="240" w:lineRule="auto"/>
              <w:jc w:val="both"/>
              <w:outlineLvl w:val="6"/>
              <w:rPr>
                <w:rFonts w:ascii="Calibri" w:eastAsia="Times New Roman" w:hAnsi="Calibri" w:cs="Calibri"/>
                <w:b/>
                <w:color w:val="000000"/>
                <w:lang w:eastAsia="uk-UA"/>
              </w:rPr>
            </w:pPr>
            <w:r w:rsidRPr="007D2A1E">
              <w:rPr>
                <w:rFonts w:ascii="Calibri" w:eastAsia="Times New Roman" w:hAnsi="Calibri" w:cs="Calibri"/>
                <w:b/>
                <w:color w:val="000000"/>
                <w:lang w:eastAsia="uk-UA"/>
              </w:rPr>
              <w:t>«Стягнення, виконавче в</w:t>
            </w:r>
            <w:r>
              <w:rPr>
                <w:rFonts w:ascii="Calibri" w:eastAsia="Times New Roman" w:hAnsi="Calibri" w:cs="Calibri"/>
                <w:b/>
                <w:color w:val="000000"/>
                <w:lang w:eastAsia="uk-UA"/>
              </w:rPr>
              <w:t>п</w:t>
            </w:r>
            <w:r w:rsidRPr="007D2A1E">
              <w:rPr>
                <w:rFonts w:ascii="Calibri" w:eastAsia="Times New Roman" w:hAnsi="Calibri" w:cs="Calibri"/>
                <w:b/>
                <w:color w:val="000000"/>
                <w:lang w:eastAsia="uk-UA"/>
              </w:rPr>
              <w:t>ровадження №258905180, виконавчий документ від 02.06.2021 № 23-103»</w:t>
            </w:r>
            <w:r w:rsidR="00526BAA">
              <w:rPr>
                <w:rFonts w:ascii="Calibri" w:eastAsia="Times New Roman" w:hAnsi="Calibri" w:cs="Calibri"/>
                <w:b/>
                <w:color w:val="000000"/>
                <w:lang w:eastAsia="uk-UA"/>
              </w:rPr>
              <w:t>.</w:t>
            </w:r>
          </w:p>
          <w:p w14:paraId="45B5399C" w14:textId="77777777" w:rsidR="007D2A1E" w:rsidRPr="00DC6534" w:rsidRDefault="007D2A1E" w:rsidP="001A45E5">
            <w:pPr>
              <w:spacing w:after="0" w:line="240" w:lineRule="auto"/>
              <w:jc w:val="both"/>
              <w:outlineLvl w:val="6"/>
              <w:rPr>
                <w:rFonts w:ascii="Calibri" w:eastAsia="Times New Roman" w:hAnsi="Calibri" w:cs="Calibri"/>
                <w:b/>
                <w:color w:val="000000"/>
                <w:lang w:eastAsia="uk-UA"/>
              </w:rPr>
            </w:pPr>
          </w:p>
        </w:tc>
      </w:tr>
    </w:tbl>
    <w:p w14:paraId="672FD025" w14:textId="77777777" w:rsidR="004B35FC" w:rsidRDefault="004B35FC" w:rsidP="00DC6534">
      <w:pPr>
        <w:rPr>
          <w:lang w:val="ru-RU"/>
        </w:rPr>
      </w:pPr>
    </w:p>
    <w:p w14:paraId="30510D09" w14:textId="77777777" w:rsidR="00145217" w:rsidRDefault="00145217" w:rsidP="00DC6534">
      <w:pPr>
        <w:rPr>
          <w:lang w:val="ru-RU"/>
        </w:rPr>
      </w:pPr>
    </w:p>
    <w:p w14:paraId="651F0255" w14:textId="77777777" w:rsidR="001022E8" w:rsidRDefault="001022E8" w:rsidP="00145217">
      <w:pPr>
        <w:spacing w:after="0" w:line="240" w:lineRule="auto"/>
        <w:jc w:val="center"/>
        <w:rPr>
          <w:rFonts w:ascii="Times New Roman" w:eastAsia="Times New Roman" w:hAnsi="Times New Roman" w:cs="Times New Roman"/>
          <w:b/>
          <w:sz w:val="24"/>
          <w:szCs w:val="24"/>
          <w:lang w:bidi="en-US"/>
        </w:rPr>
      </w:pPr>
    </w:p>
    <w:p w14:paraId="08ACC775" w14:textId="77777777" w:rsidR="001022E8" w:rsidRDefault="001022E8" w:rsidP="00145217">
      <w:pPr>
        <w:spacing w:after="0" w:line="240" w:lineRule="auto"/>
        <w:jc w:val="center"/>
        <w:rPr>
          <w:rFonts w:ascii="Times New Roman" w:eastAsia="Times New Roman" w:hAnsi="Times New Roman" w:cs="Times New Roman"/>
          <w:b/>
          <w:sz w:val="24"/>
          <w:szCs w:val="24"/>
          <w:lang w:bidi="en-US"/>
        </w:rPr>
      </w:pPr>
    </w:p>
    <w:p w14:paraId="4A52138B" w14:textId="77777777" w:rsidR="001022E8" w:rsidRDefault="001022E8" w:rsidP="00145217">
      <w:pPr>
        <w:spacing w:after="0" w:line="240" w:lineRule="auto"/>
        <w:jc w:val="center"/>
        <w:rPr>
          <w:rFonts w:ascii="Times New Roman" w:eastAsia="Times New Roman" w:hAnsi="Times New Roman" w:cs="Times New Roman"/>
          <w:b/>
          <w:sz w:val="24"/>
          <w:szCs w:val="24"/>
          <w:lang w:bidi="en-US"/>
        </w:rPr>
      </w:pPr>
    </w:p>
    <w:p w14:paraId="1717851B" w14:textId="69937258" w:rsidR="001022E8" w:rsidRDefault="001022E8" w:rsidP="00145217">
      <w:pPr>
        <w:spacing w:after="0" w:line="240" w:lineRule="auto"/>
        <w:jc w:val="center"/>
        <w:rPr>
          <w:rFonts w:ascii="Times New Roman" w:eastAsia="Times New Roman" w:hAnsi="Times New Roman" w:cs="Times New Roman"/>
          <w:b/>
          <w:sz w:val="24"/>
          <w:szCs w:val="24"/>
          <w:lang w:bidi="en-US"/>
        </w:rPr>
      </w:pPr>
    </w:p>
    <w:p w14:paraId="58967874" w14:textId="1F97D5DB" w:rsidR="00526BAA" w:rsidRDefault="00526BAA" w:rsidP="00145217">
      <w:pPr>
        <w:spacing w:after="0" w:line="240" w:lineRule="auto"/>
        <w:jc w:val="center"/>
        <w:rPr>
          <w:rFonts w:ascii="Times New Roman" w:eastAsia="Times New Roman" w:hAnsi="Times New Roman" w:cs="Times New Roman"/>
          <w:b/>
          <w:sz w:val="24"/>
          <w:szCs w:val="24"/>
          <w:lang w:bidi="en-US"/>
        </w:rPr>
      </w:pPr>
    </w:p>
    <w:p w14:paraId="1EF3F2A0" w14:textId="0FAFA338" w:rsidR="00526BAA" w:rsidRDefault="00526BAA" w:rsidP="00145217">
      <w:pPr>
        <w:spacing w:after="0" w:line="240" w:lineRule="auto"/>
        <w:jc w:val="center"/>
        <w:rPr>
          <w:rFonts w:ascii="Times New Roman" w:eastAsia="Times New Roman" w:hAnsi="Times New Roman" w:cs="Times New Roman"/>
          <w:b/>
          <w:sz w:val="24"/>
          <w:szCs w:val="24"/>
          <w:lang w:bidi="en-US"/>
        </w:rPr>
      </w:pPr>
    </w:p>
    <w:p w14:paraId="60154C92" w14:textId="2C2763D8" w:rsidR="00526BAA" w:rsidRDefault="00526BAA" w:rsidP="00145217">
      <w:pPr>
        <w:spacing w:after="0" w:line="240" w:lineRule="auto"/>
        <w:jc w:val="center"/>
        <w:rPr>
          <w:rFonts w:ascii="Times New Roman" w:eastAsia="Times New Roman" w:hAnsi="Times New Roman" w:cs="Times New Roman"/>
          <w:b/>
          <w:sz w:val="24"/>
          <w:szCs w:val="24"/>
          <w:lang w:bidi="en-US"/>
        </w:rPr>
      </w:pPr>
    </w:p>
    <w:p w14:paraId="7E2E1109" w14:textId="1F35BEC6" w:rsidR="007C0BB5" w:rsidRDefault="007C0BB5">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br w:type="page"/>
      </w:r>
    </w:p>
    <w:p w14:paraId="192AA9E7" w14:textId="14C4CF59" w:rsidR="00526BAA" w:rsidRDefault="00526BAA" w:rsidP="007C0BB5">
      <w:pPr>
        <w:spacing w:after="0" w:line="240" w:lineRule="auto"/>
        <w:rPr>
          <w:rFonts w:ascii="Times New Roman" w:eastAsia="Times New Roman" w:hAnsi="Times New Roman" w:cs="Times New Roman"/>
          <w:b/>
          <w:sz w:val="24"/>
          <w:szCs w:val="24"/>
          <w:lang w:bidi="en-US"/>
        </w:rPr>
      </w:pPr>
    </w:p>
    <w:tbl>
      <w:tblPr>
        <w:tblStyle w:val="a7"/>
        <w:tblpPr w:leftFromText="180" w:rightFromText="180" w:horzAnchor="page" w:tblpX="441" w:tblpY="-840"/>
        <w:tblW w:w="153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12193"/>
      </w:tblGrid>
      <w:tr w:rsidR="007C0BB5" w:rsidRPr="006641B5" w14:paraId="4C3BD38C" w14:textId="77777777" w:rsidTr="007C0BB5">
        <w:trPr>
          <w:trHeight w:val="198"/>
        </w:trPr>
        <w:tc>
          <w:tcPr>
            <w:tcW w:w="3166" w:type="dxa"/>
            <w:tcBorders>
              <w:bottom w:val="nil"/>
            </w:tcBorders>
            <w:vAlign w:val="bottom"/>
          </w:tcPr>
          <w:p w14:paraId="257D4F5D" w14:textId="77777777" w:rsidR="007C0BB5" w:rsidRDefault="007C0BB5" w:rsidP="007C0BB5">
            <w:pPr>
              <w:pStyle w:val="a5"/>
              <w:jc w:val="right"/>
            </w:pPr>
            <w:r>
              <w:rPr>
                <w:noProof/>
                <w:lang w:val="uk-UA" w:eastAsia="uk-UA"/>
              </w:rPr>
              <w:drawing>
                <wp:anchor distT="0" distB="0" distL="114300" distR="114300" simplePos="0" relativeHeight="251661312" behindDoc="0" locked="0" layoutInCell="1" allowOverlap="1" wp14:anchorId="2E2F6D04" wp14:editId="6C75ED0B">
                  <wp:simplePos x="0" y="0"/>
                  <wp:positionH relativeFrom="column">
                    <wp:posOffset>-12065</wp:posOffset>
                  </wp:positionH>
                  <wp:positionV relativeFrom="paragraph">
                    <wp:posOffset>-3810</wp:posOffset>
                  </wp:positionV>
                  <wp:extent cx="1076325" cy="2908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ulogo_white.jpg"/>
                          <pic:cNvPicPr/>
                        </pic:nvPicPr>
                        <pic:blipFill>
                          <a:blip r:embed="rId8">
                            <a:extLst>
                              <a:ext uri="{28A0092B-C50C-407E-A947-70E740481C1C}">
                                <a14:useLocalDpi xmlns:a14="http://schemas.microsoft.com/office/drawing/2010/main" val="0"/>
                              </a:ext>
                            </a:extLst>
                          </a:blip>
                          <a:stretch>
                            <a:fillRect/>
                          </a:stretch>
                        </pic:blipFill>
                        <pic:spPr>
                          <a:xfrm>
                            <a:off x="0" y="0"/>
                            <a:ext cx="1076325" cy="290830"/>
                          </a:xfrm>
                          <a:prstGeom prst="rect">
                            <a:avLst/>
                          </a:prstGeom>
                        </pic:spPr>
                      </pic:pic>
                    </a:graphicData>
                  </a:graphic>
                  <wp14:sizeRelH relativeFrom="page">
                    <wp14:pctWidth>0</wp14:pctWidth>
                  </wp14:sizeRelH>
                  <wp14:sizeRelV relativeFrom="page">
                    <wp14:pctHeight>0</wp14:pctHeight>
                  </wp14:sizeRelV>
                </wp:anchor>
              </w:drawing>
            </w:r>
          </w:p>
        </w:tc>
        <w:tc>
          <w:tcPr>
            <w:tcW w:w="12193" w:type="dxa"/>
            <w:shd w:val="clear" w:color="auto" w:fill="auto"/>
          </w:tcPr>
          <w:p w14:paraId="535A5A02" w14:textId="77777777" w:rsidR="007C0BB5" w:rsidRPr="006641B5" w:rsidRDefault="007C0BB5" w:rsidP="007C0BB5">
            <w:pPr>
              <w:spacing w:before="60" w:after="60"/>
              <w:rPr>
                <w:color w:val="7F7F7F" w:themeColor="text1" w:themeTint="80"/>
                <w:sz w:val="20"/>
                <w:lang w:eastAsia="uk-UA"/>
              </w:rPr>
            </w:pPr>
          </w:p>
        </w:tc>
      </w:tr>
    </w:tbl>
    <w:p w14:paraId="27399649" w14:textId="396BA073" w:rsidR="00487C43" w:rsidRDefault="00145217" w:rsidP="00145217">
      <w:pPr>
        <w:spacing w:after="0" w:line="240" w:lineRule="auto"/>
        <w:jc w:val="center"/>
        <w:rPr>
          <w:rFonts w:ascii="Times New Roman" w:eastAsia="Times New Roman" w:hAnsi="Times New Roman" w:cs="Times New Roman"/>
          <w:b/>
          <w:sz w:val="24"/>
          <w:szCs w:val="24"/>
          <w:lang w:bidi="en-US"/>
        </w:rPr>
      </w:pPr>
      <w:r w:rsidRPr="00863CE3">
        <w:rPr>
          <w:rFonts w:ascii="Times New Roman" w:eastAsia="Times New Roman" w:hAnsi="Times New Roman" w:cs="Times New Roman"/>
          <w:b/>
          <w:sz w:val="24"/>
          <w:szCs w:val="24"/>
          <w:lang w:bidi="en-US"/>
        </w:rPr>
        <w:t xml:space="preserve">Опис заповнення блоку </w:t>
      </w:r>
      <w:r w:rsidRPr="00323692">
        <w:rPr>
          <w:rFonts w:ascii="Times New Roman" w:eastAsia="Times New Roman" w:hAnsi="Times New Roman" w:cs="Times New Roman"/>
          <w:b/>
          <w:sz w:val="24"/>
          <w:szCs w:val="24"/>
          <w:u w:val="single"/>
          <w:lang w:bidi="en-US"/>
        </w:rPr>
        <w:t xml:space="preserve">Структурована </w:t>
      </w:r>
      <w:r w:rsidRPr="00D300F3">
        <w:rPr>
          <w:rFonts w:ascii="Times New Roman" w:eastAsia="Times New Roman" w:hAnsi="Times New Roman" w:cs="Times New Roman"/>
          <w:b/>
          <w:sz w:val="24"/>
          <w:szCs w:val="24"/>
          <w:u w:val="single"/>
          <w:lang w:bidi="en-US"/>
        </w:rPr>
        <w:t>форма</w:t>
      </w:r>
      <w:r w:rsidRPr="00D300F3">
        <w:rPr>
          <w:rFonts w:ascii="Times New Roman" w:eastAsia="Times New Roman" w:hAnsi="Times New Roman" w:cs="Times New Roman"/>
          <w:b/>
          <w:sz w:val="24"/>
          <w:szCs w:val="24"/>
          <w:lang w:bidi="en-US"/>
        </w:rPr>
        <w:t xml:space="preserve"> </w:t>
      </w:r>
      <w:r w:rsidR="00323692" w:rsidRPr="00D300F3">
        <w:rPr>
          <w:rFonts w:ascii="Times New Roman" w:eastAsia="Times New Roman" w:hAnsi="Times New Roman" w:cs="Times New Roman"/>
          <w:b/>
          <w:sz w:val="24"/>
          <w:szCs w:val="24"/>
          <w:lang w:bidi="en-US"/>
        </w:rPr>
        <w:t>(</w:t>
      </w:r>
      <w:hyperlink r:id="rId24">
        <w:r w:rsidR="00323692" w:rsidRPr="00D300F3">
          <w:rPr>
            <w:rFonts w:ascii="Times New Roman" w:eastAsia="Times New Roman" w:hAnsi="Times New Roman" w:cs="Times New Roman"/>
            <w:b/>
            <w:sz w:val="24"/>
            <w:szCs w:val="24"/>
            <w:lang w:bidi="en-US"/>
          </w:rPr>
          <w:t>Structured</w:t>
        </w:r>
      </w:hyperlink>
      <w:r w:rsidR="00323692" w:rsidRPr="00D300F3">
        <w:rPr>
          <w:rFonts w:ascii="Times New Roman" w:eastAsia="Times New Roman" w:hAnsi="Times New Roman" w:cs="Times New Roman"/>
          <w:b/>
          <w:sz w:val="24"/>
          <w:szCs w:val="24"/>
          <w:lang w:bidi="en-US"/>
        </w:rPr>
        <w:t xml:space="preserve">) </w:t>
      </w:r>
      <w:r w:rsidRPr="00D300F3">
        <w:rPr>
          <w:rFonts w:ascii="Times New Roman" w:eastAsia="Times New Roman" w:hAnsi="Times New Roman" w:cs="Times New Roman"/>
          <w:b/>
          <w:sz w:val="24"/>
          <w:szCs w:val="24"/>
          <w:lang w:bidi="en-US"/>
        </w:rPr>
        <w:t>призначення</w:t>
      </w:r>
      <w:r w:rsidRPr="00863CE3">
        <w:rPr>
          <w:rFonts w:ascii="Times New Roman" w:eastAsia="Times New Roman" w:hAnsi="Times New Roman" w:cs="Times New Roman"/>
          <w:b/>
          <w:sz w:val="24"/>
          <w:szCs w:val="24"/>
          <w:lang w:bidi="en-US"/>
        </w:rPr>
        <w:t xml:space="preserve"> платежу платіжної інструкції (трансакції)</w:t>
      </w:r>
      <w:r w:rsidR="00487C43">
        <w:rPr>
          <w:rFonts w:ascii="Times New Roman" w:eastAsia="Times New Roman" w:hAnsi="Times New Roman" w:cs="Times New Roman"/>
          <w:b/>
          <w:sz w:val="24"/>
          <w:szCs w:val="24"/>
          <w:lang w:bidi="en-US"/>
        </w:rPr>
        <w:t xml:space="preserve">, що сформовано ДПС або територіальними органах ДПС </w:t>
      </w:r>
      <w:r w:rsidRPr="00863CE3">
        <w:rPr>
          <w:rFonts w:ascii="Times New Roman" w:eastAsia="Times New Roman" w:hAnsi="Times New Roman" w:cs="Times New Roman"/>
          <w:b/>
          <w:sz w:val="24"/>
          <w:szCs w:val="24"/>
          <w:lang w:bidi="en-US"/>
        </w:rPr>
        <w:t>у повідомленні pacs.008</w:t>
      </w:r>
      <w:r w:rsidR="00487C43">
        <w:rPr>
          <w:rFonts w:ascii="Times New Roman" w:eastAsia="Times New Roman" w:hAnsi="Times New Roman" w:cs="Times New Roman"/>
          <w:b/>
          <w:sz w:val="24"/>
          <w:szCs w:val="24"/>
          <w:lang w:bidi="en-US"/>
        </w:rPr>
        <w:t>.</w:t>
      </w:r>
    </w:p>
    <w:p w14:paraId="67473673" w14:textId="77777777" w:rsidR="00487C43" w:rsidRDefault="00487C43" w:rsidP="00145217">
      <w:pPr>
        <w:spacing w:after="0" w:line="240" w:lineRule="auto"/>
        <w:jc w:val="center"/>
        <w:rPr>
          <w:rFonts w:ascii="Times New Roman" w:eastAsia="Times New Roman" w:hAnsi="Times New Roman" w:cs="Times New Roman"/>
          <w:b/>
          <w:sz w:val="24"/>
          <w:szCs w:val="24"/>
          <w:lang w:bidi="en-US"/>
        </w:rPr>
      </w:pPr>
    </w:p>
    <w:p w14:paraId="3200D064" w14:textId="77777777" w:rsidR="00487C43" w:rsidRDefault="00487C43" w:rsidP="00145217">
      <w:pPr>
        <w:spacing w:after="0" w:line="240" w:lineRule="auto"/>
        <w:jc w:val="center"/>
        <w:rPr>
          <w:rFonts w:ascii="Times New Roman" w:eastAsia="Times New Roman" w:hAnsi="Times New Roman" w:cs="Times New Roman"/>
          <w:b/>
          <w:sz w:val="24"/>
          <w:szCs w:val="24"/>
          <w:lang w:bidi="en-US"/>
        </w:rPr>
      </w:pPr>
    </w:p>
    <w:p w14:paraId="64475468" w14:textId="77777777" w:rsidR="00145217" w:rsidRPr="00487C43" w:rsidRDefault="00487C43" w:rsidP="00487C43">
      <w:pPr>
        <w:pStyle w:val="a3"/>
        <w:numPr>
          <w:ilvl w:val="0"/>
          <w:numId w:val="7"/>
        </w:numPr>
        <w:spacing w:after="0" w:line="240" w:lineRule="auto"/>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П</w:t>
      </w:r>
      <w:r w:rsidR="00145217" w:rsidRPr="00487C43">
        <w:rPr>
          <w:rFonts w:ascii="Times New Roman" w:eastAsia="Times New Roman" w:hAnsi="Times New Roman" w:cs="Times New Roman"/>
          <w:b/>
          <w:sz w:val="24"/>
          <w:szCs w:val="24"/>
          <w:lang w:bidi="en-US"/>
        </w:rPr>
        <w:t>ри пов</w:t>
      </w:r>
      <w:r w:rsidR="00863CE3" w:rsidRPr="00487C43">
        <w:rPr>
          <w:rFonts w:ascii="Times New Roman" w:eastAsia="Times New Roman" w:hAnsi="Times New Roman" w:cs="Times New Roman"/>
          <w:b/>
          <w:sz w:val="24"/>
          <w:szCs w:val="24"/>
          <w:lang w:bidi="en-US"/>
        </w:rPr>
        <w:t>ерненні коштів єдиного внеску на інший небюджетний рахунок або рахунок платника, відкритий у надавача платіжних послуг</w:t>
      </w:r>
      <w:r>
        <w:rPr>
          <w:rFonts w:ascii="Times New Roman" w:eastAsia="Times New Roman" w:hAnsi="Times New Roman" w:cs="Times New Roman"/>
          <w:b/>
          <w:sz w:val="24"/>
          <w:szCs w:val="24"/>
          <w:lang w:bidi="en-US"/>
        </w:rPr>
        <w:t>.</w:t>
      </w:r>
    </w:p>
    <w:p w14:paraId="1F7E0FF2" w14:textId="77777777" w:rsidR="00A763A2" w:rsidRDefault="00A763A2" w:rsidP="00145217">
      <w:pPr>
        <w:spacing w:after="0" w:line="240" w:lineRule="auto"/>
        <w:jc w:val="center"/>
        <w:rPr>
          <w:rFonts w:ascii="Times New Roman" w:eastAsia="Times New Roman" w:hAnsi="Times New Roman" w:cs="Times New Roman"/>
          <w:b/>
          <w:sz w:val="24"/>
          <w:szCs w:val="24"/>
        </w:rPr>
      </w:pPr>
    </w:p>
    <w:p w14:paraId="42367B8C" w14:textId="7ED41270" w:rsidR="00A763A2" w:rsidRDefault="00863CE3" w:rsidP="00A763A2">
      <w:pPr>
        <w:pStyle w:val="TableParagraph"/>
        <w:tabs>
          <w:tab w:val="left" w:pos="174"/>
        </w:tabs>
        <w:spacing w:line="240" w:lineRule="auto"/>
        <w:ind w:left="38"/>
        <w:rPr>
          <w:rFonts w:asciiTheme="minorHAnsi" w:eastAsiaTheme="minorHAnsi" w:hAnsiTheme="minorHAnsi" w:cstheme="minorBidi"/>
          <w:lang w:val="uk-UA" w:bidi="ar-SA"/>
        </w:rPr>
      </w:pPr>
      <w:r>
        <w:rPr>
          <w:sz w:val="24"/>
          <w:szCs w:val="24"/>
          <w:lang w:val="uk-UA"/>
        </w:rPr>
        <w:tab/>
      </w:r>
      <w:r>
        <w:rPr>
          <w:sz w:val="24"/>
          <w:szCs w:val="24"/>
          <w:lang w:val="uk-UA"/>
        </w:rPr>
        <w:tab/>
      </w:r>
      <w:r w:rsidR="00A763A2" w:rsidRPr="00863CE3">
        <w:rPr>
          <w:rFonts w:asciiTheme="minorHAnsi" w:eastAsiaTheme="minorHAnsi" w:hAnsiTheme="minorHAnsi" w:cstheme="minorBidi"/>
          <w:lang w:val="uk-UA" w:bidi="ar-SA"/>
        </w:rPr>
        <w:t>При поверненні коштів єдиного внеску</w:t>
      </w:r>
      <w:r w:rsidR="004E55D0">
        <w:rPr>
          <w:rFonts w:asciiTheme="minorHAnsi" w:eastAsiaTheme="minorHAnsi" w:hAnsiTheme="minorHAnsi" w:cstheme="minorBidi"/>
          <w:lang w:val="uk-UA" w:bidi="ar-SA"/>
        </w:rPr>
        <w:t>,</w:t>
      </w:r>
      <w:r w:rsidR="00A763A2" w:rsidRPr="00863CE3">
        <w:rPr>
          <w:rFonts w:asciiTheme="minorHAnsi" w:eastAsiaTheme="minorHAnsi" w:hAnsiTheme="minorHAnsi" w:cstheme="minorBidi"/>
          <w:lang w:val="uk-UA" w:bidi="ar-SA"/>
        </w:rPr>
        <w:t xml:space="preserve"> окрім </w:t>
      </w:r>
      <w:r w:rsidRPr="00863CE3">
        <w:rPr>
          <w:rFonts w:asciiTheme="minorHAnsi" w:eastAsiaTheme="minorHAnsi" w:hAnsiTheme="minorHAnsi" w:cstheme="minorBidi"/>
          <w:lang w:val="uk-UA" w:bidi="ar-SA"/>
        </w:rPr>
        <w:t xml:space="preserve">реквізитів </w:t>
      </w:r>
      <w:r w:rsidR="00A763A2" w:rsidRPr="00863CE3">
        <w:rPr>
          <w:rFonts w:asciiTheme="minorHAnsi" w:eastAsiaTheme="minorHAnsi" w:hAnsiTheme="minorHAnsi" w:cstheme="minorBidi"/>
          <w:lang w:val="uk-UA" w:bidi="ar-SA"/>
        </w:rPr>
        <w:t xml:space="preserve">блоку </w:t>
      </w:r>
      <w:r w:rsidRPr="00863CE3">
        <w:rPr>
          <w:rFonts w:asciiTheme="minorHAnsi" w:eastAsiaTheme="minorHAnsi" w:hAnsiTheme="minorHAnsi" w:cstheme="minorBidi"/>
          <w:b/>
          <w:lang w:val="uk-UA" w:bidi="ar-SA"/>
        </w:rPr>
        <w:t>Сплата податків</w:t>
      </w:r>
      <w:r w:rsidRPr="00863CE3">
        <w:rPr>
          <w:rFonts w:asciiTheme="minorHAnsi" w:eastAsiaTheme="minorHAnsi" w:hAnsiTheme="minorHAnsi" w:cstheme="minorBidi"/>
          <w:lang w:val="uk-UA" w:bidi="ar-SA"/>
        </w:rPr>
        <w:t xml:space="preserve"> (Tax Remittance)  додатково </w:t>
      </w:r>
      <w:r w:rsidR="00A763A2" w:rsidRPr="00863CE3">
        <w:rPr>
          <w:rFonts w:asciiTheme="minorHAnsi" w:eastAsiaTheme="minorHAnsi" w:hAnsiTheme="minorHAnsi" w:cstheme="minorBidi"/>
          <w:lang w:val="uk-UA" w:bidi="ar-SA"/>
        </w:rPr>
        <w:t>заповню</w:t>
      </w:r>
      <w:r w:rsidR="004E55D0">
        <w:rPr>
          <w:rFonts w:asciiTheme="minorHAnsi" w:eastAsiaTheme="minorHAnsi" w:hAnsiTheme="minorHAnsi" w:cstheme="minorBidi"/>
          <w:lang w:val="uk-UA" w:bidi="ar-SA"/>
        </w:rPr>
        <w:t>ю</w:t>
      </w:r>
      <w:r w:rsidR="00A763A2" w:rsidRPr="00863CE3">
        <w:rPr>
          <w:rFonts w:asciiTheme="minorHAnsi" w:eastAsiaTheme="minorHAnsi" w:hAnsiTheme="minorHAnsi" w:cstheme="minorBidi"/>
          <w:lang w:val="uk-UA" w:bidi="ar-SA"/>
        </w:rPr>
        <w:t xml:space="preserve">ться </w:t>
      </w:r>
      <w:r w:rsidRPr="00863CE3">
        <w:rPr>
          <w:rFonts w:asciiTheme="minorHAnsi" w:eastAsiaTheme="minorHAnsi" w:hAnsiTheme="minorHAnsi" w:cstheme="minorBidi"/>
          <w:lang w:val="uk-UA" w:bidi="ar-SA"/>
        </w:rPr>
        <w:t>реквізити</w:t>
      </w:r>
      <w:r w:rsidR="00A763A2" w:rsidRPr="00863CE3">
        <w:rPr>
          <w:rFonts w:asciiTheme="minorHAnsi" w:eastAsiaTheme="minorHAnsi" w:hAnsiTheme="minorHAnsi" w:cstheme="minorBidi"/>
          <w:lang w:val="uk-UA" w:bidi="ar-SA"/>
        </w:rPr>
        <w:t xml:space="preserve"> блок</w:t>
      </w:r>
      <w:r w:rsidRPr="00863CE3">
        <w:rPr>
          <w:rFonts w:asciiTheme="minorHAnsi" w:eastAsiaTheme="minorHAnsi" w:hAnsiTheme="minorHAnsi" w:cstheme="minorBidi"/>
          <w:lang w:val="uk-UA" w:bidi="ar-SA"/>
        </w:rPr>
        <w:t>у</w:t>
      </w:r>
      <w:r w:rsidR="00A763A2" w:rsidRPr="00863CE3">
        <w:rPr>
          <w:rFonts w:asciiTheme="minorHAnsi" w:eastAsiaTheme="minorHAnsi" w:hAnsiTheme="minorHAnsi" w:cstheme="minorBidi"/>
          <w:lang w:val="uk-UA" w:bidi="ar-SA"/>
        </w:rPr>
        <w:t xml:space="preserve"> </w:t>
      </w:r>
      <w:r w:rsidR="00A763A2" w:rsidRPr="00863CE3">
        <w:rPr>
          <w:rFonts w:asciiTheme="minorHAnsi" w:eastAsiaTheme="minorHAnsi" w:hAnsiTheme="minorHAnsi" w:cstheme="minorBidi"/>
          <w:b/>
          <w:lang w:val="uk-UA" w:bidi="ar-SA"/>
        </w:rPr>
        <w:t>Інформація щодо документів, які є підставою для здійснення платіжної інструкції</w:t>
      </w:r>
      <w:r>
        <w:rPr>
          <w:rFonts w:asciiTheme="minorHAnsi" w:eastAsiaTheme="minorHAnsi" w:hAnsiTheme="minorHAnsi" w:cstheme="minorBidi"/>
          <w:lang w:val="uk-UA" w:bidi="ar-SA"/>
        </w:rPr>
        <w:t xml:space="preserve">   </w:t>
      </w:r>
      <w:r w:rsidRPr="00863CE3">
        <w:rPr>
          <w:rFonts w:asciiTheme="minorHAnsi" w:eastAsiaTheme="minorHAnsi" w:hAnsiTheme="minorHAnsi" w:cstheme="minorBidi"/>
          <w:lang w:val="uk-UA" w:bidi="ar-SA"/>
        </w:rPr>
        <w:t>(Referred Document Information)</w:t>
      </w:r>
      <w:r w:rsidR="004E55D0">
        <w:rPr>
          <w:rFonts w:asciiTheme="minorHAnsi" w:eastAsiaTheme="minorHAnsi" w:hAnsiTheme="minorHAnsi" w:cstheme="minorBidi"/>
          <w:lang w:val="uk-UA" w:bidi="ar-SA"/>
        </w:rPr>
        <w:t>.</w:t>
      </w:r>
    </w:p>
    <w:p w14:paraId="28D45B6F" w14:textId="75C477D4" w:rsidR="004E1618" w:rsidRDefault="004E1618" w:rsidP="00A763A2">
      <w:pPr>
        <w:pStyle w:val="TableParagraph"/>
        <w:tabs>
          <w:tab w:val="left" w:pos="174"/>
        </w:tabs>
        <w:spacing w:line="240" w:lineRule="auto"/>
        <w:ind w:left="38"/>
        <w:rPr>
          <w:rFonts w:asciiTheme="minorHAnsi" w:eastAsiaTheme="minorHAnsi" w:hAnsiTheme="minorHAnsi" w:cstheme="minorBidi"/>
          <w:lang w:val="uk-UA" w:bidi="ar-SA"/>
        </w:rPr>
      </w:pPr>
    </w:p>
    <w:p w14:paraId="6B431B0F" w14:textId="77777777" w:rsidR="004E1618" w:rsidRDefault="004E1618" w:rsidP="004E1618">
      <w:pPr>
        <w:pStyle w:val="a3"/>
        <w:spacing w:after="0"/>
        <w:ind w:left="142"/>
        <w:jc w:val="both"/>
      </w:pPr>
      <w:r>
        <w:t xml:space="preserve">У блоці реквізитів </w:t>
      </w:r>
      <w:r w:rsidRPr="00863CE3">
        <w:rPr>
          <w:b/>
        </w:rPr>
        <w:t>«Інформація щодо документів, які є підставою для здійснення платіжної інструкції</w:t>
      </w:r>
      <w:r w:rsidRPr="00863CE3">
        <w:t>»(Referred Document Information)</w:t>
      </w:r>
      <w:r>
        <w:t xml:space="preserve"> зазначається:</w:t>
      </w:r>
    </w:p>
    <w:p w14:paraId="0871EF1C" w14:textId="77777777" w:rsidR="004E1618" w:rsidRPr="00E02478" w:rsidRDefault="004E1618" w:rsidP="004E1618">
      <w:pPr>
        <w:pStyle w:val="a3"/>
        <w:numPr>
          <w:ilvl w:val="0"/>
          <w:numId w:val="4"/>
        </w:numPr>
        <w:spacing w:after="0"/>
        <w:jc w:val="both"/>
        <w:rPr>
          <w:rFonts w:ascii="Calibri" w:eastAsia="Times New Roman" w:hAnsi="Calibri" w:cs="Calibri"/>
          <w:b/>
          <w:lang w:eastAsia="uk-UA"/>
        </w:rPr>
      </w:pPr>
      <w:r w:rsidRPr="009B5475">
        <w:rPr>
          <w:rFonts w:ascii="Calibri" w:eastAsia="Times New Roman" w:hAnsi="Calibri" w:cs="Calibri"/>
          <w:b/>
          <w:lang w:eastAsia="uk-UA"/>
        </w:rPr>
        <w:t xml:space="preserve">Тип </w:t>
      </w:r>
      <w:r>
        <w:rPr>
          <w:rFonts w:ascii="Calibri" w:eastAsia="Times New Roman" w:hAnsi="Calibri" w:cs="Calibri"/>
          <w:lang w:eastAsia="uk-UA"/>
        </w:rPr>
        <w:t>(</w:t>
      </w:r>
      <w:r w:rsidRPr="009B5475">
        <w:rPr>
          <w:rFonts w:ascii="Calibri" w:eastAsia="Times New Roman" w:hAnsi="Calibri" w:cs="Calibri"/>
          <w:lang w:eastAsia="uk-UA"/>
        </w:rPr>
        <w:t>Type</w:t>
      </w:r>
      <w:r w:rsidRPr="00E02478">
        <w:rPr>
          <w:rFonts w:ascii="Calibri" w:eastAsia="Times New Roman" w:hAnsi="Calibri" w:cs="Calibri"/>
          <w:lang w:eastAsia="uk-UA"/>
        </w:rPr>
        <w:t>);</w:t>
      </w:r>
    </w:p>
    <w:p w14:paraId="15EEC4F0" w14:textId="77777777" w:rsidR="004E1618" w:rsidRPr="009B5475" w:rsidRDefault="004E1618" w:rsidP="004E1618">
      <w:pPr>
        <w:pStyle w:val="a3"/>
        <w:numPr>
          <w:ilvl w:val="0"/>
          <w:numId w:val="4"/>
        </w:numPr>
        <w:spacing w:after="0"/>
        <w:jc w:val="both"/>
        <w:rPr>
          <w:rFonts w:ascii="Calibri" w:eastAsia="Times New Roman" w:hAnsi="Calibri" w:cs="Calibri"/>
          <w:b/>
          <w:lang w:eastAsia="uk-UA"/>
        </w:rPr>
      </w:pPr>
      <w:r w:rsidRPr="009B5475">
        <w:rPr>
          <w:rFonts w:ascii="Calibri" w:eastAsia="Times New Roman" w:hAnsi="Calibri" w:cs="Calibri"/>
          <w:b/>
          <w:lang w:eastAsia="uk-UA"/>
        </w:rPr>
        <w:t xml:space="preserve">Номер </w:t>
      </w:r>
      <w:r>
        <w:rPr>
          <w:rFonts w:ascii="Calibri" w:eastAsia="Times New Roman" w:hAnsi="Calibri" w:cs="Calibri"/>
          <w:lang w:eastAsia="uk-UA"/>
        </w:rPr>
        <w:t>(</w:t>
      </w:r>
      <w:r w:rsidRPr="009B5475">
        <w:rPr>
          <w:rFonts w:ascii="Calibri" w:eastAsia="Times New Roman" w:hAnsi="Calibri" w:cs="Calibri"/>
          <w:lang w:eastAsia="uk-UA"/>
        </w:rPr>
        <w:t>Number</w:t>
      </w:r>
      <w:r w:rsidRPr="00E02478">
        <w:rPr>
          <w:rFonts w:ascii="Calibri" w:eastAsia="Times New Roman" w:hAnsi="Calibri" w:cs="Calibri"/>
          <w:lang w:eastAsia="uk-UA"/>
        </w:rPr>
        <w:t>);</w:t>
      </w:r>
    </w:p>
    <w:p w14:paraId="0D35FD4D" w14:textId="0C3242AC" w:rsidR="004E1618" w:rsidRPr="004E1618" w:rsidRDefault="004E1618" w:rsidP="004E1618">
      <w:pPr>
        <w:pStyle w:val="a3"/>
        <w:numPr>
          <w:ilvl w:val="0"/>
          <w:numId w:val="4"/>
        </w:numPr>
        <w:spacing w:after="0"/>
        <w:jc w:val="both"/>
        <w:rPr>
          <w:rFonts w:ascii="Calibri" w:eastAsia="Times New Roman" w:hAnsi="Calibri" w:cs="Calibri"/>
          <w:b/>
          <w:lang w:eastAsia="uk-UA"/>
        </w:rPr>
      </w:pPr>
      <w:r w:rsidRPr="009B5475">
        <w:rPr>
          <w:rFonts w:ascii="Calibri" w:eastAsia="Times New Roman" w:hAnsi="Calibri" w:cs="Calibri"/>
          <w:b/>
          <w:lang w:eastAsia="uk-UA"/>
        </w:rPr>
        <w:t>Дата</w:t>
      </w:r>
      <w:r>
        <w:rPr>
          <w:rFonts w:ascii="Calibri" w:eastAsia="Times New Roman" w:hAnsi="Calibri" w:cs="Calibri"/>
          <w:b/>
          <w:lang w:eastAsia="uk-UA"/>
        </w:rPr>
        <w:t xml:space="preserve"> (</w:t>
      </w:r>
      <w:r w:rsidRPr="009B5475">
        <w:rPr>
          <w:rFonts w:ascii="Calibri" w:eastAsia="Times New Roman" w:hAnsi="Calibri" w:cs="Calibri"/>
          <w:lang w:eastAsia="uk-UA"/>
        </w:rPr>
        <w:t>Related Date).</w:t>
      </w:r>
    </w:p>
    <w:p w14:paraId="3F2E9262" w14:textId="77777777" w:rsidR="00E97DAE" w:rsidRDefault="00E97DAE" w:rsidP="00A763A2">
      <w:pPr>
        <w:pStyle w:val="TableParagraph"/>
        <w:tabs>
          <w:tab w:val="left" w:pos="174"/>
        </w:tabs>
        <w:spacing w:line="240" w:lineRule="auto"/>
        <w:ind w:left="38"/>
        <w:rPr>
          <w:rFonts w:asciiTheme="minorHAnsi" w:eastAsiaTheme="minorHAnsi" w:hAnsiTheme="minorHAnsi" w:cstheme="minorBidi"/>
          <w:lang w:val="uk-UA" w:bidi="ar-SA"/>
        </w:rPr>
      </w:pPr>
    </w:p>
    <w:p w14:paraId="78B2A259" w14:textId="77777777" w:rsidR="009B5475" w:rsidRDefault="009B5475" w:rsidP="00A763A2">
      <w:pPr>
        <w:pStyle w:val="TableParagraph"/>
        <w:tabs>
          <w:tab w:val="left" w:pos="174"/>
        </w:tabs>
        <w:spacing w:line="240" w:lineRule="auto"/>
        <w:ind w:left="38"/>
        <w:rPr>
          <w:rFonts w:asciiTheme="minorHAnsi" w:eastAsiaTheme="minorHAnsi" w:hAnsiTheme="minorHAnsi" w:cstheme="minorBidi"/>
          <w:lang w:val="uk-UA" w:bidi="ar-SA"/>
        </w:rPr>
      </w:pPr>
      <w:r>
        <w:rPr>
          <w:rFonts w:asciiTheme="minorHAnsi" w:eastAsiaTheme="minorHAnsi" w:hAnsiTheme="minorHAnsi" w:cstheme="minorBidi"/>
          <w:lang w:val="uk-UA" w:bidi="ar-SA"/>
        </w:rPr>
        <w:tab/>
        <w:t xml:space="preserve">У блоці реквізитів </w:t>
      </w:r>
      <w:r w:rsidRPr="00863CE3">
        <w:rPr>
          <w:rFonts w:asciiTheme="minorHAnsi" w:eastAsiaTheme="minorHAnsi" w:hAnsiTheme="minorHAnsi" w:cstheme="minorBidi"/>
          <w:b/>
          <w:lang w:val="uk-UA" w:bidi="ar-SA"/>
        </w:rPr>
        <w:t>Сплата податків</w:t>
      </w:r>
      <w:r w:rsidRPr="00863CE3">
        <w:rPr>
          <w:rFonts w:asciiTheme="minorHAnsi" w:eastAsiaTheme="minorHAnsi" w:hAnsiTheme="minorHAnsi" w:cstheme="minorBidi"/>
          <w:lang w:val="uk-UA" w:bidi="ar-SA"/>
        </w:rPr>
        <w:t xml:space="preserve"> (Tax Remittance)  </w:t>
      </w:r>
      <w:r>
        <w:rPr>
          <w:rFonts w:asciiTheme="minorHAnsi" w:eastAsiaTheme="minorHAnsi" w:hAnsiTheme="minorHAnsi" w:cstheme="minorBidi"/>
          <w:lang w:val="uk-UA" w:bidi="ar-SA"/>
        </w:rPr>
        <w:t>зазначаються:</w:t>
      </w:r>
    </w:p>
    <w:p w14:paraId="780B2DFC" w14:textId="0CB7C952" w:rsidR="00487C43" w:rsidRPr="00D300F3" w:rsidRDefault="00487C43" w:rsidP="00487C43">
      <w:pPr>
        <w:pStyle w:val="a3"/>
        <w:numPr>
          <w:ilvl w:val="0"/>
          <w:numId w:val="4"/>
        </w:numPr>
        <w:spacing w:after="0"/>
        <w:jc w:val="both"/>
        <w:rPr>
          <w:rFonts w:ascii="Calibri" w:eastAsia="Times New Roman" w:hAnsi="Calibri" w:cs="Calibri"/>
          <w:b/>
          <w:lang w:eastAsia="uk-UA"/>
        </w:rPr>
      </w:pPr>
      <w:r w:rsidRPr="00D300F3">
        <w:rPr>
          <w:rFonts w:ascii="Calibri" w:eastAsia="Times New Roman" w:hAnsi="Calibri" w:cs="Calibri"/>
          <w:b/>
          <w:lang w:eastAsia="uk-UA"/>
        </w:rPr>
        <w:t>Код виду сплати</w:t>
      </w:r>
      <w:r w:rsidRPr="00D300F3">
        <w:rPr>
          <w:rFonts w:ascii="Calibri" w:eastAsia="Times New Roman" w:hAnsi="Calibri" w:cs="Calibri"/>
          <w:lang w:eastAsia="uk-UA"/>
        </w:rPr>
        <w:t xml:space="preserve"> (Certificate Identification);</w:t>
      </w:r>
    </w:p>
    <w:p w14:paraId="5FF00DE9" w14:textId="7F3483FE" w:rsidR="009B5475" w:rsidRPr="00D300F3" w:rsidRDefault="009B5475" w:rsidP="009B5475">
      <w:pPr>
        <w:pStyle w:val="a3"/>
        <w:numPr>
          <w:ilvl w:val="0"/>
          <w:numId w:val="4"/>
        </w:numPr>
        <w:spacing w:after="0"/>
        <w:jc w:val="both"/>
        <w:rPr>
          <w:rFonts w:ascii="Calibri" w:eastAsia="Times New Roman" w:hAnsi="Calibri" w:cs="Calibri"/>
          <w:b/>
          <w:lang w:eastAsia="uk-UA"/>
        </w:rPr>
      </w:pPr>
      <w:r w:rsidRPr="00D300F3">
        <w:rPr>
          <w:rFonts w:ascii="Calibri" w:eastAsia="Times New Roman" w:hAnsi="Calibri" w:cs="Calibri"/>
          <w:b/>
          <w:lang w:eastAsia="uk-UA"/>
        </w:rPr>
        <w:t xml:space="preserve">Додаткова інформація запису </w:t>
      </w:r>
      <w:r w:rsidRPr="00D300F3">
        <w:rPr>
          <w:rFonts w:ascii="Calibri" w:eastAsia="Times New Roman" w:hAnsi="Calibri" w:cs="Calibri"/>
          <w:lang w:eastAsia="uk-UA"/>
        </w:rPr>
        <w:t>(Additional Information).</w:t>
      </w:r>
    </w:p>
    <w:p w14:paraId="1CB89A5E" w14:textId="77777777" w:rsidR="004E1618" w:rsidRPr="004E1618" w:rsidRDefault="004E1618" w:rsidP="004E1618">
      <w:pPr>
        <w:pStyle w:val="a3"/>
        <w:spacing w:after="0"/>
        <w:ind w:left="1428"/>
        <w:jc w:val="both"/>
        <w:rPr>
          <w:rFonts w:ascii="Calibri" w:eastAsia="Times New Roman" w:hAnsi="Calibri" w:cs="Calibri"/>
          <w:b/>
          <w:strike/>
          <w:lang w:eastAsia="uk-UA"/>
        </w:rPr>
      </w:pPr>
    </w:p>
    <w:p w14:paraId="55CCAAA6" w14:textId="77777777" w:rsidR="00487C43" w:rsidRDefault="00487C43" w:rsidP="00487C43">
      <w:pPr>
        <w:spacing w:after="0"/>
        <w:jc w:val="both"/>
        <w:rPr>
          <w:rFonts w:ascii="Calibri" w:eastAsia="Times New Roman" w:hAnsi="Calibri" w:cs="Calibri"/>
          <w:b/>
          <w:lang w:eastAsia="uk-UA"/>
        </w:rPr>
      </w:pPr>
    </w:p>
    <w:p w14:paraId="27BB7B52" w14:textId="77777777" w:rsidR="00487C43" w:rsidRPr="00487C43" w:rsidRDefault="00487C43" w:rsidP="00487C43">
      <w:pPr>
        <w:pStyle w:val="a3"/>
        <w:numPr>
          <w:ilvl w:val="0"/>
          <w:numId w:val="7"/>
        </w:numPr>
        <w:spacing w:after="0" w:line="240" w:lineRule="auto"/>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П</w:t>
      </w:r>
      <w:r w:rsidRPr="00487C43">
        <w:rPr>
          <w:rFonts w:ascii="Times New Roman" w:eastAsia="Times New Roman" w:hAnsi="Times New Roman" w:cs="Times New Roman"/>
          <w:b/>
          <w:sz w:val="24"/>
          <w:szCs w:val="24"/>
          <w:lang w:bidi="en-US"/>
        </w:rPr>
        <w:t>ри поверненні коштів єдиного внеску на</w:t>
      </w:r>
      <w:r>
        <w:rPr>
          <w:rFonts w:ascii="Times New Roman" w:eastAsia="Times New Roman" w:hAnsi="Times New Roman" w:cs="Times New Roman"/>
          <w:b/>
          <w:sz w:val="24"/>
          <w:szCs w:val="24"/>
          <w:lang w:bidi="en-US"/>
        </w:rPr>
        <w:t xml:space="preserve"> єдиний </w:t>
      </w:r>
      <w:r w:rsidRPr="00487C43">
        <w:rPr>
          <w:rFonts w:ascii="Times New Roman" w:eastAsia="Times New Roman" w:hAnsi="Times New Roman" w:cs="Times New Roman"/>
          <w:b/>
          <w:sz w:val="24"/>
          <w:szCs w:val="24"/>
          <w:lang w:bidi="en-US"/>
        </w:rPr>
        <w:t>рахунок платника</w:t>
      </w:r>
      <w:r>
        <w:rPr>
          <w:rFonts w:ascii="Times New Roman" w:eastAsia="Times New Roman" w:hAnsi="Times New Roman" w:cs="Times New Roman"/>
          <w:b/>
          <w:sz w:val="24"/>
          <w:szCs w:val="24"/>
          <w:lang w:bidi="en-US"/>
        </w:rPr>
        <w:t>.</w:t>
      </w:r>
    </w:p>
    <w:p w14:paraId="5E76CA89" w14:textId="607C6899" w:rsidR="00E97DAE" w:rsidRDefault="005F60F6" w:rsidP="005F60F6">
      <w:pPr>
        <w:pStyle w:val="TableParagraph"/>
        <w:tabs>
          <w:tab w:val="left" w:pos="174"/>
        </w:tabs>
        <w:spacing w:line="240" w:lineRule="auto"/>
        <w:ind w:left="0"/>
        <w:rPr>
          <w:rFonts w:asciiTheme="minorHAnsi" w:eastAsiaTheme="minorHAnsi" w:hAnsiTheme="minorHAnsi" w:cstheme="minorBidi"/>
          <w:lang w:val="uk-UA" w:bidi="ar-SA"/>
        </w:rPr>
      </w:pPr>
      <w:r>
        <w:rPr>
          <w:rFonts w:asciiTheme="minorHAnsi" w:eastAsiaTheme="minorHAnsi" w:hAnsiTheme="minorHAnsi" w:cstheme="minorBidi"/>
          <w:lang w:val="uk-UA" w:bidi="ar-SA"/>
        </w:rPr>
        <w:tab/>
      </w:r>
      <w:r>
        <w:rPr>
          <w:rFonts w:asciiTheme="minorHAnsi" w:eastAsiaTheme="minorHAnsi" w:hAnsiTheme="minorHAnsi" w:cstheme="minorBidi"/>
          <w:lang w:val="uk-UA" w:bidi="ar-SA"/>
        </w:rPr>
        <w:tab/>
      </w:r>
      <w:r w:rsidR="00487C43" w:rsidRPr="00863CE3">
        <w:rPr>
          <w:rFonts w:asciiTheme="minorHAnsi" w:eastAsiaTheme="minorHAnsi" w:hAnsiTheme="minorHAnsi" w:cstheme="minorBidi"/>
          <w:lang w:val="uk-UA" w:bidi="ar-SA"/>
        </w:rPr>
        <w:t>При поверненні коштів єдиного внеску</w:t>
      </w:r>
      <w:r w:rsidR="00487C43">
        <w:rPr>
          <w:rFonts w:asciiTheme="minorHAnsi" w:eastAsiaTheme="minorHAnsi" w:hAnsiTheme="minorHAnsi" w:cstheme="minorBidi"/>
          <w:lang w:val="uk-UA" w:bidi="ar-SA"/>
        </w:rPr>
        <w:t xml:space="preserve"> на єдиний рахунок</w:t>
      </w:r>
      <w:r w:rsidR="00487C43" w:rsidRPr="00863CE3">
        <w:rPr>
          <w:rFonts w:asciiTheme="minorHAnsi" w:eastAsiaTheme="minorHAnsi" w:hAnsiTheme="minorHAnsi" w:cstheme="minorBidi"/>
          <w:lang w:val="uk-UA" w:bidi="ar-SA"/>
        </w:rPr>
        <w:t xml:space="preserve"> окрім реквізитів блоку </w:t>
      </w:r>
      <w:r w:rsidR="00487C43" w:rsidRPr="00863CE3">
        <w:rPr>
          <w:rFonts w:asciiTheme="minorHAnsi" w:eastAsiaTheme="minorHAnsi" w:hAnsiTheme="minorHAnsi" w:cstheme="minorBidi"/>
          <w:b/>
          <w:lang w:val="uk-UA" w:bidi="ar-SA"/>
        </w:rPr>
        <w:t>Сплата податків</w:t>
      </w:r>
      <w:r w:rsidR="00487C43">
        <w:rPr>
          <w:rFonts w:asciiTheme="minorHAnsi" w:eastAsiaTheme="minorHAnsi" w:hAnsiTheme="minorHAnsi" w:cstheme="minorBidi"/>
          <w:lang w:val="uk-UA" w:bidi="ar-SA"/>
        </w:rPr>
        <w:t xml:space="preserve"> (Tax Remittance) </w:t>
      </w:r>
      <w:r w:rsidR="00487C43" w:rsidRPr="00863CE3">
        <w:rPr>
          <w:rFonts w:asciiTheme="minorHAnsi" w:eastAsiaTheme="minorHAnsi" w:hAnsiTheme="minorHAnsi" w:cstheme="minorBidi"/>
          <w:lang w:val="uk-UA" w:bidi="ar-SA"/>
        </w:rPr>
        <w:t xml:space="preserve">додатково заповнюється реквізити блоку </w:t>
      </w:r>
      <w:r w:rsidR="00487C43" w:rsidRPr="00863CE3">
        <w:rPr>
          <w:rFonts w:asciiTheme="minorHAnsi" w:eastAsiaTheme="minorHAnsi" w:hAnsiTheme="minorHAnsi" w:cstheme="minorBidi"/>
          <w:b/>
          <w:lang w:val="uk-UA" w:bidi="ar-SA"/>
        </w:rPr>
        <w:t>Інформація щодо документів, які є підставою для здійснення платіжної інструкції</w:t>
      </w:r>
      <w:r w:rsidR="00BC0B1C">
        <w:rPr>
          <w:rFonts w:asciiTheme="minorHAnsi" w:eastAsiaTheme="minorHAnsi" w:hAnsiTheme="minorHAnsi" w:cstheme="minorBidi"/>
          <w:lang w:val="uk-UA" w:bidi="ar-SA"/>
        </w:rPr>
        <w:t xml:space="preserve"> </w:t>
      </w:r>
      <w:r w:rsidR="00487C43" w:rsidRPr="00863CE3">
        <w:rPr>
          <w:rFonts w:asciiTheme="minorHAnsi" w:eastAsiaTheme="minorHAnsi" w:hAnsiTheme="minorHAnsi" w:cstheme="minorBidi"/>
          <w:lang w:val="uk-UA" w:bidi="ar-SA"/>
        </w:rPr>
        <w:t>(Referred Document Information)</w:t>
      </w:r>
      <w:r w:rsidR="00487C43">
        <w:rPr>
          <w:rFonts w:asciiTheme="minorHAnsi" w:eastAsiaTheme="minorHAnsi" w:hAnsiTheme="minorHAnsi" w:cstheme="minorBidi"/>
          <w:lang w:val="uk-UA" w:bidi="ar-SA"/>
        </w:rPr>
        <w:t>.</w:t>
      </w:r>
    </w:p>
    <w:p w14:paraId="0E44CA21" w14:textId="77777777" w:rsidR="00376307" w:rsidRDefault="00376307" w:rsidP="00376307">
      <w:pPr>
        <w:pStyle w:val="a3"/>
        <w:spacing w:after="0"/>
        <w:ind w:left="142"/>
        <w:jc w:val="both"/>
      </w:pPr>
    </w:p>
    <w:p w14:paraId="000B1E19" w14:textId="196F5B1E" w:rsidR="00376307" w:rsidRDefault="00376307" w:rsidP="00376307">
      <w:pPr>
        <w:spacing w:after="0"/>
        <w:jc w:val="both"/>
      </w:pPr>
      <w:r>
        <w:t xml:space="preserve">У блоці реквізитів </w:t>
      </w:r>
      <w:r w:rsidRPr="00376307">
        <w:rPr>
          <w:b/>
        </w:rPr>
        <w:t>«Інформація щодо документів, які є підставою для здійснення платіжної інструкції</w:t>
      </w:r>
      <w:r w:rsidRPr="00863CE3">
        <w:t>»</w:t>
      </w:r>
      <w:r w:rsidR="00501F95">
        <w:t xml:space="preserve"> </w:t>
      </w:r>
      <w:r w:rsidRPr="00863CE3">
        <w:t>(Referred Document Information)</w:t>
      </w:r>
      <w:r w:rsidR="004E55D0">
        <w:t xml:space="preserve"> зазначається</w:t>
      </w:r>
      <w:r>
        <w:t>:</w:t>
      </w:r>
    </w:p>
    <w:p w14:paraId="458E4AD9" w14:textId="77777777" w:rsidR="00376307" w:rsidRPr="00E02478" w:rsidRDefault="00376307" w:rsidP="00376307">
      <w:pPr>
        <w:pStyle w:val="a3"/>
        <w:numPr>
          <w:ilvl w:val="0"/>
          <w:numId w:val="4"/>
        </w:numPr>
        <w:spacing w:after="0"/>
        <w:jc w:val="both"/>
        <w:rPr>
          <w:rFonts w:ascii="Calibri" w:eastAsia="Times New Roman" w:hAnsi="Calibri" w:cs="Calibri"/>
          <w:b/>
          <w:lang w:eastAsia="uk-UA"/>
        </w:rPr>
      </w:pPr>
      <w:r w:rsidRPr="009B5475">
        <w:rPr>
          <w:rFonts w:ascii="Calibri" w:eastAsia="Times New Roman" w:hAnsi="Calibri" w:cs="Calibri"/>
          <w:b/>
          <w:lang w:eastAsia="uk-UA"/>
        </w:rPr>
        <w:t xml:space="preserve">Тип </w:t>
      </w:r>
      <w:r>
        <w:rPr>
          <w:rFonts w:ascii="Calibri" w:eastAsia="Times New Roman" w:hAnsi="Calibri" w:cs="Calibri"/>
          <w:lang w:eastAsia="uk-UA"/>
        </w:rPr>
        <w:t>(</w:t>
      </w:r>
      <w:r w:rsidRPr="009B5475">
        <w:rPr>
          <w:rFonts w:ascii="Calibri" w:eastAsia="Times New Roman" w:hAnsi="Calibri" w:cs="Calibri"/>
          <w:lang w:eastAsia="uk-UA"/>
        </w:rPr>
        <w:t>Type</w:t>
      </w:r>
      <w:r w:rsidRPr="00E02478">
        <w:rPr>
          <w:rFonts w:ascii="Calibri" w:eastAsia="Times New Roman" w:hAnsi="Calibri" w:cs="Calibri"/>
          <w:lang w:eastAsia="uk-UA"/>
        </w:rPr>
        <w:t>);</w:t>
      </w:r>
    </w:p>
    <w:p w14:paraId="7EDA2F49" w14:textId="77777777" w:rsidR="00376307" w:rsidRPr="009B5475" w:rsidRDefault="00376307" w:rsidP="00376307">
      <w:pPr>
        <w:pStyle w:val="a3"/>
        <w:numPr>
          <w:ilvl w:val="0"/>
          <w:numId w:val="4"/>
        </w:numPr>
        <w:spacing w:after="0"/>
        <w:jc w:val="both"/>
        <w:rPr>
          <w:rFonts w:ascii="Calibri" w:eastAsia="Times New Roman" w:hAnsi="Calibri" w:cs="Calibri"/>
          <w:b/>
          <w:lang w:eastAsia="uk-UA"/>
        </w:rPr>
      </w:pPr>
      <w:r w:rsidRPr="009B5475">
        <w:rPr>
          <w:rFonts w:ascii="Calibri" w:eastAsia="Times New Roman" w:hAnsi="Calibri" w:cs="Calibri"/>
          <w:b/>
          <w:lang w:eastAsia="uk-UA"/>
        </w:rPr>
        <w:t xml:space="preserve">Номер </w:t>
      </w:r>
      <w:r>
        <w:rPr>
          <w:rFonts w:ascii="Calibri" w:eastAsia="Times New Roman" w:hAnsi="Calibri" w:cs="Calibri"/>
          <w:lang w:eastAsia="uk-UA"/>
        </w:rPr>
        <w:t>(</w:t>
      </w:r>
      <w:r w:rsidRPr="009B5475">
        <w:rPr>
          <w:rFonts w:ascii="Calibri" w:eastAsia="Times New Roman" w:hAnsi="Calibri" w:cs="Calibri"/>
          <w:lang w:eastAsia="uk-UA"/>
        </w:rPr>
        <w:t>Number</w:t>
      </w:r>
      <w:r w:rsidRPr="00E02478">
        <w:rPr>
          <w:rFonts w:ascii="Calibri" w:eastAsia="Times New Roman" w:hAnsi="Calibri" w:cs="Calibri"/>
          <w:lang w:eastAsia="uk-UA"/>
        </w:rPr>
        <w:t>);</w:t>
      </w:r>
    </w:p>
    <w:p w14:paraId="135503CD" w14:textId="77777777" w:rsidR="00376307" w:rsidRPr="00E02478" w:rsidRDefault="00376307" w:rsidP="00376307">
      <w:pPr>
        <w:pStyle w:val="a3"/>
        <w:numPr>
          <w:ilvl w:val="0"/>
          <w:numId w:val="4"/>
        </w:numPr>
        <w:spacing w:after="0"/>
        <w:jc w:val="both"/>
        <w:rPr>
          <w:rFonts w:ascii="Calibri" w:eastAsia="Times New Roman" w:hAnsi="Calibri" w:cs="Calibri"/>
          <w:b/>
          <w:lang w:eastAsia="uk-UA"/>
        </w:rPr>
      </w:pPr>
      <w:r w:rsidRPr="009B5475">
        <w:rPr>
          <w:rFonts w:ascii="Calibri" w:eastAsia="Times New Roman" w:hAnsi="Calibri" w:cs="Calibri"/>
          <w:b/>
          <w:lang w:eastAsia="uk-UA"/>
        </w:rPr>
        <w:t>Дата</w:t>
      </w:r>
      <w:r>
        <w:rPr>
          <w:rFonts w:ascii="Calibri" w:eastAsia="Times New Roman" w:hAnsi="Calibri" w:cs="Calibri"/>
          <w:b/>
          <w:lang w:eastAsia="uk-UA"/>
        </w:rPr>
        <w:t xml:space="preserve"> (</w:t>
      </w:r>
      <w:r w:rsidRPr="009B5475">
        <w:rPr>
          <w:rFonts w:ascii="Calibri" w:eastAsia="Times New Roman" w:hAnsi="Calibri" w:cs="Calibri"/>
          <w:lang w:eastAsia="uk-UA"/>
        </w:rPr>
        <w:t>Related Date).</w:t>
      </w:r>
    </w:p>
    <w:p w14:paraId="3F7F81C0" w14:textId="77777777" w:rsidR="00487C43" w:rsidRDefault="00487C43" w:rsidP="005F60F6">
      <w:pPr>
        <w:pStyle w:val="TableParagraph"/>
        <w:tabs>
          <w:tab w:val="left" w:pos="174"/>
        </w:tabs>
        <w:spacing w:line="240" w:lineRule="auto"/>
        <w:ind w:left="0"/>
        <w:rPr>
          <w:rFonts w:asciiTheme="minorHAnsi" w:eastAsiaTheme="minorHAnsi" w:hAnsiTheme="minorHAnsi" w:cstheme="minorBidi"/>
          <w:lang w:val="uk-UA" w:bidi="ar-SA"/>
        </w:rPr>
      </w:pPr>
    </w:p>
    <w:p w14:paraId="19A17805" w14:textId="634FC299" w:rsidR="00487C43" w:rsidRDefault="00487C43" w:rsidP="00487C43">
      <w:pPr>
        <w:pStyle w:val="TableParagraph"/>
        <w:tabs>
          <w:tab w:val="left" w:pos="174"/>
        </w:tabs>
        <w:spacing w:line="240" w:lineRule="auto"/>
        <w:ind w:left="38"/>
        <w:rPr>
          <w:rFonts w:asciiTheme="minorHAnsi" w:eastAsiaTheme="minorHAnsi" w:hAnsiTheme="minorHAnsi" w:cstheme="minorBidi"/>
          <w:lang w:val="uk-UA" w:bidi="ar-SA"/>
        </w:rPr>
      </w:pPr>
      <w:r>
        <w:rPr>
          <w:rFonts w:asciiTheme="minorHAnsi" w:eastAsiaTheme="minorHAnsi" w:hAnsiTheme="minorHAnsi" w:cstheme="minorBidi"/>
          <w:lang w:val="uk-UA" w:bidi="ar-SA"/>
        </w:rPr>
        <w:t xml:space="preserve">У блоці реквізитів </w:t>
      </w:r>
      <w:r w:rsidRPr="00863CE3">
        <w:rPr>
          <w:rFonts w:asciiTheme="minorHAnsi" w:eastAsiaTheme="minorHAnsi" w:hAnsiTheme="minorHAnsi" w:cstheme="minorBidi"/>
          <w:b/>
          <w:lang w:val="uk-UA" w:bidi="ar-SA"/>
        </w:rPr>
        <w:t>Сплата податків</w:t>
      </w:r>
      <w:r w:rsidRPr="00863CE3">
        <w:rPr>
          <w:rFonts w:asciiTheme="minorHAnsi" w:eastAsiaTheme="minorHAnsi" w:hAnsiTheme="minorHAnsi" w:cstheme="minorBidi"/>
          <w:lang w:val="uk-UA" w:bidi="ar-SA"/>
        </w:rPr>
        <w:t xml:space="preserve"> (Tax Remittance)  </w:t>
      </w:r>
      <w:r>
        <w:rPr>
          <w:rFonts w:asciiTheme="minorHAnsi" w:eastAsiaTheme="minorHAnsi" w:hAnsiTheme="minorHAnsi" w:cstheme="minorBidi"/>
          <w:lang w:val="uk-UA" w:bidi="ar-SA"/>
        </w:rPr>
        <w:t>зазнача</w:t>
      </w:r>
      <w:r w:rsidR="004E55D0">
        <w:rPr>
          <w:rFonts w:asciiTheme="minorHAnsi" w:eastAsiaTheme="minorHAnsi" w:hAnsiTheme="minorHAnsi" w:cstheme="minorBidi"/>
          <w:lang w:val="uk-UA" w:bidi="ar-SA"/>
        </w:rPr>
        <w:t>є</w:t>
      </w:r>
      <w:r>
        <w:rPr>
          <w:rFonts w:asciiTheme="minorHAnsi" w:eastAsiaTheme="minorHAnsi" w:hAnsiTheme="minorHAnsi" w:cstheme="minorBidi"/>
          <w:lang w:val="uk-UA" w:bidi="ar-SA"/>
        </w:rPr>
        <w:t>ться:</w:t>
      </w:r>
    </w:p>
    <w:p w14:paraId="6286266A" w14:textId="77777777" w:rsidR="00487C43" w:rsidRPr="00E02478" w:rsidRDefault="00487C43" w:rsidP="00487C43">
      <w:pPr>
        <w:pStyle w:val="a3"/>
        <w:numPr>
          <w:ilvl w:val="0"/>
          <w:numId w:val="4"/>
        </w:numPr>
        <w:spacing w:after="0"/>
        <w:jc w:val="both"/>
        <w:rPr>
          <w:rFonts w:ascii="Calibri" w:eastAsia="Times New Roman" w:hAnsi="Calibri" w:cs="Calibri"/>
          <w:b/>
          <w:lang w:eastAsia="uk-UA"/>
        </w:rPr>
      </w:pPr>
      <w:r w:rsidRPr="00E02478">
        <w:rPr>
          <w:rFonts w:ascii="Calibri" w:eastAsia="Times New Roman" w:hAnsi="Calibri" w:cs="Calibri"/>
          <w:b/>
          <w:lang w:eastAsia="uk-UA"/>
        </w:rPr>
        <w:t>Сума податку</w:t>
      </w:r>
      <w:r>
        <w:rPr>
          <w:rFonts w:ascii="Calibri" w:eastAsia="Times New Roman" w:hAnsi="Calibri" w:cs="Calibri"/>
          <w:b/>
          <w:lang w:eastAsia="uk-UA"/>
        </w:rPr>
        <w:t xml:space="preserve"> </w:t>
      </w:r>
      <w:r w:rsidRPr="00E02478">
        <w:rPr>
          <w:rFonts w:ascii="Calibri" w:eastAsia="Times New Roman" w:hAnsi="Calibri" w:cs="Calibri"/>
          <w:lang w:eastAsia="uk-UA"/>
        </w:rPr>
        <w:t>(Total Amount);</w:t>
      </w:r>
    </w:p>
    <w:p w14:paraId="4F7C9F1A" w14:textId="6317F65B" w:rsidR="009832BF" w:rsidRDefault="00487C43" w:rsidP="00487C43">
      <w:pPr>
        <w:pStyle w:val="a3"/>
        <w:numPr>
          <w:ilvl w:val="0"/>
          <w:numId w:val="4"/>
        </w:numPr>
        <w:spacing w:after="0"/>
        <w:jc w:val="both"/>
        <w:rPr>
          <w:rFonts w:ascii="Calibri" w:eastAsia="Times New Roman" w:hAnsi="Calibri" w:cs="Calibri"/>
          <w:lang w:eastAsia="uk-UA"/>
        </w:rPr>
      </w:pPr>
      <w:r w:rsidRPr="00E02478">
        <w:rPr>
          <w:rFonts w:ascii="Calibri" w:eastAsia="Times New Roman" w:hAnsi="Calibri" w:cs="Calibri"/>
          <w:b/>
          <w:lang w:eastAsia="uk-UA"/>
        </w:rPr>
        <w:t>Додаткова інформація запису</w:t>
      </w:r>
      <w:r>
        <w:rPr>
          <w:rFonts w:ascii="Calibri" w:eastAsia="Times New Roman" w:hAnsi="Calibri" w:cs="Calibri"/>
          <w:b/>
          <w:lang w:eastAsia="uk-UA"/>
        </w:rPr>
        <w:t xml:space="preserve"> </w:t>
      </w:r>
      <w:r w:rsidRPr="00E02478">
        <w:rPr>
          <w:rFonts w:ascii="Calibri" w:eastAsia="Times New Roman" w:hAnsi="Calibri" w:cs="Calibri"/>
          <w:lang w:eastAsia="uk-UA"/>
        </w:rPr>
        <w:t>(Additional Information).</w:t>
      </w:r>
    </w:p>
    <w:p w14:paraId="2952F713" w14:textId="77777777" w:rsidR="009832BF" w:rsidRDefault="009832BF">
      <w:pPr>
        <w:rPr>
          <w:rFonts w:ascii="Calibri" w:eastAsia="Times New Roman" w:hAnsi="Calibri" w:cs="Calibri"/>
          <w:lang w:eastAsia="uk-UA"/>
        </w:rPr>
      </w:pPr>
      <w:r>
        <w:rPr>
          <w:rFonts w:ascii="Calibri" w:eastAsia="Times New Roman" w:hAnsi="Calibri" w:cs="Calibri"/>
          <w:lang w:eastAsia="uk-UA"/>
        </w:rPr>
        <w:br w:type="page"/>
      </w:r>
    </w:p>
    <w:p w14:paraId="04B9B316" w14:textId="77777777" w:rsidR="00487C43" w:rsidRPr="009B5475" w:rsidRDefault="00487C43" w:rsidP="009832BF">
      <w:pPr>
        <w:pStyle w:val="a3"/>
        <w:spacing w:after="0"/>
        <w:ind w:left="1428"/>
        <w:jc w:val="both"/>
        <w:rPr>
          <w:rFonts w:ascii="Calibri" w:eastAsia="Times New Roman" w:hAnsi="Calibri" w:cs="Calibri"/>
          <w:b/>
          <w:lang w:eastAsia="uk-UA"/>
        </w:rPr>
      </w:pPr>
    </w:p>
    <w:p w14:paraId="1C59D963" w14:textId="77777777" w:rsidR="009B5475" w:rsidRDefault="009B5475" w:rsidP="009B5475">
      <w:pPr>
        <w:spacing w:after="0"/>
        <w:ind w:firstLine="708"/>
        <w:jc w:val="both"/>
        <w:rPr>
          <w:rFonts w:ascii="Calibri" w:eastAsia="Times New Roman" w:hAnsi="Calibri" w:cs="Calibri"/>
          <w:lang w:eastAsia="uk-UA"/>
        </w:rPr>
      </w:pPr>
      <w:r w:rsidRPr="00820B27">
        <w:t xml:space="preserve">Блок реквізитів </w:t>
      </w:r>
      <w:r w:rsidRPr="00B85466">
        <w:rPr>
          <w:b/>
          <w:u w:val="single"/>
        </w:rPr>
        <w:t>Структурована форма</w:t>
      </w:r>
      <w:r w:rsidRPr="00863CE3">
        <w:t xml:space="preserve"> (</w:t>
      </w:r>
      <w:hyperlink r:id="rId25">
        <w:r w:rsidRPr="00863CE3">
          <w:t>Structured</w:t>
        </w:r>
      </w:hyperlink>
      <w:r w:rsidRPr="00863CE3">
        <w:t>)</w:t>
      </w:r>
      <w:r>
        <w:t xml:space="preserve"> </w:t>
      </w:r>
      <w:r>
        <w:rPr>
          <w:rFonts w:ascii="Calibri" w:eastAsia="Times New Roman" w:hAnsi="Calibri" w:cs="Calibri"/>
          <w:lang w:eastAsia="uk-UA"/>
        </w:rPr>
        <w:t xml:space="preserve">платіжної інструкції (повідомлення </w:t>
      </w:r>
      <w:r>
        <w:rPr>
          <w:rFonts w:ascii="Calibri" w:eastAsia="Times New Roman" w:hAnsi="Calibri" w:cs="Calibri"/>
          <w:lang w:val="en-US" w:eastAsia="uk-UA"/>
        </w:rPr>
        <w:t>pacs</w:t>
      </w:r>
      <w:r w:rsidRPr="00820B27">
        <w:rPr>
          <w:rFonts w:ascii="Calibri" w:eastAsia="Times New Roman" w:hAnsi="Calibri" w:cs="Calibri"/>
          <w:lang w:eastAsia="uk-UA"/>
        </w:rPr>
        <w:t>.008</w:t>
      </w:r>
      <w:r>
        <w:rPr>
          <w:rFonts w:ascii="Calibri" w:eastAsia="Times New Roman" w:hAnsi="Calibri" w:cs="Calibri"/>
          <w:lang w:eastAsia="uk-UA"/>
        </w:rPr>
        <w:t>)</w:t>
      </w:r>
      <w:r w:rsidR="00EC15F0">
        <w:rPr>
          <w:rFonts w:ascii="Calibri" w:eastAsia="Times New Roman" w:hAnsi="Calibri" w:cs="Calibri"/>
          <w:lang w:eastAsia="uk-UA"/>
        </w:rPr>
        <w:t>:</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1275"/>
        <w:gridCol w:w="851"/>
        <w:gridCol w:w="1276"/>
        <w:gridCol w:w="4252"/>
        <w:gridCol w:w="3969"/>
      </w:tblGrid>
      <w:tr w:rsidR="007C0BB5" w:rsidRPr="004B35FC" w14:paraId="69AB2EF8" w14:textId="77777777" w:rsidTr="00341433">
        <w:trPr>
          <w:trHeight w:val="576"/>
        </w:trPr>
        <w:tc>
          <w:tcPr>
            <w:tcW w:w="568" w:type="dxa"/>
            <w:shd w:val="clear" w:color="auto" w:fill="00B050"/>
          </w:tcPr>
          <w:p w14:paraId="7F41B67B" w14:textId="77777777" w:rsidR="007C0BB5" w:rsidRPr="004B35FC" w:rsidRDefault="007C0BB5" w:rsidP="007C0BB5">
            <w:pPr>
              <w:pStyle w:val="TableParagraph"/>
              <w:spacing w:line="240" w:lineRule="auto"/>
              <w:ind w:left="40"/>
              <w:jc w:val="center"/>
              <w:rPr>
                <w:rFonts w:asciiTheme="minorHAnsi" w:hAnsiTheme="minorHAnsi" w:cstheme="minorHAnsi"/>
                <w:b/>
                <w:color w:val="FFFFFF" w:themeColor="background1"/>
                <w:sz w:val="20"/>
                <w:szCs w:val="20"/>
                <w:lang w:val="uk-UA"/>
              </w:rPr>
            </w:pPr>
          </w:p>
          <w:p w14:paraId="1702870B" w14:textId="77777777" w:rsidR="007C0BB5" w:rsidRPr="004B35FC" w:rsidRDefault="007C0BB5" w:rsidP="007C0BB5">
            <w:pPr>
              <w:pStyle w:val="TableParagraph"/>
              <w:spacing w:line="240" w:lineRule="auto"/>
              <w:ind w:left="40"/>
              <w:jc w:val="center"/>
              <w:rPr>
                <w:rFonts w:asciiTheme="minorHAnsi" w:hAnsiTheme="minorHAnsi" w:cstheme="minorHAnsi"/>
                <w:b/>
                <w:color w:val="FFFFFF" w:themeColor="background1"/>
                <w:sz w:val="20"/>
                <w:szCs w:val="20"/>
                <w:lang w:val="uk-UA"/>
              </w:rPr>
            </w:pPr>
          </w:p>
          <w:p w14:paraId="57037C4C" w14:textId="77777777" w:rsidR="007C0BB5" w:rsidRPr="004B35FC" w:rsidRDefault="007C0BB5" w:rsidP="007C0BB5">
            <w:pPr>
              <w:pStyle w:val="TableParagraph"/>
              <w:spacing w:line="240" w:lineRule="auto"/>
              <w:ind w:left="40"/>
              <w:jc w:val="center"/>
              <w:rPr>
                <w:rFonts w:asciiTheme="minorHAnsi" w:hAnsiTheme="minorHAnsi" w:cstheme="minorHAnsi"/>
                <w:b/>
                <w:color w:val="FFFFFF" w:themeColor="background1"/>
                <w:sz w:val="20"/>
                <w:szCs w:val="20"/>
                <w:lang w:val="uk-UA"/>
              </w:rPr>
            </w:pPr>
            <w:r w:rsidRPr="004B35FC">
              <w:rPr>
                <w:rFonts w:asciiTheme="minorHAnsi" w:hAnsiTheme="minorHAnsi" w:cstheme="minorHAnsi"/>
                <w:b/>
                <w:color w:val="FFFFFF" w:themeColor="background1"/>
                <w:sz w:val="20"/>
                <w:szCs w:val="20"/>
                <w:lang w:val="uk-UA"/>
              </w:rPr>
              <w:t>Lvl</w:t>
            </w:r>
          </w:p>
        </w:tc>
        <w:tc>
          <w:tcPr>
            <w:tcW w:w="2410" w:type="dxa"/>
            <w:shd w:val="clear" w:color="auto" w:fill="00B050"/>
          </w:tcPr>
          <w:p w14:paraId="3BC45E81" w14:textId="77777777" w:rsidR="007C0BB5" w:rsidRPr="00670611" w:rsidRDefault="007C0BB5"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Name</w:t>
            </w:r>
          </w:p>
        </w:tc>
        <w:tc>
          <w:tcPr>
            <w:tcW w:w="1275" w:type="dxa"/>
            <w:shd w:val="clear" w:color="auto" w:fill="00B050"/>
          </w:tcPr>
          <w:p w14:paraId="776A4E1B" w14:textId="77777777" w:rsidR="007C0BB5" w:rsidRPr="00670611" w:rsidRDefault="007C0BB5"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XML Tag</w:t>
            </w:r>
          </w:p>
        </w:tc>
        <w:tc>
          <w:tcPr>
            <w:tcW w:w="851" w:type="dxa"/>
            <w:shd w:val="clear" w:color="auto" w:fill="00B050"/>
          </w:tcPr>
          <w:p w14:paraId="44435A71" w14:textId="77777777" w:rsidR="007C0BB5" w:rsidRPr="00670611" w:rsidRDefault="007C0BB5"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Mult</w:t>
            </w:r>
          </w:p>
        </w:tc>
        <w:tc>
          <w:tcPr>
            <w:tcW w:w="1276" w:type="dxa"/>
            <w:shd w:val="clear" w:color="auto" w:fill="00B050"/>
          </w:tcPr>
          <w:p w14:paraId="66F18BF9" w14:textId="77777777" w:rsidR="007C0BB5" w:rsidRPr="00670611" w:rsidRDefault="007C0BB5"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Type/Code</w:t>
            </w:r>
          </w:p>
        </w:tc>
        <w:tc>
          <w:tcPr>
            <w:tcW w:w="4252" w:type="dxa"/>
            <w:shd w:val="clear" w:color="auto" w:fill="00B050"/>
          </w:tcPr>
          <w:p w14:paraId="5B93B103" w14:textId="77777777" w:rsidR="007C0BB5" w:rsidRPr="00670611" w:rsidRDefault="007C0BB5"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Additional details</w:t>
            </w:r>
          </w:p>
          <w:p w14:paraId="4BFAACF6" w14:textId="77777777" w:rsidR="007C0BB5" w:rsidRPr="00670611" w:rsidRDefault="007C0BB5" w:rsidP="007C0BB5">
            <w:pPr>
              <w:pStyle w:val="TableParagraph"/>
              <w:spacing w:line="240" w:lineRule="auto"/>
              <w:ind w:left="40"/>
              <w:jc w:val="center"/>
              <w:rPr>
                <w:rFonts w:asciiTheme="minorHAnsi" w:hAnsiTheme="minorHAnsi" w:cstheme="minorHAnsi"/>
                <w:b/>
                <w:color w:val="FFFFFF" w:themeColor="background1"/>
                <w:sz w:val="20"/>
                <w:szCs w:val="20"/>
              </w:rPr>
            </w:pPr>
            <w:r w:rsidRPr="00670611">
              <w:rPr>
                <w:rFonts w:asciiTheme="minorHAnsi" w:hAnsiTheme="minorHAnsi" w:cstheme="minorHAnsi"/>
                <w:b/>
                <w:color w:val="FFFFFF" w:themeColor="background1"/>
                <w:sz w:val="20"/>
                <w:szCs w:val="20"/>
              </w:rPr>
              <w:t>Означення в імплементації стандарту ISO 20022 для України</w:t>
            </w:r>
          </w:p>
        </w:tc>
        <w:tc>
          <w:tcPr>
            <w:tcW w:w="3969" w:type="dxa"/>
            <w:shd w:val="clear" w:color="auto" w:fill="00B050"/>
            <w:noWrap/>
          </w:tcPr>
          <w:p w14:paraId="6ACA3048" w14:textId="77777777" w:rsidR="007C0BB5" w:rsidRPr="004B35FC" w:rsidRDefault="007C0BB5" w:rsidP="007C0BB5">
            <w:pPr>
              <w:pStyle w:val="TableParagraph"/>
              <w:spacing w:line="240" w:lineRule="auto"/>
              <w:ind w:left="40"/>
              <w:jc w:val="center"/>
              <w:rPr>
                <w:rFonts w:asciiTheme="minorHAnsi" w:hAnsiTheme="minorHAnsi" w:cstheme="minorHAnsi"/>
                <w:b/>
                <w:color w:val="FFFFFF" w:themeColor="background1"/>
                <w:sz w:val="20"/>
                <w:szCs w:val="20"/>
                <w:lang w:val="uk-UA"/>
              </w:rPr>
            </w:pPr>
            <w:r w:rsidRPr="004B35FC">
              <w:rPr>
                <w:rFonts w:asciiTheme="minorHAnsi" w:hAnsiTheme="minorHAnsi" w:cstheme="minorHAnsi"/>
                <w:b/>
                <w:color w:val="FFFFFF" w:themeColor="background1"/>
                <w:sz w:val="20"/>
                <w:szCs w:val="20"/>
                <w:lang w:val="uk-UA"/>
              </w:rPr>
              <w:t>Порядок заповнення</w:t>
            </w:r>
          </w:p>
        </w:tc>
      </w:tr>
    </w:tbl>
    <w:tbl>
      <w:tblPr>
        <w:tblStyle w:val="TableNormal"/>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09"/>
        <w:gridCol w:w="1276"/>
        <w:gridCol w:w="850"/>
        <w:gridCol w:w="1276"/>
        <w:gridCol w:w="4253"/>
        <w:gridCol w:w="3969"/>
      </w:tblGrid>
      <w:tr w:rsidR="00341433" w:rsidRPr="006504EE" w14:paraId="53977B34" w14:textId="77777777" w:rsidTr="00341433">
        <w:trPr>
          <w:trHeight w:val="20"/>
        </w:trPr>
        <w:tc>
          <w:tcPr>
            <w:tcW w:w="568" w:type="dxa"/>
            <w:tcBorders>
              <w:right w:val="single" w:sz="6" w:space="0" w:color="000000"/>
            </w:tcBorders>
          </w:tcPr>
          <w:p w14:paraId="7223823C" w14:textId="77777777" w:rsidR="00341433" w:rsidRPr="00DF2F5C" w:rsidRDefault="00341433" w:rsidP="00A763A2">
            <w:pPr>
              <w:pStyle w:val="TableParagraph"/>
              <w:numPr>
                <w:ilvl w:val="0"/>
                <w:numId w:val="6"/>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3</w:t>
            </w:r>
          </w:p>
        </w:tc>
        <w:tc>
          <w:tcPr>
            <w:tcW w:w="2409" w:type="dxa"/>
            <w:tcBorders>
              <w:left w:val="single" w:sz="6" w:space="0" w:color="000000"/>
            </w:tcBorders>
          </w:tcPr>
          <w:p w14:paraId="574831C7" w14:textId="77777777" w:rsidR="00341433" w:rsidRPr="00DF2F5C" w:rsidRDefault="007A61D6" w:rsidP="00A763A2">
            <w:pPr>
              <w:pStyle w:val="TableParagraph"/>
              <w:numPr>
                <w:ilvl w:val="0"/>
                <w:numId w:val="6"/>
              </w:numPr>
              <w:tabs>
                <w:tab w:val="left" w:pos="174"/>
              </w:tabs>
              <w:spacing w:line="240" w:lineRule="auto"/>
              <w:jc w:val="both"/>
              <w:rPr>
                <w:rFonts w:asciiTheme="minorHAnsi" w:hAnsiTheme="minorHAnsi" w:cstheme="minorHAnsi"/>
                <w:lang w:val="uk-UA"/>
              </w:rPr>
            </w:pPr>
            <w:hyperlink r:id="rId26">
              <w:r w:rsidR="00341433" w:rsidRPr="00DF2F5C">
                <w:rPr>
                  <w:rFonts w:asciiTheme="minorHAnsi" w:hAnsiTheme="minorHAnsi" w:cstheme="minorHAnsi"/>
                  <w:lang w:val="uk-UA"/>
                </w:rPr>
                <w:t>Structured</w:t>
              </w:r>
            </w:hyperlink>
          </w:p>
        </w:tc>
        <w:tc>
          <w:tcPr>
            <w:tcW w:w="1276" w:type="dxa"/>
          </w:tcPr>
          <w:p w14:paraId="07AA9469" w14:textId="77777777" w:rsidR="00341433" w:rsidRPr="00DF2F5C" w:rsidRDefault="00341433" w:rsidP="00A763A2">
            <w:pPr>
              <w:pStyle w:val="TableParagraph"/>
              <w:numPr>
                <w:ilvl w:val="0"/>
                <w:numId w:val="6"/>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&lt;Strd&gt;</w:t>
            </w:r>
          </w:p>
        </w:tc>
        <w:tc>
          <w:tcPr>
            <w:tcW w:w="850" w:type="dxa"/>
            <w:tcBorders>
              <w:right w:val="single" w:sz="6" w:space="0" w:color="000000"/>
            </w:tcBorders>
          </w:tcPr>
          <w:p w14:paraId="360C2FF3" w14:textId="77777777" w:rsidR="00341433" w:rsidRPr="00DF2F5C" w:rsidRDefault="00341433" w:rsidP="00A763A2">
            <w:pPr>
              <w:pStyle w:val="TableParagraph"/>
              <w:numPr>
                <w:ilvl w:val="0"/>
                <w:numId w:val="6"/>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[0..1]</w:t>
            </w:r>
          </w:p>
          <w:p w14:paraId="0C9852C6" w14:textId="77777777" w:rsidR="00341433" w:rsidRPr="00DF2F5C" w:rsidRDefault="00341433" w:rsidP="00A763A2">
            <w:pPr>
              <w:pStyle w:val="TableParagraph"/>
              <w:numPr>
                <w:ilvl w:val="0"/>
                <w:numId w:val="6"/>
              </w:numPr>
              <w:tabs>
                <w:tab w:val="left" w:pos="174"/>
              </w:tabs>
              <w:spacing w:line="240" w:lineRule="auto"/>
              <w:jc w:val="both"/>
              <w:rPr>
                <w:rFonts w:asciiTheme="minorHAnsi" w:hAnsiTheme="minorHAnsi" w:cstheme="minorHAnsi"/>
                <w:lang w:val="uk-UA"/>
              </w:rPr>
            </w:pPr>
          </w:p>
        </w:tc>
        <w:tc>
          <w:tcPr>
            <w:tcW w:w="1276" w:type="dxa"/>
            <w:tcBorders>
              <w:left w:val="single" w:sz="6" w:space="0" w:color="000000"/>
              <w:right w:val="single" w:sz="6" w:space="0" w:color="000000"/>
            </w:tcBorders>
          </w:tcPr>
          <w:p w14:paraId="4AAC3312" w14:textId="77777777" w:rsidR="00341433" w:rsidRPr="00DF2F5C" w:rsidRDefault="00341433" w:rsidP="00A763A2">
            <w:pPr>
              <w:pStyle w:val="TableParagraph"/>
              <w:numPr>
                <w:ilvl w:val="0"/>
                <w:numId w:val="6"/>
              </w:numPr>
              <w:tabs>
                <w:tab w:val="left" w:pos="174"/>
              </w:tabs>
              <w:spacing w:line="240" w:lineRule="auto"/>
              <w:jc w:val="both"/>
              <w:rPr>
                <w:rFonts w:asciiTheme="minorHAnsi" w:hAnsiTheme="minorHAnsi" w:cstheme="minorHAnsi"/>
                <w:lang w:val="uk-UA"/>
              </w:rPr>
            </w:pPr>
          </w:p>
        </w:tc>
        <w:tc>
          <w:tcPr>
            <w:tcW w:w="4253" w:type="dxa"/>
            <w:tcBorders>
              <w:left w:val="single" w:sz="6" w:space="0" w:color="000000"/>
            </w:tcBorders>
            <w:shd w:val="clear" w:color="auto" w:fill="FFFFD7"/>
          </w:tcPr>
          <w:p w14:paraId="4B301BC5"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Структурована форма</w:t>
            </w:r>
          </w:p>
          <w:p w14:paraId="0FA6336E"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Деталі платіжної інструкції вносяться в структурованій формі</w:t>
            </w:r>
          </w:p>
        </w:tc>
        <w:tc>
          <w:tcPr>
            <w:tcW w:w="3969" w:type="dxa"/>
            <w:tcBorders>
              <w:left w:val="single" w:sz="6" w:space="0" w:color="000000"/>
            </w:tcBorders>
            <w:shd w:val="clear" w:color="auto" w:fill="FFFFD7"/>
          </w:tcPr>
          <w:p w14:paraId="760FB4C9"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Тег</w:t>
            </w:r>
          </w:p>
        </w:tc>
      </w:tr>
      <w:tr w:rsidR="00341433" w:rsidRPr="006504EE" w14:paraId="59B4A497" w14:textId="77777777" w:rsidTr="00341433">
        <w:trPr>
          <w:trHeight w:val="20"/>
        </w:trPr>
        <w:tc>
          <w:tcPr>
            <w:tcW w:w="568" w:type="dxa"/>
            <w:tcBorders>
              <w:right w:val="single" w:sz="6" w:space="0" w:color="000000"/>
            </w:tcBorders>
          </w:tcPr>
          <w:p w14:paraId="40C46754"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4</w:t>
            </w:r>
          </w:p>
        </w:tc>
        <w:tc>
          <w:tcPr>
            <w:tcW w:w="2409" w:type="dxa"/>
            <w:tcBorders>
              <w:left w:val="single" w:sz="6" w:space="0" w:color="000000"/>
            </w:tcBorders>
          </w:tcPr>
          <w:p w14:paraId="49BCCE2B"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lang w:val="uk-UA"/>
              </w:rPr>
            </w:pPr>
            <w:hyperlink r:id="rId27">
              <w:r w:rsidR="00341433" w:rsidRPr="00DF2F5C">
                <w:rPr>
                  <w:rFonts w:asciiTheme="minorHAnsi" w:hAnsiTheme="minorHAnsi" w:cstheme="minorHAnsi"/>
                  <w:lang w:val="uk-UA"/>
                </w:rPr>
                <w:t>Referred Document Information</w:t>
              </w:r>
            </w:hyperlink>
          </w:p>
        </w:tc>
        <w:tc>
          <w:tcPr>
            <w:tcW w:w="1276" w:type="dxa"/>
          </w:tcPr>
          <w:p w14:paraId="6B3E1A7D"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&lt;RfrdDocInf&gt;</w:t>
            </w:r>
          </w:p>
        </w:tc>
        <w:tc>
          <w:tcPr>
            <w:tcW w:w="850" w:type="dxa"/>
            <w:tcBorders>
              <w:right w:val="single" w:sz="6" w:space="0" w:color="000000"/>
            </w:tcBorders>
          </w:tcPr>
          <w:p w14:paraId="488B2991"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[0..*]</w:t>
            </w:r>
          </w:p>
        </w:tc>
        <w:tc>
          <w:tcPr>
            <w:tcW w:w="1276" w:type="dxa"/>
            <w:tcBorders>
              <w:left w:val="single" w:sz="6" w:space="0" w:color="000000"/>
              <w:right w:val="single" w:sz="6" w:space="0" w:color="000000"/>
            </w:tcBorders>
          </w:tcPr>
          <w:p w14:paraId="1DC678C5"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p>
        </w:tc>
        <w:tc>
          <w:tcPr>
            <w:tcW w:w="4253" w:type="dxa"/>
            <w:tcBorders>
              <w:left w:val="single" w:sz="6" w:space="0" w:color="000000"/>
            </w:tcBorders>
            <w:shd w:val="clear" w:color="auto" w:fill="FFFFD7"/>
          </w:tcPr>
          <w:p w14:paraId="6213CFEB"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Інформація щодо документів, які є підставою для здійснення платіжної інструкції</w:t>
            </w:r>
          </w:p>
          <w:p w14:paraId="2D1C469C"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Набір реквізитів, які ідентифікують документи, на які йде посилання в інформації про призначення платіжної інструкції</w:t>
            </w:r>
          </w:p>
        </w:tc>
        <w:tc>
          <w:tcPr>
            <w:tcW w:w="3969" w:type="dxa"/>
            <w:tcBorders>
              <w:left w:val="single" w:sz="6" w:space="0" w:color="000000"/>
            </w:tcBorders>
            <w:shd w:val="clear" w:color="auto" w:fill="FFFFD7"/>
          </w:tcPr>
          <w:p w14:paraId="30CD9927"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Тег</w:t>
            </w:r>
          </w:p>
          <w:p w14:paraId="5A7935C6" w14:textId="458B0BD3"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У блок реквізитів ДПС та територіальні органи ДПС вносять інформацію про документ, який є п</w:t>
            </w:r>
            <w:r>
              <w:rPr>
                <w:rFonts w:asciiTheme="minorHAnsi" w:hAnsiTheme="minorHAnsi" w:cstheme="minorHAnsi"/>
                <w:lang w:val="uk-UA"/>
              </w:rPr>
              <w:t>ідставою для повернення коштів</w:t>
            </w:r>
          </w:p>
          <w:p w14:paraId="7710C724"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p>
        </w:tc>
      </w:tr>
      <w:tr w:rsidR="00341433" w:rsidRPr="006504EE" w14:paraId="18B0CEEE" w14:textId="77777777" w:rsidTr="00341433">
        <w:trPr>
          <w:trHeight w:val="20"/>
        </w:trPr>
        <w:tc>
          <w:tcPr>
            <w:tcW w:w="568" w:type="dxa"/>
            <w:tcBorders>
              <w:right w:val="single" w:sz="6" w:space="0" w:color="000000"/>
            </w:tcBorders>
          </w:tcPr>
          <w:p w14:paraId="65AA7655"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5</w:t>
            </w:r>
          </w:p>
        </w:tc>
        <w:tc>
          <w:tcPr>
            <w:tcW w:w="2409" w:type="dxa"/>
            <w:tcBorders>
              <w:left w:val="single" w:sz="6" w:space="0" w:color="000000"/>
            </w:tcBorders>
          </w:tcPr>
          <w:p w14:paraId="578A7744"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lang w:val="uk-UA"/>
              </w:rPr>
            </w:pPr>
            <w:hyperlink r:id="rId28">
              <w:r w:rsidR="00341433" w:rsidRPr="00DF2F5C">
                <w:rPr>
                  <w:rFonts w:asciiTheme="minorHAnsi" w:hAnsiTheme="minorHAnsi" w:cstheme="minorHAnsi"/>
                  <w:lang w:val="uk-UA"/>
                </w:rPr>
                <w:t>Type</w:t>
              </w:r>
            </w:hyperlink>
          </w:p>
        </w:tc>
        <w:tc>
          <w:tcPr>
            <w:tcW w:w="1276" w:type="dxa"/>
          </w:tcPr>
          <w:p w14:paraId="760E5B1E"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&lt;Tp&gt;</w:t>
            </w:r>
          </w:p>
        </w:tc>
        <w:tc>
          <w:tcPr>
            <w:tcW w:w="850" w:type="dxa"/>
            <w:tcBorders>
              <w:right w:val="single" w:sz="6" w:space="0" w:color="000000"/>
            </w:tcBorders>
          </w:tcPr>
          <w:p w14:paraId="1FCA91ED"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[0..1]</w:t>
            </w:r>
          </w:p>
        </w:tc>
        <w:tc>
          <w:tcPr>
            <w:tcW w:w="1276" w:type="dxa"/>
            <w:tcBorders>
              <w:left w:val="single" w:sz="6" w:space="0" w:color="000000"/>
              <w:right w:val="single" w:sz="6" w:space="0" w:color="000000"/>
            </w:tcBorders>
          </w:tcPr>
          <w:p w14:paraId="394CE6AC"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p>
        </w:tc>
        <w:tc>
          <w:tcPr>
            <w:tcW w:w="4253" w:type="dxa"/>
            <w:tcBorders>
              <w:left w:val="single" w:sz="6" w:space="0" w:color="000000"/>
            </w:tcBorders>
            <w:shd w:val="clear" w:color="auto" w:fill="FFFFD7"/>
          </w:tcPr>
          <w:p w14:paraId="563A2974"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Тип</w:t>
            </w:r>
          </w:p>
          <w:p w14:paraId="1055203C"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Визначає тип документу, на який йде посилання в призначенні платіжної інструкції</w:t>
            </w:r>
          </w:p>
        </w:tc>
        <w:tc>
          <w:tcPr>
            <w:tcW w:w="3969" w:type="dxa"/>
            <w:tcBorders>
              <w:left w:val="single" w:sz="6" w:space="0" w:color="000000"/>
            </w:tcBorders>
            <w:shd w:val="clear" w:color="auto" w:fill="FFFFD7"/>
          </w:tcPr>
          <w:p w14:paraId="2CC25026"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ru-RU"/>
              </w:rPr>
            </w:pPr>
            <w:r w:rsidRPr="00DF2F5C">
              <w:rPr>
                <w:rFonts w:asciiTheme="minorHAnsi" w:hAnsiTheme="minorHAnsi" w:cstheme="minorHAnsi"/>
                <w:lang w:val="ru-RU"/>
              </w:rPr>
              <w:t>Тег</w:t>
            </w:r>
          </w:p>
          <w:p w14:paraId="35899E0B"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ru-RU"/>
              </w:rPr>
            </w:pPr>
          </w:p>
          <w:p w14:paraId="7B80D679"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ru-RU"/>
              </w:rPr>
            </w:pPr>
          </w:p>
        </w:tc>
      </w:tr>
      <w:tr w:rsidR="00341433" w:rsidRPr="006504EE" w14:paraId="56BC80F5" w14:textId="77777777" w:rsidTr="00341433">
        <w:trPr>
          <w:trHeight w:val="20"/>
        </w:trPr>
        <w:tc>
          <w:tcPr>
            <w:tcW w:w="568" w:type="dxa"/>
            <w:tcBorders>
              <w:right w:val="single" w:sz="6" w:space="0" w:color="000000"/>
            </w:tcBorders>
          </w:tcPr>
          <w:p w14:paraId="46898F15"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6</w:t>
            </w:r>
          </w:p>
          <w:p w14:paraId="2642FFA8"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p>
        </w:tc>
        <w:tc>
          <w:tcPr>
            <w:tcW w:w="2409" w:type="dxa"/>
            <w:tcBorders>
              <w:left w:val="single" w:sz="6" w:space="0" w:color="000000"/>
            </w:tcBorders>
          </w:tcPr>
          <w:p w14:paraId="7356A080"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lang w:val="uk-UA"/>
              </w:rPr>
              <w:t xml:space="preserve">  </w:t>
            </w:r>
            <w:r w:rsidRPr="00DF2F5C">
              <w:rPr>
                <w:rFonts w:asciiTheme="minorHAnsi" w:hAnsiTheme="minorHAnsi" w:cstheme="minorHAnsi"/>
              </w:rPr>
              <w:t>Code Or Proprietary</w:t>
            </w:r>
          </w:p>
        </w:tc>
        <w:tc>
          <w:tcPr>
            <w:tcW w:w="1276" w:type="dxa"/>
          </w:tcPr>
          <w:p w14:paraId="5D5851D9"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&lt;CdOrPrtry&gt;</w:t>
            </w:r>
          </w:p>
        </w:tc>
        <w:tc>
          <w:tcPr>
            <w:tcW w:w="850" w:type="dxa"/>
            <w:tcBorders>
              <w:right w:val="single" w:sz="6" w:space="0" w:color="000000"/>
            </w:tcBorders>
          </w:tcPr>
          <w:p w14:paraId="2048DBB5"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[1..1]</w:t>
            </w:r>
          </w:p>
        </w:tc>
        <w:tc>
          <w:tcPr>
            <w:tcW w:w="1276" w:type="dxa"/>
            <w:tcBorders>
              <w:left w:val="single" w:sz="6" w:space="0" w:color="000000"/>
              <w:right w:val="single" w:sz="6" w:space="0" w:color="000000"/>
            </w:tcBorders>
          </w:tcPr>
          <w:p w14:paraId="26217B7B"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Choice</w:t>
            </w:r>
          </w:p>
        </w:tc>
        <w:tc>
          <w:tcPr>
            <w:tcW w:w="4253" w:type="dxa"/>
            <w:tcBorders>
              <w:left w:val="single" w:sz="6" w:space="0" w:color="000000"/>
            </w:tcBorders>
            <w:shd w:val="clear" w:color="auto" w:fill="FFFFD7"/>
          </w:tcPr>
          <w:p w14:paraId="0C08872F" w14:textId="3E36DA69" w:rsidR="00341433"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 xml:space="preserve"> SEP_Name: Код або пропрієтарне (власне) значення</w:t>
            </w:r>
          </w:p>
          <w:p w14:paraId="0746A15B" w14:textId="54B0570E"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 xml:space="preserve"> SEP_Usage: Код або власна внутрішня ідентифікація. Містить детальну інформацію про документ</w:t>
            </w:r>
          </w:p>
        </w:tc>
        <w:tc>
          <w:tcPr>
            <w:tcW w:w="3969" w:type="dxa"/>
            <w:tcBorders>
              <w:left w:val="single" w:sz="6" w:space="0" w:color="000000"/>
            </w:tcBorders>
            <w:shd w:val="clear" w:color="auto" w:fill="FFFFD7"/>
          </w:tcPr>
          <w:p w14:paraId="3BA8D33C"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ru-RU"/>
              </w:rPr>
            </w:pPr>
            <w:r w:rsidRPr="00DF2F5C">
              <w:rPr>
                <w:rFonts w:asciiTheme="minorHAnsi" w:hAnsiTheme="minorHAnsi" w:cstheme="minorHAnsi"/>
                <w:lang w:val="ru-RU"/>
              </w:rPr>
              <w:t>Тег</w:t>
            </w:r>
          </w:p>
        </w:tc>
      </w:tr>
      <w:tr w:rsidR="00341433" w:rsidRPr="006504EE" w14:paraId="2E387A38" w14:textId="77777777" w:rsidTr="00341433">
        <w:trPr>
          <w:trHeight w:val="789"/>
        </w:trPr>
        <w:tc>
          <w:tcPr>
            <w:tcW w:w="568" w:type="dxa"/>
            <w:tcBorders>
              <w:right w:val="single" w:sz="6" w:space="0" w:color="000000"/>
            </w:tcBorders>
          </w:tcPr>
          <w:p w14:paraId="1E762478"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p>
          <w:p w14:paraId="3561C312"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7</w:t>
            </w:r>
          </w:p>
        </w:tc>
        <w:tc>
          <w:tcPr>
            <w:tcW w:w="2409" w:type="dxa"/>
            <w:tcBorders>
              <w:left w:val="single" w:sz="6" w:space="0" w:color="000000"/>
            </w:tcBorders>
          </w:tcPr>
          <w:p w14:paraId="02855B37"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lang w:val="uk-UA"/>
              </w:rPr>
              <w:t xml:space="preserve"> </w:t>
            </w:r>
            <w:r w:rsidRPr="00DF2F5C">
              <w:rPr>
                <w:rFonts w:asciiTheme="minorHAnsi" w:hAnsiTheme="minorHAnsi" w:cstheme="minorHAnsi"/>
              </w:rPr>
              <w:t>Proprietary</w:t>
            </w:r>
          </w:p>
        </w:tc>
        <w:tc>
          <w:tcPr>
            <w:tcW w:w="1276" w:type="dxa"/>
          </w:tcPr>
          <w:p w14:paraId="51090002"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&lt;Prtry&gt;</w:t>
            </w:r>
          </w:p>
        </w:tc>
        <w:tc>
          <w:tcPr>
            <w:tcW w:w="850" w:type="dxa"/>
            <w:tcBorders>
              <w:right w:val="single" w:sz="6" w:space="0" w:color="000000"/>
            </w:tcBorders>
          </w:tcPr>
          <w:p w14:paraId="61521AF4"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[1..1]</w:t>
            </w:r>
          </w:p>
        </w:tc>
        <w:tc>
          <w:tcPr>
            <w:tcW w:w="1276" w:type="dxa"/>
            <w:tcBorders>
              <w:left w:val="single" w:sz="6" w:space="0" w:color="000000"/>
              <w:right w:val="single" w:sz="6" w:space="0" w:color="000000"/>
            </w:tcBorders>
          </w:tcPr>
          <w:p w14:paraId="25E0E566"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text{1,35}</w:t>
            </w:r>
          </w:p>
        </w:tc>
        <w:tc>
          <w:tcPr>
            <w:tcW w:w="4253" w:type="dxa"/>
            <w:tcBorders>
              <w:left w:val="single" w:sz="6" w:space="0" w:color="000000"/>
            </w:tcBorders>
            <w:shd w:val="clear" w:color="auto" w:fill="FFFFD7"/>
          </w:tcPr>
          <w:p w14:paraId="5A46F54C" w14:textId="77777777" w:rsidR="00341433"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Пропрієтарне (власне) значення</w:t>
            </w:r>
          </w:p>
          <w:p w14:paraId="3FA8B170" w14:textId="5158E49B"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Посилання на пов'язаний документ у текстовому форматі</w:t>
            </w:r>
          </w:p>
        </w:tc>
        <w:tc>
          <w:tcPr>
            <w:tcW w:w="3969" w:type="dxa"/>
            <w:tcBorders>
              <w:left w:val="single" w:sz="6" w:space="0" w:color="000000"/>
            </w:tcBorders>
            <w:shd w:val="clear" w:color="auto" w:fill="FFFFD7"/>
          </w:tcPr>
          <w:p w14:paraId="45ABEA22"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Зазначається назва типу документу у текстовій формі:</w:t>
            </w:r>
          </w:p>
          <w:p w14:paraId="6F41E906"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w:t>
            </w:r>
            <w:r w:rsidRPr="00B85466">
              <w:rPr>
                <w:rFonts w:asciiTheme="minorHAnsi" w:hAnsiTheme="minorHAnsi" w:cstheme="minorHAnsi"/>
                <w:b/>
                <w:lang w:val="uk-UA"/>
              </w:rPr>
              <w:t>звернення</w:t>
            </w:r>
            <w:r w:rsidRPr="00DF2F5C">
              <w:rPr>
                <w:rFonts w:asciiTheme="minorHAnsi" w:hAnsiTheme="minorHAnsi" w:cstheme="minorHAnsi"/>
                <w:lang w:val="uk-UA"/>
              </w:rPr>
              <w:t xml:space="preserve">» </w:t>
            </w:r>
          </w:p>
          <w:p w14:paraId="4E9580BE"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 xml:space="preserve">або </w:t>
            </w:r>
          </w:p>
          <w:p w14:paraId="5878D2B6"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ru-RU"/>
              </w:rPr>
            </w:pPr>
            <w:r w:rsidRPr="00DF2F5C">
              <w:rPr>
                <w:rFonts w:asciiTheme="minorHAnsi" w:hAnsiTheme="minorHAnsi" w:cstheme="minorHAnsi"/>
                <w:lang w:val="uk-UA"/>
              </w:rPr>
              <w:t>«</w:t>
            </w:r>
            <w:r w:rsidRPr="00B85466">
              <w:rPr>
                <w:rFonts w:asciiTheme="minorHAnsi" w:hAnsiTheme="minorHAnsi" w:cstheme="minorHAnsi"/>
                <w:b/>
                <w:lang w:val="uk-UA"/>
              </w:rPr>
              <w:t>висновок</w:t>
            </w:r>
            <w:r w:rsidRPr="00DF2F5C">
              <w:rPr>
                <w:rFonts w:asciiTheme="minorHAnsi" w:hAnsiTheme="minorHAnsi" w:cstheme="minorHAnsi"/>
                <w:lang w:val="uk-UA"/>
              </w:rPr>
              <w:t>»</w:t>
            </w:r>
          </w:p>
        </w:tc>
      </w:tr>
      <w:tr w:rsidR="00341433" w:rsidRPr="006504EE" w14:paraId="590A309B" w14:textId="77777777" w:rsidTr="00341433">
        <w:trPr>
          <w:trHeight w:val="20"/>
        </w:trPr>
        <w:tc>
          <w:tcPr>
            <w:tcW w:w="568" w:type="dxa"/>
            <w:tcBorders>
              <w:right w:val="single" w:sz="6" w:space="0" w:color="000000"/>
            </w:tcBorders>
          </w:tcPr>
          <w:p w14:paraId="16D46184"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5</w:t>
            </w:r>
          </w:p>
        </w:tc>
        <w:tc>
          <w:tcPr>
            <w:tcW w:w="2409" w:type="dxa"/>
            <w:tcBorders>
              <w:left w:val="single" w:sz="6" w:space="0" w:color="000000"/>
            </w:tcBorders>
          </w:tcPr>
          <w:p w14:paraId="6CADB162"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lang w:val="uk-UA"/>
              </w:rPr>
            </w:pPr>
            <w:hyperlink r:id="rId29">
              <w:r w:rsidR="00341433" w:rsidRPr="00DF2F5C">
                <w:rPr>
                  <w:rFonts w:asciiTheme="minorHAnsi" w:hAnsiTheme="minorHAnsi" w:cstheme="minorHAnsi"/>
                  <w:lang w:val="uk-UA"/>
                </w:rPr>
                <w:t>Number</w:t>
              </w:r>
            </w:hyperlink>
          </w:p>
        </w:tc>
        <w:tc>
          <w:tcPr>
            <w:tcW w:w="1276" w:type="dxa"/>
          </w:tcPr>
          <w:p w14:paraId="5E7AF1CA"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&lt;Nb&gt;</w:t>
            </w:r>
          </w:p>
        </w:tc>
        <w:tc>
          <w:tcPr>
            <w:tcW w:w="850" w:type="dxa"/>
            <w:tcBorders>
              <w:right w:val="single" w:sz="6" w:space="0" w:color="000000"/>
            </w:tcBorders>
          </w:tcPr>
          <w:p w14:paraId="2D9AAF85"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[0..1]</w:t>
            </w:r>
          </w:p>
        </w:tc>
        <w:tc>
          <w:tcPr>
            <w:tcW w:w="1276" w:type="dxa"/>
            <w:tcBorders>
              <w:left w:val="single" w:sz="6" w:space="0" w:color="000000"/>
              <w:right w:val="single" w:sz="6" w:space="0" w:color="000000"/>
            </w:tcBorders>
          </w:tcPr>
          <w:p w14:paraId="224C52B1"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text{1,35}</w:t>
            </w:r>
          </w:p>
        </w:tc>
        <w:tc>
          <w:tcPr>
            <w:tcW w:w="4253" w:type="dxa"/>
            <w:tcBorders>
              <w:left w:val="single" w:sz="6" w:space="0" w:color="000000"/>
            </w:tcBorders>
            <w:shd w:val="clear" w:color="auto" w:fill="FFFFD7"/>
          </w:tcPr>
          <w:p w14:paraId="650D0DD1"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Номер</w:t>
            </w:r>
          </w:p>
          <w:p w14:paraId="40D7E9A3"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Номер (унікальна та однозначна ідентифікація) документу, на який йде посилання в призначенні платіжної інструкції</w:t>
            </w:r>
          </w:p>
        </w:tc>
        <w:tc>
          <w:tcPr>
            <w:tcW w:w="3969" w:type="dxa"/>
            <w:tcBorders>
              <w:left w:val="single" w:sz="6" w:space="0" w:color="000000"/>
            </w:tcBorders>
            <w:shd w:val="clear" w:color="auto" w:fill="FFFFD7"/>
          </w:tcPr>
          <w:p w14:paraId="362ADC78" w14:textId="77777777" w:rsidR="00341433" w:rsidRPr="00DF2F5C" w:rsidRDefault="00341433" w:rsidP="00A42EDC">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Зазначається номер документу (звернення/висновку)</w:t>
            </w:r>
          </w:p>
          <w:p w14:paraId="2558C1A9" w14:textId="77777777" w:rsidR="00341433" w:rsidRPr="00DF2F5C" w:rsidRDefault="00341433" w:rsidP="00A42EDC">
            <w:pPr>
              <w:pStyle w:val="TableParagraph"/>
              <w:tabs>
                <w:tab w:val="left" w:pos="174"/>
              </w:tabs>
              <w:spacing w:line="240" w:lineRule="auto"/>
              <w:ind w:left="38"/>
              <w:jc w:val="both"/>
              <w:rPr>
                <w:rFonts w:asciiTheme="minorHAnsi" w:hAnsiTheme="minorHAnsi" w:cstheme="minorHAnsi"/>
                <w:lang w:val="uk-UA"/>
              </w:rPr>
            </w:pPr>
          </w:p>
        </w:tc>
      </w:tr>
      <w:tr w:rsidR="00341433" w:rsidRPr="006504EE" w14:paraId="637E2665" w14:textId="77777777" w:rsidTr="00341433">
        <w:trPr>
          <w:trHeight w:val="20"/>
        </w:trPr>
        <w:tc>
          <w:tcPr>
            <w:tcW w:w="568" w:type="dxa"/>
            <w:tcBorders>
              <w:right w:val="single" w:sz="6" w:space="0" w:color="000000"/>
            </w:tcBorders>
          </w:tcPr>
          <w:p w14:paraId="1469AB61"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5</w:t>
            </w:r>
          </w:p>
        </w:tc>
        <w:tc>
          <w:tcPr>
            <w:tcW w:w="2409" w:type="dxa"/>
            <w:tcBorders>
              <w:left w:val="single" w:sz="6" w:space="0" w:color="000000"/>
            </w:tcBorders>
          </w:tcPr>
          <w:p w14:paraId="34E06980"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lang w:val="uk-UA"/>
              </w:rPr>
            </w:pPr>
            <w:hyperlink r:id="rId30">
              <w:r w:rsidR="00341433" w:rsidRPr="00DF2F5C">
                <w:rPr>
                  <w:rFonts w:asciiTheme="minorHAnsi" w:hAnsiTheme="minorHAnsi" w:cstheme="minorHAnsi"/>
                  <w:lang w:val="uk-UA"/>
                </w:rPr>
                <w:t>Related Date</w:t>
              </w:r>
            </w:hyperlink>
          </w:p>
        </w:tc>
        <w:tc>
          <w:tcPr>
            <w:tcW w:w="1276" w:type="dxa"/>
          </w:tcPr>
          <w:p w14:paraId="203C355C"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&lt;RltdDt&gt;</w:t>
            </w:r>
          </w:p>
        </w:tc>
        <w:tc>
          <w:tcPr>
            <w:tcW w:w="850" w:type="dxa"/>
            <w:tcBorders>
              <w:right w:val="single" w:sz="6" w:space="0" w:color="000000"/>
            </w:tcBorders>
          </w:tcPr>
          <w:p w14:paraId="40D7C671"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[0..1]</w:t>
            </w:r>
          </w:p>
        </w:tc>
        <w:tc>
          <w:tcPr>
            <w:tcW w:w="1276" w:type="dxa"/>
            <w:tcBorders>
              <w:left w:val="single" w:sz="6" w:space="0" w:color="000000"/>
              <w:right w:val="single" w:sz="6" w:space="0" w:color="000000"/>
            </w:tcBorders>
          </w:tcPr>
          <w:p w14:paraId="30E4A37C"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date</w:t>
            </w:r>
          </w:p>
        </w:tc>
        <w:tc>
          <w:tcPr>
            <w:tcW w:w="4253" w:type="dxa"/>
            <w:tcBorders>
              <w:left w:val="single" w:sz="6" w:space="0" w:color="000000"/>
            </w:tcBorders>
            <w:shd w:val="clear" w:color="auto" w:fill="FFFFD7"/>
          </w:tcPr>
          <w:p w14:paraId="4E609BFF"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Дата</w:t>
            </w:r>
          </w:p>
          <w:p w14:paraId="6B4D5835"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Дата документу, на який йде посилання в призначенні платіжної інструкції</w:t>
            </w:r>
          </w:p>
        </w:tc>
        <w:tc>
          <w:tcPr>
            <w:tcW w:w="3969" w:type="dxa"/>
            <w:tcBorders>
              <w:left w:val="single" w:sz="6" w:space="0" w:color="000000"/>
            </w:tcBorders>
            <w:shd w:val="clear" w:color="auto" w:fill="FFFFD7"/>
          </w:tcPr>
          <w:p w14:paraId="113DC98A" w14:textId="77777777" w:rsidR="00341433" w:rsidRPr="00DF2F5C" w:rsidRDefault="00341433" w:rsidP="004969D3">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Зазначається дата документу (звернення/висновку)</w:t>
            </w:r>
          </w:p>
          <w:p w14:paraId="0A697659" w14:textId="77777777" w:rsidR="00341433" w:rsidRPr="00DF2F5C" w:rsidRDefault="00341433" w:rsidP="00A42EDC">
            <w:pPr>
              <w:pStyle w:val="TableParagraph"/>
              <w:tabs>
                <w:tab w:val="left" w:pos="174"/>
              </w:tabs>
              <w:spacing w:line="240" w:lineRule="auto"/>
              <w:ind w:left="38"/>
              <w:jc w:val="both"/>
              <w:rPr>
                <w:rFonts w:asciiTheme="minorHAnsi" w:hAnsiTheme="minorHAnsi" w:cstheme="minorHAnsi"/>
                <w:lang w:val="uk-UA"/>
              </w:rPr>
            </w:pPr>
          </w:p>
          <w:p w14:paraId="0AEDE530"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p>
        </w:tc>
      </w:tr>
      <w:tr w:rsidR="00341433" w:rsidRPr="006504EE" w14:paraId="0C8DF9FB" w14:textId="77777777" w:rsidTr="00341433">
        <w:trPr>
          <w:trHeight w:val="20"/>
        </w:trPr>
        <w:tc>
          <w:tcPr>
            <w:tcW w:w="568" w:type="dxa"/>
            <w:tcBorders>
              <w:right w:val="single" w:sz="6" w:space="0" w:color="000000"/>
            </w:tcBorders>
            <w:shd w:val="clear" w:color="auto" w:fill="E7E6E6" w:themeFill="background2"/>
          </w:tcPr>
          <w:p w14:paraId="3A1A838C"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color w:val="767171" w:themeColor="background2" w:themeShade="80"/>
                <w:lang w:val="uk-UA"/>
              </w:rPr>
            </w:pPr>
            <w:r w:rsidRPr="00DF2F5C">
              <w:rPr>
                <w:rFonts w:asciiTheme="minorHAnsi" w:hAnsiTheme="minorHAnsi" w:cstheme="minorHAnsi"/>
                <w:color w:val="767171" w:themeColor="background2" w:themeShade="80"/>
                <w:lang w:val="uk-UA"/>
              </w:rPr>
              <w:t>5</w:t>
            </w:r>
          </w:p>
        </w:tc>
        <w:tc>
          <w:tcPr>
            <w:tcW w:w="2409" w:type="dxa"/>
            <w:tcBorders>
              <w:left w:val="single" w:sz="6" w:space="0" w:color="000000"/>
            </w:tcBorders>
            <w:shd w:val="clear" w:color="auto" w:fill="E7E6E6" w:themeFill="background2"/>
          </w:tcPr>
          <w:p w14:paraId="263565DB"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color w:val="767171" w:themeColor="background2" w:themeShade="80"/>
                <w:lang w:val="uk-UA"/>
              </w:rPr>
            </w:pPr>
            <w:hyperlink r:id="rId31">
              <w:r w:rsidR="00341433" w:rsidRPr="00DF2F5C">
                <w:rPr>
                  <w:rFonts w:asciiTheme="minorHAnsi" w:hAnsiTheme="minorHAnsi" w:cstheme="minorHAnsi"/>
                  <w:color w:val="767171" w:themeColor="background2" w:themeShade="80"/>
                  <w:lang w:val="uk-UA"/>
                </w:rPr>
                <w:t>Line Details</w:t>
              </w:r>
            </w:hyperlink>
          </w:p>
        </w:tc>
        <w:tc>
          <w:tcPr>
            <w:tcW w:w="1276" w:type="dxa"/>
            <w:shd w:val="clear" w:color="auto" w:fill="E7E6E6" w:themeFill="background2"/>
          </w:tcPr>
          <w:p w14:paraId="69914DC9"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color w:val="767171" w:themeColor="background2" w:themeShade="80"/>
                <w:lang w:val="uk-UA"/>
              </w:rPr>
            </w:pPr>
            <w:r w:rsidRPr="00DF2F5C">
              <w:rPr>
                <w:rFonts w:asciiTheme="minorHAnsi" w:hAnsiTheme="minorHAnsi" w:cstheme="minorHAnsi"/>
                <w:color w:val="767171" w:themeColor="background2" w:themeShade="80"/>
                <w:lang w:val="uk-UA"/>
              </w:rPr>
              <w:t>&lt;LineDtls&gt;</w:t>
            </w:r>
          </w:p>
        </w:tc>
        <w:tc>
          <w:tcPr>
            <w:tcW w:w="850" w:type="dxa"/>
            <w:tcBorders>
              <w:right w:val="single" w:sz="6" w:space="0" w:color="000000"/>
            </w:tcBorders>
            <w:shd w:val="clear" w:color="auto" w:fill="E7E6E6" w:themeFill="background2"/>
          </w:tcPr>
          <w:p w14:paraId="0661FFF3"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color w:val="767171" w:themeColor="background2" w:themeShade="80"/>
                <w:lang w:val="uk-UA"/>
              </w:rPr>
            </w:pPr>
            <w:r w:rsidRPr="00DF2F5C">
              <w:rPr>
                <w:rFonts w:asciiTheme="minorHAnsi" w:hAnsiTheme="minorHAnsi" w:cstheme="minorHAnsi"/>
                <w:color w:val="767171" w:themeColor="background2" w:themeShade="80"/>
                <w:lang w:val="uk-UA"/>
              </w:rPr>
              <w:t>[0..*]</w:t>
            </w:r>
          </w:p>
        </w:tc>
        <w:tc>
          <w:tcPr>
            <w:tcW w:w="1276" w:type="dxa"/>
            <w:tcBorders>
              <w:left w:val="single" w:sz="6" w:space="0" w:color="000000"/>
              <w:right w:val="single" w:sz="6" w:space="0" w:color="000000"/>
            </w:tcBorders>
            <w:shd w:val="clear" w:color="auto" w:fill="E7E6E6" w:themeFill="background2"/>
          </w:tcPr>
          <w:p w14:paraId="78A4BE47"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color w:val="767171" w:themeColor="background2" w:themeShade="80"/>
                <w:lang w:val="uk-UA"/>
              </w:rPr>
            </w:pPr>
          </w:p>
        </w:tc>
        <w:tc>
          <w:tcPr>
            <w:tcW w:w="4253" w:type="dxa"/>
            <w:tcBorders>
              <w:left w:val="single" w:sz="6" w:space="0" w:color="000000"/>
            </w:tcBorders>
            <w:shd w:val="clear" w:color="auto" w:fill="E7E6E6" w:themeFill="background2"/>
          </w:tcPr>
          <w:p w14:paraId="6324A20D" w14:textId="77777777" w:rsidR="00341433" w:rsidRPr="00DF2F5C" w:rsidRDefault="00341433" w:rsidP="00EC138B">
            <w:pPr>
              <w:pStyle w:val="TableParagraph"/>
              <w:numPr>
                <w:ilvl w:val="0"/>
                <w:numId w:val="9"/>
              </w:numPr>
              <w:tabs>
                <w:tab w:val="left" w:pos="174"/>
              </w:tabs>
              <w:spacing w:line="240" w:lineRule="auto"/>
              <w:rPr>
                <w:rFonts w:asciiTheme="minorHAnsi" w:hAnsiTheme="minorHAnsi" w:cstheme="minorHAnsi"/>
                <w:color w:val="767171" w:themeColor="background2" w:themeShade="80"/>
                <w:lang w:val="uk-UA"/>
              </w:rPr>
            </w:pPr>
            <w:r w:rsidRPr="00DF2F5C">
              <w:rPr>
                <w:rFonts w:asciiTheme="minorHAnsi" w:hAnsiTheme="minorHAnsi" w:cstheme="minorHAnsi"/>
                <w:color w:val="767171" w:themeColor="background2" w:themeShade="80"/>
                <w:lang w:val="uk-UA"/>
              </w:rPr>
              <w:t>SEP_Name: Інформація про рядок</w:t>
            </w:r>
          </w:p>
          <w:p w14:paraId="0F69BB18" w14:textId="77777777" w:rsidR="00341433" w:rsidRPr="00DF2F5C" w:rsidRDefault="00341433" w:rsidP="00EC138B">
            <w:pPr>
              <w:pStyle w:val="TableParagraph"/>
              <w:numPr>
                <w:ilvl w:val="0"/>
                <w:numId w:val="9"/>
              </w:numPr>
              <w:tabs>
                <w:tab w:val="left" w:pos="174"/>
              </w:tabs>
              <w:spacing w:line="240" w:lineRule="auto"/>
              <w:rPr>
                <w:rFonts w:asciiTheme="minorHAnsi" w:hAnsiTheme="minorHAnsi" w:cstheme="minorHAnsi"/>
                <w:color w:val="767171" w:themeColor="background2" w:themeShade="80"/>
                <w:lang w:val="uk-UA"/>
              </w:rPr>
            </w:pPr>
            <w:r w:rsidRPr="00DF2F5C">
              <w:rPr>
                <w:rFonts w:asciiTheme="minorHAnsi" w:hAnsiTheme="minorHAnsi" w:cstheme="minorHAnsi"/>
                <w:color w:val="767171" w:themeColor="background2" w:themeShade="80"/>
                <w:lang w:val="uk-UA"/>
              </w:rPr>
              <w:t>SEP_Usage: Набір елементів, що використовуються для забезпечення вмісту згаданого рядка документа</w:t>
            </w:r>
          </w:p>
        </w:tc>
        <w:tc>
          <w:tcPr>
            <w:tcW w:w="3969" w:type="dxa"/>
            <w:tcBorders>
              <w:left w:val="single" w:sz="6" w:space="0" w:color="000000"/>
            </w:tcBorders>
            <w:shd w:val="clear" w:color="auto" w:fill="E7E6E6" w:themeFill="background2"/>
          </w:tcPr>
          <w:p w14:paraId="663B508C" w14:textId="77777777" w:rsidR="00341433" w:rsidRPr="00DF2F5C" w:rsidRDefault="00341433" w:rsidP="007934B1">
            <w:pPr>
              <w:pStyle w:val="TableParagraph"/>
              <w:tabs>
                <w:tab w:val="left" w:pos="174"/>
              </w:tabs>
              <w:spacing w:line="240" w:lineRule="auto"/>
              <w:ind w:left="38"/>
              <w:jc w:val="both"/>
              <w:rPr>
                <w:rFonts w:asciiTheme="minorHAnsi" w:hAnsiTheme="minorHAnsi" w:cstheme="minorHAnsi"/>
                <w:color w:val="767171" w:themeColor="background2" w:themeShade="80"/>
                <w:lang w:val="uk-UA"/>
              </w:rPr>
            </w:pPr>
            <w:r w:rsidRPr="00DF2F5C">
              <w:rPr>
                <w:rFonts w:asciiTheme="minorHAnsi" w:hAnsiTheme="minorHAnsi" w:cstheme="minorHAnsi"/>
                <w:color w:val="3B3838" w:themeColor="background2" w:themeShade="40"/>
                <w:lang w:val="uk-UA"/>
              </w:rPr>
              <w:t>Блок не заповнюється</w:t>
            </w:r>
          </w:p>
        </w:tc>
      </w:tr>
      <w:tr w:rsidR="00341433" w:rsidRPr="006504EE" w14:paraId="379101E8" w14:textId="77777777" w:rsidTr="00341433">
        <w:trPr>
          <w:trHeight w:val="20"/>
        </w:trPr>
        <w:tc>
          <w:tcPr>
            <w:tcW w:w="568" w:type="dxa"/>
            <w:tcBorders>
              <w:right w:val="single" w:sz="6" w:space="0" w:color="000000"/>
            </w:tcBorders>
            <w:shd w:val="clear" w:color="auto" w:fill="E7E6E6" w:themeFill="background2"/>
          </w:tcPr>
          <w:p w14:paraId="69BFBD5D"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6</w:t>
            </w:r>
          </w:p>
        </w:tc>
        <w:tc>
          <w:tcPr>
            <w:tcW w:w="2409" w:type="dxa"/>
            <w:tcBorders>
              <w:left w:val="single" w:sz="6" w:space="0" w:color="000000"/>
            </w:tcBorders>
            <w:shd w:val="clear" w:color="auto" w:fill="E7E6E6" w:themeFill="background2"/>
          </w:tcPr>
          <w:p w14:paraId="7BD084AE"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32">
              <w:r w:rsidR="00341433" w:rsidRPr="004E55D0">
                <w:rPr>
                  <w:rFonts w:asciiTheme="minorHAnsi" w:hAnsiTheme="minorHAnsi" w:cstheme="minorHAnsi"/>
                  <w:color w:val="AEAAAA" w:themeColor="background2" w:themeShade="BF"/>
                  <w:sz w:val="16"/>
                  <w:szCs w:val="16"/>
                </w:rPr>
                <w:t>Identification</w:t>
              </w:r>
            </w:hyperlink>
          </w:p>
        </w:tc>
        <w:tc>
          <w:tcPr>
            <w:tcW w:w="1276" w:type="dxa"/>
            <w:shd w:val="clear" w:color="auto" w:fill="E7E6E6" w:themeFill="background2"/>
          </w:tcPr>
          <w:p w14:paraId="097EF6A2"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rPr>
              <w:t>&lt;Id&gt;</w:t>
            </w:r>
          </w:p>
        </w:tc>
        <w:tc>
          <w:tcPr>
            <w:tcW w:w="850" w:type="dxa"/>
            <w:tcBorders>
              <w:right w:val="single" w:sz="6" w:space="0" w:color="000000"/>
            </w:tcBorders>
            <w:shd w:val="clear" w:color="auto" w:fill="E7E6E6" w:themeFill="background2"/>
          </w:tcPr>
          <w:p w14:paraId="66C85C39"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rPr>
              <w:t>[1..*]</w:t>
            </w:r>
          </w:p>
        </w:tc>
        <w:tc>
          <w:tcPr>
            <w:tcW w:w="1276" w:type="dxa"/>
            <w:tcBorders>
              <w:left w:val="single" w:sz="6" w:space="0" w:color="000000"/>
              <w:right w:val="single" w:sz="6" w:space="0" w:color="000000"/>
            </w:tcBorders>
            <w:shd w:val="clear" w:color="auto" w:fill="E7E6E6" w:themeFill="background2"/>
          </w:tcPr>
          <w:p w14:paraId="2F86D977"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uk-UA"/>
              </w:rPr>
            </w:pPr>
          </w:p>
        </w:tc>
        <w:tc>
          <w:tcPr>
            <w:tcW w:w="4253" w:type="dxa"/>
            <w:tcBorders>
              <w:left w:val="single" w:sz="6" w:space="0" w:color="000000"/>
            </w:tcBorders>
            <w:shd w:val="clear" w:color="auto" w:fill="E7E6E6" w:themeFill="background2"/>
          </w:tcPr>
          <w:p w14:paraId="63516D24"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Ідентифікація</w:t>
            </w:r>
          </w:p>
          <w:p w14:paraId="45D4DFC9"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Ідентифікація</w:t>
            </w:r>
          </w:p>
        </w:tc>
        <w:tc>
          <w:tcPr>
            <w:tcW w:w="3969" w:type="dxa"/>
            <w:tcBorders>
              <w:left w:val="single" w:sz="6" w:space="0" w:color="000000"/>
            </w:tcBorders>
            <w:shd w:val="clear" w:color="auto" w:fill="E7E6E6" w:themeFill="background2"/>
          </w:tcPr>
          <w:p w14:paraId="1299F678"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uk-UA"/>
              </w:rPr>
            </w:pPr>
          </w:p>
        </w:tc>
      </w:tr>
      <w:tr w:rsidR="00341433" w:rsidRPr="006504EE" w14:paraId="69D1F25D" w14:textId="77777777" w:rsidTr="00341433">
        <w:trPr>
          <w:trHeight w:val="20"/>
        </w:trPr>
        <w:tc>
          <w:tcPr>
            <w:tcW w:w="568" w:type="dxa"/>
            <w:tcBorders>
              <w:right w:val="single" w:sz="6" w:space="0" w:color="000000"/>
            </w:tcBorders>
            <w:shd w:val="clear" w:color="auto" w:fill="E7E6E6" w:themeFill="background2"/>
          </w:tcPr>
          <w:p w14:paraId="78D0784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7</w:t>
            </w:r>
          </w:p>
        </w:tc>
        <w:tc>
          <w:tcPr>
            <w:tcW w:w="2409" w:type="dxa"/>
            <w:tcBorders>
              <w:left w:val="single" w:sz="6" w:space="0" w:color="000000"/>
            </w:tcBorders>
            <w:shd w:val="clear" w:color="auto" w:fill="E7E6E6" w:themeFill="background2"/>
          </w:tcPr>
          <w:p w14:paraId="70A3DEBD"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33">
              <w:r w:rsidR="00341433" w:rsidRPr="004E55D0">
                <w:rPr>
                  <w:rFonts w:asciiTheme="minorHAnsi" w:hAnsiTheme="minorHAnsi" w:cstheme="minorHAnsi"/>
                  <w:color w:val="AEAAAA" w:themeColor="background2" w:themeShade="BF"/>
                  <w:sz w:val="16"/>
                  <w:szCs w:val="16"/>
                </w:rPr>
                <w:t>Type</w:t>
              </w:r>
            </w:hyperlink>
          </w:p>
        </w:tc>
        <w:tc>
          <w:tcPr>
            <w:tcW w:w="1276" w:type="dxa"/>
            <w:shd w:val="clear" w:color="auto" w:fill="E7E6E6" w:themeFill="background2"/>
          </w:tcPr>
          <w:p w14:paraId="59A4DE7D"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&lt;Tp&gt;</w:t>
            </w:r>
          </w:p>
        </w:tc>
        <w:tc>
          <w:tcPr>
            <w:tcW w:w="850" w:type="dxa"/>
            <w:tcBorders>
              <w:right w:val="single" w:sz="6" w:space="0" w:color="000000"/>
            </w:tcBorders>
            <w:shd w:val="clear" w:color="auto" w:fill="E7E6E6" w:themeFill="background2"/>
          </w:tcPr>
          <w:p w14:paraId="24F8358E"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612B61C0"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uk-UA"/>
              </w:rPr>
            </w:pPr>
          </w:p>
        </w:tc>
        <w:tc>
          <w:tcPr>
            <w:tcW w:w="4253" w:type="dxa"/>
            <w:tcBorders>
              <w:left w:val="single" w:sz="6" w:space="0" w:color="000000"/>
            </w:tcBorders>
            <w:shd w:val="clear" w:color="auto" w:fill="E7E6E6" w:themeFill="background2"/>
          </w:tcPr>
          <w:p w14:paraId="5851E26F"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Тип</w:t>
            </w:r>
          </w:p>
          <w:p w14:paraId="58689470"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Вказує тип ідентифікації вказаного рядка документа</w:t>
            </w:r>
          </w:p>
        </w:tc>
        <w:tc>
          <w:tcPr>
            <w:tcW w:w="3969" w:type="dxa"/>
            <w:tcBorders>
              <w:left w:val="single" w:sz="6" w:space="0" w:color="000000"/>
            </w:tcBorders>
            <w:shd w:val="clear" w:color="auto" w:fill="E7E6E6" w:themeFill="background2"/>
          </w:tcPr>
          <w:p w14:paraId="3F137DE8"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196354DA" w14:textId="77777777" w:rsidTr="00341433">
        <w:trPr>
          <w:trHeight w:val="20"/>
        </w:trPr>
        <w:tc>
          <w:tcPr>
            <w:tcW w:w="568" w:type="dxa"/>
            <w:tcBorders>
              <w:right w:val="single" w:sz="6" w:space="0" w:color="000000"/>
            </w:tcBorders>
            <w:shd w:val="clear" w:color="auto" w:fill="E7E6E6" w:themeFill="background2"/>
          </w:tcPr>
          <w:p w14:paraId="13EE7381"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8</w:t>
            </w:r>
          </w:p>
        </w:tc>
        <w:tc>
          <w:tcPr>
            <w:tcW w:w="2409" w:type="dxa"/>
            <w:tcBorders>
              <w:left w:val="single" w:sz="6" w:space="0" w:color="000000"/>
            </w:tcBorders>
            <w:shd w:val="clear" w:color="auto" w:fill="E7E6E6" w:themeFill="background2"/>
          </w:tcPr>
          <w:p w14:paraId="3DD1CF0A"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34">
              <w:r w:rsidR="00341433" w:rsidRPr="004E55D0">
                <w:rPr>
                  <w:rFonts w:asciiTheme="minorHAnsi" w:hAnsiTheme="minorHAnsi" w:cstheme="minorHAnsi"/>
                  <w:color w:val="AEAAAA" w:themeColor="background2" w:themeShade="BF"/>
                  <w:sz w:val="16"/>
                  <w:szCs w:val="16"/>
                </w:rPr>
                <w:t>Code Or Proprietary</w:t>
              </w:r>
            </w:hyperlink>
          </w:p>
        </w:tc>
        <w:tc>
          <w:tcPr>
            <w:tcW w:w="1276" w:type="dxa"/>
            <w:shd w:val="clear" w:color="auto" w:fill="E7E6E6" w:themeFill="background2"/>
          </w:tcPr>
          <w:p w14:paraId="35008ECC"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&lt;CdOrPrtry&gt;</w:t>
            </w:r>
          </w:p>
        </w:tc>
        <w:tc>
          <w:tcPr>
            <w:tcW w:w="850" w:type="dxa"/>
            <w:tcBorders>
              <w:right w:val="single" w:sz="6" w:space="0" w:color="000000"/>
            </w:tcBorders>
            <w:shd w:val="clear" w:color="auto" w:fill="E7E6E6" w:themeFill="background2"/>
          </w:tcPr>
          <w:p w14:paraId="7172EB9E"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[1..1]</w:t>
            </w:r>
          </w:p>
        </w:tc>
        <w:tc>
          <w:tcPr>
            <w:tcW w:w="1276" w:type="dxa"/>
            <w:tcBorders>
              <w:left w:val="single" w:sz="6" w:space="0" w:color="000000"/>
              <w:right w:val="single" w:sz="6" w:space="0" w:color="000000"/>
            </w:tcBorders>
            <w:shd w:val="clear" w:color="auto" w:fill="E7E6E6" w:themeFill="background2"/>
          </w:tcPr>
          <w:p w14:paraId="60C5FF7D"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rPr>
              <w:t>Choice</w:t>
            </w:r>
          </w:p>
        </w:tc>
        <w:tc>
          <w:tcPr>
            <w:tcW w:w="4253" w:type="dxa"/>
            <w:tcBorders>
              <w:left w:val="single" w:sz="6" w:space="0" w:color="000000"/>
            </w:tcBorders>
            <w:shd w:val="clear" w:color="auto" w:fill="E7E6E6" w:themeFill="background2"/>
          </w:tcPr>
          <w:p w14:paraId="26E73840"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Код або пропрієтарне (власне) значення</w:t>
            </w:r>
          </w:p>
          <w:p w14:paraId="0F65C0ED"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Код або власна внутрішня ідентифікація. Містить детальну інформацію про документ</w:t>
            </w:r>
          </w:p>
        </w:tc>
        <w:tc>
          <w:tcPr>
            <w:tcW w:w="3969" w:type="dxa"/>
            <w:tcBorders>
              <w:left w:val="single" w:sz="6" w:space="0" w:color="000000"/>
            </w:tcBorders>
            <w:shd w:val="clear" w:color="auto" w:fill="E7E6E6" w:themeFill="background2"/>
          </w:tcPr>
          <w:p w14:paraId="4DA6F720"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17930D3F" w14:textId="77777777" w:rsidTr="00341433">
        <w:trPr>
          <w:trHeight w:val="20"/>
        </w:trPr>
        <w:tc>
          <w:tcPr>
            <w:tcW w:w="568" w:type="dxa"/>
            <w:tcBorders>
              <w:right w:val="single" w:sz="6" w:space="0" w:color="000000"/>
            </w:tcBorders>
            <w:shd w:val="clear" w:color="auto" w:fill="E7E6E6" w:themeFill="background2"/>
          </w:tcPr>
          <w:p w14:paraId="2A3A0842"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r w:rsidRPr="004E55D0">
              <w:rPr>
                <w:rFonts w:asciiTheme="minorHAnsi" w:hAnsiTheme="minorHAnsi" w:cstheme="minorHAnsi"/>
                <w:color w:val="AEAAAA" w:themeColor="background2" w:themeShade="BF"/>
                <w:sz w:val="16"/>
                <w:szCs w:val="16"/>
              </w:rPr>
              <w:t>9</w:t>
            </w:r>
          </w:p>
        </w:tc>
        <w:tc>
          <w:tcPr>
            <w:tcW w:w="2409" w:type="dxa"/>
            <w:tcBorders>
              <w:left w:val="single" w:sz="6" w:space="0" w:color="000000"/>
            </w:tcBorders>
            <w:shd w:val="clear" w:color="auto" w:fill="E7E6E6" w:themeFill="background2"/>
          </w:tcPr>
          <w:p w14:paraId="0F5B8680"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hyperlink r:id="rId35">
              <w:r w:rsidR="00341433" w:rsidRPr="004E55D0">
                <w:rPr>
                  <w:rFonts w:asciiTheme="minorHAnsi" w:hAnsiTheme="minorHAnsi" w:cstheme="minorHAnsi"/>
                  <w:color w:val="AEAAAA" w:themeColor="background2" w:themeShade="BF"/>
                  <w:sz w:val="16"/>
                  <w:szCs w:val="16"/>
                </w:rPr>
                <w:t>Code</w:t>
              </w:r>
            </w:hyperlink>
          </w:p>
        </w:tc>
        <w:tc>
          <w:tcPr>
            <w:tcW w:w="1276" w:type="dxa"/>
            <w:shd w:val="clear" w:color="auto" w:fill="E7E6E6" w:themeFill="background2"/>
          </w:tcPr>
          <w:p w14:paraId="45438AA8"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r w:rsidRPr="004E55D0">
              <w:rPr>
                <w:rFonts w:asciiTheme="minorHAnsi" w:hAnsiTheme="minorHAnsi" w:cstheme="minorHAnsi"/>
                <w:color w:val="AEAAAA" w:themeColor="background2" w:themeShade="BF"/>
                <w:sz w:val="16"/>
                <w:szCs w:val="16"/>
              </w:rPr>
              <w:t>&lt;Cd&gt;</w:t>
            </w:r>
          </w:p>
        </w:tc>
        <w:tc>
          <w:tcPr>
            <w:tcW w:w="850" w:type="dxa"/>
            <w:tcBorders>
              <w:right w:val="single" w:sz="6" w:space="0" w:color="000000"/>
            </w:tcBorders>
            <w:shd w:val="clear" w:color="auto" w:fill="E7E6E6" w:themeFill="background2"/>
          </w:tcPr>
          <w:p w14:paraId="4B2B24AD"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r w:rsidRPr="004E55D0">
              <w:rPr>
                <w:rFonts w:asciiTheme="minorHAnsi" w:hAnsiTheme="minorHAnsi" w:cstheme="minorHAnsi"/>
                <w:color w:val="AEAAAA" w:themeColor="background2" w:themeShade="BF"/>
                <w:sz w:val="16"/>
                <w:szCs w:val="16"/>
              </w:rPr>
              <w:t>[1..1]</w:t>
            </w:r>
          </w:p>
        </w:tc>
        <w:tc>
          <w:tcPr>
            <w:tcW w:w="1276" w:type="dxa"/>
            <w:tcBorders>
              <w:left w:val="single" w:sz="6" w:space="0" w:color="000000"/>
              <w:right w:val="single" w:sz="6" w:space="0" w:color="000000"/>
            </w:tcBorders>
            <w:shd w:val="clear" w:color="auto" w:fill="E7E6E6" w:themeFill="background2"/>
          </w:tcPr>
          <w:p w14:paraId="512ACBED"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rPr>
              <w:t>text{1,4}</w:t>
            </w:r>
          </w:p>
        </w:tc>
        <w:tc>
          <w:tcPr>
            <w:tcW w:w="4253" w:type="dxa"/>
            <w:tcBorders>
              <w:left w:val="single" w:sz="6" w:space="0" w:color="000000"/>
            </w:tcBorders>
            <w:shd w:val="clear" w:color="auto" w:fill="E7E6E6" w:themeFill="background2"/>
          </w:tcPr>
          <w:p w14:paraId="71DE1D15" w14:textId="05145B21"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Довідник № 49</w:t>
            </w:r>
          </w:p>
          <w:p w14:paraId="710EB499"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Код</w:t>
            </w:r>
          </w:p>
          <w:p w14:paraId="5C334917"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Зовнішній довідник кодів</w:t>
            </w:r>
          </w:p>
        </w:tc>
        <w:tc>
          <w:tcPr>
            <w:tcW w:w="3969" w:type="dxa"/>
            <w:tcBorders>
              <w:left w:val="single" w:sz="6" w:space="0" w:color="000000"/>
            </w:tcBorders>
            <w:shd w:val="clear" w:color="auto" w:fill="E7E6E6" w:themeFill="background2"/>
          </w:tcPr>
          <w:p w14:paraId="3687ECC5"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57D48A55" w14:textId="77777777" w:rsidTr="00341433">
        <w:trPr>
          <w:trHeight w:val="20"/>
        </w:trPr>
        <w:tc>
          <w:tcPr>
            <w:tcW w:w="568" w:type="dxa"/>
            <w:tcBorders>
              <w:right w:val="single" w:sz="6" w:space="0" w:color="000000"/>
            </w:tcBorders>
            <w:shd w:val="clear" w:color="auto" w:fill="E7E6E6" w:themeFill="background2"/>
          </w:tcPr>
          <w:p w14:paraId="042CAC33"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9</w:t>
            </w:r>
          </w:p>
        </w:tc>
        <w:tc>
          <w:tcPr>
            <w:tcW w:w="2409" w:type="dxa"/>
            <w:tcBorders>
              <w:left w:val="single" w:sz="6" w:space="0" w:color="000000"/>
            </w:tcBorders>
            <w:shd w:val="clear" w:color="auto" w:fill="E7E6E6" w:themeFill="background2"/>
          </w:tcPr>
          <w:p w14:paraId="40D6CE4F"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36">
              <w:r w:rsidR="00341433" w:rsidRPr="004E55D0">
                <w:rPr>
                  <w:rFonts w:asciiTheme="minorHAnsi" w:hAnsiTheme="minorHAnsi" w:cstheme="minorHAnsi"/>
                  <w:color w:val="AEAAAA" w:themeColor="background2" w:themeShade="BF"/>
                  <w:sz w:val="16"/>
                  <w:szCs w:val="16"/>
                </w:rPr>
                <w:t>Proprietary</w:t>
              </w:r>
            </w:hyperlink>
          </w:p>
        </w:tc>
        <w:tc>
          <w:tcPr>
            <w:tcW w:w="1276" w:type="dxa"/>
            <w:shd w:val="clear" w:color="auto" w:fill="E7E6E6" w:themeFill="background2"/>
          </w:tcPr>
          <w:p w14:paraId="0BB585DE"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&lt;Prtry&gt;</w:t>
            </w:r>
          </w:p>
        </w:tc>
        <w:tc>
          <w:tcPr>
            <w:tcW w:w="850" w:type="dxa"/>
            <w:tcBorders>
              <w:right w:val="single" w:sz="6" w:space="0" w:color="000000"/>
            </w:tcBorders>
            <w:shd w:val="clear" w:color="auto" w:fill="E7E6E6" w:themeFill="background2"/>
          </w:tcPr>
          <w:p w14:paraId="4DDD4EF8"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[1..1]</w:t>
            </w:r>
          </w:p>
        </w:tc>
        <w:tc>
          <w:tcPr>
            <w:tcW w:w="1276" w:type="dxa"/>
            <w:tcBorders>
              <w:left w:val="single" w:sz="6" w:space="0" w:color="000000"/>
              <w:right w:val="single" w:sz="6" w:space="0" w:color="000000"/>
            </w:tcBorders>
            <w:shd w:val="clear" w:color="auto" w:fill="E7E6E6" w:themeFill="background2"/>
          </w:tcPr>
          <w:p w14:paraId="3E2B5836"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rPr>
              <w:t>text{1,35}</w:t>
            </w:r>
          </w:p>
        </w:tc>
        <w:tc>
          <w:tcPr>
            <w:tcW w:w="4253" w:type="dxa"/>
            <w:tcBorders>
              <w:left w:val="single" w:sz="6" w:space="0" w:color="000000"/>
            </w:tcBorders>
            <w:shd w:val="clear" w:color="auto" w:fill="E7E6E6" w:themeFill="background2"/>
          </w:tcPr>
          <w:p w14:paraId="1FE3DA79"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Пропрієтарне (власне) значення</w:t>
            </w:r>
          </w:p>
          <w:p w14:paraId="0341190C"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Власна внутрішня ідентифікація</w:t>
            </w:r>
          </w:p>
        </w:tc>
        <w:tc>
          <w:tcPr>
            <w:tcW w:w="3969" w:type="dxa"/>
            <w:tcBorders>
              <w:left w:val="single" w:sz="6" w:space="0" w:color="000000"/>
            </w:tcBorders>
            <w:shd w:val="clear" w:color="auto" w:fill="E7E6E6" w:themeFill="background2"/>
          </w:tcPr>
          <w:p w14:paraId="736A809A"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11C9AEE0" w14:textId="77777777" w:rsidTr="00341433">
        <w:trPr>
          <w:trHeight w:val="20"/>
        </w:trPr>
        <w:tc>
          <w:tcPr>
            <w:tcW w:w="568" w:type="dxa"/>
            <w:tcBorders>
              <w:right w:val="single" w:sz="6" w:space="0" w:color="000000"/>
            </w:tcBorders>
            <w:shd w:val="clear" w:color="auto" w:fill="E7E6E6" w:themeFill="background2"/>
          </w:tcPr>
          <w:p w14:paraId="18E41534"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7</w:t>
            </w:r>
          </w:p>
        </w:tc>
        <w:tc>
          <w:tcPr>
            <w:tcW w:w="2409" w:type="dxa"/>
            <w:tcBorders>
              <w:left w:val="single" w:sz="6" w:space="0" w:color="000000"/>
            </w:tcBorders>
            <w:shd w:val="clear" w:color="auto" w:fill="E7E6E6" w:themeFill="background2"/>
          </w:tcPr>
          <w:p w14:paraId="010E2C1C"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37">
              <w:r w:rsidR="00341433" w:rsidRPr="004E55D0">
                <w:rPr>
                  <w:rFonts w:asciiTheme="minorHAnsi" w:hAnsiTheme="minorHAnsi" w:cstheme="minorHAnsi"/>
                  <w:color w:val="AEAAAA" w:themeColor="background2" w:themeShade="BF"/>
                  <w:sz w:val="16"/>
                  <w:szCs w:val="16"/>
                </w:rPr>
                <w:t>Number</w:t>
              </w:r>
            </w:hyperlink>
          </w:p>
        </w:tc>
        <w:tc>
          <w:tcPr>
            <w:tcW w:w="1276" w:type="dxa"/>
            <w:shd w:val="clear" w:color="auto" w:fill="E7E6E6" w:themeFill="background2"/>
          </w:tcPr>
          <w:p w14:paraId="17BED4D6"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&lt;Nb&gt;</w:t>
            </w:r>
          </w:p>
        </w:tc>
        <w:tc>
          <w:tcPr>
            <w:tcW w:w="850" w:type="dxa"/>
            <w:tcBorders>
              <w:right w:val="single" w:sz="6" w:space="0" w:color="000000"/>
            </w:tcBorders>
            <w:shd w:val="clear" w:color="auto" w:fill="E7E6E6" w:themeFill="background2"/>
          </w:tcPr>
          <w:p w14:paraId="0EF7E519"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571C9668"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text{1,35}</w:t>
            </w:r>
          </w:p>
        </w:tc>
        <w:tc>
          <w:tcPr>
            <w:tcW w:w="4253" w:type="dxa"/>
            <w:tcBorders>
              <w:left w:val="single" w:sz="6" w:space="0" w:color="000000"/>
            </w:tcBorders>
            <w:shd w:val="clear" w:color="auto" w:fill="E7E6E6" w:themeFill="background2"/>
          </w:tcPr>
          <w:p w14:paraId="7EC2FD50"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Номер</w:t>
            </w:r>
          </w:p>
          <w:p w14:paraId="197CF361"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Зазначається номер розрахункового документа (реєстру), що може включати як цифри, так і букви</w:t>
            </w:r>
          </w:p>
        </w:tc>
        <w:tc>
          <w:tcPr>
            <w:tcW w:w="3969" w:type="dxa"/>
            <w:tcBorders>
              <w:left w:val="single" w:sz="6" w:space="0" w:color="000000"/>
            </w:tcBorders>
            <w:shd w:val="clear" w:color="auto" w:fill="E7E6E6" w:themeFill="background2"/>
          </w:tcPr>
          <w:p w14:paraId="699199E4"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786E1636" w14:textId="77777777" w:rsidTr="00341433">
        <w:trPr>
          <w:trHeight w:val="20"/>
        </w:trPr>
        <w:tc>
          <w:tcPr>
            <w:tcW w:w="568" w:type="dxa"/>
            <w:tcBorders>
              <w:right w:val="single" w:sz="6" w:space="0" w:color="000000"/>
            </w:tcBorders>
            <w:shd w:val="clear" w:color="auto" w:fill="E7E6E6" w:themeFill="background2"/>
          </w:tcPr>
          <w:p w14:paraId="08FD8232"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7</w:t>
            </w:r>
          </w:p>
        </w:tc>
        <w:tc>
          <w:tcPr>
            <w:tcW w:w="2409" w:type="dxa"/>
            <w:tcBorders>
              <w:left w:val="single" w:sz="6" w:space="0" w:color="000000"/>
            </w:tcBorders>
            <w:shd w:val="clear" w:color="auto" w:fill="E7E6E6" w:themeFill="background2"/>
          </w:tcPr>
          <w:p w14:paraId="00787D54"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38">
              <w:r w:rsidR="00341433" w:rsidRPr="004E55D0">
                <w:rPr>
                  <w:rFonts w:asciiTheme="minorHAnsi" w:hAnsiTheme="minorHAnsi" w:cstheme="minorHAnsi"/>
                  <w:color w:val="AEAAAA" w:themeColor="background2" w:themeShade="BF"/>
                  <w:sz w:val="16"/>
                  <w:szCs w:val="16"/>
                </w:rPr>
                <w:t>Related Date</w:t>
              </w:r>
            </w:hyperlink>
          </w:p>
        </w:tc>
        <w:tc>
          <w:tcPr>
            <w:tcW w:w="1276" w:type="dxa"/>
            <w:shd w:val="clear" w:color="auto" w:fill="E7E6E6" w:themeFill="background2"/>
          </w:tcPr>
          <w:p w14:paraId="296CB13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&lt;RltdDt&gt;</w:t>
            </w:r>
          </w:p>
        </w:tc>
        <w:tc>
          <w:tcPr>
            <w:tcW w:w="850" w:type="dxa"/>
            <w:tcBorders>
              <w:right w:val="single" w:sz="6" w:space="0" w:color="000000"/>
            </w:tcBorders>
            <w:shd w:val="clear" w:color="auto" w:fill="E7E6E6" w:themeFill="background2"/>
          </w:tcPr>
          <w:p w14:paraId="49D7FEFC"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7E5DEF5F"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date</w:t>
            </w:r>
          </w:p>
        </w:tc>
        <w:tc>
          <w:tcPr>
            <w:tcW w:w="4253" w:type="dxa"/>
            <w:tcBorders>
              <w:left w:val="single" w:sz="6" w:space="0" w:color="000000"/>
            </w:tcBorders>
            <w:shd w:val="clear" w:color="auto" w:fill="E7E6E6" w:themeFill="background2"/>
          </w:tcPr>
          <w:p w14:paraId="74B509F1"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Дата складання</w:t>
            </w:r>
          </w:p>
          <w:p w14:paraId="604B5B42"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Зазначається дата складання розрахункового документа (реєстру)</w:t>
            </w:r>
          </w:p>
        </w:tc>
        <w:tc>
          <w:tcPr>
            <w:tcW w:w="3969" w:type="dxa"/>
            <w:tcBorders>
              <w:left w:val="single" w:sz="6" w:space="0" w:color="000000"/>
            </w:tcBorders>
            <w:shd w:val="clear" w:color="auto" w:fill="E7E6E6" w:themeFill="background2"/>
          </w:tcPr>
          <w:p w14:paraId="45F8E4CB"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66C7BC15" w14:textId="77777777" w:rsidTr="00341433">
        <w:trPr>
          <w:trHeight w:val="20"/>
        </w:trPr>
        <w:tc>
          <w:tcPr>
            <w:tcW w:w="568" w:type="dxa"/>
            <w:tcBorders>
              <w:right w:val="single" w:sz="6" w:space="0" w:color="000000"/>
            </w:tcBorders>
            <w:shd w:val="clear" w:color="auto" w:fill="E7E6E6" w:themeFill="background2"/>
          </w:tcPr>
          <w:p w14:paraId="4FB3C4A4"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6</w:t>
            </w:r>
          </w:p>
        </w:tc>
        <w:tc>
          <w:tcPr>
            <w:tcW w:w="2409" w:type="dxa"/>
            <w:tcBorders>
              <w:left w:val="single" w:sz="6" w:space="0" w:color="000000"/>
            </w:tcBorders>
            <w:shd w:val="clear" w:color="auto" w:fill="E7E6E6" w:themeFill="background2"/>
          </w:tcPr>
          <w:p w14:paraId="3E8BB247"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39">
              <w:r w:rsidR="00341433" w:rsidRPr="004E55D0">
                <w:rPr>
                  <w:rFonts w:asciiTheme="minorHAnsi" w:hAnsiTheme="minorHAnsi" w:cstheme="minorHAnsi"/>
                  <w:color w:val="AEAAAA" w:themeColor="background2" w:themeShade="BF"/>
                  <w:sz w:val="16"/>
                  <w:szCs w:val="16"/>
                </w:rPr>
                <w:t>Description</w:t>
              </w:r>
            </w:hyperlink>
          </w:p>
        </w:tc>
        <w:tc>
          <w:tcPr>
            <w:tcW w:w="1276" w:type="dxa"/>
            <w:shd w:val="clear" w:color="auto" w:fill="E7E6E6" w:themeFill="background2"/>
          </w:tcPr>
          <w:p w14:paraId="10431A73"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&lt;Desc&gt;</w:t>
            </w:r>
          </w:p>
        </w:tc>
        <w:tc>
          <w:tcPr>
            <w:tcW w:w="850" w:type="dxa"/>
            <w:tcBorders>
              <w:right w:val="single" w:sz="6" w:space="0" w:color="000000"/>
            </w:tcBorders>
            <w:shd w:val="clear" w:color="auto" w:fill="E7E6E6" w:themeFill="background2"/>
          </w:tcPr>
          <w:p w14:paraId="795A5A48"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1A467851"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text{1,2048}</w:t>
            </w:r>
          </w:p>
        </w:tc>
        <w:tc>
          <w:tcPr>
            <w:tcW w:w="4253" w:type="dxa"/>
            <w:tcBorders>
              <w:left w:val="single" w:sz="6" w:space="0" w:color="000000"/>
            </w:tcBorders>
            <w:shd w:val="clear" w:color="auto" w:fill="E7E6E6" w:themeFill="background2"/>
          </w:tcPr>
          <w:p w14:paraId="1C826E28"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Опис</w:t>
            </w:r>
          </w:p>
          <w:p w14:paraId="52C8A6E2"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Опис</w:t>
            </w:r>
          </w:p>
        </w:tc>
        <w:tc>
          <w:tcPr>
            <w:tcW w:w="3969" w:type="dxa"/>
            <w:tcBorders>
              <w:left w:val="single" w:sz="6" w:space="0" w:color="000000"/>
            </w:tcBorders>
            <w:shd w:val="clear" w:color="auto" w:fill="E7E6E6" w:themeFill="background2"/>
          </w:tcPr>
          <w:p w14:paraId="76B70856"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5E9D1CA7" w14:textId="77777777" w:rsidTr="00341433">
        <w:trPr>
          <w:trHeight w:val="20"/>
        </w:trPr>
        <w:tc>
          <w:tcPr>
            <w:tcW w:w="568" w:type="dxa"/>
            <w:tcBorders>
              <w:right w:val="single" w:sz="6" w:space="0" w:color="000000"/>
            </w:tcBorders>
            <w:shd w:val="clear" w:color="auto" w:fill="E7E6E6" w:themeFill="background2"/>
          </w:tcPr>
          <w:p w14:paraId="3F97678A"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6</w:t>
            </w:r>
          </w:p>
        </w:tc>
        <w:tc>
          <w:tcPr>
            <w:tcW w:w="2409" w:type="dxa"/>
            <w:tcBorders>
              <w:left w:val="single" w:sz="6" w:space="0" w:color="000000"/>
            </w:tcBorders>
            <w:shd w:val="clear" w:color="auto" w:fill="E7E6E6" w:themeFill="background2"/>
          </w:tcPr>
          <w:p w14:paraId="2E6BDF0B"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0">
              <w:r w:rsidR="00341433" w:rsidRPr="004E55D0">
                <w:rPr>
                  <w:rFonts w:asciiTheme="minorHAnsi" w:hAnsiTheme="minorHAnsi" w:cstheme="minorHAnsi"/>
                  <w:color w:val="AEAAAA" w:themeColor="background2" w:themeShade="BF"/>
                  <w:sz w:val="16"/>
                  <w:szCs w:val="16"/>
                </w:rPr>
                <w:t>Amount</w:t>
              </w:r>
            </w:hyperlink>
          </w:p>
        </w:tc>
        <w:tc>
          <w:tcPr>
            <w:tcW w:w="1276" w:type="dxa"/>
            <w:shd w:val="clear" w:color="auto" w:fill="E7E6E6" w:themeFill="background2"/>
          </w:tcPr>
          <w:p w14:paraId="7B586E87"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&lt;Amt&gt;</w:t>
            </w:r>
          </w:p>
        </w:tc>
        <w:tc>
          <w:tcPr>
            <w:tcW w:w="850" w:type="dxa"/>
            <w:tcBorders>
              <w:right w:val="single" w:sz="6" w:space="0" w:color="000000"/>
            </w:tcBorders>
            <w:shd w:val="clear" w:color="auto" w:fill="E7E6E6" w:themeFill="background2"/>
          </w:tcPr>
          <w:p w14:paraId="0A952077"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160B2C9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p>
        </w:tc>
        <w:tc>
          <w:tcPr>
            <w:tcW w:w="4253" w:type="dxa"/>
            <w:tcBorders>
              <w:left w:val="single" w:sz="6" w:space="0" w:color="000000"/>
            </w:tcBorders>
            <w:shd w:val="clear" w:color="auto" w:fill="E7E6E6" w:themeFill="background2"/>
          </w:tcPr>
          <w:p w14:paraId="45BAF2B3"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Сума</w:t>
            </w:r>
          </w:p>
          <w:p w14:paraId="2FFDA64E"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Сума коштів</w:t>
            </w:r>
          </w:p>
        </w:tc>
        <w:tc>
          <w:tcPr>
            <w:tcW w:w="3969" w:type="dxa"/>
            <w:tcBorders>
              <w:left w:val="single" w:sz="6" w:space="0" w:color="000000"/>
            </w:tcBorders>
            <w:shd w:val="clear" w:color="auto" w:fill="E7E6E6" w:themeFill="background2"/>
          </w:tcPr>
          <w:p w14:paraId="30E1B9AE"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Тег</w:t>
            </w:r>
          </w:p>
        </w:tc>
      </w:tr>
      <w:tr w:rsidR="00341433" w:rsidRPr="006504EE" w14:paraId="3429DE34" w14:textId="77777777" w:rsidTr="00341433">
        <w:trPr>
          <w:trHeight w:val="20"/>
        </w:trPr>
        <w:tc>
          <w:tcPr>
            <w:tcW w:w="568" w:type="dxa"/>
            <w:tcBorders>
              <w:right w:val="single" w:sz="6" w:space="0" w:color="000000"/>
            </w:tcBorders>
            <w:shd w:val="clear" w:color="auto" w:fill="E7E6E6" w:themeFill="background2"/>
          </w:tcPr>
          <w:p w14:paraId="463D19F4"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7</w:t>
            </w:r>
          </w:p>
        </w:tc>
        <w:tc>
          <w:tcPr>
            <w:tcW w:w="2409" w:type="dxa"/>
            <w:tcBorders>
              <w:left w:val="single" w:sz="6" w:space="0" w:color="000000"/>
            </w:tcBorders>
            <w:shd w:val="clear" w:color="auto" w:fill="E7E6E6" w:themeFill="background2"/>
          </w:tcPr>
          <w:p w14:paraId="31197F42"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1">
              <w:r w:rsidR="00341433" w:rsidRPr="004E55D0">
                <w:rPr>
                  <w:rFonts w:asciiTheme="minorHAnsi" w:hAnsiTheme="minorHAnsi" w:cstheme="minorHAnsi"/>
                  <w:color w:val="AEAAAA" w:themeColor="background2" w:themeShade="BF"/>
                  <w:sz w:val="16"/>
                  <w:szCs w:val="16"/>
                </w:rPr>
                <w:t>Due Payable Amount</w:t>
              </w:r>
            </w:hyperlink>
          </w:p>
        </w:tc>
        <w:tc>
          <w:tcPr>
            <w:tcW w:w="1276" w:type="dxa"/>
            <w:shd w:val="clear" w:color="auto" w:fill="E7E6E6" w:themeFill="background2"/>
          </w:tcPr>
          <w:p w14:paraId="3A33C3BE"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&lt;DuePyblAmt&gt;</w:t>
            </w:r>
          </w:p>
        </w:tc>
        <w:tc>
          <w:tcPr>
            <w:tcW w:w="850" w:type="dxa"/>
            <w:tcBorders>
              <w:right w:val="single" w:sz="6" w:space="0" w:color="000000"/>
            </w:tcBorders>
            <w:shd w:val="clear" w:color="auto" w:fill="E7E6E6" w:themeFill="background2"/>
          </w:tcPr>
          <w:p w14:paraId="6EE935C6"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03C0E066" w14:textId="77777777" w:rsidR="00341433" w:rsidRPr="004E55D0" w:rsidRDefault="00341433" w:rsidP="00A763A2">
            <w:pPr>
              <w:ind w:left="38"/>
              <w:jc w:val="both"/>
              <w:rPr>
                <w:rFonts w:eastAsia="Times New Roman" w:cstheme="minorHAnsi"/>
                <w:color w:val="AEAAAA" w:themeColor="background2" w:themeShade="BF"/>
                <w:sz w:val="16"/>
                <w:szCs w:val="16"/>
                <w:lang w:bidi="en-US"/>
              </w:rPr>
            </w:pPr>
            <w:r w:rsidRPr="004E55D0">
              <w:rPr>
                <w:rFonts w:eastAsia="Times New Roman" w:cstheme="minorHAnsi"/>
                <w:color w:val="AEAAAA" w:themeColor="background2" w:themeShade="BF"/>
                <w:sz w:val="16"/>
                <w:szCs w:val="16"/>
                <w:lang w:bidi="en-US"/>
              </w:rPr>
              <w:t>0 &lt; decimal</w:t>
            </w:r>
          </w:p>
          <w:p w14:paraId="196D5916" w14:textId="77777777" w:rsidR="00341433" w:rsidRPr="004E55D0" w:rsidRDefault="00341433" w:rsidP="00A763A2">
            <w:pPr>
              <w:ind w:left="38"/>
              <w:jc w:val="both"/>
              <w:rPr>
                <w:rFonts w:eastAsia="Times New Roman" w:cstheme="minorHAnsi"/>
                <w:color w:val="AEAAAA" w:themeColor="background2" w:themeShade="BF"/>
                <w:sz w:val="16"/>
                <w:szCs w:val="16"/>
                <w:lang w:bidi="en-US"/>
              </w:rPr>
            </w:pPr>
            <w:r w:rsidRPr="004E55D0">
              <w:rPr>
                <w:rFonts w:eastAsia="Times New Roman" w:cstheme="minorHAnsi"/>
                <w:color w:val="AEAAAA" w:themeColor="background2" w:themeShade="BF"/>
                <w:sz w:val="16"/>
                <w:szCs w:val="16"/>
                <w:lang w:bidi="en-US"/>
              </w:rPr>
              <w:t>td = 18</w:t>
            </w:r>
          </w:p>
          <w:p w14:paraId="12FF6508"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lang w:val="uk-UA"/>
              </w:rPr>
              <w:t>fd = 2</w:t>
            </w:r>
          </w:p>
        </w:tc>
        <w:tc>
          <w:tcPr>
            <w:tcW w:w="4253" w:type="dxa"/>
            <w:tcBorders>
              <w:left w:val="single" w:sz="6" w:space="0" w:color="000000"/>
            </w:tcBorders>
            <w:shd w:val="clear" w:color="auto" w:fill="E7E6E6" w:themeFill="background2"/>
          </w:tcPr>
          <w:p w14:paraId="6AD394AF"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Сума до сплати</w:t>
            </w:r>
          </w:p>
          <w:p w14:paraId="51FBE0EE"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Сума до сплати</w:t>
            </w:r>
          </w:p>
          <w:p w14:paraId="46F0DEE8"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AEAAAA" w:themeColor="background2" w:themeShade="BF"/>
                <w:sz w:val="16"/>
                <w:szCs w:val="16"/>
                <w:lang w:val="uk-UA"/>
              </w:rPr>
            </w:pPr>
          </w:p>
        </w:tc>
        <w:tc>
          <w:tcPr>
            <w:tcW w:w="3969" w:type="dxa"/>
            <w:tcBorders>
              <w:left w:val="single" w:sz="6" w:space="0" w:color="000000"/>
            </w:tcBorders>
            <w:shd w:val="clear" w:color="auto" w:fill="E7E6E6" w:themeFill="background2"/>
          </w:tcPr>
          <w:p w14:paraId="21A438F5" w14:textId="77777777" w:rsidR="00341433" w:rsidRPr="004E55D0" w:rsidRDefault="00341433" w:rsidP="00A763A2">
            <w:pPr>
              <w:jc w:val="both"/>
              <w:rPr>
                <w:rFonts w:cstheme="minorHAnsi"/>
                <w:color w:val="AEAAAA" w:themeColor="background2" w:themeShade="BF"/>
                <w:sz w:val="16"/>
                <w:szCs w:val="16"/>
              </w:rPr>
            </w:pPr>
          </w:p>
        </w:tc>
      </w:tr>
      <w:tr w:rsidR="00341433" w:rsidRPr="006504EE" w14:paraId="21957CD2" w14:textId="77777777" w:rsidTr="00341433">
        <w:trPr>
          <w:trHeight w:val="20"/>
        </w:trPr>
        <w:tc>
          <w:tcPr>
            <w:tcW w:w="568" w:type="dxa"/>
            <w:tcBorders>
              <w:right w:val="single" w:sz="6" w:space="0" w:color="000000"/>
            </w:tcBorders>
            <w:shd w:val="clear" w:color="auto" w:fill="E7E6E6" w:themeFill="background2"/>
          </w:tcPr>
          <w:p w14:paraId="01BD19FF"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8</w:t>
            </w:r>
          </w:p>
        </w:tc>
        <w:tc>
          <w:tcPr>
            <w:tcW w:w="2409" w:type="dxa"/>
            <w:tcBorders>
              <w:left w:val="single" w:sz="6" w:space="0" w:color="000000"/>
            </w:tcBorders>
            <w:shd w:val="clear" w:color="auto" w:fill="E7E6E6" w:themeFill="background2"/>
          </w:tcPr>
          <w:p w14:paraId="4E9B0B07"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2">
              <w:r w:rsidR="00341433" w:rsidRPr="004E55D0">
                <w:rPr>
                  <w:rFonts w:asciiTheme="minorHAnsi" w:hAnsiTheme="minorHAnsi" w:cstheme="minorHAnsi"/>
                  <w:color w:val="AEAAAA" w:themeColor="background2" w:themeShade="BF"/>
                  <w:sz w:val="16"/>
                  <w:szCs w:val="16"/>
                </w:rPr>
                <w:t>Property Ccy</w:t>
              </w:r>
            </w:hyperlink>
          </w:p>
        </w:tc>
        <w:tc>
          <w:tcPr>
            <w:tcW w:w="1276" w:type="dxa"/>
            <w:shd w:val="clear" w:color="auto" w:fill="E7E6E6" w:themeFill="background2"/>
          </w:tcPr>
          <w:p w14:paraId="2D02D8A6"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p>
        </w:tc>
        <w:tc>
          <w:tcPr>
            <w:tcW w:w="850" w:type="dxa"/>
            <w:tcBorders>
              <w:right w:val="single" w:sz="6" w:space="0" w:color="000000"/>
            </w:tcBorders>
            <w:shd w:val="clear" w:color="auto" w:fill="E7E6E6" w:themeFill="background2"/>
          </w:tcPr>
          <w:p w14:paraId="613E1F43"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p>
        </w:tc>
        <w:tc>
          <w:tcPr>
            <w:tcW w:w="1276" w:type="dxa"/>
            <w:tcBorders>
              <w:left w:val="single" w:sz="6" w:space="0" w:color="000000"/>
              <w:right w:val="single" w:sz="6" w:space="0" w:color="000000"/>
            </w:tcBorders>
            <w:shd w:val="clear" w:color="auto" w:fill="E7E6E6" w:themeFill="background2"/>
          </w:tcPr>
          <w:p w14:paraId="274227B5"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text</w:t>
            </w:r>
          </w:p>
          <w:p w14:paraId="2FFA007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[A-Z]{3,3}</w:t>
            </w:r>
          </w:p>
        </w:tc>
        <w:tc>
          <w:tcPr>
            <w:tcW w:w="4253" w:type="dxa"/>
            <w:tcBorders>
              <w:left w:val="single" w:sz="6" w:space="0" w:color="000000"/>
            </w:tcBorders>
            <w:shd w:val="clear" w:color="auto" w:fill="E7E6E6" w:themeFill="background2"/>
          </w:tcPr>
          <w:p w14:paraId="24F12B3A"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Валюта</w:t>
            </w:r>
          </w:p>
          <w:p w14:paraId="531420EB"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Валюта UAH</w:t>
            </w:r>
          </w:p>
          <w:p w14:paraId="463FB0D6"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AEAAAA" w:themeColor="background2" w:themeShade="BF"/>
                <w:sz w:val="16"/>
                <w:szCs w:val="16"/>
                <w:lang w:val="uk-UA"/>
              </w:rPr>
            </w:pPr>
          </w:p>
        </w:tc>
        <w:tc>
          <w:tcPr>
            <w:tcW w:w="3969" w:type="dxa"/>
            <w:tcBorders>
              <w:left w:val="single" w:sz="6" w:space="0" w:color="000000"/>
            </w:tcBorders>
            <w:shd w:val="clear" w:color="auto" w:fill="E7E6E6" w:themeFill="background2"/>
          </w:tcPr>
          <w:p w14:paraId="146FD6F0"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6BC699DF" w14:textId="77777777" w:rsidTr="00341433">
        <w:trPr>
          <w:trHeight w:val="20"/>
        </w:trPr>
        <w:tc>
          <w:tcPr>
            <w:tcW w:w="568" w:type="dxa"/>
            <w:tcBorders>
              <w:right w:val="single" w:sz="6" w:space="0" w:color="000000"/>
            </w:tcBorders>
            <w:shd w:val="clear" w:color="auto" w:fill="E7E6E6" w:themeFill="background2"/>
          </w:tcPr>
          <w:p w14:paraId="4B3C80F0"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7</w:t>
            </w:r>
          </w:p>
        </w:tc>
        <w:tc>
          <w:tcPr>
            <w:tcW w:w="2409" w:type="dxa"/>
            <w:tcBorders>
              <w:left w:val="single" w:sz="6" w:space="0" w:color="000000"/>
            </w:tcBorders>
            <w:shd w:val="clear" w:color="auto" w:fill="E7E6E6" w:themeFill="background2"/>
          </w:tcPr>
          <w:p w14:paraId="6B2B5D9D"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3">
              <w:r w:rsidR="00341433" w:rsidRPr="004E55D0">
                <w:rPr>
                  <w:rFonts w:asciiTheme="minorHAnsi" w:hAnsiTheme="minorHAnsi" w:cstheme="minorHAnsi"/>
                  <w:color w:val="AEAAAA" w:themeColor="background2" w:themeShade="BF"/>
                  <w:sz w:val="16"/>
                  <w:szCs w:val="16"/>
                </w:rPr>
                <w:t>Credit Note Amount</w:t>
              </w:r>
            </w:hyperlink>
          </w:p>
        </w:tc>
        <w:tc>
          <w:tcPr>
            <w:tcW w:w="1276" w:type="dxa"/>
            <w:shd w:val="clear" w:color="auto" w:fill="E7E6E6" w:themeFill="background2"/>
          </w:tcPr>
          <w:p w14:paraId="79B3357C"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&lt;CdtNoteAmt&gt;</w:t>
            </w:r>
          </w:p>
        </w:tc>
        <w:tc>
          <w:tcPr>
            <w:tcW w:w="850" w:type="dxa"/>
            <w:tcBorders>
              <w:right w:val="single" w:sz="6" w:space="0" w:color="000000"/>
            </w:tcBorders>
            <w:shd w:val="clear" w:color="auto" w:fill="E7E6E6" w:themeFill="background2"/>
          </w:tcPr>
          <w:p w14:paraId="6B17D426"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0C32AA9F" w14:textId="77777777" w:rsidR="00341433" w:rsidRPr="004E55D0" w:rsidRDefault="00341433" w:rsidP="00A763A2">
            <w:pPr>
              <w:ind w:left="38"/>
              <w:jc w:val="both"/>
              <w:rPr>
                <w:rFonts w:eastAsia="Times New Roman" w:cstheme="minorHAnsi"/>
                <w:color w:val="AEAAAA" w:themeColor="background2" w:themeShade="BF"/>
                <w:sz w:val="16"/>
                <w:szCs w:val="16"/>
                <w:lang w:bidi="en-US"/>
              </w:rPr>
            </w:pPr>
            <w:r w:rsidRPr="004E55D0">
              <w:rPr>
                <w:rFonts w:eastAsia="Times New Roman" w:cstheme="minorHAnsi"/>
                <w:color w:val="AEAAAA" w:themeColor="background2" w:themeShade="BF"/>
                <w:sz w:val="16"/>
                <w:szCs w:val="16"/>
                <w:lang w:bidi="en-US"/>
              </w:rPr>
              <w:t>0 &lt; decimal</w:t>
            </w:r>
          </w:p>
          <w:p w14:paraId="0EC85022" w14:textId="77777777" w:rsidR="00341433" w:rsidRPr="004E55D0" w:rsidRDefault="00341433" w:rsidP="00A763A2">
            <w:pPr>
              <w:ind w:left="38"/>
              <w:jc w:val="both"/>
              <w:rPr>
                <w:rFonts w:eastAsia="Times New Roman" w:cstheme="minorHAnsi"/>
                <w:color w:val="AEAAAA" w:themeColor="background2" w:themeShade="BF"/>
                <w:sz w:val="16"/>
                <w:szCs w:val="16"/>
                <w:lang w:bidi="en-US"/>
              </w:rPr>
            </w:pPr>
            <w:r w:rsidRPr="004E55D0">
              <w:rPr>
                <w:rFonts w:eastAsia="Times New Roman" w:cstheme="minorHAnsi"/>
                <w:color w:val="AEAAAA" w:themeColor="background2" w:themeShade="BF"/>
                <w:sz w:val="16"/>
                <w:szCs w:val="16"/>
                <w:lang w:bidi="en-US"/>
              </w:rPr>
              <w:t>td = 18</w:t>
            </w:r>
          </w:p>
          <w:p w14:paraId="35B6EEEF"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lang w:val="uk-UA"/>
              </w:rPr>
              <w:t>fd = 2</w:t>
            </w:r>
          </w:p>
        </w:tc>
        <w:tc>
          <w:tcPr>
            <w:tcW w:w="4253" w:type="dxa"/>
            <w:tcBorders>
              <w:left w:val="single" w:sz="6" w:space="0" w:color="000000"/>
            </w:tcBorders>
            <w:shd w:val="clear" w:color="auto" w:fill="E7E6E6" w:themeFill="background2"/>
          </w:tcPr>
          <w:p w14:paraId="45F924B6"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Сума зарахування</w:t>
            </w:r>
          </w:p>
          <w:p w14:paraId="02022473"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Сума зарахування (сума кредитового запису)</w:t>
            </w:r>
          </w:p>
        </w:tc>
        <w:tc>
          <w:tcPr>
            <w:tcW w:w="3969" w:type="dxa"/>
            <w:tcBorders>
              <w:left w:val="single" w:sz="6" w:space="0" w:color="000000"/>
            </w:tcBorders>
            <w:shd w:val="clear" w:color="auto" w:fill="E7E6E6" w:themeFill="background2"/>
          </w:tcPr>
          <w:p w14:paraId="273D0A73" w14:textId="77777777" w:rsidR="00341433" w:rsidRPr="004E55D0" w:rsidRDefault="00341433" w:rsidP="00A763A2">
            <w:pPr>
              <w:jc w:val="both"/>
              <w:rPr>
                <w:rFonts w:cstheme="minorHAnsi"/>
                <w:color w:val="AEAAAA" w:themeColor="background2" w:themeShade="BF"/>
                <w:sz w:val="16"/>
                <w:szCs w:val="16"/>
                <w:lang w:val="ru-RU"/>
              </w:rPr>
            </w:pPr>
          </w:p>
        </w:tc>
      </w:tr>
      <w:tr w:rsidR="00341433" w:rsidRPr="006504EE" w14:paraId="062F991F" w14:textId="77777777" w:rsidTr="00341433">
        <w:trPr>
          <w:trHeight w:val="20"/>
        </w:trPr>
        <w:tc>
          <w:tcPr>
            <w:tcW w:w="568" w:type="dxa"/>
            <w:tcBorders>
              <w:right w:val="single" w:sz="6" w:space="0" w:color="000000"/>
            </w:tcBorders>
            <w:shd w:val="clear" w:color="auto" w:fill="E7E6E6" w:themeFill="background2"/>
          </w:tcPr>
          <w:p w14:paraId="3F8C9FA2"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8</w:t>
            </w:r>
          </w:p>
        </w:tc>
        <w:tc>
          <w:tcPr>
            <w:tcW w:w="2409" w:type="dxa"/>
            <w:tcBorders>
              <w:left w:val="single" w:sz="6" w:space="0" w:color="000000"/>
            </w:tcBorders>
            <w:shd w:val="clear" w:color="auto" w:fill="E7E6E6" w:themeFill="background2"/>
          </w:tcPr>
          <w:p w14:paraId="10D4DDA0"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4">
              <w:r w:rsidR="00341433" w:rsidRPr="004E55D0">
                <w:rPr>
                  <w:rFonts w:asciiTheme="minorHAnsi" w:hAnsiTheme="minorHAnsi" w:cstheme="minorHAnsi"/>
                  <w:color w:val="AEAAAA" w:themeColor="background2" w:themeShade="BF"/>
                  <w:sz w:val="16"/>
                  <w:szCs w:val="16"/>
                </w:rPr>
                <w:t>Property Ccy</w:t>
              </w:r>
            </w:hyperlink>
          </w:p>
        </w:tc>
        <w:tc>
          <w:tcPr>
            <w:tcW w:w="1276" w:type="dxa"/>
            <w:shd w:val="clear" w:color="auto" w:fill="E7E6E6" w:themeFill="background2"/>
          </w:tcPr>
          <w:p w14:paraId="5146F973"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p>
        </w:tc>
        <w:tc>
          <w:tcPr>
            <w:tcW w:w="850" w:type="dxa"/>
            <w:tcBorders>
              <w:right w:val="single" w:sz="6" w:space="0" w:color="000000"/>
            </w:tcBorders>
            <w:shd w:val="clear" w:color="auto" w:fill="E7E6E6" w:themeFill="background2"/>
          </w:tcPr>
          <w:p w14:paraId="2ADC7EB4"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p>
        </w:tc>
        <w:tc>
          <w:tcPr>
            <w:tcW w:w="1276" w:type="dxa"/>
            <w:tcBorders>
              <w:left w:val="single" w:sz="6" w:space="0" w:color="000000"/>
              <w:right w:val="single" w:sz="6" w:space="0" w:color="000000"/>
            </w:tcBorders>
            <w:shd w:val="clear" w:color="auto" w:fill="E7E6E6" w:themeFill="background2"/>
          </w:tcPr>
          <w:p w14:paraId="67F595A2"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text</w:t>
            </w:r>
          </w:p>
          <w:p w14:paraId="537A4450"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[A-Z]{3,3}</w:t>
            </w:r>
          </w:p>
        </w:tc>
        <w:tc>
          <w:tcPr>
            <w:tcW w:w="4253" w:type="dxa"/>
            <w:tcBorders>
              <w:left w:val="single" w:sz="6" w:space="0" w:color="000000"/>
            </w:tcBorders>
            <w:shd w:val="clear" w:color="auto" w:fill="E7E6E6" w:themeFill="background2"/>
          </w:tcPr>
          <w:p w14:paraId="149B9073"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Валюта</w:t>
            </w:r>
          </w:p>
          <w:p w14:paraId="2F014805"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Валюта UAH</w:t>
            </w:r>
          </w:p>
        </w:tc>
        <w:tc>
          <w:tcPr>
            <w:tcW w:w="3969" w:type="dxa"/>
            <w:tcBorders>
              <w:left w:val="single" w:sz="6" w:space="0" w:color="000000"/>
            </w:tcBorders>
            <w:shd w:val="clear" w:color="auto" w:fill="E7E6E6" w:themeFill="background2"/>
          </w:tcPr>
          <w:p w14:paraId="5F34C327"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p>
        </w:tc>
      </w:tr>
      <w:tr w:rsidR="00341433" w:rsidRPr="006504EE" w14:paraId="006DB1DB" w14:textId="77777777" w:rsidTr="00341433">
        <w:trPr>
          <w:trHeight w:val="20"/>
        </w:trPr>
        <w:tc>
          <w:tcPr>
            <w:tcW w:w="568" w:type="dxa"/>
            <w:tcBorders>
              <w:right w:val="single" w:sz="6" w:space="0" w:color="000000"/>
            </w:tcBorders>
            <w:shd w:val="clear" w:color="auto" w:fill="E7E6E6" w:themeFill="background2"/>
          </w:tcPr>
          <w:p w14:paraId="28EE87F0"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7</w:t>
            </w:r>
          </w:p>
        </w:tc>
        <w:tc>
          <w:tcPr>
            <w:tcW w:w="2409" w:type="dxa"/>
            <w:tcBorders>
              <w:left w:val="single" w:sz="6" w:space="0" w:color="000000"/>
            </w:tcBorders>
            <w:shd w:val="clear" w:color="auto" w:fill="E7E6E6" w:themeFill="background2"/>
          </w:tcPr>
          <w:p w14:paraId="61E1D43B" w14:textId="77777777" w:rsidR="00341433" w:rsidRPr="004E55D0" w:rsidRDefault="007A61D6" w:rsidP="00A763A2">
            <w:pPr>
              <w:pStyle w:val="TableParagraph"/>
              <w:spacing w:line="240" w:lineRule="auto"/>
              <w:rPr>
                <w:rFonts w:asciiTheme="minorHAnsi" w:hAnsiTheme="minorHAnsi" w:cstheme="minorHAnsi"/>
                <w:color w:val="AEAAAA" w:themeColor="background2" w:themeShade="BF"/>
                <w:sz w:val="16"/>
                <w:szCs w:val="16"/>
              </w:rPr>
            </w:pPr>
            <w:hyperlink r:id="rId45">
              <w:r w:rsidR="00341433" w:rsidRPr="004E55D0">
                <w:rPr>
                  <w:rFonts w:asciiTheme="minorHAnsi" w:hAnsiTheme="minorHAnsi" w:cstheme="minorHAnsi"/>
                  <w:color w:val="AEAAAA" w:themeColor="background2" w:themeShade="BF"/>
                  <w:sz w:val="16"/>
                  <w:szCs w:val="16"/>
                </w:rPr>
                <w:t>Adjustment Amount And</w:t>
              </w:r>
            </w:hyperlink>
          </w:p>
          <w:p w14:paraId="2F97D7AB"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6">
              <w:r w:rsidR="00341433" w:rsidRPr="004E55D0">
                <w:rPr>
                  <w:rFonts w:asciiTheme="minorHAnsi" w:hAnsiTheme="minorHAnsi" w:cstheme="minorHAnsi"/>
                  <w:color w:val="AEAAAA" w:themeColor="background2" w:themeShade="BF"/>
                  <w:sz w:val="16"/>
                  <w:szCs w:val="16"/>
                </w:rPr>
                <w:t>Reason</w:t>
              </w:r>
            </w:hyperlink>
          </w:p>
        </w:tc>
        <w:tc>
          <w:tcPr>
            <w:tcW w:w="1276" w:type="dxa"/>
            <w:shd w:val="clear" w:color="auto" w:fill="E7E6E6" w:themeFill="background2"/>
          </w:tcPr>
          <w:p w14:paraId="6F3974BD"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&lt;AdjstmntAmtAnd Rsn&gt;</w:t>
            </w:r>
          </w:p>
        </w:tc>
        <w:tc>
          <w:tcPr>
            <w:tcW w:w="850" w:type="dxa"/>
            <w:tcBorders>
              <w:right w:val="single" w:sz="6" w:space="0" w:color="000000"/>
            </w:tcBorders>
            <w:shd w:val="clear" w:color="auto" w:fill="E7E6E6" w:themeFill="background2"/>
          </w:tcPr>
          <w:p w14:paraId="0A406AA7"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w:t>
            </w:r>
          </w:p>
        </w:tc>
        <w:tc>
          <w:tcPr>
            <w:tcW w:w="1276" w:type="dxa"/>
            <w:tcBorders>
              <w:left w:val="single" w:sz="6" w:space="0" w:color="000000"/>
              <w:right w:val="single" w:sz="6" w:space="0" w:color="000000"/>
            </w:tcBorders>
            <w:shd w:val="clear" w:color="auto" w:fill="E7E6E6" w:themeFill="background2"/>
          </w:tcPr>
          <w:p w14:paraId="64484309"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p>
        </w:tc>
        <w:tc>
          <w:tcPr>
            <w:tcW w:w="4253" w:type="dxa"/>
            <w:tcBorders>
              <w:left w:val="single" w:sz="6" w:space="0" w:color="000000"/>
            </w:tcBorders>
            <w:shd w:val="clear" w:color="auto" w:fill="E7E6E6" w:themeFill="background2"/>
          </w:tcPr>
          <w:p w14:paraId="43409D37"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Сума та причина корегування</w:t>
            </w:r>
          </w:p>
          <w:p w14:paraId="20DC24DE"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Сума та причина корегування</w:t>
            </w:r>
          </w:p>
        </w:tc>
        <w:tc>
          <w:tcPr>
            <w:tcW w:w="3969" w:type="dxa"/>
            <w:tcBorders>
              <w:left w:val="single" w:sz="6" w:space="0" w:color="000000"/>
            </w:tcBorders>
            <w:shd w:val="clear" w:color="auto" w:fill="E7E6E6" w:themeFill="background2"/>
          </w:tcPr>
          <w:p w14:paraId="387F22FA" w14:textId="77777777" w:rsidR="00341433" w:rsidRPr="004E55D0" w:rsidRDefault="00341433" w:rsidP="00A763A2">
            <w:pPr>
              <w:pStyle w:val="TableParagraph"/>
              <w:spacing w:line="240" w:lineRule="auto"/>
              <w:jc w:val="both"/>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Тег</w:t>
            </w:r>
          </w:p>
        </w:tc>
      </w:tr>
      <w:tr w:rsidR="00341433" w:rsidRPr="006504EE" w14:paraId="34FC8BB5" w14:textId="77777777" w:rsidTr="00341433">
        <w:trPr>
          <w:trHeight w:val="20"/>
        </w:trPr>
        <w:tc>
          <w:tcPr>
            <w:tcW w:w="568" w:type="dxa"/>
            <w:tcBorders>
              <w:right w:val="single" w:sz="6" w:space="0" w:color="000000"/>
            </w:tcBorders>
            <w:shd w:val="clear" w:color="auto" w:fill="E7E6E6" w:themeFill="background2"/>
          </w:tcPr>
          <w:p w14:paraId="1E6D0613"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8</w:t>
            </w:r>
          </w:p>
        </w:tc>
        <w:tc>
          <w:tcPr>
            <w:tcW w:w="2409" w:type="dxa"/>
            <w:tcBorders>
              <w:left w:val="single" w:sz="6" w:space="0" w:color="000000"/>
            </w:tcBorders>
            <w:shd w:val="clear" w:color="auto" w:fill="E7E6E6" w:themeFill="background2"/>
          </w:tcPr>
          <w:p w14:paraId="578EB7DE"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7">
              <w:r w:rsidR="00341433" w:rsidRPr="004E55D0">
                <w:rPr>
                  <w:rFonts w:asciiTheme="minorHAnsi" w:hAnsiTheme="minorHAnsi" w:cstheme="minorHAnsi"/>
                  <w:color w:val="AEAAAA" w:themeColor="background2" w:themeShade="BF"/>
                  <w:sz w:val="16"/>
                  <w:szCs w:val="16"/>
                </w:rPr>
                <w:t>Amount</w:t>
              </w:r>
            </w:hyperlink>
          </w:p>
        </w:tc>
        <w:tc>
          <w:tcPr>
            <w:tcW w:w="1276" w:type="dxa"/>
            <w:shd w:val="clear" w:color="auto" w:fill="E7E6E6" w:themeFill="background2"/>
          </w:tcPr>
          <w:p w14:paraId="1930A13F"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&lt;Amt&gt;</w:t>
            </w:r>
          </w:p>
        </w:tc>
        <w:tc>
          <w:tcPr>
            <w:tcW w:w="850" w:type="dxa"/>
            <w:tcBorders>
              <w:right w:val="single" w:sz="6" w:space="0" w:color="000000"/>
            </w:tcBorders>
            <w:shd w:val="clear" w:color="auto" w:fill="E7E6E6" w:themeFill="background2"/>
          </w:tcPr>
          <w:p w14:paraId="79A6A4B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[1..1]</w:t>
            </w:r>
          </w:p>
        </w:tc>
        <w:tc>
          <w:tcPr>
            <w:tcW w:w="1276" w:type="dxa"/>
            <w:tcBorders>
              <w:left w:val="single" w:sz="6" w:space="0" w:color="000000"/>
              <w:right w:val="single" w:sz="6" w:space="0" w:color="000000"/>
            </w:tcBorders>
            <w:shd w:val="clear" w:color="auto" w:fill="E7E6E6" w:themeFill="background2"/>
          </w:tcPr>
          <w:p w14:paraId="090A98A4" w14:textId="77777777" w:rsidR="00341433" w:rsidRPr="004E55D0" w:rsidRDefault="00341433" w:rsidP="00A763A2">
            <w:pPr>
              <w:ind w:left="38"/>
              <w:jc w:val="both"/>
              <w:rPr>
                <w:rFonts w:eastAsia="Times New Roman" w:cstheme="minorHAnsi"/>
                <w:color w:val="AEAAAA" w:themeColor="background2" w:themeShade="BF"/>
                <w:sz w:val="16"/>
                <w:szCs w:val="16"/>
                <w:lang w:bidi="en-US"/>
              </w:rPr>
            </w:pPr>
            <w:r w:rsidRPr="004E55D0">
              <w:rPr>
                <w:rFonts w:eastAsia="Times New Roman" w:cstheme="minorHAnsi"/>
                <w:color w:val="AEAAAA" w:themeColor="background2" w:themeShade="BF"/>
                <w:sz w:val="16"/>
                <w:szCs w:val="16"/>
                <w:lang w:bidi="en-US"/>
              </w:rPr>
              <w:t>0 &lt; decimal</w:t>
            </w:r>
          </w:p>
          <w:p w14:paraId="768E850C" w14:textId="77777777" w:rsidR="00341433" w:rsidRPr="004E55D0" w:rsidRDefault="00341433" w:rsidP="00A763A2">
            <w:pPr>
              <w:ind w:left="38"/>
              <w:jc w:val="both"/>
              <w:rPr>
                <w:rFonts w:eastAsia="Times New Roman" w:cstheme="minorHAnsi"/>
                <w:color w:val="AEAAAA" w:themeColor="background2" w:themeShade="BF"/>
                <w:sz w:val="16"/>
                <w:szCs w:val="16"/>
                <w:lang w:bidi="en-US"/>
              </w:rPr>
            </w:pPr>
            <w:r w:rsidRPr="004E55D0">
              <w:rPr>
                <w:rFonts w:eastAsia="Times New Roman" w:cstheme="minorHAnsi"/>
                <w:color w:val="AEAAAA" w:themeColor="background2" w:themeShade="BF"/>
                <w:sz w:val="16"/>
                <w:szCs w:val="16"/>
                <w:lang w:bidi="en-US"/>
              </w:rPr>
              <w:t>td = 18</w:t>
            </w:r>
          </w:p>
          <w:p w14:paraId="54930369" w14:textId="77777777" w:rsidR="00341433" w:rsidRPr="004E55D0" w:rsidRDefault="00341433" w:rsidP="00A763A2">
            <w:pPr>
              <w:ind w:left="38"/>
              <w:jc w:val="both"/>
              <w:rPr>
                <w:rFonts w:cstheme="minorHAnsi"/>
                <w:color w:val="AEAAAA" w:themeColor="background2" w:themeShade="BF"/>
                <w:sz w:val="16"/>
                <w:szCs w:val="16"/>
              </w:rPr>
            </w:pPr>
            <w:r w:rsidRPr="004E55D0">
              <w:rPr>
                <w:rFonts w:eastAsia="Times New Roman" w:cstheme="minorHAnsi"/>
                <w:color w:val="AEAAAA" w:themeColor="background2" w:themeShade="BF"/>
                <w:sz w:val="16"/>
                <w:szCs w:val="16"/>
                <w:lang w:bidi="en-US"/>
              </w:rPr>
              <w:t>fd = 2</w:t>
            </w:r>
          </w:p>
        </w:tc>
        <w:tc>
          <w:tcPr>
            <w:tcW w:w="4253" w:type="dxa"/>
            <w:tcBorders>
              <w:left w:val="single" w:sz="6" w:space="0" w:color="000000"/>
            </w:tcBorders>
            <w:shd w:val="clear" w:color="auto" w:fill="E7E6E6" w:themeFill="background2"/>
          </w:tcPr>
          <w:p w14:paraId="26F6BC45"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Сума</w:t>
            </w:r>
          </w:p>
          <w:p w14:paraId="62A176D6"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Сума коштів</w:t>
            </w:r>
          </w:p>
          <w:p w14:paraId="6758CC6D"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AEAAAA" w:themeColor="background2" w:themeShade="BF"/>
                <w:sz w:val="16"/>
                <w:szCs w:val="16"/>
                <w:lang w:val="uk-UA"/>
              </w:rPr>
            </w:pPr>
          </w:p>
        </w:tc>
        <w:tc>
          <w:tcPr>
            <w:tcW w:w="3969" w:type="dxa"/>
            <w:tcBorders>
              <w:left w:val="single" w:sz="6" w:space="0" w:color="000000"/>
            </w:tcBorders>
            <w:shd w:val="clear" w:color="auto" w:fill="E7E6E6" w:themeFill="background2"/>
          </w:tcPr>
          <w:p w14:paraId="54A765E3" w14:textId="77777777" w:rsidR="00341433" w:rsidRPr="004E55D0" w:rsidRDefault="00341433" w:rsidP="00A763A2">
            <w:pPr>
              <w:rPr>
                <w:rFonts w:cstheme="minorHAnsi"/>
                <w:color w:val="AEAAAA" w:themeColor="background2" w:themeShade="BF"/>
                <w:sz w:val="16"/>
                <w:szCs w:val="16"/>
              </w:rPr>
            </w:pPr>
          </w:p>
        </w:tc>
      </w:tr>
      <w:tr w:rsidR="00341433" w:rsidRPr="006504EE" w14:paraId="5B98E76C" w14:textId="77777777" w:rsidTr="00341433">
        <w:trPr>
          <w:trHeight w:val="20"/>
        </w:trPr>
        <w:tc>
          <w:tcPr>
            <w:tcW w:w="568" w:type="dxa"/>
            <w:tcBorders>
              <w:right w:val="single" w:sz="6" w:space="0" w:color="000000"/>
            </w:tcBorders>
            <w:shd w:val="clear" w:color="auto" w:fill="E7E6E6" w:themeFill="background2"/>
          </w:tcPr>
          <w:p w14:paraId="29EBCC5E"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9</w:t>
            </w:r>
          </w:p>
        </w:tc>
        <w:tc>
          <w:tcPr>
            <w:tcW w:w="2409" w:type="dxa"/>
            <w:tcBorders>
              <w:left w:val="single" w:sz="6" w:space="0" w:color="000000"/>
            </w:tcBorders>
            <w:shd w:val="clear" w:color="auto" w:fill="E7E6E6" w:themeFill="background2"/>
          </w:tcPr>
          <w:p w14:paraId="560BEE64"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8">
              <w:r w:rsidR="00341433" w:rsidRPr="004E55D0">
                <w:rPr>
                  <w:rFonts w:asciiTheme="minorHAnsi" w:hAnsiTheme="minorHAnsi" w:cstheme="minorHAnsi"/>
                  <w:color w:val="AEAAAA" w:themeColor="background2" w:themeShade="BF"/>
                  <w:sz w:val="16"/>
                  <w:szCs w:val="16"/>
                </w:rPr>
                <w:t>Property Ccy</w:t>
              </w:r>
            </w:hyperlink>
          </w:p>
        </w:tc>
        <w:tc>
          <w:tcPr>
            <w:tcW w:w="1276" w:type="dxa"/>
            <w:shd w:val="clear" w:color="auto" w:fill="E7E6E6" w:themeFill="background2"/>
          </w:tcPr>
          <w:p w14:paraId="22C54DA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p>
        </w:tc>
        <w:tc>
          <w:tcPr>
            <w:tcW w:w="850" w:type="dxa"/>
            <w:tcBorders>
              <w:right w:val="single" w:sz="6" w:space="0" w:color="000000"/>
            </w:tcBorders>
            <w:shd w:val="clear" w:color="auto" w:fill="E7E6E6" w:themeFill="background2"/>
          </w:tcPr>
          <w:p w14:paraId="06415CB6"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p>
        </w:tc>
        <w:tc>
          <w:tcPr>
            <w:tcW w:w="1276" w:type="dxa"/>
            <w:tcBorders>
              <w:left w:val="single" w:sz="6" w:space="0" w:color="000000"/>
              <w:right w:val="single" w:sz="6" w:space="0" w:color="000000"/>
            </w:tcBorders>
            <w:shd w:val="clear" w:color="auto" w:fill="E7E6E6" w:themeFill="background2"/>
          </w:tcPr>
          <w:p w14:paraId="148E5F74"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text</w:t>
            </w:r>
          </w:p>
          <w:p w14:paraId="34F0947F"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[A-Z]{3,3}</w:t>
            </w:r>
          </w:p>
        </w:tc>
        <w:tc>
          <w:tcPr>
            <w:tcW w:w="4253" w:type="dxa"/>
            <w:tcBorders>
              <w:left w:val="single" w:sz="6" w:space="0" w:color="000000"/>
            </w:tcBorders>
            <w:shd w:val="clear" w:color="auto" w:fill="E7E6E6" w:themeFill="background2"/>
          </w:tcPr>
          <w:p w14:paraId="0C7D9E30"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Валюта</w:t>
            </w:r>
          </w:p>
          <w:p w14:paraId="4A2A46F1"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Валюта UAH</w:t>
            </w:r>
          </w:p>
          <w:p w14:paraId="52F06B88"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AEAAAA" w:themeColor="background2" w:themeShade="BF"/>
                <w:sz w:val="16"/>
                <w:szCs w:val="16"/>
                <w:lang w:val="uk-UA"/>
              </w:rPr>
            </w:pPr>
          </w:p>
        </w:tc>
        <w:tc>
          <w:tcPr>
            <w:tcW w:w="3969" w:type="dxa"/>
            <w:tcBorders>
              <w:left w:val="single" w:sz="6" w:space="0" w:color="000000"/>
            </w:tcBorders>
            <w:shd w:val="clear" w:color="auto" w:fill="E7E6E6" w:themeFill="background2"/>
          </w:tcPr>
          <w:p w14:paraId="6C5A3465"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lang w:val="uk-UA"/>
              </w:rPr>
            </w:pPr>
          </w:p>
        </w:tc>
      </w:tr>
      <w:tr w:rsidR="00341433" w:rsidRPr="006504EE" w14:paraId="499D03D0" w14:textId="77777777" w:rsidTr="00341433">
        <w:trPr>
          <w:trHeight w:val="20"/>
        </w:trPr>
        <w:tc>
          <w:tcPr>
            <w:tcW w:w="568" w:type="dxa"/>
            <w:tcBorders>
              <w:right w:val="single" w:sz="6" w:space="0" w:color="000000"/>
            </w:tcBorders>
            <w:shd w:val="clear" w:color="auto" w:fill="E7E6E6" w:themeFill="background2"/>
          </w:tcPr>
          <w:p w14:paraId="6D6A2D77"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8</w:t>
            </w:r>
          </w:p>
        </w:tc>
        <w:tc>
          <w:tcPr>
            <w:tcW w:w="2409" w:type="dxa"/>
            <w:tcBorders>
              <w:left w:val="single" w:sz="6" w:space="0" w:color="000000"/>
            </w:tcBorders>
            <w:shd w:val="clear" w:color="auto" w:fill="E7E6E6" w:themeFill="background2"/>
          </w:tcPr>
          <w:p w14:paraId="1D5F1ACE"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49">
              <w:r w:rsidR="00341433" w:rsidRPr="004E55D0">
                <w:rPr>
                  <w:rFonts w:asciiTheme="minorHAnsi" w:hAnsiTheme="minorHAnsi" w:cstheme="minorHAnsi"/>
                  <w:color w:val="AEAAAA" w:themeColor="background2" w:themeShade="BF"/>
                  <w:sz w:val="16"/>
                  <w:szCs w:val="16"/>
                </w:rPr>
                <w:t>Credit Debit Indicator</w:t>
              </w:r>
            </w:hyperlink>
          </w:p>
        </w:tc>
        <w:tc>
          <w:tcPr>
            <w:tcW w:w="1276" w:type="dxa"/>
            <w:shd w:val="clear" w:color="auto" w:fill="E7E6E6" w:themeFill="background2"/>
          </w:tcPr>
          <w:p w14:paraId="64940BF4"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&lt;CdtDbtInd&gt;</w:t>
            </w:r>
          </w:p>
        </w:tc>
        <w:tc>
          <w:tcPr>
            <w:tcW w:w="850" w:type="dxa"/>
            <w:tcBorders>
              <w:right w:val="single" w:sz="6" w:space="0" w:color="000000"/>
            </w:tcBorders>
            <w:shd w:val="clear" w:color="auto" w:fill="E7E6E6" w:themeFill="background2"/>
          </w:tcPr>
          <w:p w14:paraId="1E9B758C"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4CF93089"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text</w:t>
            </w:r>
          </w:p>
        </w:tc>
        <w:tc>
          <w:tcPr>
            <w:tcW w:w="4253" w:type="dxa"/>
            <w:tcBorders>
              <w:left w:val="single" w:sz="6" w:space="0" w:color="000000"/>
            </w:tcBorders>
            <w:shd w:val="clear" w:color="auto" w:fill="E7E6E6" w:themeFill="background2"/>
          </w:tcPr>
          <w:p w14:paraId="0EC7C5D9"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Ознака дебету/кредиту</w:t>
            </w:r>
          </w:p>
          <w:p w14:paraId="20FDD3A6"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Вказується чи сума корегування додається, чи віднімається від загальної суми</w:t>
            </w:r>
          </w:p>
        </w:tc>
        <w:tc>
          <w:tcPr>
            <w:tcW w:w="3969" w:type="dxa"/>
            <w:tcBorders>
              <w:left w:val="single" w:sz="6" w:space="0" w:color="000000"/>
            </w:tcBorders>
            <w:shd w:val="clear" w:color="auto" w:fill="E7E6E6" w:themeFill="background2"/>
          </w:tcPr>
          <w:p w14:paraId="44AD5B86"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lang w:val="uk-UA"/>
              </w:rPr>
            </w:pPr>
          </w:p>
        </w:tc>
      </w:tr>
      <w:tr w:rsidR="00341433" w:rsidRPr="006504EE" w14:paraId="734C3C6B" w14:textId="77777777" w:rsidTr="00341433">
        <w:trPr>
          <w:trHeight w:val="20"/>
        </w:trPr>
        <w:tc>
          <w:tcPr>
            <w:tcW w:w="568" w:type="dxa"/>
            <w:tcBorders>
              <w:right w:val="single" w:sz="6" w:space="0" w:color="000000"/>
            </w:tcBorders>
            <w:shd w:val="clear" w:color="auto" w:fill="E7E6E6" w:themeFill="background2"/>
          </w:tcPr>
          <w:p w14:paraId="77988A1D"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r w:rsidRPr="004E55D0">
              <w:rPr>
                <w:rFonts w:asciiTheme="minorHAnsi" w:hAnsiTheme="minorHAnsi" w:cstheme="minorHAnsi"/>
                <w:color w:val="AEAAAA" w:themeColor="background2" w:themeShade="BF"/>
                <w:sz w:val="16"/>
                <w:szCs w:val="16"/>
              </w:rPr>
              <w:t>9</w:t>
            </w:r>
          </w:p>
        </w:tc>
        <w:tc>
          <w:tcPr>
            <w:tcW w:w="2409" w:type="dxa"/>
            <w:tcBorders>
              <w:left w:val="single" w:sz="6" w:space="0" w:color="000000"/>
            </w:tcBorders>
            <w:shd w:val="clear" w:color="auto" w:fill="E7E6E6" w:themeFill="background2"/>
          </w:tcPr>
          <w:p w14:paraId="31F7683B"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hyperlink r:id="rId50">
              <w:r w:rsidR="00341433" w:rsidRPr="004E55D0">
                <w:rPr>
                  <w:rFonts w:asciiTheme="minorHAnsi" w:hAnsiTheme="minorHAnsi" w:cstheme="minorHAnsi"/>
                  <w:color w:val="AEAAAA" w:themeColor="background2" w:themeShade="BF"/>
                  <w:sz w:val="16"/>
                  <w:szCs w:val="16"/>
                </w:rPr>
                <w:t>Credit</w:t>
              </w:r>
            </w:hyperlink>
          </w:p>
        </w:tc>
        <w:tc>
          <w:tcPr>
            <w:tcW w:w="1276" w:type="dxa"/>
            <w:shd w:val="clear" w:color="auto" w:fill="E7E6E6" w:themeFill="background2"/>
          </w:tcPr>
          <w:p w14:paraId="7B667646"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p>
        </w:tc>
        <w:tc>
          <w:tcPr>
            <w:tcW w:w="850" w:type="dxa"/>
            <w:tcBorders>
              <w:right w:val="single" w:sz="6" w:space="0" w:color="000000"/>
            </w:tcBorders>
            <w:shd w:val="clear" w:color="auto" w:fill="E7E6E6" w:themeFill="background2"/>
          </w:tcPr>
          <w:p w14:paraId="24D44947"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p>
        </w:tc>
        <w:tc>
          <w:tcPr>
            <w:tcW w:w="1276" w:type="dxa"/>
            <w:tcBorders>
              <w:left w:val="single" w:sz="6" w:space="0" w:color="000000"/>
              <w:right w:val="single" w:sz="6" w:space="0" w:color="000000"/>
            </w:tcBorders>
            <w:shd w:val="clear" w:color="auto" w:fill="E7E6E6" w:themeFill="background2"/>
          </w:tcPr>
          <w:p w14:paraId="7F0BE75B"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lang w:val="ru-RU"/>
              </w:rPr>
            </w:pPr>
            <w:r w:rsidRPr="004E55D0">
              <w:rPr>
                <w:rFonts w:asciiTheme="minorHAnsi" w:hAnsiTheme="minorHAnsi" w:cstheme="minorHAnsi"/>
                <w:color w:val="AEAAAA" w:themeColor="background2" w:themeShade="BF"/>
                <w:sz w:val="16"/>
                <w:szCs w:val="16"/>
              </w:rPr>
              <w:t>CRDT</w:t>
            </w:r>
          </w:p>
        </w:tc>
        <w:tc>
          <w:tcPr>
            <w:tcW w:w="4253" w:type="dxa"/>
            <w:tcBorders>
              <w:left w:val="single" w:sz="6" w:space="0" w:color="000000"/>
            </w:tcBorders>
            <w:shd w:val="clear" w:color="auto" w:fill="E7E6E6" w:themeFill="background2"/>
          </w:tcPr>
          <w:p w14:paraId="06B7819A"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Кредит</w:t>
            </w:r>
          </w:p>
          <w:p w14:paraId="48F3A804"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Сума корегування додається до загальної суми</w:t>
            </w:r>
          </w:p>
        </w:tc>
        <w:tc>
          <w:tcPr>
            <w:tcW w:w="3969" w:type="dxa"/>
            <w:tcBorders>
              <w:left w:val="single" w:sz="6" w:space="0" w:color="000000"/>
            </w:tcBorders>
            <w:shd w:val="clear" w:color="auto" w:fill="E7E6E6" w:themeFill="background2"/>
          </w:tcPr>
          <w:p w14:paraId="46818EB3"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lang w:val="uk-UA"/>
              </w:rPr>
            </w:pPr>
          </w:p>
        </w:tc>
      </w:tr>
      <w:tr w:rsidR="00341433" w:rsidRPr="006504EE" w14:paraId="44F38B5D" w14:textId="77777777" w:rsidTr="00341433">
        <w:trPr>
          <w:trHeight w:val="20"/>
        </w:trPr>
        <w:tc>
          <w:tcPr>
            <w:tcW w:w="568" w:type="dxa"/>
            <w:tcBorders>
              <w:right w:val="single" w:sz="6" w:space="0" w:color="000000"/>
            </w:tcBorders>
            <w:shd w:val="clear" w:color="auto" w:fill="E7E6E6" w:themeFill="background2"/>
          </w:tcPr>
          <w:p w14:paraId="580D6095"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9</w:t>
            </w:r>
          </w:p>
        </w:tc>
        <w:tc>
          <w:tcPr>
            <w:tcW w:w="2409" w:type="dxa"/>
            <w:tcBorders>
              <w:left w:val="single" w:sz="6" w:space="0" w:color="000000"/>
            </w:tcBorders>
            <w:shd w:val="clear" w:color="auto" w:fill="E7E6E6" w:themeFill="background2"/>
          </w:tcPr>
          <w:p w14:paraId="143F0880"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51">
              <w:r w:rsidR="00341433" w:rsidRPr="004E55D0">
                <w:rPr>
                  <w:rFonts w:asciiTheme="minorHAnsi" w:hAnsiTheme="minorHAnsi" w:cstheme="minorHAnsi"/>
                  <w:color w:val="AEAAAA" w:themeColor="background2" w:themeShade="BF"/>
                  <w:sz w:val="16"/>
                  <w:szCs w:val="16"/>
                </w:rPr>
                <w:t>Debit</w:t>
              </w:r>
            </w:hyperlink>
          </w:p>
        </w:tc>
        <w:tc>
          <w:tcPr>
            <w:tcW w:w="1276" w:type="dxa"/>
            <w:shd w:val="clear" w:color="auto" w:fill="E7E6E6" w:themeFill="background2"/>
          </w:tcPr>
          <w:p w14:paraId="5135DE35"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p>
        </w:tc>
        <w:tc>
          <w:tcPr>
            <w:tcW w:w="850" w:type="dxa"/>
            <w:tcBorders>
              <w:right w:val="single" w:sz="6" w:space="0" w:color="000000"/>
            </w:tcBorders>
            <w:shd w:val="clear" w:color="auto" w:fill="E7E6E6" w:themeFill="background2"/>
          </w:tcPr>
          <w:p w14:paraId="1A9A6A94"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p>
        </w:tc>
        <w:tc>
          <w:tcPr>
            <w:tcW w:w="1276" w:type="dxa"/>
            <w:tcBorders>
              <w:left w:val="single" w:sz="6" w:space="0" w:color="000000"/>
              <w:right w:val="single" w:sz="6" w:space="0" w:color="000000"/>
            </w:tcBorders>
            <w:shd w:val="clear" w:color="auto" w:fill="E7E6E6" w:themeFill="background2"/>
          </w:tcPr>
          <w:p w14:paraId="30F762A5"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DBIT</w:t>
            </w:r>
          </w:p>
        </w:tc>
        <w:tc>
          <w:tcPr>
            <w:tcW w:w="4253" w:type="dxa"/>
            <w:tcBorders>
              <w:left w:val="single" w:sz="6" w:space="0" w:color="000000"/>
            </w:tcBorders>
            <w:shd w:val="clear" w:color="auto" w:fill="E7E6E6" w:themeFill="background2"/>
          </w:tcPr>
          <w:p w14:paraId="1D90143B"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Дебет</w:t>
            </w:r>
          </w:p>
          <w:p w14:paraId="3B64EF6E"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Сума корегування віднімається від загальної суми</w:t>
            </w:r>
          </w:p>
        </w:tc>
        <w:tc>
          <w:tcPr>
            <w:tcW w:w="3969" w:type="dxa"/>
            <w:tcBorders>
              <w:left w:val="single" w:sz="6" w:space="0" w:color="000000"/>
            </w:tcBorders>
            <w:shd w:val="clear" w:color="auto" w:fill="E7E6E6" w:themeFill="background2"/>
          </w:tcPr>
          <w:p w14:paraId="2A421A31" w14:textId="77777777" w:rsidR="00341433" w:rsidRPr="004E55D0" w:rsidRDefault="00341433" w:rsidP="00A763A2">
            <w:pPr>
              <w:pStyle w:val="TableParagraph"/>
              <w:tabs>
                <w:tab w:val="left" w:pos="174"/>
              </w:tabs>
              <w:spacing w:line="240" w:lineRule="auto"/>
              <w:ind w:left="173"/>
              <w:rPr>
                <w:rFonts w:asciiTheme="minorHAnsi" w:hAnsiTheme="minorHAnsi" w:cstheme="minorHAnsi"/>
                <w:color w:val="AEAAAA" w:themeColor="background2" w:themeShade="BF"/>
                <w:w w:val="95"/>
                <w:sz w:val="16"/>
                <w:szCs w:val="16"/>
                <w:lang w:val="uk-UA"/>
              </w:rPr>
            </w:pPr>
          </w:p>
        </w:tc>
      </w:tr>
      <w:tr w:rsidR="00341433" w:rsidRPr="006504EE" w14:paraId="31496F1D" w14:textId="77777777" w:rsidTr="00341433">
        <w:trPr>
          <w:trHeight w:val="20"/>
        </w:trPr>
        <w:tc>
          <w:tcPr>
            <w:tcW w:w="568" w:type="dxa"/>
            <w:tcBorders>
              <w:right w:val="single" w:sz="6" w:space="0" w:color="000000"/>
            </w:tcBorders>
            <w:shd w:val="clear" w:color="auto" w:fill="E7E6E6" w:themeFill="background2"/>
          </w:tcPr>
          <w:p w14:paraId="132E1811"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8</w:t>
            </w:r>
          </w:p>
        </w:tc>
        <w:tc>
          <w:tcPr>
            <w:tcW w:w="2409" w:type="dxa"/>
            <w:tcBorders>
              <w:left w:val="single" w:sz="6" w:space="0" w:color="000000"/>
            </w:tcBorders>
            <w:shd w:val="clear" w:color="auto" w:fill="E7E6E6" w:themeFill="background2"/>
          </w:tcPr>
          <w:p w14:paraId="6A5E0C1B"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52">
              <w:r w:rsidR="00341433" w:rsidRPr="004E55D0">
                <w:rPr>
                  <w:rFonts w:asciiTheme="minorHAnsi" w:hAnsiTheme="minorHAnsi" w:cstheme="minorHAnsi"/>
                  <w:color w:val="AEAAAA" w:themeColor="background2" w:themeShade="BF"/>
                  <w:sz w:val="16"/>
                  <w:szCs w:val="16"/>
                </w:rPr>
                <w:t>Reason</w:t>
              </w:r>
            </w:hyperlink>
          </w:p>
        </w:tc>
        <w:tc>
          <w:tcPr>
            <w:tcW w:w="1276" w:type="dxa"/>
            <w:shd w:val="clear" w:color="auto" w:fill="E7E6E6" w:themeFill="background2"/>
          </w:tcPr>
          <w:p w14:paraId="35035009"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r w:rsidRPr="004E55D0">
              <w:rPr>
                <w:rFonts w:asciiTheme="minorHAnsi" w:hAnsiTheme="minorHAnsi" w:cstheme="minorHAnsi"/>
                <w:color w:val="AEAAAA" w:themeColor="background2" w:themeShade="BF"/>
                <w:sz w:val="16"/>
                <w:szCs w:val="16"/>
              </w:rPr>
              <w:t>&lt;Rsn&gt;</w:t>
            </w:r>
          </w:p>
        </w:tc>
        <w:tc>
          <w:tcPr>
            <w:tcW w:w="850" w:type="dxa"/>
            <w:tcBorders>
              <w:right w:val="single" w:sz="6" w:space="0" w:color="000000"/>
            </w:tcBorders>
            <w:shd w:val="clear" w:color="auto" w:fill="E7E6E6" w:themeFill="background2"/>
          </w:tcPr>
          <w:p w14:paraId="5B223625"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lang w:val="ru-RU"/>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4A841137"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text{1,4}</w:t>
            </w:r>
          </w:p>
        </w:tc>
        <w:tc>
          <w:tcPr>
            <w:tcW w:w="4253" w:type="dxa"/>
            <w:tcBorders>
              <w:left w:val="single" w:sz="6" w:space="0" w:color="000000"/>
            </w:tcBorders>
            <w:shd w:val="clear" w:color="auto" w:fill="E7E6E6" w:themeFill="background2"/>
          </w:tcPr>
          <w:p w14:paraId="47955AC6"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Причина</w:t>
            </w:r>
          </w:p>
          <w:p w14:paraId="47C83811"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Вказує причину коригування</w:t>
            </w:r>
          </w:p>
        </w:tc>
        <w:tc>
          <w:tcPr>
            <w:tcW w:w="3969" w:type="dxa"/>
            <w:tcBorders>
              <w:left w:val="single" w:sz="6" w:space="0" w:color="000000"/>
            </w:tcBorders>
            <w:shd w:val="clear" w:color="auto" w:fill="E7E6E6" w:themeFill="background2"/>
          </w:tcPr>
          <w:p w14:paraId="671BD1B8" w14:textId="77777777" w:rsidR="00341433" w:rsidRPr="004E55D0" w:rsidRDefault="00341433" w:rsidP="00A763A2">
            <w:pPr>
              <w:pStyle w:val="TableParagraph"/>
              <w:tabs>
                <w:tab w:val="left" w:pos="174"/>
              </w:tabs>
              <w:spacing w:line="240" w:lineRule="auto"/>
              <w:ind w:left="173"/>
              <w:rPr>
                <w:rFonts w:asciiTheme="minorHAnsi" w:hAnsiTheme="minorHAnsi" w:cstheme="minorHAnsi"/>
                <w:color w:val="AEAAAA" w:themeColor="background2" w:themeShade="BF"/>
                <w:w w:val="95"/>
                <w:sz w:val="16"/>
                <w:szCs w:val="16"/>
                <w:lang w:val="ru-RU"/>
              </w:rPr>
            </w:pPr>
          </w:p>
        </w:tc>
      </w:tr>
      <w:tr w:rsidR="00341433" w:rsidRPr="006504EE" w14:paraId="581FA05F" w14:textId="77777777" w:rsidTr="00341433">
        <w:trPr>
          <w:trHeight w:val="20"/>
        </w:trPr>
        <w:tc>
          <w:tcPr>
            <w:tcW w:w="568" w:type="dxa"/>
            <w:tcBorders>
              <w:right w:val="single" w:sz="6" w:space="0" w:color="000000"/>
            </w:tcBorders>
            <w:shd w:val="clear" w:color="auto" w:fill="E7E6E6" w:themeFill="background2"/>
          </w:tcPr>
          <w:p w14:paraId="36DD7702"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8</w:t>
            </w:r>
          </w:p>
        </w:tc>
        <w:tc>
          <w:tcPr>
            <w:tcW w:w="2409" w:type="dxa"/>
            <w:tcBorders>
              <w:left w:val="single" w:sz="6" w:space="0" w:color="000000"/>
            </w:tcBorders>
            <w:shd w:val="clear" w:color="auto" w:fill="E7E6E6" w:themeFill="background2"/>
          </w:tcPr>
          <w:p w14:paraId="692B4E02"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hyperlink r:id="rId53">
              <w:r w:rsidR="00341433" w:rsidRPr="004E55D0">
                <w:rPr>
                  <w:rFonts w:asciiTheme="minorHAnsi" w:hAnsiTheme="minorHAnsi" w:cstheme="minorHAnsi"/>
                  <w:color w:val="AEAAAA" w:themeColor="background2" w:themeShade="BF"/>
                  <w:sz w:val="16"/>
                  <w:szCs w:val="16"/>
                </w:rPr>
                <w:t>Additional Information</w:t>
              </w:r>
            </w:hyperlink>
          </w:p>
        </w:tc>
        <w:tc>
          <w:tcPr>
            <w:tcW w:w="1276" w:type="dxa"/>
            <w:shd w:val="clear" w:color="auto" w:fill="E7E6E6" w:themeFill="background2"/>
          </w:tcPr>
          <w:p w14:paraId="3D5C8B1A"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&lt;AddtlInf&gt;</w:t>
            </w:r>
          </w:p>
        </w:tc>
        <w:tc>
          <w:tcPr>
            <w:tcW w:w="850" w:type="dxa"/>
            <w:tcBorders>
              <w:right w:val="single" w:sz="6" w:space="0" w:color="000000"/>
            </w:tcBorders>
            <w:shd w:val="clear" w:color="auto" w:fill="E7E6E6" w:themeFill="background2"/>
          </w:tcPr>
          <w:p w14:paraId="22513F43"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[0..1]</w:t>
            </w:r>
          </w:p>
        </w:tc>
        <w:tc>
          <w:tcPr>
            <w:tcW w:w="1276" w:type="dxa"/>
            <w:tcBorders>
              <w:left w:val="single" w:sz="6" w:space="0" w:color="000000"/>
              <w:right w:val="single" w:sz="6" w:space="0" w:color="000000"/>
            </w:tcBorders>
            <w:shd w:val="clear" w:color="auto" w:fill="E7E6E6" w:themeFill="background2"/>
          </w:tcPr>
          <w:p w14:paraId="21F4A683" w14:textId="77777777" w:rsidR="00341433" w:rsidRPr="004E55D0" w:rsidRDefault="00341433" w:rsidP="00A763A2">
            <w:pPr>
              <w:pStyle w:val="TableParagraph"/>
              <w:spacing w:line="240" w:lineRule="auto"/>
              <w:rPr>
                <w:rFonts w:asciiTheme="minorHAnsi" w:hAnsiTheme="minorHAnsi" w:cstheme="minorHAnsi"/>
                <w:color w:val="AEAAAA" w:themeColor="background2" w:themeShade="BF"/>
                <w:sz w:val="16"/>
                <w:szCs w:val="16"/>
              </w:rPr>
            </w:pPr>
            <w:r w:rsidRPr="004E55D0">
              <w:rPr>
                <w:rFonts w:asciiTheme="minorHAnsi" w:hAnsiTheme="minorHAnsi" w:cstheme="minorHAnsi"/>
                <w:color w:val="AEAAAA" w:themeColor="background2" w:themeShade="BF"/>
                <w:sz w:val="16"/>
                <w:szCs w:val="16"/>
              </w:rPr>
              <w:t>text{1,140}</w:t>
            </w:r>
          </w:p>
        </w:tc>
        <w:tc>
          <w:tcPr>
            <w:tcW w:w="4253" w:type="dxa"/>
            <w:tcBorders>
              <w:left w:val="single" w:sz="6" w:space="0" w:color="000000"/>
            </w:tcBorders>
            <w:shd w:val="clear" w:color="auto" w:fill="E7E6E6" w:themeFill="background2"/>
          </w:tcPr>
          <w:p w14:paraId="41A4B9C5"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SEP_Name: Додаткова інформація</w:t>
            </w:r>
          </w:p>
          <w:p w14:paraId="67778DA9"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AEAAAA" w:themeColor="background2" w:themeShade="BF"/>
                <w:sz w:val="16"/>
                <w:szCs w:val="16"/>
                <w:lang w:val="uk-UA"/>
              </w:rPr>
            </w:pPr>
            <w:r w:rsidRPr="004E55D0">
              <w:rPr>
                <w:rFonts w:asciiTheme="minorHAnsi" w:hAnsiTheme="minorHAnsi" w:cstheme="minorHAnsi"/>
                <w:color w:val="AEAAAA" w:themeColor="background2" w:themeShade="BF"/>
                <w:sz w:val="16"/>
                <w:szCs w:val="16"/>
                <w:lang w:val="uk-UA"/>
              </w:rPr>
              <w:t>SEP_Usage: Додаткова інформація про коригування</w:t>
            </w:r>
          </w:p>
        </w:tc>
        <w:tc>
          <w:tcPr>
            <w:tcW w:w="3969" w:type="dxa"/>
            <w:tcBorders>
              <w:left w:val="single" w:sz="6" w:space="0" w:color="000000"/>
            </w:tcBorders>
            <w:shd w:val="clear" w:color="auto" w:fill="E7E6E6" w:themeFill="background2"/>
          </w:tcPr>
          <w:p w14:paraId="70827717" w14:textId="77777777" w:rsidR="00341433" w:rsidRPr="004E55D0" w:rsidRDefault="00341433" w:rsidP="00A763A2">
            <w:pPr>
              <w:pStyle w:val="TableParagraph"/>
              <w:tabs>
                <w:tab w:val="left" w:pos="174"/>
              </w:tabs>
              <w:spacing w:line="240" w:lineRule="auto"/>
              <w:ind w:left="173"/>
              <w:rPr>
                <w:rFonts w:asciiTheme="minorHAnsi" w:hAnsiTheme="minorHAnsi" w:cstheme="minorHAnsi"/>
                <w:color w:val="AEAAAA" w:themeColor="background2" w:themeShade="BF"/>
                <w:w w:val="95"/>
                <w:sz w:val="16"/>
                <w:szCs w:val="16"/>
                <w:lang w:val="ru-RU"/>
              </w:rPr>
            </w:pPr>
          </w:p>
        </w:tc>
      </w:tr>
      <w:tr w:rsidR="00341433" w:rsidRPr="006504EE" w14:paraId="09D6D2E3" w14:textId="77777777" w:rsidTr="00341433">
        <w:trPr>
          <w:trHeight w:val="20"/>
        </w:trPr>
        <w:tc>
          <w:tcPr>
            <w:tcW w:w="568" w:type="dxa"/>
            <w:tcBorders>
              <w:right w:val="single" w:sz="6" w:space="0" w:color="000000"/>
            </w:tcBorders>
          </w:tcPr>
          <w:p w14:paraId="62217843"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4</w:t>
            </w:r>
          </w:p>
        </w:tc>
        <w:tc>
          <w:tcPr>
            <w:tcW w:w="2409" w:type="dxa"/>
            <w:tcBorders>
              <w:left w:val="single" w:sz="6" w:space="0" w:color="000000"/>
            </w:tcBorders>
          </w:tcPr>
          <w:p w14:paraId="390F9D99"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lang w:val="uk-UA"/>
              </w:rPr>
            </w:pPr>
            <w:hyperlink r:id="rId54">
              <w:r w:rsidR="00341433" w:rsidRPr="00DF2F5C">
                <w:rPr>
                  <w:rFonts w:asciiTheme="minorHAnsi" w:hAnsiTheme="minorHAnsi" w:cstheme="minorHAnsi"/>
                  <w:lang w:val="uk-UA"/>
                </w:rPr>
                <w:t>Tax Remittance</w:t>
              </w:r>
            </w:hyperlink>
          </w:p>
        </w:tc>
        <w:tc>
          <w:tcPr>
            <w:tcW w:w="1276" w:type="dxa"/>
          </w:tcPr>
          <w:p w14:paraId="271DC8B5"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&lt;TaxRmt&gt;</w:t>
            </w:r>
          </w:p>
        </w:tc>
        <w:tc>
          <w:tcPr>
            <w:tcW w:w="850" w:type="dxa"/>
            <w:tcBorders>
              <w:right w:val="single" w:sz="6" w:space="0" w:color="000000"/>
            </w:tcBorders>
          </w:tcPr>
          <w:p w14:paraId="3CA97E3A"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[0..1]</w:t>
            </w:r>
          </w:p>
        </w:tc>
        <w:tc>
          <w:tcPr>
            <w:tcW w:w="1276" w:type="dxa"/>
            <w:tcBorders>
              <w:left w:val="single" w:sz="6" w:space="0" w:color="000000"/>
              <w:right w:val="single" w:sz="6" w:space="0" w:color="000000"/>
            </w:tcBorders>
          </w:tcPr>
          <w:p w14:paraId="4D5C52EF"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p>
        </w:tc>
        <w:tc>
          <w:tcPr>
            <w:tcW w:w="4253" w:type="dxa"/>
            <w:tcBorders>
              <w:left w:val="single" w:sz="6" w:space="0" w:color="000000"/>
            </w:tcBorders>
            <w:shd w:val="clear" w:color="auto" w:fill="FFFFD7"/>
          </w:tcPr>
          <w:p w14:paraId="69E668D3" w14:textId="77777777" w:rsidR="00341433" w:rsidRPr="00DF2F5C" w:rsidRDefault="00341433" w:rsidP="00EC138B">
            <w:pPr>
              <w:pStyle w:val="TableParagraph"/>
              <w:numPr>
                <w:ilvl w:val="0"/>
                <w:numId w:val="9"/>
              </w:numPr>
              <w:tabs>
                <w:tab w:val="left" w:pos="174"/>
              </w:tabs>
              <w:spacing w:line="240" w:lineRule="auto"/>
              <w:rPr>
                <w:rFonts w:asciiTheme="minorHAnsi" w:hAnsiTheme="minorHAnsi" w:cstheme="minorHAnsi"/>
                <w:lang w:val="uk-UA"/>
              </w:rPr>
            </w:pPr>
            <w:r w:rsidRPr="00DF2F5C">
              <w:rPr>
                <w:rFonts w:asciiTheme="minorHAnsi" w:hAnsiTheme="minorHAnsi" w:cstheme="minorHAnsi"/>
                <w:lang w:val="uk-UA"/>
              </w:rPr>
              <w:t>SEP_Name: Сплата податків</w:t>
            </w:r>
          </w:p>
          <w:p w14:paraId="475043DD" w14:textId="77777777" w:rsidR="00341433" w:rsidRPr="00DF2F5C" w:rsidRDefault="00341433" w:rsidP="00EC138B">
            <w:pPr>
              <w:pStyle w:val="TableParagraph"/>
              <w:numPr>
                <w:ilvl w:val="0"/>
                <w:numId w:val="9"/>
              </w:numPr>
              <w:tabs>
                <w:tab w:val="left" w:pos="174"/>
              </w:tabs>
              <w:spacing w:line="240" w:lineRule="auto"/>
              <w:rPr>
                <w:rFonts w:asciiTheme="minorHAnsi" w:hAnsiTheme="minorHAnsi" w:cstheme="minorHAnsi"/>
                <w:lang w:val="uk-UA"/>
              </w:rPr>
            </w:pPr>
            <w:r w:rsidRPr="00DF2F5C">
              <w:rPr>
                <w:rFonts w:asciiTheme="minorHAnsi" w:hAnsiTheme="minorHAnsi" w:cstheme="minorHAnsi"/>
                <w:lang w:val="uk-UA"/>
              </w:rPr>
              <w:t>SEP_Usage: Інформація щодо сплати податків</w:t>
            </w:r>
          </w:p>
        </w:tc>
        <w:tc>
          <w:tcPr>
            <w:tcW w:w="3969" w:type="dxa"/>
            <w:tcBorders>
              <w:left w:val="single" w:sz="6" w:space="0" w:color="000000"/>
            </w:tcBorders>
            <w:shd w:val="clear" w:color="auto" w:fill="FFFFD7"/>
          </w:tcPr>
          <w:p w14:paraId="6D484DA0" w14:textId="77777777" w:rsidR="00341433" w:rsidRPr="00DF2F5C" w:rsidRDefault="00341433" w:rsidP="00A763A2">
            <w:pPr>
              <w:pStyle w:val="TableParagraph"/>
              <w:tabs>
                <w:tab w:val="left" w:pos="174"/>
              </w:tabs>
              <w:spacing w:line="240" w:lineRule="auto"/>
              <w:ind w:left="38"/>
              <w:rPr>
                <w:rFonts w:asciiTheme="minorHAnsi" w:hAnsiTheme="minorHAnsi" w:cstheme="minorHAnsi"/>
                <w:lang w:val="ru-RU"/>
              </w:rPr>
            </w:pPr>
            <w:r w:rsidRPr="00DF2F5C">
              <w:rPr>
                <w:rFonts w:asciiTheme="minorHAnsi" w:hAnsiTheme="minorHAnsi" w:cstheme="minorHAnsi"/>
                <w:lang w:val="ru-RU"/>
              </w:rPr>
              <w:t>Тег</w:t>
            </w:r>
          </w:p>
        </w:tc>
      </w:tr>
      <w:tr w:rsidR="00341433" w:rsidRPr="006504EE" w14:paraId="46257584" w14:textId="77777777" w:rsidTr="00341433">
        <w:trPr>
          <w:trHeight w:val="20"/>
        </w:trPr>
        <w:tc>
          <w:tcPr>
            <w:tcW w:w="568" w:type="dxa"/>
            <w:tcBorders>
              <w:right w:val="single" w:sz="6" w:space="0" w:color="000000"/>
            </w:tcBorders>
            <w:shd w:val="clear" w:color="auto" w:fill="E7E6E6" w:themeFill="background2"/>
          </w:tcPr>
          <w:p w14:paraId="6BD742E9"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5</w:t>
            </w:r>
          </w:p>
        </w:tc>
        <w:tc>
          <w:tcPr>
            <w:tcW w:w="2409" w:type="dxa"/>
            <w:tcBorders>
              <w:left w:val="single" w:sz="6" w:space="0" w:color="000000"/>
            </w:tcBorders>
            <w:shd w:val="clear" w:color="auto" w:fill="E7E6E6" w:themeFill="background2"/>
          </w:tcPr>
          <w:p w14:paraId="3C2EC83A"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hyperlink r:id="rId55">
              <w:r w:rsidR="00341433" w:rsidRPr="004E55D0">
                <w:rPr>
                  <w:rFonts w:asciiTheme="minorHAnsi" w:hAnsiTheme="minorHAnsi" w:cstheme="minorHAnsi"/>
                  <w:color w:val="D0CECE" w:themeColor="background2" w:themeShade="E6"/>
                  <w:sz w:val="16"/>
                  <w:szCs w:val="16"/>
                  <w:lang w:val="uk-UA"/>
                </w:rPr>
                <w:t>Administration Zone</w:t>
              </w:r>
            </w:hyperlink>
          </w:p>
        </w:tc>
        <w:tc>
          <w:tcPr>
            <w:tcW w:w="1276" w:type="dxa"/>
            <w:shd w:val="clear" w:color="auto" w:fill="E7E6E6" w:themeFill="background2"/>
          </w:tcPr>
          <w:p w14:paraId="69C41BF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&lt;AdmstnZone&gt;</w:t>
            </w:r>
          </w:p>
        </w:tc>
        <w:tc>
          <w:tcPr>
            <w:tcW w:w="850" w:type="dxa"/>
            <w:tcBorders>
              <w:right w:val="single" w:sz="6" w:space="0" w:color="000000"/>
            </w:tcBorders>
            <w:shd w:val="clear" w:color="auto" w:fill="E7E6E6" w:themeFill="background2"/>
          </w:tcPr>
          <w:p w14:paraId="23724DE4"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[0..1]</w:t>
            </w:r>
          </w:p>
        </w:tc>
        <w:tc>
          <w:tcPr>
            <w:tcW w:w="1276" w:type="dxa"/>
            <w:tcBorders>
              <w:left w:val="single" w:sz="6" w:space="0" w:color="000000"/>
              <w:right w:val="single" w:sz="6" w:space="0" w:color="000000"/>
            </w:tcBorders>
            <w:shd w:val="clear" w:color="auto" w:fill="E7E6E6" w:themeFill="background2"/>
          </w:tcPr>
          <w:p w14:paraId="7322F845"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text{1,35}</w:t>
            </w:r>
          </w:p>
        </w:tc>
        <w:tc>
          <w:tcPr>
            <w:tcW w:w="4253" w:type="dxa"/>
            <w:tcBorders>
              <w:left w:val="single" w:sz="6" w:space="0" w:color="000000"/>
            </w:tcBorders>
            <w:shd w:val="clear" w:color="auto" w:fill="E7E6E6" w:themeFill="background2"/>
          </w:tcPr>
          <w:p w14:paraId="1F9B641B"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SEP_Name: Адміністративно-територіальна зона</w:t>
            </w:r>
          </w:p>
          <w:p w14:paraId="275C2F29"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SEP_Usage: Територіальна частина країни, до якої відноситься сплата податку. КОАТУ (державний класифікатор об'єктів територіального устрою</w:t>
            </w:r>
            <w:r w:rsidRPr="004E55D0">
              <w:rPr>
                <w:rFonts w:asciiTheme="minorHAnsi" w:hAnsiTheme="minorHAnsi" w:cstheme="minorHAnsi"/>
                <w:color w:val="D0CECE" w:themeColor="background2" w:themeShade="E6"/>
                <w:sz w:val="16"/>
                <w:szCs w:val="16"/>
              </w:rPr>
              <w:t>)</w:t>
            </w:r>
          </w:p>
        </w:tc>
        <w:tc>
          <w:tcPr>
            <w:tcW w:w="3969" w:type="dxa"/>
            <w:tcBorders>
              <w:left w:val="single" w:sz="6" w:space="0" w:color="000000"/>
            </w:tcBorders>
            <w:shd w:val="clear" w:color="auto" w:fill="E7E6E6" w:themeFill="background2"/>
          </w:tcPr>
          <w:p w14:paraId="1689F916"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D0CECE" w:themeColor="background2" w:themeShade="E6"/>
                <w:sz w:val="16"/>
                <w:szCs w:val="16"/>
                <w:lang w:val="uk-UA"/>
              </w:rPr>
            </w:pPr>
          </w:p>
        </w:tc>
      </w:tr>
      <w:tr w:rsidR="00341433" w:rsidRPr="006504EE" w14:paraId="439CD624" w14:textId="77777777" w:rsidTr="00341433">
        <w:trPr>
          <w:trHeight w:val="20"/>
        </w:trPr>
        <w:tc>
          <w:tcPr>
            <w:tcW w:w="568" w:type="dxa"/>
            <w:tcBorders>
              <w:right w:val="single" w:sz="6" w:space="0" w:color="000000"/>
            </w:tcBorders>
            <w:shd w:val="clear" w:color="auto" w:fill="E7E6E6" w:themeFill="background2"/>
          </w:tcPr>
          <w:p w14:paraId="559B6190"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5</w:t>
            </w:r>
          </w:p>
        </w:tc>
        <w:tc>
          <w:tcPr>
            <w:tcW w:w="2409" w:type="dxa"/>
            <w:tcBorders>
              <w:left w:val="single" w:sz="6" w:space="0" w:color="000000"/>
            </w:tcBorders>
            <w:shd w:val="clear" w:color="auto" w:fill="E7E6E6" w:themeFill="background2"/>
          </w:tcPr>
          <w:p w14:paraId="44FAA4C8"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hyperlink r:id="rId56">
              <w:r w:rsidR="00341433" w:rsidRPr="004E55D0">
                <w:rPr>
                  <w:rFonts w:asciiTheme="minorHAnsi" w:hAnsiTheme="minorHAnsi" w:cstheme="minorHAnsi"/>
                  <w:color w:val="D0CECE" w:themeColor="background2" w:themeShade="E6"/>
                  <w:sz w:val="16"/>
                  <w:szCs w:val="16"/>
                  <w:lang w:val="uk-UA"/>
                </w:rPr>
                <w:t>Reference Number</w:t>
              </w:r>
            </w:hyperlink>
          </w:p>
        </w:tc>
        <w:tc>
          <w:tcPr>
            <w:tcW w:w="1276" w:type="dxa"/>
            <w:shd w:val="clear" w:color="auto" w:fill="E7E6E6" w:themeFill="background2"/>
          </w:tcPr>
          <w:p w14:paraId="5E9073D5"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&lt;RefNb&gt;</w:t>
            </w:r>
          </w:p>
        </w:tc>
        <w:tc>
          <w:tcPr>
            <w:tcW w:w="850" w:type="dxa"/>
            <w:tcBorders>
              <w:right w:val="single" w:sz="6" w:space="0" w:color="000000"/>
            </w:tcBorders>
            <w:shd w:val="clear" w:color="auto" w:fill="E7E6E6" w:themeFill="background2"/>
          </w:tcPr>
          <w:p w14:paraId="66B890C9"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[0..1]</w:t>
            </w:r>
          </w:p>
        </w:tc>
        <w:tc>
          <w:tcPr>
            <w:tcW w:w="1276" w:type="dxa"/>
            <w:tcBorders>
              <w:left w:val="single" w:sz="6" w:space="0" w:color="000000"/>
              <w:right w:val="single" w:sz="6" w:space="0" w:color="000000"/>
            </w:tcBorders>
            <w:shd w:val="clear" w:color="auto" w:fill="E7E6E6" w:themeFill="background2"/>
          </w:tcPr>
          <w:p w14:paraId="51976A20"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text{1,140}</w:t>
            </w:r>
          </w:p>
        </w:tc>
        <w:tc>
          <w:tcPr>
            <w:tcW w:w="4253" w:type="dxa"/>
            <w:tcBorders>
              <w:left w:val="single" w:sz="6" w:space="0" w:color="000000"/>
            </w:tcBorders>
            <w:shd w:val="clear" w:color="auto" w:fill="E7E6E6" w:themeFill="background2"/>
          </w:tcPr>
          <w:p w14:paraId="38CF382C"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SEP_Name: Податкова довідкова інформація</w:t>
            </w:r>
          </w:p>
          <w:p w14:paraId="00AAD511"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SEP_Usage: Податкова довідкова інформація, яка є специфічною для податкової установи</w:t>
            </w:r>
          </w:p>
        </w:tc>
        <w:tc>
          <w:tcPr>
            <w:tcW w:w="3969" w:type="dxa"/>
            <w:tcBorders>
              <w:left w:val="single" w:sz="6" w:space="0" w:color="000000"/>
            </w:tcBorders>
            <w:shd w:val="clear" w:color="auto" w:fill="E7E6E6" w:themeFill="background2"/>
          </w:tcPr>
          <w:p w14:paraId="34BCA1ED"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D0CECE" w:themeColor="background2" w:themeShade="E6"/>
                <w:sz w:val="16"/>
                <w:szCs w:val="16"/>
                <w:lang w:val="uk-UA"/>
              </w:rPr>
            </w:pPr>
          </w:p>
        </w:tc>
      </w:tr>
      <w:tr w:rsidR="00341433" w:rsidRPr="006504EE" w14:paraId="71914EF4" w14:textId="77777777" w:rsidTr="00341433">
        <w:trPr>
          <w:trHeight w:val="20"/>
        </w:trPr>
        <w:tc>
          <w:tcPr>
            <w:tcW w:w="568" w:type="dxa"/>
            <w:tcBorders>
              <w:right w:val="single" w:sz="6" w:space="0" w:color="000000"/>
            </w:tcBorders>
          </w:tcPr>
          <w:p w14:paraId="32CE666C"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5</w:t>
            </w:r>
          </w:p>
        </w:tc>
        <w:tc>
          <w:tcPr>
            <w:tcW w:w="2409" w:type="dxa"/>
            <w:tcBorders>
              <w:left w:val="single" w:sz="6" w:space="0" w:color="000000"/>
            </w:tcBorders>
          </w:tcPr>
          <w:p w14:paraId="333C0398"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rPr>
            </w:pPr>
            <w:hyperlink r:id="rId57" w:history="1">
              <w:r w:rsidR="00341433" w:rsidRPr="00DF2F5C">
                <w:rPr>
                  <w:rFonts w:asciiTheme="minorHAnsi" w:hAnsiTheme="minorHAnsi" w:cstheme="minorHAnsi"/>
                  <w:lang w:val="uk-UA"/>
                </w:rPr>
                <w:t>Record</w:t>
              </w:r>
            </w:hyperlink>
          </w:p>
        </w:tc>
        <w:tc>
          <w:tcPr>
            <w:tcW w:w="1276" w:type="dxa"/>
          </w:tcPr>
          <w:p w14:paraId="2062A733"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&lt;Rcrd&gt;</w:t>
            </w:r>
          </w:p>
        </w:tc>
        <w:tc>
          <w:tcPr>
            <w:tcW w:w="850" w:type="dxa"/>
            <w:tcBorders>
              <w:right w:val="single" w:sz="6" w:space="0" w:color="000000"/>
            </w:tcBorders>
          </w:tcPr>
          <w:p w14:paraId="03B52639"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[1.. *]</w:t>
            </w:r>
          </w:p>
        </w:tc>
        <w:tc>
          <w:tcPr>
            <w:tcW w:w="1276" w:type="dxa"/>
            <w:tcBorders>
              <w:left w:val="single" w:sz="6" w:space="0" w:color="000000"/>
              <w:right w:val="single" w:sz="6" w:space="0" w:color="000000"/>
            </w:tcBorders>
          </w:tcPr>
          <w:p w14:paraId="57881240"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p>
        </w:tc>
        <w:tc>
          <w:tcPr>
            <w:tcW w:w="4253" w:type="dxa"/>
            <w:tcBorders>
              <w:left w:val="single" w:sz="6" w:space="0" w:color="000000"/>
            </w:tcBorders>
          </w:tcPr>
          <w:p w14:paraId="1A310E46" w14:textId="77777777" w:rsidR="00341433" w:rsidRPr="00DF2F5C" w:rsidRDefault="00341433" w:rsidP="00EC138B">
            <w:pPr>
              <w:pStyle w:val="TableParagraph"/>
              <w:numPr>
                <w:ilvl w:val="0"/>
                <w:numId w:val="9"/>
              </w:numPr>
              <w:tabs>
                <w:tab w:val="left" w:pos="174"/>
              </w:tabs>
              <w:spacing w:line="240" w:lineRule="auto"/>
              <w:rPr>
                <w:rFonts w:asciiTheme="minorHAnsi" w:hAnsiTheme="minorHAnsi" w:cstheme="minorHAnsi"/>
                <w:lang w:val="uk-UA"/>
              </w:rPr>
            </w:pPr>
            <w:r w:rsidRPr="00DF2F5C">
              <w:rPr>
                <w:rFonts w:asciiTheme="minorHAnsi" w:hAnsiTheme="minorHAnsi" w:cstheme="minorHAnsi"/>
                <w:lang w:val="uk-UA"/>
              </w:rPr>
              <w:t>SEP_Name: Запис</w:t>
            </w:r>
          </w:p>
          <w:p w14:paraId="66FD51EB" w14:textId="77777777" w:rsidR="00341433" w:rsidRPr="00DF2F5C" w:rsidRDefault="00341433" w:rsidP="00EC138B">
            <w:pPr>
              <w:pStyle w:val="TableParagraph"/>
              <w:numPr>
                <w:ilvl w:val="0"/>
                <w:numId w:val="9"/>
              </w:numPr>
              <w:tabs>
                <w:tab w:val="left" w:pos="174"/>
              </w:tabs>
              <w:spacing w:line="240" w:lineRule="auto"/>
              <w:rPr>
                <w:rFonts w:asciiTheme="minorHAnsi" w:hAnsiTheme="minorHAnsi" w:cstheme="minorHAnsi"/>
                <w:lang w:val="uk-UA"/>
              </w:rPr>
            </w:pPr>
            <w:r w:rsidRPr="00DF2F5C">
              <w:rPr>
                <w:rFonts w:asciiTheme="minorHAnsi" w:hAnsiTheme="minorHAnsi" w:cstheme="minorHAnsi"/>
                <w:lang w:val="uk-UA"/>
              </w:rPr>
              <w:t>SEP_Usage: Запис із зазначенням детальної інформації про  податок</w:t>
            </w:r>
          </w:p>
        </w:tc>
        <w:tc>
          <w:tcPr>
            <w:tcW w:w="3969" w:type="dxa"/>
            <w:tcBorders>
              <w:left w:val="single" w:sz="6" w:space="0" w:color="000000"/>
            </w:tcBorders>
          </w:tcPr>
          <w:p w14:paraId="1F3C90F2" w14:textId="77777777" w:rsidR="00341433" w:rsidRPr="00DF2F5C" w:rsidRDefault="00341433" w:rsidP="00A763A2">
            <w:pPr>
              <w:pStyle w:val="TableParagraph"/>
              <w:tabs>
                <w:tab w:val="left" w:pos="174"/>
              </w:tabs>
              <w:spacing w:line="240" w:lineRule="auto"/>
              <w:ind w:left="38"/>
              <w:rPr>
                <w:rFonts w:asciiTheme="minorHAnsi" w:hAnsiTheme="minorHAnsi" w:cstheme="minorHAnsi"/>
                <w:lang w:val="uk-UA"/>
              </w:rPr>
            </w:pPr>
            <w:r w:rsidRPr="00DF2F5C">
              <w:rPr>
                <w:rFonts w:asciiTheme="minorHAnsi" w:hAnsiTheme="minorHAnsi" w:cstheme="minorHAnsi"/>
                <w:lang w:val="uk-UA"/>
              </w:rPr>
              <w:t>Тег</w:t>
            </w:r>
          </w:p>
        </w:tc>
      </w:tr>
      <w:tr w:rsidR="00341433" w:rsidRPr="006504EE" w14:paraId="0D20EF5A" w14:textId="77777777" w:rsidTr="00341433">
        <w:trPr>
          <w:trHeight w:val="20"/>
        </w:trPr>
        <w:tc>
          <w:tcPr>
            <w:tcW w:w="568" w:type="dxa"/>
            <w:tcBorders>
              <w:right w:val="single" w:sz="6" w:space="0" w:color="000000"/>
            </w:tcBorders>
            <w:shd w:val="clear" w:color="auto" w:fill="E7E6E6" w:themeFill="background2"/>
          </w:tcPr>
          <w:p w14:paraId="7BFE356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6</w:t>
            </w:r>
          </w:p>
        </w:tc>
        <w:tc>
          <w:tcPr>
            <w:tcW w:w="2409" w:type="dxa"/>
            <w:tcBorders>
              <w:left w:val="single" w:sz="6" w:space="0" w:color="000000"/>
            </w:tcBorders>
            <w:shd w:val="clear" w:color="auto" w:fill="E7E6E6" w:themeFill="background2"/>
          </w:tcPr>
          <w:p w14:paraId="625444FA"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rPr>
            </w:pPr>
            <w:hyperlink r:id="rId58">
              <w:r w:rsidR="00341433" w:rsidRPr="004E55D0">
                <w:rPr>
                  <w:rFonts w:asciiTheme="minorHAnsi" w:hAnsiTheme="minorHAnsi" w:cstheme="minorHAnsi"/>
                  <w:color w:val="D0CECE" w:themeColor="background2" w:themeShade="E6"/>
                  <w:sz w:val="16"/>
                  <w:szCs w:val="16"/>
                </w:rPr>
                <w:t>Type</w:t>
              </w:r>
            </w:hyperlink>
          </w:p>
        </w:tc>
        <w:tc>
          <w:tcPr>
            <w:tcW w:w="1276" w:type="dxa"/>
            <w:shd w:val="clear" w:color="auto" w:fill="E7E6E6" w:themeFill="background2"/>
          </w:tcPr>
          <w:p w14:paraId="55E71571"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&lt;Tp&gt;</w:t>
            </w:r>
          </w:p>
        </w:tc>
        <w:tc>
          <w:tcPr>
            <w:tcW w:w="850" w:type="dxa"/>
            <w:tcBorders>
              <w:right w:val="single" w:sz="6" w:space="0" w:color="000000"/>
            </w:tcBorders>
            <w:shd w:val="clear" w:color="auto" w:fill="E7E6E6" w:themeFill="background2"/>
          </w:tcPr>
          <w:p w14:paraId="1D2E7C1A"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[0..1]</w:t>
            </w:r>
          </w:p>
        </w:tc>
        <w:tc>
          <w:tcPr>
            <w:tcW w:w="1276" w:type="dxa"/>
            <w:tcBorders>
              <w:left w:val="single" w:sz="6" w:space="0" w:color="000000"/>
              <w:right w:val="single" w:sz="6" w:space="0" w:color="000000"/>
            </w:tcBorders>
            <w:shd w:val="clear" w:color="auto" w:fill="E7E6E6" w:themeFill="background2"/>
          </w:tcPr>
          <w:p w14:paraId="1B5BA214"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text{1,35}</w:t>
            </w:r>
          </w:p>
        </w:tc>
        <w:tc>
          <w:tcPr>
            <w:tcW w:w="4253" w:type="dxa"/>
            <w:tcBorders>
              <w:left w:val="single" w:sz="6" w:space="0" w:color="000000"/>
            </w:tcBorders>
            <w:shd w:val="clear" w:color="auto" w:fill="E7E6E6" w:themeFill="background2"/>
          </w:tcPr>
          <w:p w14:paraId="25658853"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SEP_Name: Тип</w:t>
            </w:r>
          </w:p>
          <w:p w14:paraId="432B8E53"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SEP_Usage: Код класифікації доходів бюджету</w:t>
            </w:r>
          </w:p>
        </w:tc>
        <w:tc>
          <w:tcPr>
            <w:tcW w:w="3969" w:type="dxa"/>
            <w:tcBorders>
              <w:left w:val="single" w:sz="6" w:space="0" w:color="000000"/>
            </w:tcBorders>
            <w:shd w:val="clear" w:color="auto" w:fill="E7E6E6" w:themeFill="background2"/>
          </w:tcPr>
          <w:p w14:paraId="78FFEC80"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D0CECE" w:themeColor="background2" w:themeShade="E6"/>
                <w:sz w:val="16"/>
                <w:szCs w:val="16"/>
                <w:lang w:val="uk-UA"/>
              </w:rPr>
            </w:pPr>
          </w:p>
        </w:tc>
      </w:tr>
      <w:tr w:rsidR="00341433" w:rsidRPr="006504EE" w14:paraId="3E7CEBBD" w14:textId="77777777" w:rsidTr="00341433">
        <w:trPr>
          <w:trHeight w:val="20"/>
        </w:trPr>
        <w:tc>
          <w:tcPr>
            <w:tcW w:w="568" w:type="dxa"/>
            <w:tcBorders>
              <w:right w:val="single" w:sz="6" w:space="0" w:color="000000"/>
            </w:tcBorders>
            <w:shd w:val="clear" w:color="auto" w:fill="E7E6E6" w:themeFill="background2"/>
          </w:tcPr>
          <w:p w14:paraId="47503D4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6</w:t>
            </w:r>
          </w:p>
        </w:tc>
        <w:tc>
          <w:tcPr>
            <w:tcW w:w="2409" w:type="dxa"/>
            <w:tcBorders>
              <w:left w:val="single" w:sz="6" w:space="0" w:color="000000"/>
            </w:tcBorders>
            <w:shd w:val="clear" w:color="auto" w:fill="E7E6E6" w:themeFill="background2"/>
          </w:tcPr>
          <w:p w14:paraId="6C4C4793"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rPr>
            </w:pPr>
            <w:hyperlink r:id="rId59">
              <w:r w:rsidR="00341433" w:rsidRPr="004E55D0">
                <w:rPr>
                  <w:rFonts w:asciiTheme="minorHAnsi" w:hAnsiTheme="minorHAnsi" w:cstheme="minorHAnsi"/>
                  <w:color w:val="D0CECE" w:themeColor="background2" w:themeShade="E6"/>
                  <w:sz w:val="16"/>
                  <w:szCs w:val="16"/>
                </w:rPr>
                <w:t>Category</w:t>
              </w:r>
            </w:hyperlink>
          </w:p>
        </w:tc>
        <w:tc>
          <w:tcPr>
            <w:tcW w:w="1276" w:type="dxa"/>
            <w:shd w:val="clear" w:color="auto" w:fill="E7E6E6" w:themeFill="background2"/>
          </w:tcPr>
          <w:p w14:paraId="4562D0BB"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&lt;Ctgy&gt;</w:t>
            </w:r>
          </w:p>
        </w:tc>
        <w:tc>
          <w:tcPr>
            <w:tcW w:w="850" w:type="dxa"/>
            <w:tcBorders>
              <w:right w:val="single" w:sz="6" w:space="0" w:color="000000"/>
            </w:tcBorders>
            <w:shd w:val="clear" w:color="auto" w:fill="E7E6E6" w:themeFill="background2"/>
          </w:tcPr>
          <w:p w14:paraId="7AEE795C"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[0..1]</w:t>
            </w:r>
          </w:p>
        </w:tc>
        <w:tc>
          <w:tcPr>
            <w:tcW w:w="1276" w:type="dxa"/>
            <w:tcBorders>
              <w:left w:val="single" w:sz="6" w:space="0" w:color="000000"/>
              <w:right w:val="single" w:sz="6" w:space="0" w:color="000000"/>
            </w:tcBorders>
            <w:shd w:val="clear" w:color="auto" w:fill="E7E6E6" w:themeFill="background2"/>
          </w:tcPr>
          <w:p w14:paraId="29B2C00D"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text{1,140}</w:t>
            </w:r>
          </w:p>
        </w:tc>
        <w:tc>
          <w:tcPr>
            <w:tcW w:w="4253" w:type="dxa"/>
            <w:tcBorders>
              <w:left w:val="single" w:sz="6" w:space="0" w:color="000000"/>
            </w:tcBorders>
            <w:shd w:val="clear" w:color="auto" w:fill="E7E6E6" w:themeFill="background2"/>
          </w:tcPr>
          <w:p w14:paraId="497E6F7D"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 xml:space="preserve">SEP_Name: Інформація про податкове повідомлення (рішення) </w:t>
            </w:r>
          </w:p>
          <w:p w14:paraId="1287F42A"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SEP_Usage: Інформація про податкове повідомлення (рішення)</w:t>
            </w:r>
          </w:p>
        </w:tc>
        <w:tc>
          <w:tcPr>
            <w:tcW w:w="3969" w:type="dxa"/>
            <w:tcBorders>
              <w:left w:val="single" w:sz="6" w:space="0" w:color="000000"/>
            </w:tcBorders>
            <w:shd w:val="clear" w:color="auto" w:fill="E7E6E6" w:themeFill="background2"/>
          </w:tcPr>
          <w:p w14:paraId="04AEBC5D"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D0CECE" w:themeColor="background2" w:themeShade="E6"/>
                <w:sz w:val="16"/>
                <w:szCs w:val="16"/>
                <w:lang w:val="uk-UA"/>
              </w:rPr>
            </w:pPr>
          </w:p>
        </w:tc>
      </w:tr>
      <w:tr w:rsidR="00341433" w:rsidRPr="006504EE" w14:paraId="73278925" w14:textId="77777777" w:rsidTr="00341433">
        <w:trPr>
          <w:trHeight w:val="20"/>
        </w:trPr>
        <w:tc>
          <w:tcPr>
            <w:tcW w:w="568" w:type="dxa"/>
            <w:tcBorders>
              <w:right w:val="single" w:sz="6" w:space="0" w:color="000000"/>
            </w:tcBorders>
            <w:shd w:val="clear" w:color="auto" w:fill="E7E6E6" w:themeFill="background2"/>
          </w:tcPr>
          <w:p w14:paraId="35A06E9E"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6</w:t>
            </w:r>
          </w:p>
        </w:tc>
        <w:tc>
          <w:tcPr>
            <w:tcW w:w="2409" w:type="dxa"/>
            <w:tcBorders>
              <w:left w:val="single" w:sz="6" w:space="0" w:color="000000"/>
            </w:tcBorders>
            <w:shd w:val="clear" w:color="auto" w:fill="E7E6E6" w:themeFill="background2"/>
          </w:tcPr>
          <w:p w14:paraId="66C08660" w14:textId="77777777" w:rsidR="00341433" w:rsidRPr="004E55D0" w:rsidRDefault="007A61D6"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rPr>
            </w:pPr>
            <w:hyperlink r:id="rId60">
              <w:r w:rsidR="00341433" w:rsidRPr="004E55D0">
                <w:rPr>
                  <w:rFonts w:asciiTheme="minorHAnsi" w:hAnsiTheme="minorHAnsi" w:cstheme="minorHAnsi"/>
                  <w:color w:val="D0CECE" w:themeColor="background2" w:themeShade="E6"/>
                  <w:sz w:val="16"/>
                  <w:szCs w:val="16"/>
                </w:rPr>
                <w:t>Category Details</w:t>
              </w:r>
            </w:hyperlink>
          </w:p>
        </w:tc>
        <w:tc>
          <w:tcPr>
            <w:tcW w:w="1276" w:type="dxa"/>
            <w:shd w:val="clear" w:color="auto" w:fill="E7E6E6" w:themeFill="background2"/>
          </w:tcPr>
          <w:p w14:paraId="02F00F0F"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&lt;CtgyDtls&gt;</w:t>
            </w:r>
          </w:p>
        </w:tc>
        <w:tc>
          <w:tcPr>
            <w:tcW w:w="850" w:type="dxa"/>
            <w:tcBorders>
              <w:right w:val="single" w:sz="6" w:space="0" w:color="000000"/>
            </w:tcBorders>
            <w:shd w:val="clear" w:color="auto" w:fill="E7E6E6" w:themeFill="background2"/>
          </w:tcPr>
          <w:p w14:paraId="4E7E616E"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[0..1]</w:t>
            </w:r>
          </w:p>
        </w:tc>
        <w:tc>
          <w:tcPr>
            <w:tcW w:w="1276" w:type="dxa"/>
            <w:tcBorders>
              <w:left w:val="single" w:sz="6" w:space="0" w:color="000000"/>
              <w:right w:val="single" w:sz="6" w:space="0" w:color="000000"/>
            </w:tcBorders>
            <w:shd w:val="clear" w:color="auto" w:fill="E7E6E6" w:themeFill="background2"/>
          </w:tcPr>
          <w:p w14:paraId="616C8E88"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Text</w:t>
            </w:r>
            <w:r w:rsidRPr="004E55D0">
              <w:rPr>
                <w:rFonts w:asciiTheme="minorHAnsi" w:hAnsiTheme="minorHAnsi" w:cstheme="minorHAnsi"/>
                <w:color w:val="D0CECE" w:themeColor="background2" w:themeShade="E6"/>
                <w:sz w:val="16"/>
                <w:szCs w:val="16"/>
                <w:lang w:val="uk-UA"/>
              </w:rPr>
              <w:t xml:space="preserve"> </w:t>
            </w:r>
          </w:p>
          <w:p w14:paraId="1CA4D286" w14:textId="77777777" w:rsidR="00341433" w:rsidRPr="004E55D0"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rPr>
              <w:t>UA[0-9]{27,27}</w:t>
            </w:r>
          </w:p>
        </w:tc>
        <w:tc>
          <w:tcPr>
            <w:tcW w:w="4253" w:type="dxa"/>
            <w:tcBorders>
              <w:left w:val="single" w:sz="6" w:space="0" w:color="000000"/>
            </w:tcBorders>
            <w:shd w:val="clear" w:color="auto" w:fill="E7E6E6" w:themeFill="background2"/>
          </w:tcPr>
          <w:p w14:paraId="7A2D0D5B"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 xml:space="preserve">SEP_Name: Номер рахунку </w:t>
            </w:r>
          </w:p>
          <w:p w14:paraId="2D66627B" w14:textId="77777777" w:rsidR="00341433" w:rsidRPr="004E55D0"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4E55D0">
              <w:rPr>
                <w:rFonts w:asciiTheme="minorHAnsi" w:hAnsiTheme="minorHAnsi" w:cstheme="minorHAnsi"/>
                <w:color w:val="D0CECE" w:themeColor="background2" w:themeShade="E6"/>
                <w:sz w:val="16"/>
                <w:szCs w:val="16"/>
                <w:lang w:val="uk-UA"/>
              </w:rPr>
              <w:t>SEP_Usage: Номер рахунку для зарахування коштів</w:t>
            </w:r>
          </w:p>
        </w:tc>
        <w:tc>
          <w:tcPr>
            <w:tcW w:w="3969" w:type="dxa"/>
            <w:tcBorders>
              <w:left w:val="single" w:sz="6" w:space="0" w:color="000000"/>
            </w:tcBorders>
            <w:shd w:val="clear" w:color="auto" w:fill="E7E6E6" w:themeFill="background2"/>
          </w:tcPr>
          <w:p w14:paraId="4BDCDD6D" w14:textId="77777777" w:rsidR="00341433" w:rsidRPr="004E55D0" w:rsidRDefault="00341433" w:rsidP="00A763A2">
            <w:pPr>
              <w:pStyle w:val="TableParagraph"/>
              <w:tabs>
                <w:tab w:val="left" w:pos="174"/>
              </w:tabs>
              <w:spacing w:line="240" w:lineRule="auto"/>
              <w:ind w:left="38"/>
              <w:rPr>
                <w:rFonts w:asciiTheme="minorHAnsi" w:hAnsiTheme="minorHAnsi" w:cstheme="minorHAnsi"/>
                <w:color w:val="D0CECE" w:themeColor="background2" w:themeShade="E6"/>
                <w:sz w:val="16"/>
                <w:szCs w:val="16"/>
                <w:lang w:val="uk-UA"/>
              </w:rPr>
            </w:pPr>
          </w:p>
        </w:tc>
      </w:tr>
      <w:tr w:rsidR="00341433" w:rsidRPr="002411F5" w14:paraId="75812EF1" w14:textId="77777777" w:rsidTr="00341433">
        <w:trPr>
          <w:trHeight w:val="20"/>
        </w:trPr>
        <w:tc>
          <w:tcPr>
            <w:tcW w:w="568" w:type="dxa"/>
            <w:tcBorders>
              <w:right w:val="single" w:sz="6" w:space="0" w:color="000000"/>
            </w:tcBorders>
            <w:shd w:val="clear" w:color="auto" w:fill="auto"/>
          </w:tcPr>
          <w:p w14:paraId="7EA30A80"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6</w:t>
            </w:r>
          </w:p>
        </w:tc>
        <w:tc>
          <w:tcPr>
            <w:tcW w:w="2409" w:type="dxa"/>
            <w:tcBorders>
              <w:left w:val="single" w:sz="6" w:space="0" w:color="000000"/>
            </w:tcBorders>
            <w:shd w:val="clear" w:color="auto" w:fill="auto"/>
          </w:tcPr>
          <w:p w14:paraId="4FD6D2E0"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lang w:val="uk-UA"/>
              </w:rPr>
            </w:pPr>
            <w:hyperlink r:id="rId61">
              <w:r w:rsidR="00341433" w:rsidRPr="00DF2F5C">
                <w:rPr>
                  <w:rFonts w:asciiTheme="minorHAnsi" w:hAnsiTheme="minorHAnsi" w:cstheme="minorHAnsi"/>
                  <w:lang w:val="uk-UA"/>
                </w:rPr>
                <w:t>Certificate Identification</w:t>
              </w:r>
            </w:hyperlink>
          </w:p>
        </w:tc>
        <w:tc>
          <w:tcPr>
            <w:tcW w:w="1276" w:type="dxa"/>
            <w:shd w:val="clear" w:color="auto" w:fill="auto"/>
          </w:tcPr>
          <w:p w14:paraId="7F64B74F"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&lt;CertId&gt;</w:t>
            </w:r>
          </w:p>
        </w:tc>
        <w:tc>
          <w:tcPr>
            <w:tcW w:w="850" w:type="dxa"/>
            <w:tcBorders>
              <w:right w:val="single" w:sz="6" w:space="0" w:color="000000"/>
            </w:tcBorders>
            <w:shd w:val="clear" w:color="auto" w:fill="auto"/>
          </w:tcPr>
          <w:p w14:paraId="55D94D08"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[0..1]</w:t>
            </w:r>
          </w:p>
        </w:tc>
        <w:tc>
          <w:tcPr>
            <w:tcW w:w="1276" w:type="dxa"/>
            <w:tcBorders>
              <w:left w:val="single" w:sz="6" w:space="0" w:color="000000"/>
              <w:right w:val="single" w:sz="6" w:space="0" w:color="000000"/>
            </w:tcBorders>
            <w:shd w:val="clear" w:color="auto" w:fill="auto"/>
          </w:tcPr>
          <w:p w14:paraId="0C6D0526"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text{1,35}</w:t>
            </w:r>
          </w:p>
        </w:tc>
        <w:tc>
          <w:tcPr>
            <w:tcW w:w="4253" w:type="dxa"/>
            <w:tcBorders>
              <w:left w:val="single" w:sz="6" w:space="0" w:color="000000"/>
            </w:tcBorders>
            <w:shd w:val="clear" w:color="auto" w:fill="auto"/>
          </w:tcPr>
          <w:p w14:paraId="4D6B4318"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Код виду сплати</w:t>
            </w:r>
          </w:p>
          <w:p w14:paraId="26F9C3B7"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Ідентифікаційний номер податкової звітності, присвоєний податковим органом</w:t>
            </w:r>
          </w:p>
        </w:tc>
        <w:tc>
          <w:tcPr>
            <w:tcW w:w="3969" w:type="dxa"/>
            <w:tcBorders>
              <w:left w:val="single" w:sz="6" w:space="0" w:color="000000"/>
            </w:tcBorders>
            <w:shd w:val="clear" w:color="auto" w:fill="auto"/>
          </w:tcPr>
          <w:p w14:paraId="56D60EB5" w14:textId="77777777" w:rsidR="00341433" w:rsidRPr="00DF2F5C" w:rsidRDefault="00341433" w:rsidP="002411F5">
            <w:pPr>
              <w:pStyle w:val="1"/>
              <w:shd w:val="clear" w:color="auto" w:fill="FFFFFF"/>
              <w:spacing w:before="0" w:beforeAutospacing="0" w:after="0" w:afterAutospacing="0"/>
              <w:jc w:val="both"/>
              <w:outlineLvl w:val="0"/>
              <w:rPr>
                <w:rFonts w:asciiTheme="minorHAnsi" w:hAnsiTheme="minorHAnsi" w:cstheme="minorHAnsi"/>
                <w:b w:val="0"/>
                <w:bCs w:val="0"/>
                <w:kern w:val="0"/>
                <w:sz w:val="22"/>
                <w:szCs w:val="22"/>
                <w:lang w:val="uk-UA" w:eastAsia="en-US" w:bidi="en-US"/>
              </w:rPr>
            </w:pPr>
            <w:r w:rsidRPr="00DF2F5C">
              <w:rPr>
                <w:rFonts w:asciiTheme="minorHAnsi" w:hAnsiTheme="minorHAnsi" w:cstheme="minorHAnsi"/>
                <w:b w:val="0"/>
                <w:bCs w:val="0"/>
                <w:kern w:val="0"/>
                <w:sz w:val="22"/>
                <w:szCs w:val="22"/>
                <w:lang w:val="uk-UA" w:eastAsia="en-US" w:bidi="en-US"/>
              </w:rPr>
              <w:t xml:space="preserve">Заповнюється код виду сплати (3цифри)   визначений з затвердженого «Переліку кодів видів сплати». </w:t>
            </w:r>
          </w:p>
          <w:p w14:paraId="6CFF1DAD" w14:textId="77777777" w:rsidR="00341433" w:rsidRPr="00DF2F5C" w:rsidRDefault="00341433" w:rsidP="002411F5">
            <w:pPr>
              <w:pStyle w:val="TableParagraph"/>
              <w:tabs>
                <w:tab w:val="left" w:pos="174"/>
              </w:tabs>
              <w:spacing w:line="240" w:lineRule="auto"/>
              <w:ind w:left="38"/>
              <w:jc w:val="both"/>
              <w:rPr>
                <w:rFonts w:asciiTheme="minorHAnsi" w:hAnsiTheme="minorHAnsi" w:cstheme="minorHAnsi"/>
                <w:lang w:val="uk-UA"/>
              </w:rPr>
            </w:pPr>
            <w:r w:rsidRPr="00DF2F5C">
              <w:rPr>
                <w:rFonts w:asciiTheme="minorHAnsi" w:hAnsiTheme="minorHAnsi" w:cstheme="minorHAnsi"/>
                <w:lang w:val="uk-UA"/>
              </w:rPr>
              <w:t>Наприклад, 107.</w:t>
            </w:r>
          </w:p>
          <w:p w14:paraId="12227395" w14:textId="77777777" w:rsidR="00341433" w:rsidRPr="00DF2F5C" w:rsidRDefault="00341433" w:rsidP="002411F5">
            <w:pPr>
              <w:pStyle w:val="TableParagraph"/>
              <w:tabs>
                <w:tab w:val="left" w:pos="174"/>
              </w:tabs>
              <w:spacing w:line="240" w:lineRule="auto"/>
              <w:ind w:left="38"/>
              <w:jc w:val="both"/>
              <w:rPr>
                <w:rFonts w:asciiTheme="minorHAnsi" w:hAnsiTheme="minorHAnsi" w:cstheme="minorHAnsi"/>
                <w:lang w:val="uk-UA"/>
              </w:rPr>
            </w:pPr>
          </w:p>
          <w:p w14:paraId="4EB8C6D0" w14:textId="3F76E73C" w:rsidR="00341433" w:rsidRPr="00DF2F5C" w:rsidRDefault="00341433" w:rsidP="002411F5">
            <w:pPr>
              <w:pStyle w:val="a3"/>
              <w:ind w:left="3"/>
              <w:jc w:val="both"/>
              <w:rPr>
                <w:rFonts w:eastAsia="Times New Roman" w:cstheme="minorHAnsi"/>
                <w:lang w:val="uk-UA" w:bidi="en-US"/>
              </w:rPr>
            </w:pPr>
            <w:r w:rsidRPr="00DF2F5C">
              <w:rPr>
                <w:rFonts w:eastAsia="Times New Roman" w:cstheme="minorHAnsi"/>
                <w:lang w:val="uk-UA" w:bidi="en-US"/>
              </w:rPr>
              <w:t>Не заповнюється, у разі здійснення ДПС підкріплення коштами небюджетного рахунку територіального органу ДПС та не заповнюється при поверненні коштів єдиного вн</w:t>
            </w:r>
            <w:r>
              <w:rPr>
                <w:rFonts w:eastAsia="Times New Roman" w:cstheme="minorHAnsi"/>
                <w:lang w:val="uk-UA" w:bidi="en-US"/>
              </w:rPr>
              <w:t>еску на єдиний рахунок платника</w:t>
            </w:r>
          </w:p>
          <w:p w14:paraId="21AFEF6F" w14:textId="77777777" w:rsidR="00341433" w:rsidRPr="00DF2F5C" w:rsidRDefault="00341433" w:rsidP="002411F5">
            <w:pPr>
              <w:pStyle w:val="TableParagraph"/>
              <w:tabs>
                <w:tab w:val="left" w:pos="174"/>
              </w:tabs>
              <w:spacing w:line="240" w:lineRule="auto"/>
              <w:ind w:left="38"/>
              <w:jc w:val="both"/>
              <w:rPr>
                <w:rFonts w:asciiTheme="minorHAnsi" w:hAnsiTheme="minorHAnsi" w:cstheme="minorHAnsi"/>
                <w:lang w:val="uk-UA"/>
              </w:rPr>
            </w:pPr>
          </w:p>
        </w:tc>
      </w:tr>
      <w:tr w:rsidR="00341433" w:rsidRPr="006504EE" w14:paraId="5308F701" w14:textId="77777777" w:rsidTr="00341433">
        <w:trPr>
          <w:trHeight w:val="20"/>
        </w:trPr>
        <w:tc>
          <w:tcPr>
            <w:tcW w:w="568" w:type="dxa"/>
            <w:tcBorders>
              <w:right w:val="single" w:sz="6" w:space="0" w:color="000000"/>
            </w:tcBorders>
          </w:tcPr>
          <w:p w14:paraId="37DDD9DE"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6</w:t>
            </w:r>
          </w:p>
        </w:tc>
        <w:tc>
          <w:tcPr>
            <w:tcW w:w="2409" w:type="dxa"/>
            <w:tcBorders>
              <w:left w:val="single" w:sz="6" w:space="0" w:color="000000"/>
            </w:tcBorders>
          </w:tcPr>
          <w:p w14:paraId="54FBE04E"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rPr>
            </w:pPr>
            <w:hyperlink r:id="rId62">
              <w:r w:rsidR="00341433" w:rsidRPr="00DF2F5C">
                <w:rPr>
                  <w:rFonts w:asciiTheme="minorHAnsi" w:hAnsiTheme="minorHAnsi" w:cstheme="minorHAnsi"/>
                </w:rPr>
                <w:t>Tax Amount</w:t>
              </w:r>
            </w:hyperlink>
          </w:p>
        </w:tc>
        <w:tc>
          <w:tcPr>
            <w:tcW w:w="1276" w:type="dxa"/>
          </w:tcPr>
          <w:p w14:paraId="5DD8F530"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&lt;TaxAmt&gt;</w:t>
            </w:r>
          </w:p>
        </w:tc>
        <w:tc>
          <w:tcPr>
            <w:tcW w:w="850" w:type="dxa"/>
            <w:tcBorders>
              <w:right w:val="single" w:sz="6" w:space="0" w:color="000000"/>
            </w:tcBorders>
          </w:tcPr>
          <w:p w14:paraId="67431F02"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[0..1]</w:t>
            </w:r>
          </w:p>
        </w:tc>
        <w:tc>
          <w:tcPr>
            <w:tcW w:w="1276" w:type="dxa"/>
            <w:tcBorders>
              <w:left w:val="single" w:sz="6" w:space="0" w:color="000000"/>
              <w:right w:val="single" w:sz="6" w:space="0" w:color="000000"/>
            </w:tcBorders>
          </w:tcPr>
          <w:p w14:paraId="15097123"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p>
        </w:tc>
        <w:tc>
          <w:tcPr>
            <w:tcW w:w="4253" w:type="dxa"/>
            <w:tcBorders>
              <w:left w:val="single" w:sz="6" w:space="0" w:color="000000"/>
            </w:tcBorders>
          </w:tcPr>
          <w:p w14:paraId="2646044A"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Сума податку</w:t>
            </w:r>
          </w:p>
          <w:p w14:paraId="671F43AD"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Сума коштів, яка в результаті має бути зарахована</w:t>
            </w:r>
          </w:p>
        </w:tc>
        <w:tc>
          <w:tcPr>
            <w:tcW w:w="3969" w:type="dxa"/>
            <w:tcBorders>
              <w:left w:val="single" w:sz="6" w:space="0" w:color="000000"/>
            </w:tcBorders>
          </w:tcPr>
          <w:p w14:paraId="357437EA" w14:textId="77777777" w:rsidR="00341433" w:rsidRPr="00DF2F5C" w:rsidRDefault="00341433" w:rsidP="00A763A2">
            <w:pPr>
              <w:pStyle w:val="TableParagraph"/>
              <w:tabs>
                <w:tab w:val="left" w:pos="174"/>
              </w:tabs>
              <w:spacing w:line="240" w:lineRule="auto"/>
              <w:ind w:left="38"/>
              <w:rPr>
                <w:rFonts w:asciiTheme="minorHAnsi" w:hAnsiTheme="minorHAnsi" w:cstheme="minorHAnsi"/>
                <w:lang w:val="uk-UA"/>
              </w:rPr>
            </w:pPr>
            <w:r w:rsidRPr="00DF2F5C">
              <w:rPr>
                <w:rFonts w:asciiTheme="minorHAnsi" w:hAnsiTheme="minorHAnsi" w:cstheme="minorHAnsi"/>
                <w:lang w:val="uk-UA"/>
              </w:rPr>
              <w:t>Тег</w:t>
            </w:r>
          </w:p>
          <w:p w14:paraId="627F91CB" w14:textId="0D1C2B72" w:rsidR="00341433" w:rsidRPr="005155AA" w:rsidRDefault="00341433" w:rsidP="00501F95">
            <w:pPr>
              <w:pStyle w:val="TableParagraph"/>
              <w:tabs>
                <w:tab w:val="left" w:pos="174"/>
              </w:tabs>
              <w:spacing w:line="240" w:lineRule="auto"/>
              <w:ind w:left="38"/>
              <w:rPr>
                <w:rFonts w:asciiTheme="minorHAnsi" w:hAnsiTheme="minorHAnsi" w:cstheme="minorHAnsi"/>
                <w:strike/>
                <w:lang w:val="uk-UA"/>
              </w:rPr>
            </w:pPr>
          </w:p>
        </w:tc>
      </w:tr>
      <w:tr w:rsidR="00341433" w:rsidRPr="006504EE" w14:paraId="04D71A6E" w14:textId="77777777" w:rsidTr="00341433">
        <w:trPr>
          <w:trHeight w:val="20"/>
        </w:trPr>
        <w:tc>
          <w:tcPr>
            <w:tcW w:w="568" w:type="dxa"/>
            <w:tcBorders>
              <w:right w:val="single" w:sz="6" w:space="0" w:color="000000"/>
            </w:tcBorders>
          </w:tcPr>
          <w:p w14:paraId="79182A31"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7</w:t>
            </w:r>
          </w:p>
        </w:tc>
        <w:tc>
          <w:tcPr>
            <w:tcW w:w="2409" w:type="dxa"/>
            <w:tcBorders>
              <w:left w:val="single" w:sz="6" w:space="0" w:color="000000"/>
            </w:tcBorders>
          </w:tcPr>
          <w:p w14:paraId="2F17A47F"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rPr>
            </w:pPr>
            <w:hyperlink r:id="rId63">
              <w:r w:rsidR="00341433" w:rsidRPr="00DF2F5C">
                <w:rPr>
                  <w:rFonts w:asciiTheme="minorHAnsi" w:hAnsiTheme="minorHAnsi" w:cstheme="minorHAnsi"/>
                </w:rPr>
                <w:t>Total Amount</w:t>
              </w:r>
            </w:hyperlink>
          </w:p>
        </w:tc>
        <w:tc>
          <w:tcPr>
            <w:tcW w:w="1276" w:type="dxa"/>
          </w:tcPr>
          <w:p w14:paraId="390E5801"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&lt;TtlAmt&gt;</w:t>
            </w:r>
          </w:p>
        </w:tc>
        <w:tc>
          <w:tcPr>
            <w:tcW w:w="850" w:type="dxa"/>
            <w:tcBorders>
              <w:right w:val="single" w:sz="6" w:space="0" w:color="000000"/>
            </w:tcBorders>
          </w:tcPr>
          <w:p w14:paraId="7652FD38"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[0..1]</w:t>
            </w:r>
          </w:p>
        </w:tc>
        <w:tc>
          <w:tcPr>
            <w:tcW w:w="1276" w:type="dxa"/>
            <w:tcBorders>
              <w:left w:val="single" w:sz="6" w:space="0" w:color="000000"/>
              <w:right w:val="single" w:sz="6" w:space="0" w:color="000000"/>
            </w:tcBorders>
          </w:tcPr>
          <w:p w14:paraId="68C94BE5" w14:textId="77777777" w:rsidR="00341433" w:rsidRPr="00DF2F5C" w:rsidRDefault="00341433" w:rsidP="00A763A2">
            <w:pPr>
              <w:ind w:left="38"/>
              <w:jc w:val="both"/>
              <w:rPr>
                <w:rFonts w:eastAsia="Times New Roman" w:cstheme="minorHAnsi"/>
                <w:lang w:bidi="en-US"/>
              </w:rPr>
            </w:pPr>
            <w:r w:rsidRPr="00DF2F5C">
              <w:rPr>
                <w:rFonts w:eastAsia="Times New Roman" w:cstheme="minorHAnsi"/>
                <w:lang w:bidi="en-US"/>
              </w:rPr>
              <w:t>0 &lt; decimal</w:t>
            </w:r>
          </w:p>
          <w:p w14:paraId="0D718874" w14:textId="77777777" w:rsidR="00341433" w:rsidRPr="00DF2F5C" w:rsidRDefault="00341433" w:rsidP="00A763A2">
            <w:pPr>
              <w:ind w:left="38"/>
              <w:jc w:val="both"/>
              <w:rPr>
                <w:rFonts w:eastAsia="Times New Roman" w:cstheme="minorHAnsi"/>
                <w:lang w:bidi="en-US"/>
              </w:rPr>
            </w:pPr>
            <w:r w:rsidRPr="00DF2F5C">
              <w:rPr>
                <w:rFonts w:eastAsia="Times New Roman" w:cstheme="minorHAnsi"/>
                <w:lang w:bidi="en-US"/>
              </w:rPr>
              <w:t>td = 18</w:t>
            </w:r>
          </w:p>
          <w:p w14:paraId="578C9212"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lang w:val="uk-UA"/>
              </w:rPr>
              <w:t>fd = 2</w:t>
            </w:r>
          </w:p>
        </w:tc>
        <w:tc>
          <w:tcPr>
            <w:tcW w:w="4253" w:type="dxa"/>
            <w:tcBorders>
              <w:left w:val="single" w:sz="6" w:space="0" w:color="000000"/>
            </w:tcBorders>
          </w:tcPr>
          <w:p w14:paraId="46CCA4C4"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Сума податку</w:t>
            </w:r>
          </w:p>
          <w:p w14:paraId="33D9C015"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Сума коштів, яка в результаті має бути зарахована на рахунок отримувача. Зазначається сума податку, яка фактично буде перераховано платником</w:t>
            </w:r>
          </w:p>
        </w:tc>
        <w:tc>
          <w:tcPr>
            <w:tcW w:w="3969" w:type="dxa"/>
            <w:tcBorders>
              <w:left w:val="single" w:sz="6" w:space="0" w:color="000000"/>
            </w:tcBorders>
          </w:tcPr>
          <w:p w14:paraId="10E9A8F6" w14:textId="77777777" w:rsidR="00341433" w:rsidRDefault="00341433" w:rsidP="004969D3">
            <w:pPr>
              <w:pStyle w:val="TableParagraph"/>
              <w:tabs>
                <w:tab w:val="left" w:pos="174"/>
              </w:tabs>
              <w:spacing w:line="240" w:lineRule="auto"/>
              <w:ind w:left="38"/>
              <w:rPr>
                <w:rFonts w:asciiTheme="minorHAnsi" w:hAnsiTheme="minorHAnsi" w:cstheme="minorHAnsi"/>
                <w:lang w:val="uk-UA"/>
              </w:rPr>
            </w:pPr>
            <w:r w:rsidRPr="00DF2F5C">
              <w:rPr>
                <w:rFonts w:asciiTheme="minorHAnsi" w:hAnsiTheme="minorHAnsi" w:cstheme="minorHAnsi"/>
                <w:lang w:val="uk-UA"/>
              </w:rPr>
              <w:t>Територіальні органи ДПС вносять суму, яка має бу</w:t>
            </w:r>
            <w:r>
              <w:rPr>
                <w:rFonts w:asciiTheme="minorHAnsi" w:hAnsiTheme="minorHAnsi" w:cstheme="minorHAnsi"/>
                <w:lang w:val="uk-UA"/>
              </w:rPr>
              <w:t>ти зарахована на єдиний рахунок</w:t>
            </w:r>
          </w:p>
          <w:p w14:paraId="42BE0B18" w14:textId="77777777" w:rsidR="005155AA" w:rsidRDefault="005155AA" w:rsidP="004969D3">
            <w:pPr>
              <w:pStyle w:val="TableParagraph"/>
              <w:tabs>
                <w:tab w:val="left" w:pos="174"/>
              </w:tabs>
              <w:spacing w:line="240" w:lineRule="auto"/>
              <w:ind w:left="38"/>
              <w:rPr>
                <w:rFonts w:asciiTheme="minorHAnsi" w:hAnsiTheme="minorHAnsi" w:cstheme="minorHAnsi"/>
                <w:lang w:val="uk-UA"/>
              </w:rPr>
            </w:pPr>
          </w:p>
          <w:p w14:paraId="43AAA70B" w14:textId="0CBB7874" w:rsidR="005155AA" w:rsidRPr="00365653" w:rsidRDefault="005155AA" w:rsidP="005155AA">
            <w:pPr>
              <w:pStyle w:val="TableParagraph"/>
              <w:tabs>
                <w:tab w:val="left" w:pos="174"/>
              </w:tabs>
              <w:spacing w:line="240" w:lineRule="auto"/>
              <w:ind w:left="38"/>
              <w:rPr>
                <w:rFonts w:asciiTheme="minorHAnsi" w:hAnsiTheme="minorHAnsi" w:cstheme="minorHAnsi"/>
                <w:lang w:val="ru-RU"/>
              </w:rPr>
            </w:pPr>
          </w:p>
        </w:tc>
      </w:tr>
      <w:tr w:rsidR="00341433" w:rsidRPr="006504EE" w14:paraId="0D9E952E" w14:textId="77777777" w:rsidTr="00341433">
        <w:trPr>
          <w:trHeight w:val="20"/>
        </w:trPr>
        <w:tc>
          <w:tcPr>
            <w:tcW w:w="568" w:type="dxa"/>
            <w:tcBorders>
              <w:right w:val="single" w:sz="6" w:space="0" w:color="000000"/>
            </w:tcBorders>
          </w:tcPr>
          <w:p w14:paraId="4AD296D7"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8</w:t>
            </w:r>
          </w:p>
        </w:tc>
        <w:tc>
          <w:tcPr>
            <w:tcW w:w="2409" w:type="dxa"/>
            <w:tcBorders>
              <w:left w:val="single" w:sz="6" w:space="0" w:color="000000"/>
            </w:tcBorders>
          </w:tcPr>
          <w:p w14:paraId="0BF1A561"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rPr>
            </w:pPr>
            <w:hyperlink r:id="rId64">
              <w:r w:rsidR="00341433" w:rsidRPr="00DF2F5C">
                <w:rPr>
                  <w:rFonts w:asciiTheme="minorHAnsi" w:hAnsiTheme="minorHAnsi" w:cstheme="minorHAnsi"/>
                </w:rPr>
                <w:t>Property Ccy</w:t>
              </w:r>
            </w:hyperlink>
          </w:p>
        </w:tc>
        <w:tc>
          <w:tcPr>
            <w:tcW w:w="1276" w:type="dxa"/>
          </w:tcPr>
          <w:p w14:paraId="50622399"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p>
        </w:tc>
        <w:tc>
          <w:tcPr>
            <w:tcW w:w="850" w:type="dxa"/>
            <w:tcBorders>
              <w:right w:val="single" w:sz="6" w:space="0" w:color="000000"/>
            </w:tcBorders>
          </w:tcPr>
          <w:p w14:paraId="5FFC889C"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p>
        </w:tc>
        <w:tc>
          <w:tcPr>
            <w:tcW w:w="1276" w:type="dxa"/>
            <w:tcBorders>
              <w:left w:val="single" w:sz="6" w:space="0" w:color="000000"/>
              <w:right w:val="single" w:sz="6" w:space="0" w:color="000000"/>
            </w:tcBorders>
          </w:tcPr>
          <w:p w14:paraId="7611B551" w14:textId="77777777" w:rsidR="00341433" w:rsidRPr="00DF2F5C" w:rsidRDefault="00341433" w:rsidP="00A763A2">
            <w:pPr>
              <w:pStyle w:val="TableParagraph"/>
              <w:spacing w:line="240" w:lineRule="auto"/>
              <w:rPr>
                <w:rFonts w:asciiTheme="minorHAnsi" w:hAnsiTheme="minorHAnsi" w:cstheme="minorHAnsi"/>
              </w:rPr>
            </w:pPr>
            <w:r w:rsidRPr="00DF2F5C">
              <w:rPr>
                <w:rFonts w:asciiTheme="minorHAnsi" w:hAnsiTheme="minorHAnsi" w:cstheme="minorHAnsi"/>
              </w:rPr>
              <w:t>text</w:t>
            </w:r>
          </w:p>
          <w:p w14:paraId="2065CCCE" w14:textId="77777777" w:rsidR="00341433" w:rsidRPr="00DF2F5C" w:rsidRDefault="00341433" w:rsidP="00A763A2">
            <w:pPr>
              <w:pStyle w:val="TableParagraph"/>
              <w:spacing w:line="240" w:lineRule="auto"/>
              <w:rPr>
                <w:rFonts w:asciiTheme="minorHAnsi" w:hAnsiTheme="minorHAnsi" w:cstheme="minorHAnsi"/>
              </w:rPr>
            </w:pPr>
            <w:r w:rsidRPr="00DF2F5C">
              <w:rPr>
                <w:rFonts w:asciiTheme="minorHAnsi" w:hAnsiTheme="minorHAnsi" w:cstheme="minorHAnsi"/>
              </w:rPr>
              <w:t>[A-Z]{3,3}</w:t>
            </w:r>
          </w:p>
        </w:tc>
        <w:tc>
          <w:tcPr>
            <w:tcW w:w="4253" w:type="dxa"/>
            <w:tcBorders>
              <w:left w:val="single" w:sz="6" w:space="0" w:color="000000"/>
            </w:tcBorders>
          </w:tcPr>
          <w:p w14:paraId="7C6EAF5B"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Валюта</w:t>
            </w:r>
          </w:p>
          <w:p w14:paraId="3D4A42ED"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SEP_Usage: Валюта UAH</w:t>
            </w:r>
          </w:p>
          <w:p w14:paraId="64F64427" w14:textId="77777777" w:rsidR="00341433" w:rsidRPr="00DF2F5C" w:rsidRDefault="00341433" w:rsidP="00EC138B">
            <w:pPr>
              <w:pStyle w:val="TableParagraph"/>
              <w:tabs>
                <w:tab w:val="left" w:pos="174"/>
              </w:tabs>
              <w:spacing w:line="240" w:lineRule="auto"/>
              <w:jc w:val="both"/>
              <w:rPr>
                <w:rFonts w:asciiTheme="minorHAnsi" w:hAnsiTheme="minorHAnsi" w:cstheme="minorHAnsi"/>
                <w:lang w:val="uk-UA"/>
              </w:rPr>
            </w:pPr>
          </w:p>
        </w:tc>
        <w:tc>
          <w:tcPr>
            <w:tcW w:w="3969" w:type="dxa"/>
            <w:tcBorders>
              <w:left w:val="single" w:sz="6" w:space="0" w:color="000000"/>
            </w:tcBorders>
          </w:tcPr>
          <w:p w14:paraId="56A18600" w14:textId="4285A327" w:rsidR="00341433" w:rsidRPr="00DF2F5C" w:rsidRDefault="00341433" w:rsidP="004969D3">
            <w:pPr>
              <w:pStyle w:val="TableParagraph"/>
              <w:tabs>
                <w:tab w:val="left" w:pos="174"/>
              </w:tabs>
              <w:spacing w:line="240" w:lineRule="auto"/>
              <w:ind w:left="38"/>
              <w:rPr>
                <w:rFonts w:asciiTheme="minorHAnsi" w:hAnsiTheme="minorHAnsi" w:cstheme="minorHAnsi"/>
                <w:lang w:val="uk-UA"/>
              </w:rPr>
            </w:pPr>
            <w:r w:rsidRPr="00DF2F5C">
              <w:rPr>
                <w:rFonts w:asciiTheme="minorHAnsi" w:hAnsiTheme="minorHAnsi" w:cstheme="minorHAnsi"/>
                <w:lang w:val="uk-UA"/>
              </w:rPr>
              <w:t>Завжди за</w:t>
            </w:r>
            <w:r>
              <w:rPr>
                <w:rFonts w:asciiTheme="minorHAnsi" w:hAnsiTheme="minorHAnsi" w:cstheme="minorHAnsi"/>
                <w:lang w:val="uk-UA"/>
              </w:rPr>
              <w:t>значається валюта UAH – гривня</w:t>
            </w:r>
          </w:p>
        </w:tc>
      </w:tr>
      <w:tr w:rsidR="00341433" w:rsidRPr="006504EE" w14:paraId="4F23619B" w14:textId="77777777" w:rsidTr="00341433">
        <w:trPr>
          <w:trHeight w:val="20"/>
        </w:trPr>
        <w:tc>
          <w:tcPr>
            <w:tcW w:w="568" w:type="dxa"/>
            <w:tcBorders>
              <w:right w:val="single" w:sz="6" w:space="0" w:color="000000"/>
            </w:tcBorders>
          </w:tcPr>
          <w:p w14:paraId="4AF59038"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6</w:t>
            </w:r>
          </w:p>
        </w:tc>
        <w:tc>
          <w:tcPr>
            <w:tcW w:w="2409" w:type="dxa"/>
            <w:tcBorders>
              <w:left w:val="single" w:sz="6" w:space="0" w:color="000000"/>
            </w:tcBorders>
          </w:tcPr>
          <w:p w14:paraId="49AA9EE4" w14:textId="77777777" w:rsidR="00341433" w:rsidRPr="00DF2F5C" w:rsidRDefault="007A61D6" w:rsidP="00A763A2">
            <w:pPr>
              <w:pStyle w:val="TableParagraph"/>
              <w:tabs>
                <w:tab w:val="left" w:pos="174"/>
              </w:tabs>
              <w:spacing w:line="240" w:lineRule="auto"/>
              <w:ind w:left="38"/>
              <w:jc w:val="both"/>
              <w:rPr>
                <w:rFonts w:asciiTheme="minorHAnsi" w:hAnsiTheme="minorHAnsi" w:cstheme="minorHAnsi"/>
              </w:rPr>
            </w:pPr>
            <w:hyperlink r:id="rId65">
              <w:r w:rsidR="00341433" w:rsidRPr="00DF2F5C">
                <w:rPr>
                  <w:rFonts w:asciiTheme="minorHAnsi" w:hAnsiTheme="minorHAnsi" w:cstheme="minorHAnsi"/>
                </w:rPr>
                <w:t>Additional Information</w:t>
              </w:r>
            </w:hyperlink>
          </w:p>
        </w:tc>
        <w:tc>
          <w:tcPr>
            <w:tcW w:w="1276" w:type="dxa"/>
          </w:tcPr>
          <w:p w14:paraId="319E75E8"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&lt;AddtlInf&gt;</w:t>
            </w:r>
          </w:p>
        </w:tc>
        <w:tc>
          <w:tcPr>
            <w:tcW w:w="850" w:type="dxa"/>
            <w:tcBorders>
              <w:right w:val="single" w:sz="6" w:space="0" w:color="000000"/>
            </w:tcBorders>
          </w:tcPr>
          <w:p w14:paraId="271E2065" w14:textId="77777777" w:rsidR="00341433" w:rsidRPr="00DF2F5C" w:rsidRDefault="00341433" w:rsidP="00A763A2">
            <w:pPr>
              <w:pStyle w:val="TableParagraph"/>
              <w:tabs>
                <w:tab w:val="left" w:pos="174"/>
              </w:tabs>
              <w:spacing w:line="240" w:lineRule="auto"/>
              <w:ind w:left="38"/>
              <w:jc w:val="both"/>
              <w:rPr>
                <w:rFonts w:asciiTheme="minorHAnsi" w:hAnsiTheme="minorHAnsi" w:cstheme="minorHAnsi"/>
              </w:rPr>
            </w:pPr>
            <w:r w:rsidRPr="00DF2F5C">
              <w:rPr>
                <w:rFonts w:asciiTheme="minorHAnsi" w:hAnsiTheme="minorHAnsi" w:cstheme="minorHAnsi"/>
              </w:rPr>
              <w:t>[0..1]</w:t>
            </w:r>
          </w:p>
        </w:tc>
        <w:tc>
          <w:tcPr>
            <w:tcW w:w="1276" w:type="dxa"/>
            <w:tcBorders>
              <w:left w:val="single" w:sz="6" w:space="0" w:color="000000"/>
              <w:right w:val="single" w:sz="6" w:space="0" w:color="000000"/>
            </w:tcBorders>
          </w:tcPr>
          <w:p w14:paraId="49CD97BC" w14:textId="77777777" w:rsidR="00341433" w:rsidRPr="00DF2F5C" w:rsidRDefault="00341433" w:rsidP="00A763A2">
            <w:pPr>
              <w:pStyle w:val="TableParagraph"/>
              <w:spacing w:line="240" w:lineRule="auto"/>
              <w:rPr>
                <w:rFonts w:asciiTheme="minorHAnsi" w:hAnsiTheme="minorHAnsi" w:cstheme="minorHAnsi"/>
              </w:rPr>
            </w:pPr>
            <w:r w:rsidRPr="00DF2F5C">
              <w:rPr>
                <w:rFonts w:asciiTheme="minorHAnsi" w:hAnsiTheme="minorHAnsi" w:cstheme="minorHAnsi"/>
              </w:rPr>
              <w:t>text{1,140}</w:t>
            </w:r>
          </w:p>
        </w:tc>
        <w:tc>
          <w:tcPr>
            <w:tcW w:w="4253" w:type="dxa"/>
            <w:tcBorders>
              <w:left w:val="single" w:sz="6" w:space="0" w:color="000000"/>
            </w:tcBorders>
          </w:tcPr>
          <w:p w14:paraId="6F42E75A"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uk-UA"/>
              </w:rPr>
            </w:pPr>
            <w:r w:rsidRPr="00DF2F5C">
              <w:rPr>
                <w:rFonts w:asciiTheme="minorHAnsi" w:hAnsiTheme="minorHAnsi" w:cstheme="minorHAnsi"/>
                <w:lang w:val="uk-UA"/>
              </w:rPr>
              <w:t>SEP_Name: Додаткова інформація запису</w:t>
            </w:r>
          </w:p>
          <w:p w14:paraId="74B262A6" w14:textId="77777777" w:rsidR="00341433" w:rsidRPr="00DF2F5C" w:rsidRDefault="00341433" w:rsidP="00EC138B">
            <w:pPr>
              <w:pStyle w:val="TableParagraph"/>
              <w:numPr>
                <w:ilvl w:val="0"/>
                <w:numId w:val="9"/>
              </w:numPr>
              <w:tabs>
                <w:tab w:val="left" w:pos="174"/>
              </w:tabs>
              <w:spacing w:line="240" w:lineRule="auto"/>
              <w:jc w:val="both"/>
              <w:rPr>
                <w:rFonts w:asciiTheme="minorHAnsi" w:hAnsiTheme="minorHAnsi" w:cstheme="minorHAnsi"/>
                <w:lang w:val="ru-RU"/>
              </w:rPr>
            </w:pPr>
            <w:r w:rsidRPr="00DF2F5C">
              <w:rPr>
                <w:rFonts w:asciiTheme="minorHAnsi" w:hAnsiTheme="minorHAnsi" w:cstheme="minorHAnsi"/>
                <w:lang w:val="uk-UA"/>
              </w:rPr>
              <w:t>SEP_Usage: Додаткова інформація, що стосується даного запису</w:t>
            </w:r>
          </w:p>
        </w:tc>
        <w:tc>
          <w:tcPr>
            <w:tcW w:w="3969" w:type="dxa"/>
            <w:tcBorders>
              <w:left w:val="single" w:sz="6" w:space="0" w:color="000000"/>
            </w:tcBorders>
          </w:tcPr>
          <w:p w14:paraId="7A7F7D5A" w14:textId="77777777" w:rsidR="00341433" w:rsidRPr="00DF2F5C" w:rsidRDefault="00341433" w:rsidP="004969D3">
            <w:pPr>
              <w:pStyle w:val="TableParagraph"/>
              <w:tabs>
                <w:tab w:val="left" w:pos="174"/>
              </w:tabs>
              <w:spacing w:line="240" w:lineRule="auto"/>
              <w:ind w:left="38"/>
              <w:rPr>
                <w:rFonts w:asciiTheme="minorHAnsi" w:hAnsiTheme="minorHAnsi" w:cstheme="minorHAnsi"/>
                <w:lang w:val="uk-UA"/>
              </w:rPr>
            </w:pPr>
            <w:r w:rsidRPr="00DF2F5C">
              <w:rPr>
                <w:rFonts w:asciiTheme="minorHAnsi" w:hAnsiTheme="minorHAnsi" w:cstheme="minorHAnsi"/>
                <w:lang w:val="uk-UA"/>
              </w:rPr>
              <w:t>ДПС та територіальні органи ДПС вносять інформацію щодо сутності платежу.</w:t>
            </w:r>
          </w:p>
          <w:p w14:paraId="07F8DA10" w14:textId="77777777" w:rsidR="00341433" w:rsidRPr="00DF2F5C" w:rsidRDefault="00341433" w:rsidP="004969D3">
            <w:pPr>
              <w:pStyle w:val="TableParagraph"/>
              <w:tabs>
                <w:tab w:val="left" w:pos="174"/>
              </w:tabs>
              <w:spacing w:line="240" w:lineRule="auto"/>
              <w:ind w:left="38"/>
              <w:rPr>
                <w:rFonts w:asciiTheme="minorHAnsi" w:hAnsiTheme="minorHAnsi" w:cstheme="minorHAnsi"/>
                <w:lang w:val="uk-UA"/>
              </w:rPr>
            </w:pPr>
            <w:r w:rsidRPr="00DF2F5C">
              <w:rPr>
                <w:rFonts w:asciiTheme="minorHAnsi" w:hAnsiTheme="minorHAnsi" w:cstheme="minorHAnsi"/>
                <w:lang w:val="uk-UA"/>
              </w:rPr>
              <w:t>Наприклад:</w:t>
            </w:r>
          </w:p>
          <w:p w14:paraId="70D24EBB" w14:textId="3A0EB1D0" w:rsidR="00341433" w:rsidRPr="00DF2F5C" w:rsidRDefault="00341433" w:rsidP="004969D3">
            <w:pPr>
              <w:pStyle w:val="TableParagraph"/>
              <w:tabs>
                <w:tab w:val="left" w:pos="174"/>
              </w:tabs>
              <w:spacing w:line="240" w:lineRule="auto"/>
              <w:ind w:left="38"/>
              <w:rPr>
                <w:rFonts w:asciiTheme="minorHAnsi" w:hAnsiTheme="minorHAnsi" w:cstheme="minorHAnsi"/>
                <w:lang w:val="uk-UA"/>
              </w:rPr>
            </w:pPr>
            <w:r w:rsidRPr="00DF2F5C">
              <w:rPr>
                <w:rFonts w:asciiTheme="minorHAnsi" w:hAnsiTheme="minorHAnsi" w:cstheme="minorHAnsi"/>
                <w:lang w:val="uk-UA"/>
              </w:rPr>
              <w:t>Повернення єдиного внес</w:t>
            </w:r>
            <w:r>
              <w:rPr>
                <w:rFonts w:asciiTheme="minorHAnsi" w:hAnsiTheme="minorHAnsi" w:cstheme="minorHAnsi"/>
                <w:lang w:val="uk-UA"/>
              </w:rPr>
              <w:t>ку на інший небюджетний рахунок</w:t>
            </w:r>
          </w:p>
        </w:tc>
      </w:tr>
      <w:tr w:rsidR="00341433" w:rsidRPr="00E20A25" w14:paraId="451A6FCB" w14:textId="77777777" w:rsidTr="00341433">
        <w:trPr>
          <w:trHeight w:val="20"/>
        </w:trPr>
        <w:tc>
          <w:tcPr>
            <w:tcW w:w="568" w:type="dxa"/>
            <w:tcBorders>
              <w:right w:val="single" w:sz="6" w:space="0" w:color="000000"/>
            </w:tcBorders>
            <w:shd w:val="clear" w:color="auto" w:fill="E7E6E6" w:themeFill="background2"/>
          </w:tcPr>
          <w:p w14:paraId="72CEED5F" w14:textId="77777777" w:rsidR="00341433" w:rsidRPr="008B04EC"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8B04EC">
              <w:rPr>
                <w:rFonts w:asciiTheme="minorHAnsi" w:hAnsiTheme="minorHAnsi" w:cstheme="minorHAnsi"/>
                <w:color w:val="D0CECE" w:themeColor="background2" w:themeShade="E6"/>
                <w:sz w:val="16"/>
                <w:szCs w:val="16"/>
                <w:lang w:val="uk-UA"/>
              </w:rPr>
              <w:t>4</w:t>
            </w:r>
          </w:p>
        </w:tc>
        <w:tc>
          <w:tcPr>
            <w:tcW w:w="2409" w:type="dxa"/>
            <w:tcBorders>
              <w:left w:val="single" w:sz="6" w:space="0" w:color="000000"/>
            </w:tcBorders>
            <w:shd w:val="clear" w:color="auto" w:fill="E7E6E6" w:themeFill="background2"/>
          </w:tcPr>
          <w:p w14:paraId="07753F17" w14:textId="77777777" w:rsidR="00341433" w:rsidRPr="008B04EC" w:rsidRDefault="007A61D6"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hyperlink r:id="rId66">
              <w:r w:rsidR="00341433" w:rsidRPr="008B04EC">
                <w:rPr>
                  <w:rFonts w:asciiTheme="minorHAnsi" w:hAnsiTheme="minorHAnsi" w:cstheme="minorHAnsi"/>
                  <w:color w:val="D0CECE" w:themeColor="background2" w:themeShade="E6"/>
                  <w:sz w:val="16"/>
                  <w:szCs w:val="16"/>
                  <w:lang w:val="uk-UA"/>
                </w:rPr>
                <w:t>Additional Remittance</w:t>
              </w:r>
            </w:hyperlink>
            <w:r w:rsidR="00341433" w:rsidRPr="008B04EC">
              <w:rPr>
                <w:rFonts w:asciiTheme="minorHAnsi" w:hAnsiTheme="minorHAnsi" w:cstheme="minorHAnsi"/>
                <w:color w:val="D0CECE" w:themeColor="background2" w:themeShade="E6"/>
                <w:sz w:val="16"/>
                <w:szCs w:val="16"/>
                <w:lang w:val="uk-UA"/>
              </w:rPr>
              <w:t xml:space="preserve"> </w:t>
            </w:r>
            <w:hyperlink r:id="rId67">
              <w:r w:rsidR="00341433" w:rsidRPr="008B04EC">
                <w:rPr>
                  <w:rFonts w:asciiTheme="minorHAnsi" w:hAnsiTheme="minorHAnsi" w:cstheme="minorHAnsi"/>
                  <w:color w:val="D0CECE" w:themeColor="background2" w:themeShade="E6"/>
                  <w:sz w:val="16"/>
                  <w:szCs w:val="16"/>
                  <w:lang w:val="uk-UA"/>
                </w:rPr>
                <w:t>Information</w:t>
              </w:r>
            </w:hyperlink>
          </w:p>
        </w:tc>
        <w:tc>
          <w:tcPr>
            <w:tcW w:w="1276" w:type="dxa"/>
            <w:shd w:val="clear" w:color="auto" w:fill="E7E6E6" w:themeFill="background2"/>
          </w:tcPr>
          <w:p w14:paraId="38020649" w14:textId="77777777" w:rsidR="00341433" w:rsidRPr="008B04EC"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8B04EC">
              <w:rPr>
                <w:rFonts w:asciiTheme="minorHAnsi" w:hAnsiTheme="minorHAnsi" w:cstheme="minorHAnsi"/>
                <w:color w:val="D0CECE" w:themeColor="background2" w:themeShade="E6"/>
                <w:sz w:val="16"/>
                <w:szCs w:val="16"/>
                <w:lang w:val="uk-UA"/>
              </w:rPr>
              <w:t>&lt;AddtlRmtInf&gt;</w:t>
            </w:r>
          </w:p>
        </w:tc>
        <w:tc>
          <w:tcPr>
            <w:tcW w:w="850" w:type="dxa"/>
            <w:tcBorders>
              <w:right w:val="single" w:sz="6" w:space="0" w:color="000000"/>
            </w:tcBorders>
            <w:shd w:val="clear" w:color="auto" w:fill="E7E6E6" w:themeFill="background2"/>
          </w:tcPr>
          <w:p w14:paraId="40B7E973" w14:textId="77777777" w:rsidR="00341433" w:rsidRPr="008B04EC"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8B04EC">
              <w:rPr>
                <w:rFonts w:asciiTheme="minorHAnsi" w:hAnsiTheme="minorHAnsi" w:cstheme="minorHAnsi"/>
                <w:color w:val="D0CECE" w:themeColor="background2" w:themeShade="E6"/>
                <w:sz w:val="16"/>
                <w:szCs w:val="16"/>
                <w:lang w:val="uk-UA"/>
              </w:rPr>
              <w:t>[0..3]</w:t>
            </w:r>
          </w:p>
        </w:tc>
        <w:tc>
          <w:tcPr>
            <w:tcW w:w="1276" w:type="dxa"/>
            <w:tcBorders>
              <w:left w:val="single" w:sz="6" w:space="0" w:color="000000"/>
              <w:right w:val="single" w:sz="6" w:space="0" w:color="000000"/>
            </w:tcBorders>
            <w:shd w:val="clear" w:color="auto" w:fill="E7E6E6" w:themeFill="background2"/>
          </w:tcPr>
          <w:p w14:paraId="6A83ACD4" w14:textId="77777777" w:rsidR="00341433" w:rsidRPr="008B04EC" w:rsidRDefault="00341433" w:rsidP="00A763A2">
            <w:pPr>
              <w:pStyle w:val="TableParagraph"/>
              <w:tabs>
                <w:tab w:val="left" w:pos="174"/>
              </w:tabs>
              <w:spacing w:line="240" w:lineRule="auto"/>
              <w:ind w:left="38"/>
              <w:jc w:val="both"/>
              <w:rPr>
                <w:rFonts w:asciiTheme="minorHAnsi" w:hAnsiTheme="minorHAnsi" w:cstheme="minorHAnsi"/>
                <w:color w:val="D0CECE" w:themeColor="background2" w:themeShade="E6"/>
                <w:sz w:val="16"/>
                <w:szCs w:val="16"/>
                <w:lang w:val="uk-UA"/>
              </w:rPr>
            </w:pPr>
            <w:r w:rsidRPr="008B04EC">
              <w:rPr>
                <w:rFonts w:asciiTheme="minorHAnsi" w:hAnsiTheme="minorHAnsi" w:cstheme="minorHAnsi"/>
                <w:color w:val="D0CECE" w:themeColor="background2" w:themeShade="E6"/>
                <w:sz w:val="16"/>
                <w:szCs w:val="16"/>
                <w:lang w:val="uk-UA"/>
              </w:rPr>
              <w:t>text{1,140}</w:t>
            </w:r>
          </w:p>
        </w:tc>
        <w:tc>
          <w:tcPr>
            <w:tcW w:w="4253" w:type="dxa"/>
            <w:tcBorders>
              <w:left w:val="single" w:sz="6" w:space="0" w:color="000000"/>
            </w:tcBorders>
            <w:shd w:val="clear" w:color="auto" w:fill="E7E6E6" w:themeFill="background2"/>
          </w:tcPr>
          <w:p w14:paraId="588A28DD" w14:textId="77777777" w:rsidR="00341433" w:rsidRPr="008B04EC"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8B04EC">
              <w:rPr>
                <w:rFonts w:asciiTheme="minorHAnsi" w:hAnsiTheme="minorHAnsi" w:cstheme="minorHAnsi"/>
                <w:color w:val="D0CECE" w:themeColor="background2" w:themeShade="E6"/>
                <w:sz w:val="16"/>
                <w:szCs w:val="16"/>
                <w:lang w:val="uk-UA"/>
              </w:rPr>
              <w:t>SEP_Name: Додаткова інформація щодо переказу</w:t>
            </w:r>
          </w:p>
          <w:p w14:paraId="474E9D0C" w14:textId="77777777" w:rsidR="00341433" w:rsidRPr="008B04EC" w:rsidRDefault="00341433" w:rsidP="00EC138B">
            <w:pPr>
              <w:pStyle w:val="TableParagraph"/>
              <w:numPr>
                <w:ilvl w:val="0"/>
                <w:numId w:val="9"/>
              </w:numPr>
              <w:tabs>
                <w:tab w:val="left" w:pos="174"/>
              </w:tabs>
              <w:spacing w:line="240" w:lineRule="auto"/>
              <w:rPr>
                <w:rFonts w:asciiTheme="minorHAnsi" w:hAnsiTheme="minorHAnsi" w:cstheme="minorHAnsi"/>
                <w:color w:val="D0CECE" w:themeColor="background2" w:themeShade="E6"/>
                <w:sz w:val="16"/>
                <w:szCs w:val="16"/>
                <w:lang w:val="uk-UA"/>
              </w:rPr>
            </w:pPr>
            <w:r w:rsidRPr="008B04EC">
              <w:rPr>
                <w:rFonts w:asciiTheme="minorHAnsi" w:hAnsiTheme="minorHAnsi" w:cstheme="minorHAnsi"/>
                <w:color w:val="D0CECE" w:themeColor="background2" w:themeShade="E6"/>
                <w:sz w:val="16"/>
                <w:szCs w:val="16"/>
                <w:lang w:val="uk-UA"/>
              </w:rPr>
              <w:t>SEP_Usage: Додаткова інформація отримувачу платіжної інструкції від платника в довільній формі подання</w:t>
            </w:r>
          </w:p>
        </w:tc>
        <w:tc>
          <w:tcPr>
            <w:tcW w:w="3969" w:type="dxa"/>
            <w:tcBorders>
              <w:left w:val="single" w:sz="6" w:space="0" w:color="000000"/>
            </w:tcBorders>
            <w:shd w:val="clear" w:color="auto" w:fill="E7E6E6" w:themeFill="background2"/>
          </w:tcPr>
          <w:p w14:paraId="2DEBAB61" w14:textId="77777777" w:rsidR="00341433" w:rsidRPr="008B04EC" w:rsidRDefault="00341433" w:rsidP="00A763A2">
            <w:pPr>
              <w:rPr>
                <w:rFonts w:eastAsia="Times New Roman" w:cstheme="minorHAnsi"/>
                <w:strike/>
                <w:color w:val="D0CECE" w:themeColor="background2" w:themeShade="E6"/>
                <w:sz w:val="16"/>
                <w:szCs w:val="16"/>
                <w:highlight w:val="cyan"/>
                <w:lang w:val="uk-UA" w:bidi="en-US"/>
              </w:rPr>
            </w:pPr>
          </w:p>
        </w:tc>
      </w:tr>
    </w:tbl>
    <w:p w14:paraId="223FAA7F" w14:textId="77777777" w:rsidR="00A763A2" w:rsidRPr="00820B27" w:rsidRDefault="00A763A2" w:rsidP="00145217">
      <w:pPr>
        <w:spacing w:after="0" w:line="240" w:lineRule="auto"/>
        <w:jc w:val="center"/>
        <w:rPr>
          <w:rFonts w:ascii="Times New Roman" w:eastAsia="Times New Roman" w:hAnsi="Times New Roman" w:cs="Times New Roman"/>
          <w:b/>
          <w:sz w:val="24"/>
          <w:szCs w:val="24"/>
        </w:rPr>
      </w:pPr>
    </w:p>
    <w:p w14:paraId="7F7C8540" w14:textId="77777777" w:rsidR="00145217" w:rsidRPr="00145217" w:rsidRDefault="00145217" w:rsidP="00DC6534"/>
    <w:sectPr w:rsidR="00145217" w:rsidRPr="00145217" w:rsidSect="004B35FC">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EB763" w14:textId="77777777" w:rsidR="007A61D6" w:rsidRDefault="007A61D6" w:rsidP="00863CE3">
      <w:pPr>
        <w:spacing w:after="0" w:line="240" w:lineRule="auto"/>
      </w:pPr>
      <w:r>
        <w:separator/>
      </w:r>
    </w:p>
  </w:endnote>
  <w:endnote w:type="continuationSeparator" w:id="0">
    <w:p w14:paraId="2ADE6BF9" w14:textId="77777777" w:rsidR="007A61D6" w:rsidRDefault="007A61D6" w:rsidP="0086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Regular">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68A6" w14:textId="77777777" w:rsidR="007A61D6" w:rsidRDefault="007A61D6" w:rsidP="00863CE3">
      <w:pPr>
        <w:spacing w:after="0" w:line="240" w:lineRule="auto"/>
      </w:pPr>
      <w:r>
        <w:separator/>
      </w:r>
    </w:p>
  </w:footnote>
  <w:footnote w:type="continuationSeparator" w:id="0">
    <w:p w14:paraId="107738AF" w14:textId="77777777" w:rsidR="007A61D6" w:rsidRDefault="007A61D6" w:rsidP="00863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6F9"/>
    <w:multiLevelType w:val="multilevel"/>
    <w:tmpl w:val="E89AE656"/>
    <w:lvl w:ilvl="0">
      <w:start w:val="1"/>
      <w:numFmt w:val="decimal"/>
      <w:lvlText w:val="%1."/>
      <w:lvlJc w:val="left"/>
      <w:pPr>
        <w:ind w:left="1780" w:hanging="360"/>
      </w:pPr>
      <w:rPr>
        <w:rFonts w:hint="default"/>
      </w:rPr>
    </w:lvl>
    <w:lvl w:ilvl="1">
      <w:start w:val="1"/>
      <w:numFmt w:val="decimal"/>
      <w:isLgl/>
      <w:lvlText w:val="%1.%2."/>
      <w:lvlJc w:val="left"/>
      <w:pPr>
        <w:ind w:left="2500" w:hanging="720"/>
      </w:pPr>
      <w:rPr>
        <w:rFonts w:hint="default"/>
        <w:b w:val="0"/>
      </w:rPr>
    </w:lvl>
    <w:lvl w:ilvl="2">
      <w:start w:val="1"/>
      <w:numFmt w:val="decimal"/>
      <w:isLgl/>
      <w:lvlText w:val="%1.%2.%3."/>
      <w:lvlJc w:val="left"/>
      <w:pPr>
        <w:ind w:left="2860" w:hanging="720"/>
      </w:pPr>
      <w:rPr>
        <w:rFonts w:hint="default"/>
        <w:b w:val="0"/>
      </w:rPr>
    </w:lvl>
    <w:lvl w:ilvl="3">
      <w:start w:val="1"/>
      <w:numFmt w:val="decimal"/>
      <w:isLgl/>
      <w:lvlText w:val="%1.%2.%3.%4."/>
      <w:lvlJc w:val="left"/>
      <w:pPr>
        <w:ind w:left="3774" w:hanging="1080"/>
      </w:pPr>
      <w:rPr>
        <w:rFonts w:hint="default"/>
        <w:b w:val="0"/>
        <w:color w:val="auto"/>
      </w:rPr>
    </w:lvl>
    <w:lvl w:ilvl="4">
      <w:start w:val="1"/>
      <w:numFmt w:val="decimal"/>
      <w:isLgl/>
      <w:lvlText w:val="%1.%2.%3.%4.%5."/>
      <w:lvlJc w:val="left"/>
      <w:pPr>
        <w:ind w:left="6184" w:hanging="1080"/>
      </w:pPr>
      <w:rPr>
        <w:rFonts w:hint="default"/>
        <w:b w:val="0"/>
        <w:i w:val="0"/>
      </w:rPr>
    </w:lvl>
    <w:lvl w:ilvl="5">
      <w:start w:val="1"/>
      <w:numFmt w:val="decimal"/>
      <w:isLgl/>
      <w:lvlText w:val="%1.%2.%3.%4.%5.%6."/>
      <w:lvlJc w:val="left"/>
      <w:pPr>
        <w:ind w:left="10088" w:hanging="1440"/>
      </w:pPr>
      <w:rPr>
        <w:rFonts w:hint="default"/>
        <w:b w:val="0"/>
        <w:i w:val="0"/>
      </w:rPr>
    </w:lvl>
    <w:lvl w:ilvl="6">
      <w:start w:val="1"/>
      <w:numFmt w:val="decimal"/>
      <w:isLgl/>
      <w:lvlText w:val="%1.%2.%3.%4.%5.%6.%7."/>
      <w:lvlJc w:val="left"/>
      <w:pPr>
        <w:ind w:left="5380" w:hanging="1800"/>
      </w:pPr>
      <w:rPr>
        <w:rFonts w:hint="default"/>
        <w:b w:val="0"/>
      </w:rPr>
    </w:lvl>
    <w:lvl w:ilvl="7">
      <w:start w:val="1"/>
      <w:numFmt w:val="decimal"/>
      <w:isLgl/>
      <w:lvlText w:val="%1.%2.%3.%4.%5.%6.%7.%8."/>
      <w:lvlJc w:val="left"/>
      <w:pPr>
        <w:ind w:left="5740" w:hanging="1800"/>
      </w:pPr>
      <w:rPr>
        <w:rFonts w:hint="default"/>
        <w:b/>
      </w:rPr>
    </w:lvl>
    <w:lvl w:ilvl="8">
      <w:start w:val="1"/>
      <w:numFmt w:val="decimal"/>
      <w:isLgl/>
      <w:lvlText w:val="%1.%2.%3.%4.%5.%6.%7.%8.%9."/>
      <w:lvlJc w:val="left"/>
      <w:pPr>
        <w:ind w:left="6460" w:hanging="2160"/>
      </w:pPr>
      <w:rPr>
        <w:rFonts w:hint="default"/>
        <w:b/>
      </w:rPr>
    </w:lvl>
  </w:abstractNum>
  <w:abstractNum w:abstractNumId="1" w15:restartNumberingAfterBreak="0">
    <w:nsid w:val="2D733FD5"/>
    <w:multiLevelType w:val="hybridMultilevel"/>
    <w:tmpl w:val="8A22C8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924350"/>
    <w:multiLevelType w:val="hybridMultilevel"/>
    <w:tmpl w:val="AA400AAC"/>
    <w:lvl w:ilvl="0" w:tplc="B958047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15:restartNumberingAfterBreak="0">
    <w:nsid w:val="37B43FE7"/>
    <w:multiLevelType w:val="hybridMultilevel"/>
    <w:tmpl w:val="80F6E9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937732"/>
    <w:multiLevelType w:val="hybridMultilevel"/>
    <w:tmpl w:val="31061F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6A72876"/>
    <w:multiLevelType w:val="hybridMultilevel"/>
    <w:tmpl w:val="62C497D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4E35052D"/>
    <w:multiLevelType w:val="hybridMultilevel"/>
    <w:tmpl w:val="0C3CC166"/>
    <w:lvl w:ilvl="0" w:tplc="DA4C5366">
      <w:start w:val="1"/>
      <w:numFmt w:val="bullet"/>
      <w:lvlText w:val=""/>
      <w:lvlJc w:val="left"/>
      <w:pPr>
        <w:ind w:left="38" w:hanging="135"/>
      </w:pPr>
      <w:rPr>
        <w:rFonts w:ascii="Wingdings" w:hAnsi="Wingdings" w:hint="default"/>
        <w:spacing w:val="-9"/>
        <w:w w:val="78"/>
        <w:sz w:val="22"/>
        <w:szCs w:val="22"/>
        <w:lang w:val="uk-UA" w:eastAsia="en-US" w:bidi="ar-SA"/>
      </w:rPr>
    </w:lvl>
    <w:lvl w:ilvl="1" w:tplc="E1D2E36A">
      <w:numFmt w:val="bullet"/>
      <w:lvlText w:val="•"/>
      <w:lvlJc w:val="left"/>
      <w:pPr>
        <w:ind w:left="598" w:hanging="135"/>
      </w:pPr>
      <w:rPr>
        <w:rFonts w:hint="default"/>
        <w:lang w:val="en-US" w:eastAsia="en-US" w:bidi="ar-SA"/>
      </w:rPr>
    </w:lvl>
    <w:lvl w:ilvl="2" w:tplc="1DEE7890">
      <w:numFmt w:val="bullet"/>
      <w:lvlText w:val="•"/>
      <w:lvlJc w:val="left"/>
      <w:pPr>
        <w:ind w:left="1157" w:hanging="135"/>
      </w:pPr>
      <w:rPr>
        <w:rFonts w:hint="default"/>
        <w:lang w:val="en-US" w:eastAsia="en-US" w:bidi="ar-SA"/>
      </w:rPr>
    </w:lvl>
    <w:lvl w:ilvl="3" w:tplc="8E107C52">
      <w:numFmt w:val="bullet"/>
      <w:lvlText w:val="•"/>
      <w:lvlJc w:val="left"/>
      <w:pPr>
        <w:ind w:left="1716" w:hanging="135"/>
      </w:pPr>
      <w:rPr>
        <w:rFonts w:hint="default"/>
        <w:lang w:val="en-US" w:eastAsia="en-US" w:bidi="ar-SA"/>
      </w:rPr>
    </w:lvl>
    <w:lvl w:ilvl="4" w:tplc="BFEAFBAA">
      <w:numFmt w:val="bullet"/>
      <w:lvlText w:val="•"/>
      <w:lvlJc w:val="left"/>
      <w:pPr>
        <w:ind w:left="2275" w:hanging="135"/>
      </w:pPr>
      <w:rPr>
        <w:rFonts w:hint="default"/>
        <w:lang w:val="en-US" w:eastAsia="en-US" w:bidi="ar-SA"/>
      </w:rPr>
    </w:lvl>
    <w:lvl w:ilvl="5" w:tplc="2B9A3390">
      <w:numFmt w:val="bullet"/>
      <w:lvlText w:val="•"/>
      <w:lvlJc w:val="left"/>
      <w:pPr>
        <w:ind w:left="2833" w:hanging="135"/>
      </w:pPr>
      <w:rPr>
        <w:rFonts w:hint="default"/>
        <w:lang w:val="en-US" w:eastAsia="en-US" w:bidi="ar-SA"/>
      </w:rPr>
    </w:lvl>
    <w:lvl w:ilvl="6" w:tplc="935A6D20">
      <w:numFmt w:val="bullet"/>
      <w:lvlText w:val="•"/>
      <w:lvlJc w:val="left"/>
      <w:pPr>
        <w:ind w:left="3392" w:hanging="135"/>
      </w:pPr>
      <w:rPr>
        <w:rFonts w:hint="default"/>
        <w:lang w:val="en-US" w:eastAsia="en-US" w:bidi="ar-SA"/>
      </w:rPr>
    </w:lvl>
    <w:lvl w:ilvl="7" w:tplc="BE3A67C6">
      <w:numFmt w:val="bullet"/>
      <w:lvlText w:val="•"/>
      <w:lvlJc w:val="left"/>
      <w:pPr>
        <w:ind w:left="3951" w:hanging="135"/>
      </w:pPr>
      <w:rPr>
        <w:rFonts w:hint="default"/>
        <w:lang w:val="en-US" w:eastAsia="en-US" w:bidi="ar-SA"/>
      </w:rPr>
    </w:lvl>
    <w:lvl w:ilvl="8" w:tplc="8AF2F630">
      <w:numFmt w:val="bullet"/>
      <w:lvlText w:val="•"/>
      <w:lvlJc w:val="left"/>
      <w:pPr>
        <w:ind w:left="4510" w:hanging="135"/>
      </w:pPr>
      <w:rPr>
        <w:rFonts w:hint="default"/>
        <w:lang w:val="en-US" w:eastAsia="en-US" w:bidi="ar-SA"/>
      </w:rPr>
    </w:lvl>
  </w:abstractNum>
  <w:abstractNum w:abstractNumId="7" w15:restartNumberingAfterBreak="0">
    <w:nsid w:val="60AA1A85"/>
    <w:multiLevelType w:val="hybridMultilevel"/>
    <w:tmpl w:val="AA400AAC"/>
    <w:lvl w:ilvl="0" w:tplc="B958047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726A2E9D"/>
    <w:multiLevelType w:val="hybridMultilevel"/>
    <w:tmpl w:val="5A6A050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FC"/>
    <w:rsid w:val="000156F8"/>
    <w:rsid w:val="00035A24"/>
    <w:rsid w:val="00066386"/>
    <w:rsid w:val="00082282"/>
    <w:rsid w:val="00090FF0"/>
    <w:rsid w:val="000C554E"/>
    <w:rsid w:val="000C5EAB"/>
    <w:rsid w:val="000D70B9"/>
    <w:rsid w:val="001022E8"/>
    <w:rsid w:val="00106B47"/>
    <w:rsid w:val="00142495"/>
    <w:rsid w:val="00145217"/>
    <w:rsid w:val="0015137B"/>
    <w:rsid w:val="001529B1"/>
    <w:rsid w:val="00181F89"/>
    <w:rsid w:val="00187DE1"/>
    <w:rsid w:val="001A45E5"/>
    <w:rsid w:val="001A723E"/>
    <w:rsid w:val="001D0EF1"/>
    <w:rsid w:val="001D3C62"/>
    <w:rsid w:val="001E2B8D"/>
    <w:rsid w:val="001F0EDA"/>
    <w:rsid w:val="002411F5"/>
    <w:rsid w:val="002536A3"/>
    <w:rsid w:val="00274437"/>
    <w:rsid w:val="00274629"/>
    <w:rsid w:val="00276423"/>
    <w:rsid w:val="0029493C"/>
    <w:rsid w:val="002C3D9D"/>
    <w:rsid w:val="002C756C"/>
    <w:rsid w:val="002E2FD5"/>
    <w:rsid w:val="002E5FEB"/>
    <w:rsid w:val="0030488C"/>
    <w:rsid w:val="00323692"/>
    <w:rsid w:val="00341433"/>
    <w:rsid w:val="0034588F"/>
    <w:rsid w:val="003654CE"/>
    <w:rsid w:val="00365653"/>
    <w:rsid w:val="00374463"/>
    <w:rsid w:val="00376307"/>
    <w:rsid w:val="00376469"/>
    <w:rsid w:val="00387801"/>
    <w:rsid w:val="0039354A"/>
    <w:rsid w:val="003B45EC"/>
    <w:rsid w:val="003C66F7"/>
    <w:rsid w:val="003F02E7"/>
    <w:rsid w:val="00414D60"/>
    <w:rsid w:val="00424F4F"/>
    <w:rsid w:val="00430B43"/>
    <w:rsid w:val="00436247"/>
    <w:rsid w:val="004373B0"/>
    <w:rsid w:val="00472A19"/>
    <w:rsid w:val="0048289C"/>
    <w:rsid w:val="00487C43"/>
    <w:rsid w:val="00487DC0"/>
    <w:rsid w:val="00493CF0"/>
    <w:rsid w:val="004969D3"/>
    <w:rsid w:val="004B35FC"/>
    <w:rsid w:val="004C17E7"/>
    <w:rsid w:val="004C422B"/>
    <w:rsid w:val="004E1618"/>
    <w:rsid w:val="004E55D0"/>
    <w:rsid w:val="00501F95"/>
    <w:rsid w:val="00503020"/>
    <w:rsid w:val="005155AA"/>
    <w:rsid w:val="00526BAA"/>
    <w:rsid w:val="005618B2"/>
    <w:rsid w:val="00562B4A"/>
    <w:rsid w:val="00571F27"/>
    <w:rsid w:val="005F60F6"/>
    <w:rsid w:val="00616032"/>
    <w:rsid w:val="0061645E"/>
    <w:rsid w:val="00620066"/>
    <w:rsid w:val="0064412A"/>
    <w:rsid w:val="00646C43"/>
    <w:rsid w:val="0066151F"/>
    <w:rsid w:val="00667F8C"/>
    <w:rsid w:val="00670611"/>
    <w:rsid w:val="00684E7C"/>
    <w:rsid w:val="00695DB0"/>
    <w:rsid w:val="00697677"/>
    <w:rsid w:val="006E17D0"/>
    <w:rsid w:val="00747BFF"/>
    <w:rsid w:val="00763AA0"/>
    <w:rsid w:val="0077089B"/>
    <w:rsid w:val="007934B1"/>
    <w:rsid w:val="007A3A0E"/>
    <w:rsid w:val="007A61D6"/>
    <w:rsid w:val="007C0BB5"/>
    <w:rsid w:val="007D2A1E"/>
    <w:rsid w:val="007F3947"/>
    <w:rsid w:val="00820B27"/>
    <w:rsid w:val="00835A03"/>
    <w:rsid w:val="00863CE3"/>
    <w:rsid w:val="0087089A"/>
    <w:rsid w:val="00876FB9"/>
    <w:rsid w:val="008829C7"/>
    <w:rsid w:val="008A44C2"/>
    <w:rsid w:val="008B04EC"/>
    <w:rsid w:val="008D02B3"/>
    <w:rsid w:val="008D33A2"/>
    <w:rsid w:val="0096445A"/>
    <w:rsid w:val="009832BF"/>
    <w:rsid w:val="00986324"/>
    <w:rsid w:val="009B1D4C"/>
    <w:rsid w:val="009B5475"/>
    <w:rsid w:val="009D7DFE"/>
    <w:rsid w:val="009E0ECE"/>
    <w:rsid w:val="009E3DBF"/>
    <w:rsid w:val="009F4C52"/>
    <w:rsid w:val="00A03BD7"/>
    <w:rsid w:val="00A32C35"/>
    <w:rsid w:val="00A42EDC"/>
    <w:rsid w:val="00A435F6"/>
    <w:rsid w:val="00A462A8"/>
    <w:rsid w:val="00A716D5"/>
    <w:rsid w:val="00A75BDD"/>
    <w:rsid w:val="00A763A2"/>
    <w:rsid w:val="00AA2D84"/>
    <w:rsid w:val="00AC08EB"/>
    <w:rsid w:val="00AC436A"/>
    <w:rsid w:val="00B138CB"/>
    <w:rsid w:val="00B228CF"/>
    <w:rsid w:val="00B26B7D"/>
    <w:rsid w:val="00B66385"/>
    <w:rsid w:val="00B85466"/>
    <w:rsid w:val="00BC006F"/>
    <w:rsid w:val="00BC0B1C"/>
    <w:rsid w:val="00C308DF"/>
    <w:rsid w:val="00C329BE"/>
    <w:rsid w:val="00C408D0"/>
    <w:rsid w:val="00C50651"/>
    <w:rsid w:val="00C71D06"/>
    <w:rsid w:val="00C90762"/>
    <w:rsid w:val="00D029DF"/>
    <w:rsid w:val="00D03C80"/>
    <w:rsid w:val="00D212F8"/>
    <w:rsid w:val="00D300F3"/>
    <w:rsid w:val="00D62ED2"/>
    <w:rsid w:val="00D77ABB"/>
    <w:rsid w:val="00D94E19"/>
    <w:rsid w:val="00DA211E"/>
    <w:rsid w:val="00DC6534"/>
    <w:rsid w:val="00DF2F5C"/>
    <w:rsid w:val="00E02478"/>
    <w:rsid w:val="00E11DCB"/>
    <w:rsid w:val="00E300B2"/>
    <w:rsid w:val="00E56EC9"/>
    <w:rsid w:val="00E713ED"/>
    <w:rsid w:val="00E72CF2"/>
    <w:rsid w:val="00E92406"/>
    <w:rsid w:val="00E97DAE"/>
    <w:rsid w:val="00EA7BB7"/>
    <w:rsid w:val="00EC138B"/>
    <w:rsid w:val="00EC15F0"/>
    <w:rsid w:val="00EC70F1"/>
    <w:rsid w:val="00ED664E"/>
    <w:rsid w:val="00F31157"/>
    <w:rsid w:val="00FB0BBB"/>
    <w:rsid w:val="00FC1F61"/>
    <w:rsid w:val="00FD3E84"/>
    <w:rsid w:val="00FF5F71"/>
    <w:rsid w:val="00FF7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0D2D"/>
  <w15:chartTrackingRefBased/>
  <w15:docId w15:val="{BF3C5A86-88D9-4317-B2BE-36999906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3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5FC"/>
    <w:rPr>
      <w:rFonts w:ascii="Times New Roman" w:eastAsia="Times New Roman" w:hAnsi="Times New Roman" w:cs="Times New Roman"/>
      <w:b/>
      <w:bCs/>
      <w:kern w:val="36"/>
      <w:sz w:val="48"/>
      <w:szCs w:val="48"/>
      <w:lang w:eastAsia="uk-UA"/>
    </w:rPr>
  </w:style>
  <w:style w:type="paragraph" w:styleId="a3">
    <w:name w:val="List Paragraph"/>
    <w:basedOn w:val="a"/>
    <w:link w:val="a4"/>
    <w:uiPriority w:val="34"/>
    <w:qFormat/>
    <w:rsid w:val="004B35FC"/>
    <w:pPr>
      <w:ind w:left="720"/>
      <w:contextualSpacing/>
    </w:pPr>
  </w:style>
  <w:style w:type="paragraph" w:customStyle="1" w:styleId="TableParagraph">
    <w:name w:val="Table Paragraph"/>
    <w:basedOn w:val="a"/>
    <w:uiPriority w:val="1"/>
    <w:qFormat/>
    <w:rsid w:val="004B35FC"/>
    <w:pPr>
      <w:widowControl w:val="0"/>
      <w:autoSpaceDE w:val="0"/>
      <w:autoSpaceDN w:val="0"/>
      <w:spacing w:after="0" w:line="207" w:lineRule="exact"/>
      <w:ind w:left="35"/>
    </w:pPr>
    <w:rPr>
      <w:rFonts w:ascii="Times New Roman" w:eastAsia="Times New Roman" w:hAnsi="Times New Roman" w:cs="Times New Roman"/>
      <w:lang w:val="en-US" w:bidi="en-US"/>
    </w:rPr>
  </w:style>
  <w:style w:type="character" w:customStyle="1" w:styleId="a4">
    <w:name w:val="Абзац списку Знак"/>
    <w:link w:val="a3"/>
    <w:uiPriority w:val="34"/>
    <w:locked/>
    <w:rsid w:val="00E92406"/>
  </w:style>
  <w:style w:type="paragraph" w:styleId="a5">
    <w:name w:val="header"/>
    <w:basedOn w:val="a"/>
    <w:link w:val="a6"/>
    <w:uiPriority w:val="99"/>
    <w:unhideWhenUsed/>
    <w:rsid w:val="00B138CB"/>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ій колонтитул Знак"/>
    <w:basedOn w:val="a0"/>
    <w:link w:val="a5"/>
    <w:uiPriority w:val="99"/>
    <w:rsid w:val="00B138CB"/>
    <w:rPr>
      <w:rFonts w:ascii="Times New Roman" w:eastAsia="Times New Roman" w:hAnsi="Times New Roman" w:cs="Times New Roman"/>
      <w:sz w:val="24"/>
      <w:szCs w:val="24"/>
      <w:lang w:val="ru-RU" w:eastAsia="ru-RU"/>
    </w:rPr>
  </w:style>
  <w:style w:type="table" w:styleId="a7">
    <w:name w:val="Table Grid"/>
    <w:basedOn w:val="a1"/>
    <w:uiPriority w:val="39"/>
    <w:rsid w:val="00B138C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63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footer"/>
    <w:basedOn w:val="a"/>
    <w:link w:val="a9"/>
    <w:uiPriority w:val="99"/>
    <w:unhideWhenUsed/>
    <w:rsid w:val="00863CE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63CE3"/>
  </w:style>
  <w:style w:type="character" w:styleId="aa">
    <w:name w:val="annotation reference"/>
    <w:basedOn w:val="a0"/>
    <w:uiPriority w:val="99"/>
    <w:semiHidden/>
    <w:unhideWhenUsed/>
    <w:rsid w:val="006E17D0"/>
    <w:rPr>
      <w:sz w:val="16"/>
      <w:szCs w:val="16"/>
    </w:rPr>
  </w:style>
  <w:style w:type="paragraph" w:styleId="ab">
    <w:name w:val="annotation text"/>
    <w:basedOn w:val="a"/>
    <w:link w:val="ac"/>
    <w:uiPriority w:val="99"/>
    <w:semiHidden/>
    <w:unhideWhenUsed/>
    <w:rsid w:val="006E17D0"/>
    <w:pPr>
      <w:spacing w:line="240" w:lineRule="auto"/>
    </w:pPr>
    <w:rPr>
      <w:sz w:val="20"/>
      <w:szCs w:val="20"/>
    </w:rPr>
  </w:style>
  <w:style w:type="character" w:customStyle="1" w:styleId="ac">
    <w:name w:val="Текст примітки Знак"/>
    <w:basedOn w:val="a0"/>
    <w:link w:val="ab"/>
    <w:uiPriority w:val="99"/>
    <w:semiHidden/>
    <w:rsid w:val="006E17D0"/>
    <w:rPr>
      <w:sz w:val="20"/>
      <w:szCs w:val="20"/>
    </w:rPr>
  </w:style>
  <w:style w:type="paragraph" w:styleId="ad">
    <w:name w:val="annotation subject"/>
    <w:basedOn w:val="ab"/>
    <w:next w:val="ab"/>
    <w:link w:val="ae"/>
    <w:uiPriority w:val="99"/>
    <w:semiHidden/>
    <w:unhideWhenUsed/>
    <w:rsid w:val="006E17D0"/>
    <w:rPr>
      <w:b/>
      <w:bCs/>
    </w:rPr>
  </w:style>
  <w:style w:type="character" w:customStyle="1" w:styleId="ae">
    <w:name w:val="Тема примітки Знак"/>
    <w:basedOn w:val="ac"/>
    <w:link w:val="ad"/>
    <w:uiPriority w:val="99"/>
    <w:semiHidden/>
    <w:rsid w:val="006E17D0"/>
    <w:rPr>
      <w:b/>
      <w:bCs/>
      <w:sz w:val="20"/>
      <w:szCs w:val="20"/>
    </w:rPr>
  </w:style>
  <w:style w:type="paragraph" w:styleId="af">
    <w:name w:val="Balloon Text"/>
    <w:basedOn w:val="a"/>
    <w:link w:val="af0"/>
    <w:uiPriority w:val="99"/>
    <w:semiHidden/>
    <w:unhideWhenUsed/>
    <w:rsid w:val="006E17D0"/>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6E1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My%20Documents\&#1057;&#1045;&#1055;_4\&#1087;&#1077;&#1088;&#1077;&#1087;&#1080;&#1089;&#1082;&#1072;\&#1087;&#1086;&#1076;&#1072;&#1090;&#1082;&#1086;&#1074;&#1072;\&#1050;&#1085;&#1080;&#1075;&#1072;3.xlsx" TargetMode="External"/><Relationship Id="rId18" Type="http://schemas.openxmlformats.org/officeDocument/2006/relationships/hyperlink" Target="file:///D:\My%20Documents\&#1057;&#1045;&#1055;_4\&#1087;&#1077;&#1088;&#1077;&#1087;&#1080;&#1089;&#1082;&#1072;\&#1087;&#1086;&#1076;&#1072;&#1090;&#1082;&#1086;&#1074;&#1072;\&#1050;&#1085;&#1080;&#1075;&#1072;3.xlsx" TargetMode="External"/><Relationship Id="rId26" Type="http://schemas.openxmlformats.org/officeDocument/2006/relationships/hyperlink" Target="https://www2.swift.com/mystandards/%23/mp/mx/_JJ_vkI9tEeqvdIUXOJeJJw/_JJ_vkY9tEeqvdIUXOJeJJw/CreditTransferTransactionInformation/RemittanceInformation/Structured" TargetMode="External"/><Relationship Id="rId39" Type="http://schemas.openxmlformats.org/officeDocument/2006/relationships/hyperlink" Target="https://www2.swift.com/mystandards/%23/mp/mx/_JJ_vkI9tEeqvdIUXOJeJJw/_haubgNfaEeqLmqD2z9tBVg/CreditTransferTransactionInformation/RemittanceInformation/Structured/ReferredDocumentInformation/LineDetails/Description" TargetMode="External"/><Relationship Id="rId21" Type="http://schemas.openxmlformats.org/officeDocument/2006/relationships/hyperlink" Target="file:///D:\My%20Documents\&#1057;&#1045;&#1055;_4\&#1087;&#1077;&#1088;&#1077;&#1087;&#1080;&#1089;&#1082;&#1072;\&#1087;&#1086;&#1076;&#1072;&#1090;&#1082;&#1086;&#1074;&#1072;\&#1050;&#1085;&#1080;&#1075;&#1072;3.xlsx" TargetMode="External"/><Relationship Id="rId34" Type="http://schemas.openxmlformats.org/officeDocument/2006/relationships/hyperlink" Target="https://www2.swift.com/mystandards/%23/mp/mx/_JJ_vkI9tEeqvdIUXOJeJJw/_haubgNfaEeqLmqD2z9tBVg/CreditTransferTransactionInformation/RemittanceInformation/Structured/ReferredDocumentInformation/LineDetails/Identification/Type/CodeOrProprietary" TargetMode="External"/><Relationship Id="rId42" Type="http://schemas.openxmlformats.org/officeDocument/2006/relationships/hyperlink" Target="https://www2.swift.com/mystandards/%23/mp/mx/_JJ_vkI9tEeqvdIUXOJeJJw/_haubgNfaEeqLmqD2z9tBVg/CreditTransferTransactionInformation/RemittanceInformation/Structured/ReferredDocumentInformation/LineDetails/Amount/DuePayableAmount/Ccy" TargetMode="External"/><Relationship Id="rId47"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Amount" TargetMode="External"/><Relationship Id="rId50"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CreditDebitIndicator/Credit" TargetMode="External"/><Relationship Id="rId55" Type="http://schemas.openxmlformats.org/officeDocument/2006/relationships/hyperlink" Target="https://www2.swift.com/mystandards/%23/mp/mx/_JJ_vkI9tEeqvdIUXOJeJJw/_JJ_vkY9tEeqvdIUXOJeJJw/CreditTransferTransactionInformation/RemittanceInformation/Structured/TaxRemittance/AdministrationZone" TargetMode="External"/><Relationship Id="rId63" Type="http://schemas.openxmlformats.org/officeDocument/2006/relationships/hyperlink" Target="https://www2.swift.com/mystandards/%23/mp/mx/_JJ_vkI9tEeqvdIUXOJeJJw/_haubgNfaEeqLmqD2z9tBVg/CreditTransferTransactionInformation/RemittanceInformation/Structured/TaxRemittance/Record/TaxAmount/TotalAmoun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My%20Documents\&#1057;&#1045;&#1055;_4\&#1087;&#1077;&#1088;&#1077;&#1087;&#1080;&#1089;&#1082;&#1072;\&#1087;&#1086;&#1076;&#1072;&#1090;&#1082;&#1086;&#1074;&#1072;\&#1050;&#1085;&#1080;&#1075;&#1072;3.xlsx" TargetMode="External"/><Relationship Id="rId29" Type="http://schemas.openxmlformats.org/officeDocument/2006/relationships/hyperlink" Target="https://www2.swift.com/mystandards/%23/mp/mx/_JJ_vkI9tEeqvdIUXOJeJJw/_JJ_vkY9tEeqvdIUXOJeJJw/CreditTransferTransactionInformation/RemittanceInformation/Structured/ReferredDocumentInformation/Num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swift.com/mystandards/%23/mp/mx/_JJ_vkI9tEeqvdIUXOJeJJw/_JJ_vkY9tEeqvdIUXOJeJJw/CreditTransferTransactionInformation/RemittanceInformation/Structured" TargetMode="External"/><Relationship Id="rId24" Type="http://schemas.openxmlformats.org/officeDocument/2006/relationships/hyperlink" Target="https://www2.swift.com/mystandards/%23/mp/mx/_JJ_vkI9tEeqvdIUXOJeJJw/_JJ_vkY9tEeqvdIUXOJeJJw/CreditTransferTransactionInformation/RemittanceInformation/Structured" TargetMode="External"/><Relationship Id="rId32" Type="http://schemas.openxmlformats.org/officeDocument/2006/relationships/hyperlink" Target="https://www2.swift.com/mystandards/%23/mp/mx/_JJ_vkI9tEeqvdIUXOJeJJw/_haubgNfaEeqLmqD2z9tBVg/CreditTransferTransactionInformation/RemittanceInformation/Structured/ReferredDocumentInformation/LineDetails/Identification" TargetMode="External"/><Relationship Id="rId37" Type="http://schemas.openxmlformats.org/officeDocument/2006/relationships/hyperlink" Target="https://www2.swift.com/mystandards/%23/mp/mx/_JJ_vkI9tEeqvdIUXOJeJJw/_haubgNfaEeqLmqD2z9tBVg/CreditTransferTransactionInformation/RemittanceInformation/Structured/ReferredDocumentInformation/LineDetails/Identification/Number" TargetMode="External"/><Relationship Id="rId40" Type="http://schemas.openxmlformats.org/officeDocument/2006/relationships/hyperlink" Target="https://www2.swift.com/mystandards/%23/mp/mx/_JJ_vkI9tEeqvdIUXOJeJJw/_haubgNfaEeqLmqD2z9tBVg/CreditTransferTransactionInformation/RemittanceInformation/Structured/ReferredDocumentInformation/LineDetails/Amount" TargetMode="External"/><Relationship Id="rId45"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 TargetMode="External"/><Relationship Id="rId53"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AdditionalInformation" TargetMode="External"/><Relationship Id="rId58" Type="http://schemas.openxmlformats.org/officeDocument/2006/relationships/hyperlink" Target="https://www2.swift.com/mystandards/%23/mp/mx/_JJ_vkI9tEeqvdIUXOJeJJw/_haubgNfaEeqLmqD2z9tBVg/CreditTransferTransactionInformation/RemittanceInformation/Structured/TaxRemittance/Record/Type" TargetMode="External"/><Relationship Id="rId66" Type="http://schemas.openxmlformats.org/officeDocument/2006/relationships/hyperlink" Target="https://www2.swift.com/mystandards/%23/mp/mx/_JJ_vkI9tEeqvdIUXOJeJJw/_JJ_vkY9tEeqvdIUXOJeJJw/CreditTransferTransactionInformation/RemittanceInformation/Structured/AdditionalRemittanceInformation" TargetMode="External"/><Relationship Id="rId5" Type="http://schemas.openxmlformats.org/officeDocument/2006/relationships/webSettings" Target="webSettings.xml"/><Relationship Id="rId15" Type="http://schemas.openxmlformats.org/officeDocument/2006/relationships/hyperlink" Target="file:///D:\My%20Documents\&#1057;&#1045;&#1055;_4\&#1087;&#1077;&#1088;&#1077;&#1087;&#1080;&#1089;&#1082;&#1072;\&#1087;&#1086;&#1076;&#1072;&#1090;&#1082;&#1086;&#1074;&#1072;\&#1050;&#1085;&#1080;&#1075;&#1072;3.xlsx" TargetMode="External"/><Relationship Id="rId23" Type="http://schemas.openxmlformats.org/officeDocument/2006/relationships/hyperlink" Target="file:///D:\My%20Documents\&#1057;&#1045;&#1055;_4\&#1087;&#1077;&#1088;&#1077;&#1087;&#1080;&#1089;&#1082;&#1072;\&#1087;&#1086;&#1076;&#1072;&#1090;&#1082;&#1086;&#1074;&#1072;\&#1050;&#1085;&#1080;&#1075;&#1072;3.xlsx" TargetMode="External"/><Relationship Id="rId28" Type="http://schemas.openxmlformats.org/officeDocument/2006/relationships/hyperlink" Target="https://www2.swift.com/mystandards/%23/mp/mx/_JJ_vkI9tEeqvdIUXOJeJJw/_JJ_vkY9tEeqvdIUXOJeJJw/CreditTransferTransactionInformation/RemittanceInformation/Structured/ReferredDocumentInformation/Type" TargetMode="External"/><Relationship Id="rId36" Type="http://schemas.openxmlformats.org/officeDocument/2006/relationships/hyperlink" Target="https://www2.swift.com/mystandards/%23/mp/mx/_JJ_vkI9tEeqvdIUXOJeJJw/_haubgNfaEeqLmqD2z9tBVg/CreditTransferTransactionInformation/RemittanceInformation/Structured/ReferredDocumentInformation/LineDetails/Identification/Type/CodeOrProprietary/Proprietary" TargetMode="External"/><Relationship Id="rId49"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CreditDebitIndicator" TargetMode="External"/><Relationship Id="rId57" Type="http://schemas.openxmlformats.org/officeDocument/2006/relationships/hyperlink" Target="https://www2.swift.com/mystandards/%23/mp/mx/_JJ_vkI9tEeqvdIUXOJeJJw/_JJ_vkY9tEeqvdIUXOJeJJw/CreditTransferTransactionInformation/RemittanceInformation/Structured/TaxRemittance/Record" TargetMode="External"/><Relationship Id="rId61" Type="http://schemas.openxmlformats.org/officeDocument/2006/relationships/hyperlink" Target="https://www2.swift.com/mystandards/%23/mp/mx/_JJ_vkI9tEeqvdIUXOJeJJw/_haubgNfaEeqLmqD2z9tBVg/CreditTransferTransactionInformation/RemittanceInformation/Structured/TaxRemittance/Record/CertificateIdentification" TargetMode="External"/><Relationship Id="rId10" Type="http://schemas.openxmlformats.org/officeDocument/2006/relationships/hyperlink" Target="https://www2.swift.com/mystandards/%23/mp/mx/_JJ_vkI9tEeqvdIUXOJeJJw/_JJ_vkY9tEeqvdIUXOJeJJw/CreditTransferTransactionInformation/RemittanceInformation/Structured" TargetMode="External"/><Relationship Id="rId19" Type="http://schemas.openxmlformats.org/officeDocument/2006/relationships/hyperlink" Target="file:///D:\My%20Documents\&#1057;&#1045;&#1055;_4\&#1087;&#1077;&#1088;&#1077;&#1087;&#1080;&#1089;&#1082;&#1072;\&#1087;&#1086;&#1076;&#1072;&#1090;&#1082;&#1086;&#1074;&#1072;\&#1050;&#1085;&#1080;&#1075;&#1072;3.xlsx" TargetMode="External"/><Relationship Id="rId31" Type="http://schemas.openxmlformats.org/officeDocument/2006/relationships/hyperlink" Target="https://www2.swift.com/mystandards/%23/mp/mx/_JJ_vkI9tEeqvdIUXOJeJJw/_JJ_vkY9tEeqvdIUXOJeJJw/CreditTransferTransactionInformation/RemittanceInformation/Structured/ReferredDocumentInformation/LineDetails" TargetMode="External"/><Relationship Id="rId44" Type="http://schemas.openxmlformats.org/officeDocument/2006/relationships/hyperlink" Target="https://www2.swift.com/mystandards/%23/mp/mx/_JJ_vkI9tEeqvdIUXOJeJJw/_haubgNfaEeqLmqD2z9tBVg/CreditTransferTransactionInformation/RemittanceInformation/Structured/ReferredDocumentInformation/LineDetails/Amount/CreditNoteAmount/Ccy" TargetMode="External"/><Relationship Id="rId52"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Reason" TargetMode="External"/><Relationship Id="rId60" Type="http://schemas.openxmlformats.org/officeDocument/2006/relationships/hyperlink" Target="https://www2.swift.com/mystandards/%23/mp/mx/_JJ_vkI9tEeqvdIUXOJeJJw/_haubgNfaEeqLmqD2z9tBVg/CreditTransferTransactionInformation/RemittanceInformation/Structured/TaxRemittance/Record/CategoryDetails" TargetMode="External"/><Relationship Id="rId65" Type="http://schemas.openxmlformats.org/officeDocument/2006/relationships/hyperlink" Target="https://www2.swift.com/mystandards/%23/mp/mx/_JJ_vkI9tEeqvdIUXOJeJJw/_haubgNfaEeqLmqD2z9tBVg/CreditTransferTransactionInformation/RemittanceInformation/Structured/TaxRemittance/Record/AdditionalInformation" TargetMode="External"/><Relationship Id="rId4" Type="http://schemas.openxmlformats.org/officeDocument/2006/relationships/settings" Target="settings.xml"/><Relationship Id="rId9" Type="http://schemas.openxmlformats.org/officeDocument/2006/relationships/hyperlink" Target="https://www2.swift.com/mystandards/%23/mp/mx/_JJ_vkI9tEeqvdIUXOJeJJw/_JJ_vkY9tEeqvdIUXOJeJJw/CreditTransferTransactionInformation/RemittanceInformation/Structured" TargetMode="External"/><Relationship Id="rId14" Type="http://schemas.openxmlformats.org/officeDocument/2006/relationships/hyperlink" Target="file:///D:\My%20Documents\&#1057;&#1045;&#1055;_4\&#1087;&#1077;&#1088;&#1077;&#1087;&#1080;&#1089;&#1082;&#1072;\&#1087;&#1086;&#1076;&#1072;&#1090;&#1082;&#1086;&#1074;&#1072;\&#1050;&#1085;&#1080;&#1075;&#1072;3.xlsx" TargetMode="External"/><Relationship Id="rId22" Type="http://schemas.openxmlformats.org/officeDocument/2006/relationships/hyperlink" Target="file:///D:\My%20Documents\&#1057;&#1045;&#1055;_4\&#1087;&#1077;&#1088;&#1077;&#1087;&#1080;&#1089;&#1082;&#1072;\&#1087;&#1086;&#1076;&#1072;&#1090;&#1082;&#1086;&#1074;&#1072;\&#1050;&#1085;&#1080;&#1075;&#1072;3.xlsx" TargetMode="External"/><Relationship Id="rId27" Type="http://schemas.openxmlformats.org/officeDocument/2006/relationships/hyperlink" Target="https://www2.swift.com/mystandards/%23/mp/mx/_JJ_vkI9tEeqvdIUXOJeJJw/_JJ_vkY9tEeqvdIUXOJeJJw/CreditTransferTransactionInformation/RemittanceInformation/Structured/ReferredDocumentInformation" TargetMode="External"/><Relationship Id="rId30" Type="http://schemas.openxmlformats.org/officeDocument/2006/relationships/hyperlink" Target="https://www2.swift.com/mystandards/%23/mp/mx/_JJ_vkI9tEeqvdIUXOJeJJw/_JJ_vkY9tEeqvdIUXOJeJJw/CreditTransferTransactionInformation/RemittanceInformation/Structured/ReferredDocumentInformation/RelatedDate" TargetMode="External"/><Relationship Id="rId35" Type="http://schemas.openxmlformats.org/officeDocument/2006/relationships/hyperlink" Target="https://www2.swift.com/mystandards/%23/mp/mx/_JJ_vkI9tEeqvdIUXOJeJJw/_haubgNfaEeqLmqD2z9tBVg/CreditTransferTransactionInformation/RemittanceInformation/Structured/ReferredDocumentInformation/LineDetails/Identification/Type/CodeOrProprietary/Code" TargetMode="External"/><Relationship Id="rId43" Type="http://schemas.openxmlformats.org/officeDocument/2006/relationships/hyperlink" Target="https://www2.swift.com/mystandards/%23/mp/mx/_JJ_vkI9tEeqvdIUXOJeJJw/_haubgNfaEeqLmqD2z9tBVg/CreditTransferTransactionInformation/RemittanceInformation/Structured/ReferredDocumentInformation/LineDetails/Amount/CreditNoteAmount" TargetMode="External"/><Relationship Id="rId48"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Amount/Ccy" TargetMode="External"/><Relationship Id="rId56" Type="http://schemas.openxmlformats.org/officeDocument/2006/relationships/hyperlink" Target="https://www2.swift.com/mystandards/%23/mp/mx/_JJ_vkI9tEeqvdIUXOJeJJw/_JJ_vkY9tEeqvdIUXOJeJJw/CreditTransferTransactionInformation/RemittanceInformation/Structured/TaxRemittance/ReferenceNumber" TargetMode="External"/><Relationship Id="rId64"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Amount/Ccy"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CreditDebitIndicator/Debit" TargetMode="External"/><Relationship Id="rId3" Type="http://schemas.openxmlformats.org/officeDocument/2006/relationships/styles" Target="styles.xml"/><Relationship Id="rId12" Type="http://schemas.openxmlformats.org/officeDocument/2006/relationships/hyperlink" Target="file:///D:\My%20Documents\&#1057;&#1045;&#1055;_4\&#1087;&#1077;&#1088;&#1077;&#1087;&#1080;&#1089;&#1082;&#1072;\&#1087;&#1086;&#1076;&#1072;&#1090;&#1082;&#1086;&#1074;&#1072;\&#1050;&#1085;&#1080;&#1075;&#1072;3.xlsx" TargetMode="External"/><Relationship Id="rId17" Type="http://schemas.openxmlformats.org/officeDocument/2006/relationships/hyperlink" Target="file:///D:\My%20Documents\&#1057;&#1045;&#1055;_4\&#1087;&#1077;&#1088;&#1077;&#1087;&#1080;&#1089;&#1082;&#1072;\&#1087;&#1086;&#1076;&#1072;&#1090;&#1082;&#1086;&#1074;&#1072;\&#1050;&#1085;&#1080;&#1075;&#1072;3.xlsx" TargetMode="External"/><Relationship Id="rId25" Type="http://schemas.openxmlformats.org/officeDocument/2006/relationships/hyperlink" Target="https://www2.swift.com/mystandards/%23/mp/mx/_JJ_vkI9tEeqvdIUXOJeJJw/_JJ_vkY9tEeqvdIUXOJeJJw/CreditTransferTransactionInformation/RemittanceInformation/Structured" TargetMode="External"/><Relationship Id="rId33" Type="http://schemas.openxmlformats.org/officeDocument/2006/relationships/hyperlink" Target="https://www2.swift.com/mystandards/%23/mp/mx/_JJ_vkI9tEeqvdIUXOJeJJw/_haubgNfaEeqLmqD2z9tBVg/CreditTransferTransactionInformation/RemittanceInformation/Structured/ReferredDocumentInformation/LineDetails/Identification/Type" TargetMode="External"/><Relationship Id="rId38" Type="http://schemas.openxmlformats.org/officeDocument/2006/relationships/hyperlink" Target="https://www2.swift.com/mystandards/%23/mp/mx/_JJ_vkI9tEeqvdIUXOJeJJw/_haubgNfaEeqLmqD2z9tBVg/CreditTransferTransactionInformation/RemittanceInformation/Structured/ReferredDocumentInformation/LineDetails/Identification/RelatedDate" TargetMode="External"/><Relationship Id="rId46" Type="http://schemas.openxmlformats.org/officeDocument/2006/relationships/hyperlink" Target="https://www2.swift.com/mystandards/%23/mp/mx/_JJ_vkI9tEeqvdIUXOJeJJw/_haubgNfaEeqLmqD2z9tBVg/CreditTransferTransactionInformation/RemittanceInformation/Structured/ReferredDocumentInformation/LineDetails/Amount/AdjustmentAmountAndReason" TargetMode="External"/><Relationship Id="rId59" Type="http://schemas.openxmlformats.org/officeDocument/2006/relationships/hyperlink" Target="https://www2.swift.com/mystandards/%23/mp/mx/_JJ_vkI9tEeqvdIUXOJeJJw/_haubgNfaEeqLmqD2z9tBVg/CreditTransferTransactionInformation/RemittanceInformation/Structured/TaxRemittance/Record/Category" TargetMode="External"/><Relationship Id="rId67" Type="http://schemas.openxmlformats.org/officeDocument/2006/relationships/hyperlink" Target="https://www2.swift.com/mystandards/%23/mp/mx/_JJ_vkI9tEeqvdIUXOJeJJw/_JJ_vkY9tEeqvdIUXOJeJJw/CreditTransferTransactionInformation/RemittanceInformation/Structured/AdditionalRemittanceInformation" TargetMode="External"/><Relationship Id="rId20" Type="http://schemas.openxmlformats.org/officeDocument/2006/relationships/hyperlink" Target="file:///D:\My%20Documents\&#1057;&#1045;&#1055;_4\&#1087;&#1077;&#1088;&#1077;&#1087;&#1080;&#1089;&#1082;&#1072;\&#1087;&#1086;&#1076;&#1072;&#1090;&#1082;&#1086;&#1074;&#1072;\&#1050;&#1085;&#1080;&#1075;&#1072;3.xlsx" TargetMode="External"/><Relationship Id="rId41" Type="http://schemas.openxmlformats.org/officeDocument/2006/relationships/hyperlink" Target="https://www2.swift.com/mystandards/%23/mp/mx/_JJ_vkI9tEeqvdIUXOJeJJw/_haubgNfaEeqLmqD2z9tBVg/CreditTransferTransactionInformation/RemittanceInformation/Structured/ReferredDocumentInformation/LineDetails/Amount/DuePayableAmount" TargetMode="External"/><Relationship Id="rId54" Type="http://schemas.openxmlformats.org/officeDocument/2006/relationships/hyperlink" Target="https://www2.swift.com/mystandards/%23/mp/mx/_JJ_vkI9tEeqvdIUXOJeJJw/_JJ_vkY9tEeqvdIUXOJeJJw/CreditTransferTransactionInformation/RemittanceInformation/Structured/TaxRemittance" TargetMode="External"/><Relationship Id="rId62" Type="http://schemas.openxmlformats.org/officeDocument/2006/relationships/hyperlink" Target="https://www2.swift.com/mystandards/%23/mp/mx/_JJ_vkI9tEeqvdIUXOJeJJw/_haubgNfaEeqLmqD2z9tBVg/CreditTransferTransactionInformation/RemittanceInformation/Structured/TaxRemittance/Record/TaxAmou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C9C8-0E93-4462-95F3-51C0303A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19921</Words>
  <Characters>11355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Інна Вікторівна</dc:creator>
  <cp:keywords/>
  <dc:description/>
  <cp:lastModifiedBy>Гончарова Інна Вікторівна</cp:lastModifiedBy>
  <cp:revision>29</cp:revision>
  <dcterms:created xsi:type="dcterms:W3CDTF">2022-09-21T15:36:00Z</dcterms:created>
  <dcterms:modified xsi:type="dcterms:W3CDTF">2022-09-22T13:54:00Z</dcterms:modified>
</cp:coreProperties>
</file>