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678" w:type="dxa"/>
        <w:tblLayout w:type="fixed"/>
        <w:tblLook w:val="0400" w:firstRow="0" w:lastRow="0" w:firstColumn="0" w:lastColumn="0" w:noHBand="0" w:noVBand="1"/>
      </w:tblPr>
      <w:tblGrid>
        <w:gridCol w:w="4961"/>
      </w:tblGrid>
      <w:tr w:rsidR="00D569CF" w:rsidRPr="00202B5E" w14:paraId="485DD403" w14:textId="77777777" w:rsidTr="003633BE">
        <w:tc>
          <w:tcPr>
            <w:tcW w:w="4961" w:type="dxa"/>
          </w:tcPr>
          <w:p w14:paraId="2625EE51" w14:textId="4FD8E5CE" w:rsidR="00D569CF" w:rsidRPr="001B3006" w:rsidRDefault="00D569CF" w:rsidP="003633BE">
            <w:pPr>
              <w:pStyle w:val="st14"/>
              <w:spacing w:before="0" w:after="0"/>
              <w:rPr>
                <w:rStyle w:val="st42"/>
                <w:sz w:val="20"/>
              </w:rPr>
            </w:pPr>
            <w:r w:rsidRPr="001B3006">
              <w:rPr>
                <w:rStyle w:val="st42"/>
                <w:sz w:val="20"/>
              </w:rPr>
              <w:t xml:space="preserve">Додаток </w:t>
            </w:r>
            <w:r w:rsidR="00142C96" w:rsidRPr="001B3006">
              <w:rPr>
                <w:rStyle w:val="st42"/>
                <w:sz w:val="20"/>
                <w:lang w:val="uk-UA"/>
              </w:rPr>
              <w:t>8</w:t>
            </w:r>
          </w:p>
          <w:p w14:paraId="564DE538" w14:textId="77777777" w:rsidR="003633BE" w:rsidRPr="001B3006" w:rsidRDefault="003633BE" w:rsidP="003633BE">
            <w:pPr>
              <w:pStyle w:val="st14"/>
              <w:spacing w:before="0" w:after="0"/>
              <w:rPr>
                <w:rStyle w:val="st42"/>
                <w:sz w:val="20"/>
                <w:lang w:val="uk-UA"/>
              </w:rPr>
            </w:pPr>
            <w:r w:rsidRPr="001B3006">
              <w:rPr>
                <w:rStyle w:val="st42"/>
                <w:sz w:val="20"/>
                <w:lang w:val="uk-UA"/>
              </w:rPr>
              <w:t>до наказу Національного банку України</w:t>
            </w:r>
          </w:p>
          <w:p w14:paraId="2F752BA7" w14:textId="07F4D2F6" w:rsidR="00822BF1" w:rsidRPr="001B3006" w:rsidRDefault="003633BE" w:rsidP="003633BE">
            <w:pPr>
              <w:pStyle w:val="st14"/>
              <w:spacing w:before="0" w:after="0"/>
              <w:rPr>
                <w:rStyle w:val="st42"/>
                <w:sz w:val="20"/>
                <w:lang w:val="uk-UA"/>
              </w:rPr>
            </w:pPr>
            <w:r w:rsidRPr="001B3006">
              <w:rPr>
                <w:rStyle w:val="st42"/>
                <w:sz w:val="20"/>
                <w:lang w:val="uk-UA"/>
              </w:rPr>
              <w:t>від 25 січня 2024 року №73-но</w:t>
            </w:r>
          </w:p>
          <w:p w14:paraId="2AD2DBF1" w14:textId="5AD26CD3" w:rsidR="00D569CF" w:rsidRPr="001B3006" w:rsidRDefault="00D569CF" w:rsidP="003633BE">
            <w:pPr>
              <w:jc w:val="left"/>
              <w:rPr>
                <w:color w:val="000000"/>
                <w:sz w:val="20"/>
                <w:szCs w:val="24"/>
              </w:rPr>
            </w:pPr>
            <w:r w:rsidRPr="001B3006">
              <w:rPr>
                <w:color w:val="000000"/>
                <w:sz w:val="20"/>
                <w:szCs w:val="24"/>
              </w:rPr>
              <w:t xml:space="preserve">(пункт 589 глави 52 розділу </w:t>
            </w:r>
            <w:r w:rsidRPr="001B3006">
              <w:rPr>
                <w:color w:val="000000"/>
                <w:sz w:val="20"/>
                <w:szCs w:val="24"/>
                <w:lang w:val="en-US"/>
              </w:rPr>
              <w:t>VII</w:t>
            </w:r>
            <w:r w:rsidRPr="001B3006">
              <w:rPr>
                <w:color w:val="000000"/>
                <w:sz w:val="20"/>
                <w:szCs w:val="24"/>
              </w:rPr>
              <w:t xml:space="preserve"> </w:t>
            </w:r>
          </w:p>
          <w:p w14:paraId="764C8603" w14:textId="2AECDDCE" w:rsidR="00D569CF" w:rsidRPr="001B3006" w:rsidRDefault="00D569CF" w:rsidP="003633BE">
            <w:pPr>
              <w:pStyle w:val="st14"/>
              <w:spacing w:before="0"/>
              <w:rPr>
                <w:noProof/>
                <w:color w:val="000000"/>
                <w:sz w:val="20"/>
                <w:lang w:val="uk-UA"/>
              </w:rPr>
            </w:pPr>
            <w:r w:rsidRPr="001B3006">
              <w:rPr>
                <w:noProof/>
                <w:color w:val="000000"/>
                <w:sz w:val="20"/>
                <w:lang w:val="uk-UA"/>
              </w:rPr>
              <w:t xml:space="preserve">Положення про </w:t>
            </w:r>
            <w:r w:rsidRPr="001B3006">
              <w:rPr>
                <w:noProof/>
                <w:color w:val="000000"/>
                <w:sz w:val="20"/>
              </w:rPr>
              <w:t>авторизацію</w:t>
            </w:r>
            <w:r w:rsidR="007267FD" w:rsidRPr="001B3006">
              <w:rPr>
                <w:noProof/>
                <w:color w:val="000000"/>
                <w:sz w:val="20"/>
                <w:lang w:val="uk-UA"/>
              </w:rPr>
              <w:t xml:space="preserve"> </w:t>
            </w:r>
            <w:r w:rsidRPr="001B3006">
              <w:rPr>
                <w:noProof/>
                <w:color w:val="000000"/>
                <w:sz w:val="20"/>
              </w:rPr>
              <w:t>надавачів фінансових послуг та умови</w:t>
            </w:r>
            <w:r w:rsidRPr="001B3006">
              <w:rPr>
                <w:noProof/>
                <w:color w:val="000000"/>
                <w:sz w:val="20"/>
                <w:lang w:val="uk-UA"/>
              </w:rPr>
              <w:t xml:space="preserve"> здійснення ними діяльності з надання фінансових</w:t>
            </w:r>
            <w:r w:rsidR="00CD1893" w:rsidRPr="001B3006">
              <w:rPr>
                <w:noProof/>
                <w:color w:val="000000"/>
                <w:sz w:val="20"/>
                <w:lang w:val="uk-UA"/>
              </w:rPr>
              <w:t xml:space="preserve"> </w:t>
            </w:r>
            <w:r w:rsidRPr="001B3006">
              <w:rPr>
                <w:noProof/>
                <w:color w:val="000000"/>
                <w:sz w:val="20"/>
                <w:lang w:val="uk-UA"/>
              </w:rPr>
              <w:t xml:space="preserve">послуг) </w:t>
            </w:r>
          </w:p>
          <w:p w14:paraId="303B2A4A" w14:textId="77777777" w:rsidR="00CD1893" w:rsidRDefault="00CD1893" w:rsidP="003633BE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0BE1CA5" w14:textId="32318153" w:rsidR="00D569CF" w:rsidRPr="00012404" w:rsidRDefault="00AC5A61" w:rsidP="003633BE">
            <w:pPr>
              <w:jc w:val="left"/>
              <w:rPr>
                <w:color w:val="000000"/>
              </w:rPr>
            </w:pPr>
            <w:r w:rsidRPr="00012404">
              <w:rPr>
                <w:color w:val="000000"/>
              </w:rPr>
              <w:t>Національний банк України</w:t>
            </w:r>
          </w:p>
        </w:tc>
      </w:tr>
    </w:tbl>
    <w:p w14:paraId="529B4A7C" w14:textId="691FF5A9" w:rsidR="00D569CF" w:rsidRDefault="00D569CF" w:rsidP="002607DF">
      <w:pPr>
        <w:jc w:val="center"/>
        <w:rPr>
          <w:color w:val="000000"/>
          <w:sz w:val="24"/>
          <w:szCs w:val="24"/>
        </w:rPr>
      </w:pPr>
    </w:p>
    <w:p w14:paraId="05BAE587" w14:textId="3B1F1E4D" w:rsidR="00012404" w:rsidRPr="00E154C0" w:rsidRDefault="00012404" w:rsidP="00012404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аява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>звуження обсягу ліцензії</w:t>
      </w:r>
    </w:p>
    <w:p w14:paraId="0AF6CED0" w14:textId="77777777" w:rsidR="00D569CF" w:rsidRPr="0040405C" w:rsidRDefault="00D569CF" w:rsidP="002607DF">
      <w:pPr>
        <w:jc w:val="center"/>
        <w:rPr>
          <w:color w:val="000000"/>
          <w:sz w:val="24"/>
          <w:szCs w:val="24"/>
        </w:rPr>
      </w:pPr>
    </w:p>
    <w:p w14:paraId="5AE57813" w14:textId="77777777" w:rsidR="00D569CF" w:rsidRPr="00202B5E" w:rsidRDefault="00D569CF" w:rsidP="002607D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  <w:r w:rsidRPr="00202B5E">
        <w:rPr>
          <w:color w:val="000000"/>
          <w:sz w:val="24"/>
          <w:szCs w:val="24"/>
        </w:rPr>
        <w:t>_________</w:t>
      </w:r>
      <w:r w:rsidRPr="002A098C"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_______________________________</w:t>
      </w:r>
    </w:p>
    <w:p w14:paraId="303C5FCC" w14:textId="3F1CD1B9" w:rsidR="00D569CF" w:rsidRPr="00202B5E" w:rsidRDefault="00D569CF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(повне найменування)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 xml:space="preserve">[ідентифікаційний код за Єдиним державним реєстром підприємств </w:t>
      </w:r>
      <w:proofErr w:type="spellStart"/>
      <w:r w:rsidR="00C51AF5">
        <w:rPr>
          <w:color w:val="000000"/>
          <w:sz w:val="20"/>
          <w:szCs w:val="20"/>
        </w:rPr>
        <w:t>та</w:t>
      </w:r>
      <w:r w:rsidRPr="00202B5E">
        <w:rPr>
          <w:color w:val="000000"/>
          <w:sz w:val="20"/>
          <w:szCs w:val="20"/>
        </w:rPr>
        <w:t>організацій</w:t>
      </w:r>
      <w:proofErr w:type="spellEnd"/>
      <w:r w:rsidRPr="00202B5E">
        <w:rPr>
          <w:color w:val="000000"/>
          <w:sz w:val="20"/>
          <w:szCs w:val="20"/>
        </w:rPr>
        <w:t xml:space="preserve"> України (далі </w:t>
      </w:r>
      <w:r w:rsidR="00822BF1">
        <w:rPr>
          <w:rFonts w:ascii="Calibri" w:hAnsi="Calibri" w:cs="Calibri"/>
          <w:color w:val="000000"/>
          <w:sz w:val="20"/>
          <w:szCs w:val="20"/>
        </w:rPr>
        <w:t>–</w:t>
      </w:r>
      <w:r w:rsidRPr="00202B5E">
        <w:rPr>
          <w:color w:val="000000"/>
          <w:sz w:val="20"/>
          <w:szCs w:val="20"/>
        </w:rPr>
        <w:t xml:space="preserve"> ЄДРПОУ)]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  <w:r w:rsidRPr="00202B5E">
        <w:rPr>
          <w:color w:val="000000"/>
          <w:sz w:val="24"/>
          <w:szCs w:val="24"/>
        </w:rPr>
        <w:br/>
        <w:t>________________________________</w:t>
      </w:r>
      <w:r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__________________________________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(місцезнаходження)</w:t>
      </w:r>
    </w:p>
    <w:p w14:paraId="1733E85C" w14:textId="77777777" w:rsidR="00D569CF" w:rsidRPr="00202B5E" w:rsidRDefault="00D569CF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банківські реквізити:</w:t>
      </w:r>
      <w:r w:rsidRPr="00202B5E">
        <w:rPr>
          <w:color w:val="000000"/>
          <w:sz w:val="24"/>
          <w:szCs w:val="24"/>
          <w:lang w:val="ru-RU"/>
        </w:rPr>
        <w:t xml:space="preserve"> _________________</w:t>
      </w:r>
      <w:r w:rsidRPr="00202B5E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</w:t>
      </w:r>
      <w:r w:rsidRPr="00202B5E">
        <w:rPr>
          <w:color w:val="000000"/>
          <w:sz w:val="24"/>
          <w:szCs w:val="24"/>
        </w:rPr>
        <w:t>________________________</w:t>
      </w:r>
    </w:p>
    <w:p w14:paraId="3D65BD55" w14:textId="77777777" w:rsidR="00D569CF" w:rsidRPr="00202B5E" w:rsidRDefault="00D569CF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  <w:lang w:val="ru-RU"/>
        </w:rPr>
        <w:t>______________</w:t>
      </w:r>
      <w:r w:rsidRPr="00202B5E">
        <w:rPr>
          <w:color w:val="000000"/>
          <w:sz w:val="24"/>
          <w:szCs w:val="24"/>
        </w:rPr>
        <w:t>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(найменування та місцезнаходження банку, код банку, номер поточного рахунку)</w:t>
      </w:r>
    </w:p>
    <w:p w14:paraId="031D2A4B" w14:textId="77777777" w:rsidR="00D569CF" w:rsidRPr="00202B5E" w:rsidRDefault="00D569CF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в особі </w:t>
      </w:r>
    </w:p>
    <w:p w14:paraId="10EC2C82" w14:textId="43B02554" w:rsidR="00D569CF" w:rsidRPr="00202B5E" w:rsidRDefault="00D569CF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___________________,</w:t>
      </w:r>
      <w:r w:rsidRPr="00202B5E">
        <w:rPr>
          <w:color w:val="000000"/>
          <w:sz w:val="24"/>
          <w:szCs w:val="24"/>
        </w:rPr>
        <w:br/>
      </w:r>
      <w:r w:rsidR="00822BF1">
        <w:rPr>
          <w:rFonts w:ascii="Calibri" w:hAnsi="Calibri" w:cs="Calibri"/>
          <w:color w:val="000000"/>
          <w:sz w:val="20"/>
          <w:szCs w:val="20"/>
        </w:rPr>
        <w:t>[</w:t>
      </w:r>
      <w:r w:rsidRPr="00202B5E">
        <w:rPr>
          <w:color w:val="000000"/>
          <w:sz w:val="20"/>
          <w:szCs w:val="20"/>
        </w:rPr>
        <w:t>прізвище, власне ім’я, по батькові</w:t>
      </w:r>
      <w:r w:rsidR="00C51AF5">
        <w:rPr>
          <w:color w:val="000000"/>
          <w:sz w:val="20"/>
          <w:szCs w:val="20"/>
        </w:rPr>
        <w:t xml:space="preserve"> (за наявності)</w:t>
      </w:r>
      <w:r w:rsidRPr="00202B5E">
        <w:rPr>
          <w:color w:val="000000"/>
          <w:sz w:val="20"/>
          <w:szCs w:val="20"/>
        </w:rPr>
        <w:t>, найменування посади</w:t>
      </w:r>
      <w:r w:rsidR="00822BF1">
        <w:rPr>
          <w:rFonts w:ascii="Calibri" w:hAnsi="Calibri" w:cs="Calibri"/>
          <w:color w:val="000000"/>
          <w:sz w:val="20"/>
          <w:szCs w:val="20"/>
        </w:rPr>
        <w:t>]</w:t>
      </w:r>
    </w:p>
    <w:p w14:paraId="4F741F9D" w14:textId="77777777" w:rsidR="00D569CF" w:rsidRPr="00202B5E" w:rsidRDefault="00D569CF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який діє на підставі</w:t>
      </w:r>
    </w:p>
    <w:p w14:paraId="34EDB735" w14:textId="77777777" w:rsidR="00D569CF" w:rsidRPr="00202B5E" w:rsidRDefault="00D569CF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</w:t>
      </w:r>
      <w:r w:rsidRPr="00202B5E"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_____________________,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(документ, що підтверджує повноваження особи)</w:t>
      </w:r>
    </w:p>
    <w:p w14:paraId="1E9A38AF" w14:textId="77777777" w:rsidR="00D569CF" w:rsidRDefault="00D569CF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звертається до Національного банку України з проханням про </w:t>
      </w:r>
      <w:r>
        <w:rPr>
          <w:color w:val="000000"/>
          <w:sz w:val="24"/>
          <w:szCs w:val="24"/>
        </w:rPr>
        <w:t>виключення з</w:t>
      </w:r>
      <w:r w:rsidRPr="00202B5E">
        <w:rPr>
          <w:color w:val="000000"/>
          <w:sz w:val="24"/>
          <w:szCs w:val="24"/>
        </w:rPr>
        <w:t xml:space="preserve"> ліцензії </w:t>
      </w:r>
    </w:p>
    <w:p w14:paraId="1D7D4F8B" w14:textId="77777777" w:rsidR="00D569CF" w:rsidRDefault="00D569CF" w:rsidP="002607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6B614349" w14:textId="34CA794D" w:rsidR="00D569CF" w:rsidRDefault="00D569CF" w:rsidP="002607DF">
      <w:pPr>
        <w:jc w:val="center"/>
        <w:rPr>
          <w:color w:val="000000"/>
          <w:sz w:val="20"/>
          <w:szCs w:val="20"/>
        </w:rPr>
      </w:pPr>
      <w:r w:rsidRPr="00F825E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назва, </w:t>
      </w:r>
      <w:r w:rsidRPr="00F825EB">
        <w:rPr>
          <w:color w:val="000000"/>
          <w:sz w:val="20"/>
          <w:szCs w:val="20"/>
        </w:rPr>
        <w:t>дата і номер рішення про видачу ліцензії)</w:t>
      </w:r>
    </w:p>
    <w:p w14:paraId="0D5F45C7" w14:textId="1EE7325B" w:rsidR="00D569CF" w:rsidRPr="00E905BA" w:rsidRDefault="00D569CF" w:rsidP="002607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окремих</w:t>
      </w:r>
      <w:r w:rsidRPr="00E905BA">
        <w:rPr>
          <w:color w:val="000000"/>
          <w:sz w:val="24"/>
          <w:szCs w:val="24"/>
        </w:rPr>
        <w:t xml:space="preserve"> видів фінансових послуг</w:t>
      </w:r>
      <w:r w:rsidR="00F655E6">
        <w:rPr>
          <w:color w:val="000000"/>
          <w:sz w:val="24"/>
          <w:szCs w:val="24"/>
        </w:rPr>
        <w:t xml:space="preserve"> </w:t>
      </w:r>
      <w:r w:rsidRPr="00E905B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звуження</w:t>
      </w:r>
      <w:r w:rsidRPr="00E905BA">
        <w:rPr>
          <w:color w:val="000000"/>
          <w:sz w:val="24"/>
          <w:szCs w:val="24"/>
        </w:rPr>
        <w:t xml:space="preserve"> обсягу ліцензії</w:t>
      </w:r>
      <w:r w:rsidR="00822B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 w:rsidR="00822BF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змін</w:t>
      </w:r>
      <w:r w:rsidR="00C51AF5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типу ліцензії зі стандартної на спрощену</w:t>
      </w:r>
      <w:r w:rsidRPr="00E905BA">
        <w:rPr>
          <w:color w:val="000000"/>
          <w:sz w:val="24"/>
          <w:szCs w:val="24"/>
        </w:rPr>
        <w:t>):</w:t>
      </w:r>
    </w:p>
    <w:p w14:paraId="1B049952" w14:textId="77777777" w:rsidR="00D569CF" w:rsidRPr="005D4D7A" w:rsidRDefault="00D569CF" w:rsidP="002607DF"/>
    <w:p w14:paraId="1A7A90D8" w14:textId="77777777" w:rsidR="00D569CF" w:rsidRPr="005D4D7A" w:rsidRDefault="00D569CF" w:rsidP="002607DF">
      <w:pPr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надання коштів та банківських металів у кредит;</w:t>
      </w:r>
    </w:p>
    <w:p w14:paraId="6B136ED4" w14:textId="77777777" w:rsidR="00D569CF" w:rsidRPr="005D4D7A" w:rsidRDefault="00D569CF" w:rsidP="002607DF">
      <w:pPr>
        <w:pStyle w:val="af3"/>
        <w:ind w:left="0" w:firstLine="567"/>
        <w:rPr>
          <w:color w:val="000000" w:themeColor="text1"/>
          <w:sz w:val="24"/>
          <w:szCs w:val="24"/>
        </w:rPr>
      </w:pPr>
    </w:p>
    <w:p w14:paraId="638FBC57" w14:textId="77777777" w:rsidR="00D569CF" w:rsidRPr="008F7C06" w:rsidRDefault="00D569CF" w:rsidP="002607DF">
      <w:pPr>
        <w:rPr>
          <w:color w:val="000000" w:themeColor="text1"/>
          <w:sz w:val="24"/>
          <w:szCs w:val="24"/>
        </w:rPr>
      </w:pPr>
      <w:r w:rsidRPr="008F7C06">
        <w:rPr>
          <w:color w:val="000000"/>
          <w:sz w:val="24"/>
          <w:szCs w:val="24"/>
        </w:rPr>
        <w:t xml:space="preserve">□ </w:t>
      </w:r>
      <w:r w:rsidRPr="005D4D7A">
        <w:rPr>
          <w:color w:val="000000" w:themeColor="text1"/>
          <w:sz w:val="24"/>
          <w:szCs w:val="24"/>
        </w:rPr>
        <w:t>залучення коштів та банківських ме</w:t>
      </w:r>
      <w:r w:rsidRPr="008F7C06">
        <w:rPr>
          <w:color w:val="000000" w:themeColor="text1"/>
          <w:sz w:val="24"/>
          <w:szCs w:val="24"/>
        </w:rPr>
        <w:t>талів, що підлягають поверненню;</w:t>
      </w:r>
    </w:p>
    <w:p w14:paraId="1C39433A" w14:textId="77777777" w:rsidR="00D569CF" w:rsidRDefault="00D569CF" w:rsidP="002607DF">
      <w:pPr>
        <w:rPr>
          <w:color w:val="000000" w:themeColor="text1"/>
          <w:sz w:val="24"/>
          <w:szCs w:val="24"/>
        </w:rPr>
      </w:pPr>
    </w:p>
    <w:p w14:paraId="5BD4D7F1" w14:textId="77777777" w:rsidR="00D569CF" w:rsidRDefault="00D569CF" w:rsidP="002607DF">
      <w:pPr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надання гарантій;</w:t>
      </w:r>
    </w:p>
    <w:p w14:paraId="0F6D2A85" w14:textId="77777777" w:rsidR="00D569CF" w:rsidRDefault="00D569CF" w:rsidP="002607DF">
      <w:pPr>
        <w:spacing w:line="240" w:lineRule="atLeast"/>
        <w:rPr>
          <w:color w:val="000000" w:themeColor="text1"/>
        </w:rPr>
      </w:pPr>
    </w:p>
    <w:p w14:paraId="6A04EE5B" w14:textId="77777777" w:rsidR="00D569CF" w:rsidRPr="005D4D7A" w:rsidRDefault="00D569CF" w:rsidP="002607DF">
      <w:pPr>
        <w:spacing w:line="240" w:lineRule="atLeast"/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факторинг;</w:t>
      </w:r>
    </w:p>
    <w:p w14:paraId="5A39022F" w14:textId="77777777" w:rsidR="00D569CF" w:rsidRPr="005D4D7A" w:rsidRDefault="00D569CF" w:rsidP="002607DF"/>
    <w:p w14:paraId="581598D8" w14:textId="77777777" w:rsidR="00D569CF" w:rsidRPr="005D4D7A" w:rsidRDefault="00D569CF" w:rsidP="002607DF">
      <w:pPr>
        <w:spacing w:line="240" w:lineRule="atLeast"/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фінансовий лізинг;</w:t>
      </w:r>
    </w:p>
    <w:p w14:paraId="4F957328" w14:textId="77777777" w:rsidR="00D569CF" w:rsidRPr="005D4D7A" w:rsidRDefault="00D569CF" w:rsidP="002607DF">
      <w:pPr>
        <w:spacing w:line="240" w:lineRule="atLeast"/>
        <w:ind w:firstLine="426"/>
        <w:contextualSpacing/>
        <w:rPr>
          <w:color w:val="000000" w:themeColor="text1"/>
          <w:sz w:val="24"/>
          <w:szCs w:val="24"/>
          <w:highlight w:val="green"/>
        </w:rPr>
      </w:pPr>
    </w:p>
    <w:p w14:paraId="336F9375" w14:textId="01696256" w:rsidR="00D569CF" w:rsidRDefault="00D569CF" w:rsidP="002607DF">
      <w:pPr>
        <w:spacing w:line="240" w:lineRule="atLeast"/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фінансов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платіжн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послуг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з переказу коштів без відкриття рахунку</w:t>
      </w:r>
      <w:r>
        <w:rPr>
          <w:color w:val="000000" w:themeColor="text1"/>
          <w:sz w:val="24"/>
          <w:szCs w:val="24"/>
        </w:rPr>
        <w:t>;</w:t>
      </w:r>
    </w:p>
    <w:p w14:paraId="5A78C5BF" w14:textId="42EE3E6E" w:rsidR="00D569CF" w:rsidRDefault="00D569CF" w:rsidP="002607DF">
      <w:pPr>
        <w:spacing w:line="240" w:lineRule="atLeast"/>
        <w:rPr>
          <w:color w:val="000000" w:themeColor="text1"/>
          <w:sz w:val="24"/>
          <w:szCs w:val="24"/>
        </w:rPr>
      </w:pPr>
    </w:p>
    <w:p w14:paraId="66470CD9" w14:textId="47142E30" w:rsidR="00D569CF" w:rsidRDefault="00D569CF" w:rsidP="002607DF">
      <w:pPr>
        <w:spacing w:line="240" w:lineRule="atLeast"/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фінансов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платіжн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послуг</w:t>
      </w:r>
      <w:r>
        <w:rPr>
          <w:color w:val="000000" w:themeColor="text1"/>
          <w:sz w:val="24"/>
          <w:szCs w:val="24"/>
        </w:rPr>
        <w:t>а</w:t>
      </w:r>
      <w:r w:rsidRPr="005D4D7A">
        <w:rPr>
          <w:color w:val="000000" w:themeColor="text1"/>
          <w:sz w:val="24"/>
          <w:szCs w:val="24"/>
        </w:rPr>
        <w:t xml:space="preserve"> із здійснення еквайрингу платіжних інструментів</w:t>
      </w:r>
      <w:r>
        <w:rPr>
          <w:color w:val="000000" w:themeColor="text1"/>
          <w:sz w:val="24"/>
          <w:szCs w:val="24"/>
        </w:rPr>
        <w:t>;</w:t>
      </w:r>
    </w:p>
    <w:p w14:paraId="6C3CD4C1" w14:textId="77777777" w:rsidR="001B3006" w:rsidRPr="005D4D7A" w:rsidRDefault="001B3006" w:rsidP="002607DF">
      <w:pPr>
        <w:spacing w:line="240" w:lineRule="atLeast"/>
        <w:rPr>
          <w:color w:val="000000" w:themeColor="text1"/>
          <w:sz w:val="24"/>
          <w:szCs w:val="24"/>
        </w:rPr>
      </w:pPr>
    </w:p>
    <w:p w14:paraId="6D0EE095" w14:textId="77777777" w:rsidR="00D569CF" w:rsidRDefault="00D569CF" w:rsidP="002607DF">
      <w:pPr>
        <w:pStyle w:val="af3"/>
        <w:ind w:left="0"/>
        <w:rPr>
          <w:color w:val="000000" w:themeColor="text1"/>
          <w:sz w:val="24"/>
          <w:szCs w:val="24"/>
        </w:rPr>
      </w:pPr>
      <w:r w:rsidRPr="002A6EF9">
        <w:rPr>
          <w:color w:val="000000"/>
          <w:sz w:val="24"/>
          <w:szCs w:val="24"/>
        </w:rPr>
        <w:lastRenderedPageBreak/>
        <w:t xml:space="preserve">□ </w:t>
      </w:r>
      <w:r>
        <w:rPr>
          <w:color w:val="000000"/>
          <w:sz w:val="24"/>
          <w:szCs w:val="24"/>
        </w:rPr>
        <w:t>інші</w:t>
      </w:r>
      <w:r w:rsidRPr="002A6EF9">
        <w:rPr>
          <w:color w:val="000000"/>
          <w:sz w:val="24"/>
          <w:szCs w:val="24"/>
        </w:rPr>
        <w:t xml:space="preserve"> </w:t>
      </w:r>
      <w:r w:rsidRPr="005D4D7A">
        <w:rPr>
          <w:color w:val="000000" w:themeColor="text1"/>
          <w:sz w:val="24"/>
          <w:szCs w:val="24"/>
        </w:rPr>
        <w:t>фінансові платіжні послуги (крім послуги з випуску та виконання платіжних операцій з електронними грошима)</w:t>
      </w:r>
      <w:r>
        <w:rPr>
          <w:color w:val="000000" w:themeColor="text1"/>
          <w:sz w:val="24"/>
          <w:szCs w:val="24"/>
        </w:rPr>
        <w:t>, а саме:</w:t>
      </w:r>
    </w:p>
    <w:p w14:paraId="6ECAB5D4" w14:textId="13845CEC" w:rsidR="00D569CF" w:rsidRDefault="00D569CF" w:rsidP="002607DF">
      <w:pPr>
        <w:pStyle w:val="af3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71AE7009" w14:textId="77777777" w:rsidR="00D569CF" w:rsidRPr="00A6462C" w:rsidRDefault="00D569CF" w:rsidP="002607DF">
      <w:pPr>
        <w:jc w:val="center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</w:rPr>
        <w:t>(</w:t>
      </w:r>
      <w:r w:rsidRPr="00A6462C">
        <w:rPr>
          <w:color w:val="000000" w:themeColor="text1"/>
          <w:sz w:val="20"/>
          <w:szCs w:val="20"/>
        </w:rPr>
        <w:t xml:space="preserve">вид платіжної послуги згідно з частиною першою статті 5 Закону України </w:t>
      </w:r>
      <w:r w:rsidRPr="00A6462C">
        <w:rPr>
          <w:color w:val="000000" w:themeColor="text1"/>
          <w:sz w:val="20"/>
          <w:szCs w:val="20"/>
          <w:lang w:val="ru-RU"/>
        </w:rPr>
        <w:t xml:space="preserve">“Про </w:t>
      </w:r>
      <w:proofErr w:type="spellStart"/>
      <w:r w:rsidRPr="00A6462C">
        <w:rPr>
          <w:color w:val="000000" w:themeColor="text1"/>
          <w:sz w:val="20"/>
          <w:szCs w:val="20"/>
          <w:lang w:val="ru-RU"/>
        </w:rPr>
        <w:t>платіжні</w:t>
      </w:r>
      <w:proofErr w:type="spellEnd"/>
      <w:r w:rsidRPr="00A6462C">
        <w:rPr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A6462C">
        <w:rPr>
          <w:color w:val="000000" w:themeColor="text1"/>
          <w:sz w:val="20"/>
          <w:szCs w:val="20"/>
          <w:lang w:val="ru-RU"/>
        </w:rPr>
        <w:t>послуги</w:t>
      </w:r>
      <w:proofErr w:type="spellEnd"/>
      <w:r w:rsidRPr="00A6462C">
        <w:rPr>
          <w:color w:val="000000" w:themeColor="text1"/>
          <w:sz w:val="20"/>
          <w:szCs w:val="20"/>
          <w:lang w:val="ru-RU"/>
        </w:rPr>
        <w:t>”</w:t>
      </w:r>
      <w:r>
        <w:rPr>
          <w:color w:val="000000" w:themeColor="text1"/>
          <w:sz w:val="20"/>
          <w:szCs w:val="20"/>
          <w:lang w:val="ru-RU"/>
        </w:rPr>
        <w:t>)</w:t>
      </w:r>
    </w:p>
    <w:p w14:paraId="2B53B727" w14:textId="77777777" w:rsidR="00D569CF" w:rsidRPr="008E7098" w:rsidRDefault="00D569CF" w:rsidP="002607DF">
      <w:pPr>
        <w:rPr>
          <w:color w:val="000000" w:themeColor="text1"/>
          <w:sz w:val="24"/>
          <w:szCs w:val="24"/>
        </w:rPr>
      </w:pPr>
    </w:p>
    <w:p w14:paraId="45A62870" w14:textId="57ED793D" w:rsidR="00D569CF" w:rsidRPr="00202B5E" w:rsidRDefault="00D569CF" w:rsidP="002607DF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Я,_______________________________</w:t>
      </w:r>
      <w:r w:rsidRPr="0009682C">
        <w:rPr>
          <w:color w:val="000000"/>
          <w:sz w:val="24"/>
          <w:szCs w:val="24"/>
          <w:lang w:val="ru-RU"/>
        </w:rPr>
        <w:t>____________</w:t>
      </w:r>
      <w:r w:rsidRPr="00202B5E">
        <w:rPr>
          <w:color w:val="000000"/>
          <w:sz w:val="24"/>
          <w:szCs w:val="24"/>
        </w:rPr>
        <w:t>___________________________,</w:t>
      </w:r>
    </w:p>
    <w:p w14:paraId="126A1F4A" w14:textId="084AF291" w:rsidR="00D569CF" w:rsidRPr="00202B5E" w:rsidRDefault="007074FF" w:rsidP="002607DF">
      <w:pPr>
        <w:ind w:firstLine="720"/>
        <w:jc w:val="center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[</w:t>
      </w:r>
      <w:r w:rsidR="00D569CF" w:rsidRPr="00202B5E">
        <w:rPr>
          <w:color w:val="000000"/>
          <w:sz w:val="20"/>
          <w:szCs w:val="20"/>
        </w:rPr>
        <w:t>прізвище, власне ім’я, по батькові</w:t>
      </w:r>
      <w:r w:rsidR="00C51AF5">
        <w:rPr>
          <w:color w:val="000000"/>
          <w:sz w:val="20"/>
          <w:szCs w:val="20"/>
        </w:rPr>
        <w:t xml:space="preserve"> (за наявності)</w:t>
      </w:r>
      <w:r>
        <w:rPr>
          <w:rFonts w:ascii="Calibri" w:hAnsi="Calibri" w:cs="Calibri"/>
          <w:color w:val="000000"/>
          <w:sz w:val="20"/>
          <w:szCs w:val="20"/>
        </w:rPr>
        <w:t>]</w:t>
      </w:r>
    </w:p>
    <w:p w14:paraId="0C3F221E" w14:textId="3E485BF9" w:rsidR="00D569CF" w:rsidRPr="00202B5E" w:rsidRDefault="00D569CF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надаю дозвіл на перевірку Національним банком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 xml:space="preserve">наданої інформації, достовірності поданих документів і персональних даних, що в них містяться, </w:t>
      </w:r>
      <w:r w:rsidR="007074FF">
        <w:rPr>
          <w:color w:val="000000"/>
          <w:sz w:val="24"/>
          <w:szCs w:val="24"/>
        </w:rPr>
        <w:t>в</w:t>
      </w:r>
      <w:r w:rsidRPr="00202B5E">
        <w:rPr>
          <w:color w:val="000000"/>
          <w:sz w:val="24"/>
          <w:szCs w:val="24"/>
        </w:rPr>
        <w:t xml:space="preserve">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 </w:t>
      </w:r>
    </w:p>
    <w:p w14:paraId="6D0C9045" w14:textId="77777777" w:rsidR="00D569CF" w:rsidRPr="00202B5E" w:rsidRDefault="00D569CF" w:rsidP="002607DF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 розумію наслідки надання Національном</w:t>
      </w:r>
      <w:bookmarkStart w:id="0" w:name="_GoBack"/>
      <w:bookmarkEnd w:id="0"/>
      <w:r w:rsidRPr="00202B5E">
        <w:rPr>
          <w:color w:val="000000"/>
          <w:sz w:val="24"/>
          <w:szCs w:val="24"/>
        </w:rPr>
        <w:t>у банку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>недостовірної та/або неповної інформації.</w:t>
      </w:r>
    </w:p>
    <w:p w14:paraId="160789D3" w14:textId="77777777" w:rsidR="00D569CF" w:rsidRPr="00202B5E" w:rsidRDefault="00D569CF" w:rsidP="002607DF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Відповідно до Закону України “Про захист персональних даних” підписанням цієї заяви я надаю Національному банку згоду на обробку моїх персональних даних для здійснення Національним банком повноважень, визначених законом.</w:t>
      </w:r>
    </w:p>
    <w:p w14:paraId="3A3F26B7" w14:textId="77777777" w:rsidR="00D569CF" w:rsidRPr="00202B5E" w:rsidRDefault="00D569CF" w:rsidP="002607DF">
      <w:pPr>
        <w:ind w:firstLine="720"/>
        <w:rPr>
          <w:color w:val="000000"/>
          <w:sz w:val="24"/>
          <w:szCs w:val="24"/>
        </w:rPr>
      </w:pPr>
    </w:p>
    <w:p w14:paraId="23BD03C3" w14:textId="25D6A6EC" w:rsidR="00D569CF" w:rsidRPr="00202B5E" w:rsidRDefault="00D569CF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Додатки: документи згідно з описом.</w:t>
      </w:r>
    </w:p>
    <w:p w14:paraId="25461C0B" w14:textId="77777777" w:rsidR="00D569CF" w:rsidRDefault="00D569CF" w:rsidP="002607DF">
      <w:pPr>
        <w:ind w:firstLine="720"/>
        <w:rPr>
          <w:color w:val="000000"/>
          <w:sz w:val="24"/>
          <w:szCs w:val="24"/>
        </w:rPr>
      </w:pPr>
    </w:p>
    <w:p w14:paraId="0DAEA16C" w14:textId="77777777" w:rsidR="00D569CF" w:rsidRDefault="00D569CF" w:rsidP="002607DF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подання заяви</w:t>
      </w:r>
    </w:p>
    <w:p w14:paraId="7F737463" w14:textId="77777777" w:rsidR="00D569CF" w:rsidRPr="00202B5E" w:rsidRDefault="00D569CF" w:rsidP="002607DF">
      <w:pPr>
        <w:ind w:firstLine="720"/>
        <w:rPr>
          <w:color w:val="000000"/>
          <w:sz w:val="24"/>
          <w:szCs w:val="24"/>
        </w:rPr>
      </w:pPr>
    </w:p>
    <w:tbl>
      <w:tblPr>
        <w:tblW w:w="8784" w:type="dxa"/>
        <w:jc w:val="center"/>
        <w:tblLayout w:type="fixed"/>
        <w:tblLook w:val="0400" w:firstRow="0" w:lastRow="0" w:firstColumn="0" w:lastColumn="0" w:noHBand="0" w:noVBand="1"/>
      </w:tblPr>
      <w:tblGrid>
        <w:gridCol w:w="2972"/>
        <w:gridCol w:w="5812"/>
      </w:tblGrid>
      <w:tr w:rsidR="00D569CF" w:rsidRPr="004C6767" w14:paraId="6E07BAE5" w14:textId="77777777" w:rsidTr="002607DF">
        <w:trPr>
          <w:jc w:val="center"/>
        </w:trPr>
        <w:tc>
          <w:tcPr>
            <w:tcW w:w="2972" w:type="dxa"/>
          </w:tcPr>
          <w:p w14:paraId="0B44F719" w14:textId="77777777" w:rsidR="00D569CF" w:rsidRPr="008E7098" w:rsidRDefault="00D569CF" w:rsidP="002607DF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6FC83ABE" w14:textId="77777777" w:rsidR="00D569CF" w:rsidRPr="008E7098" w:rsidRDefault="00D569CF" w:rsidP="002607DF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5812" w:type="dxa"/>
            <w:tcBorders>
              <w:left w:val="nil"/>
            </w:tcBorders>
          </w:tcPr>
          <w:p w14:paraId="6F8281DB" w14:textId="77777777" w:rsidR="00D569CF" w:rsidRPr="008E7098" w:rsidRDefault="00D569CF" w:rsidP="002607DF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7CBCB20E" w14:textId="77777777" w:rsidR="00D569CF" w:rsidRPr="008E7098" w:rsidRDefault="00D569CF" w:rsidP="002607DF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Особистий підпис                      Власне  ім’я ПРІЗВИЩЕ</w:t>
            </w:r>
          </w:p>
        </w:tc>
      </w:tr>
    </w:tbl>
    <w:p w14:paraId="3999CE1D" w14:textId="77777777" w:rsidR="00D569CF" w:rsidRDefault="00D569CF">
      <w:pPr>
        <w:rPr>
          <w:sz w:val="24"/>
          <w:szCs w:val="24"/>
        </w:rPr>
      </w:pPr>
    </w:p>
    <w:p w14:paraId="5C85102A" w14:textId="77777777" w:rsidR="00D569CF" w:rsidRDefault="00D569CF">
      <w:pPr>
        <w:rPr>
          <w:sz w:val="24"/>
          <w:szCs w:val="24"/>
        </w:rPr>
      </w:pPr>
    </w:p>
    <w:p w14:paraId="77CA0F18" w14:textId="77777777" w:rsidR="00D569CF" w:rsidRDefault="00D569CF">
      <w:pPr>
        <w:rPr>
          <w:sz w:val="24"/>
          <w:szCs w:val="24"/>
        </w:rPr>
      </w:pPr>
    </w:p>
    <w:p w14:paraId="1DB204E1" w14:textId="77777777" w:rsidR="00D569CF" w:rsidRDefault="00D569CF">
      <w:pPr>
        <w:rPr>
          <w:sz w:val="24"/>
          <w:szCs w:val="24"/>
        </w:rPr>
      </w:pPr>
    </w:p>
    <w:p w14:paraId="5171FAA3" w14:textId="77777777" w:rsidR="00D569CF" w:rsidRPr="00E24A55" w:rsidRDefault="00D569CF">
      <w:pPr>
        <w:rPr>
          <w:sz w:val="24"/>
          <w:szCs w:val="24"/>
        </w:rPr>
      </w:pPr>
    </w:p>
    <w:p w14:paraId="5E94AB59" w14:textId="03A46F58" w:rsidR="005521D1" w:rsidRDefault="005521D1">
      <w:pPr>
        <w:rPr>
          <w:sz w:val="24"/>
          <w:szCs w:val="24"/>
        </w:rPr>
      </w:pPr>
    </w:p>
    <w:p w14:paraId="5577D92B" w14:textId="41327300" w:rsidR="005521D1" w:rsidRDefault="005521D1">
      <w:pPr>
        <w:rPr>
          <w:sz w:val="24"/>
          <w:szCs w:val="24"/>
        </w:rPr>
      </w:pPr>
    </w:p>
    <w:p w14:paraId="4772A2DD" w14:textId="3E312DE6" w:rsidR="005521D1" w:rsidRDefault="005521D1">
      <w:pPr>
        <w:rPr>
          <w:sz w:val="24"/>
          <w:szCs w:val="24"/>
        </w:rPr>
      </w:pPr>
    </w:p>
    <w:p w14:paraId="2ED19804" w14:textId="77777777" w:rsidR="00972BAC" w:rsidRPr="00202B5E" w:rsidRDefault="00972BAC" w:rsidP="002607DF">
      <w:pPr>
        <w:jc w:val="center"/>
        <w:rPr>
          <w:color w:val="000000"/>
          <w:sz w:val="24"/>
          <w:szCs w:val="24"/>
        </w:rPr>
      </w:pPr>
    </w:p>
    <w:sectPr w:rsidR="00972BAC" w:rsidRPr="00202B5E" w:rsidSect="00642739">
      <w:headerReference w:type="default" r:id="rId12"/>
      <w:headerReference w:type="first" r:id="rId13"/>
      <w:footerReference w:type="first" r:id="rId14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5CF4022B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23C03030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931">
          <w:rPr>
            <w:noProof/>
          </w:rPr>
          <w:t>2</w:t>
        </w:r>
        <w:r>
          <w:fldChar w:fldCharType="end"/>
        </w:r>
      </w:p>
      <w:p w14:paraId="107626CD" w14:textId="7BDE4E66" w:rsidR="003633BE" w:rsidRPr="00E146C7" w:rsidRDefault="006C7931" w:rsidP="006C7931">
        <w:pPr>
          <w:pStyle w:val="a5"/>
          <w:jc w:val="right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34643432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006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433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046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2739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C7931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8D97A-0EF0-4002-80F7-1BD783C32D61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F0F123-E1EE-4CDD-8CE7-8D953A99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20</cp:revision>
  <cp:lastPrinted>2024-01-26T22:04:00Z</cp:lastPrinted>
  <dcterms:created xsi:type="dcterms:W3CDTF">2024-01-24T13:16:00Z</dcterms:created>
  <dcterms:modified xsi:type="dcterms:W3CDTF">2024-01-29T21:03:00Z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