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7A70" w14:textId="0D35E231" w:rsidR="00070DF8" w:rsidRPr="00632BDE" w:rsidRDefault="00070DF8" w:rsidP="002607DF">
      <w:pPr>
        <w:ind w:firstLine="720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5715" w:type="dxa"/>
        <w:tblInd w:w="3952" w:type="dxa"/>
        <w:tblLayout w:type="fixed"/>
        <w:tblLook w:val="0400" w:firstRow="0" w:lastRow="0" w:firstColumn="0" w:lastColumn="0" w:noHBand="0" w:noVBand="1"/>
      </w:tblPr>
      <w:tblGrid>
        <w:gridCol w:w="5715"/>
      </w:tblGrid>
      <w:tr w:rsidR="008406A7" w:rsidRPr="00F825EB" w14:paraId="5ADEC790" w14:textId="77777777" w:rsidTr="00F538C7">
        <w:tc>
          <w:tcPr>
            <w:tcW w:w="5715" w:type="dxa"/>
          </w:tcPr>
          <w:p w14:paraId="203A182D" w14:textId="2D782A6B" w:rsidR="008406A7" w:rsidRPr="00E00487" w:rsidRDefault="008406A7" w:rsidP="002607DF">
            <w:pPr>
              <w:pStyle w:val="st14"/>
              <w:spacing w:before="0" w:after="0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Додаток </w:t>
            </w:r>
            <w:r w:rsidR="00FF5963">
              <w:rPr>
                <w:rStyle w:val="st42"/>
                <w:lang w:val="uk-UA"/>
              </w:rPr>
              <w:t>1</w:t>
            </w:r>
            <w:r w:rsidR="00A57B44">
              <w:rPr>
                <w:rStyle w:val="st42"/>
                <w:lang w:val="uk-UA"/>
              </w:rPr>
              <w:t>3</w:t>
            </w:r>
          </w:p>
          <w:p w14:paraId="2028BB9B" w14:textId="77777777" w:rsidR="003633BE" w:rsidRDefault="003633BE" w:rsidP="002607DF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наказу Національного банку України</w:t>
            </w:r>
          </w:p>
          <w:p w14:paraId="38746A4E" w14:textId="5F7B81A0" w:rsidR="0040405C" w:rsidRDefault="003633BE" w:rsidP="002607DF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  <w:r w:rsidR="008406A7">
              <w:rPr>
                <w:rStyle w:val="st42"/>
                <w:lang w:val="uk-UA"/>
              </w:rPr>
              <w:t xml:space="preserve"> </w:t>
            </w:r>
          </w:p>
          <w:p w14:paraId="6D6E544A" w14:textId="34175FB6" w:rsidR="008406A7" w:rsidRPr="00E00487" w:rsidRDefault="00E00487" w:rsidP="002607D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(пункт </w:t>
            </w:r>
            <w:r w:rsidR="008406A7">
              <w:rPr>
                <w:color w:val="000000"/>
                <w:sz w:val="24"/>
                <w:szCs w:val="24"/>
              </w:rPr>
              <w:t>541 гл</w:t>
            </w:r>
            <w:r>
              <w:rPr>
                <w:color w:val="000000"/>
                <w:sz w:val="24"/>
                <w:szCs w:val="24"/>
              </w:rPr>
              <w:t xml:space="preserve">ави </w:t>
            </w:r>
            <w:r w:rsidR="008406A7">
              <w:rPr>
                <w:color w:val="000000"/>
                <w:sz w:val="24"/>
                <w:szCs w:val="24"/>
              </w:rPr>
              <w:t>50 р</w:t>
            </w:r>
            <w:r>
              <w:rPr>
                <w:color w:val="000000"/>
                <w:sz w:val="24"/>
                <w:szCs w:val="24"/>
              </w:rPr>
              <w:t>озділу</w:t>
            </w:r>
            <w:r w:rsidR="008406A7">
              <w:rPr>
                <w:color w:val="000000"/>
                <w:sz w:val="24"/>
                <w:szCs w:val="24"/>
              </w:rPr>
              <w:t xml:space="preserve"> </w:t>
            </w:r>
            <w:r w:rsidR="008406A7">
              <w:rPr>
                <w:color w:val="000000"/>
                <w:sz w:val="24"/>
                <w:szCs w:val="24"/>
                <w:lang w:val="en-US"/>
              </w:rPr>
              <w:t>VII</w:t>
            </w:r>
          </w:p>
          <w:p w14:paraId="3CA479D1" w14:textId="10EFA52B" w:rsidR="008406A7" w:rsidRPr="00E00487" w:rsidRDefault="008406A7" w:rsidP="002607DF">
            <w:pPr>
              <w:pStyle w:val="st14"/>
              <w:spacing w:before="0"/>
              <w:rPr>
                <w:noProof/>
                <w:color w:val="000000"/>
                <w:lang w:val="uk-UA"/>
              </w:rPr>
            </w:pPr>
            <w:r w:rsidRPr="00E00487">
              <w:rPr>
                <w:noProof/>
                <w:color w:val="000000"/>
                <w:lang w:val="uk-UA"/>
              </w:rPr>
              <w:t xml:space="preserve">Положення про </w:t>
            </w:r>
            <w:r>
              <w:rPr>
                <w:noProof/>
                <w:color w:val="000000"/>
              </w:rPr>
              <w:t>авторизацію надавачів фінансових послуг та умови</w:t>
            </w:r>
            <w:r w:rsidRPr="00E00487">
              <w:rPr>
                <w:noProof/>
                <w:color w:val="000000"/>
                <w:lang w:val="uk-UA"/>
              </w:rPr>
              <w:t xml:space="preserve"> </w:t>
            </w:r>
            <w:r w:rsidR="00E00487" w:rsidRPr="00E00487">
              <w:rPr>
                <w:noProof/>
                <w:color w:val="000000"/>
                <w:lang w:val="uk-UA"/>
              </w:rPr>
              <w:t>здійснення</w:t>
            </w:r>
            <w:r w:rsidRPr="00E00487">
              <w:rPr>
                <w:noProof/>
                <w:color w:val="000000"/>
                <w:lang w:val="uk-UA"/>
              </w:rPr>
              <w:t xml:space="preserve"> ними діяльності з надання фінансових послуг</w:t>
            </w:r>
            <w:r w:rsidR="00E00487" w:rsidRPr="00E00487">
              <w:rPr>
                <w:noProof/>
                <w:color w:val="000000"/>
                <w:lang w:val="uk-UA"/>
              </w:rPr>
              <w:t>)</w:t>
            </w:r>
            <w:r w:rsidRPr="00E00487">
              <w:rPr>
                <w:noProof/>
                <w:color w:val="000000"/>
                <w:lang w:val="uk-UA"/>
              </w:rPr>
              <w:t xml:space="preserve"> </w:t>
            </w:r>
          </w:p>
          <w:p w14:paraId="0CE2262A" w14:textId="77777777" w:rsidR="008406A7" w:rsidRPr="00F825EB" w:rsidRDefault="008406A7" w:rsidP="00E154C0">
            <w:pPr>
              <w:pStyle w:val="st14"/>
              <w:spacing w:before="0"/>
              <w:rPr>
                <w:color w:val="000000"/>
              </w:rPr>
            </w:pPr>
          </w:p>
        </w:tc>
      </w:tr>
    </w:tbl>
    <w:p w14:paraId="2F9AC2E5" w14:textId="3ED612EF" w:rsidR="008406A7" w:rsidRDefault="008406A7" w:rsidP="00E146C7">
      <w:pPr>
        <w:jc w:val="center"/>
      </w:pPr>
      <w:r w:rsidRPr="00F825EB">
        <w:rPr>
          <w:color w:val="000000"/>
          <w:sz w:val="24"/>
          <w:szCs w:val="24"/>
        </w:rPr>
        <w:br/>
      </w:r>
      <w:r w:rsidR="00203909">
        <w:object w:dxaOrig="1595" w:dyaOrig="2201" w14:anchorId="1EC71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65pt" o:ole="">
            <v:imagedata r:id="rId12" o:title=""/>
          </v:shape>
          <o:OLEObject Type="Embed" ProgID="CorelDraw.Graphic.16" ShapeID="_x0000_i1025" DrawAspect="Content" ObjectID="_1768075022" r:id="rId13"/>
        </w:object>
      </w:r>
    </w:p>
    <w:p w14:paraId="35A136C3" w14:textId="2BA791F5" w:rsidR="00203909" w:rsidRDefault="00203909" w:rsidP="00E146C7">
      <w:pPr>
        <w:jc w:val="center"/>
      </w:pPr>
    </w:p>
    <w:sdt>
      <w:sdtPr>
        <w:rPr>
          <w:b/>
          <w:bCs/>
          <w:color w:val="006600"/>
          <w:spacing w:val="10"/>
          <w:sz w:val="32"/>
          <w:szCs w:val="32"/>
        </w:rPr>
        <w:id w:val="2005086024"/>
        <w:lock w:val="contentLocked"/>
        <w:placeholder>
          <w:docPart w:val="E1DF02FF420B41AB914153F9E8950A2F"/>
        </w:placeholder>
      </w:sdtPr>
      <w:sdtEndPr/>
      <w:sdtContent>
        <w:p w14:paraId="6EA60E2F" w14:textId="75916D3B" w:rsidR="00203909" w:rsidRDefault="00203909" w:rsidP="00EC0038">
          <w:pPr>
            <w:jc w:val="center"/>
            <w:rPr>
              <w:bCs/>
              <w:color w:val="000000"/>
            </w:rPr>
          </w:pP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Ц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І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О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Л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Ь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Й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Б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 xml:space="preserve">К 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У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К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Р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А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Ї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Н</w:t>
          </w:r>
          <w:r w:rsidRPr="00182FD6">
            <w:rPr>
              <w:b/>
              <w:bCs/>
              <w:color w:val="006600"/>
              <w:spacing w:val="10"/>
              <w:sz w:val="32"/>
              <w:szCs w:val="32"/>
              <w:lang w:val="ru-RU"/>
            </w:rPr>
            <w:t xml:space="preserve"> </w:t>
          </w:r>
          <w:r w:rsidRPr="004E442F">
            <w:rPr>
              <w:b/>
              <w:bCs/>
              <w:color w:val="006600"/>
              <w:spacing w:val="10"/>
              <w:sz w:val="32"/>
              <w:szCs w:val="32"/>
            </w:rPr>
            <w:t>И</w:t>
          </w:r>
        </w:p>
      </w:sdtContent>
    </w:sdt>
    <w:p w14:paraId="569727F6" w14:textId="77777777" w:rsidR="00203909" w:rsidRPr="00F825EB" w:rsidRDefault="00203909" w:rsidP="00E146C7">
      <w:pPr>
        <w:jc w:val="center"/>
        <w:rPr>
          <w:color w:val="000000"/>
          <w:sz w:val="24"/>
          <w:szCs w:val="24"/>
        </w:rPr>
      </w:pPr>
    </w:p>
    <w:p w14:paraId="5F338E07" w14:textId="69D959CC" w:rsidR="008406A7" w:rsidRPr="00E30C44" w:rsidRDefault="00680E17" w:rsidP="002607DF">
      <w:pPr>
        <w:pStyle w:val="10"/>
        <w:spacing w:before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C4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итяг</w:t>
      </w:r>
      <w:r w:rsidR="008406A7" w:rsidRPr="00E30C44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8406A7" w:rsidRPr="00E30C44">
        <w:rPr>
          <w:rFonts w:ascii="Times New Roman" w:hAnsi="Times New Roman" w:cs="Times New Roman"/>
          <w:color w:val="000000"/>
          <w:sz w:val="28"/>
          <w:szCs w:val="28"/>
        </w:rPr>
        <w:t xml:space="preserve">з Державного реєстру фінансових установ </w:t>
      </w:r>
    </w:p>
    <w:p w14:paraId="57DC7D48" w14:textId="77777777" w:rsidR="008406A7" w:rsidRPr="00F45937" w:rsidRDefault="008406A7" w:rsidP="002607DF">
      <w:pPr>
        <w:rPr>
          <w:color w:val="000000"/>
          <w:sz w:val="24"/>
          <w:szCs w:val="24"/>
        </w:rPr>
      </w:pPr>
    </w:p>
    <w:tbl>
      <w:tblPr>
        <w:tblW w:w="9636" w:type="dxa"/>
        <w:tblLayout w:type="fixed"/>
        <w:tblLook w:val="0400" w:firstRow="0" w:lastRow="0" w:firstColumn="0" w:lastColumn="0" w:noHBand="0" w:noVBand="1"/>
      </w:tblPr>
      <w:tblGrid>
        <w:gridCol w:w="9636"/>
      </w:tblGrid>
      <w:tr w:rsidR="008406A7" w:rsidRPr="00F825EB" w14:paraId="1301FBF3" w14:textId="77777777" w:rsidTr="002607DF">
        <w:tc>
          <w:tcPr>
            <w:tcW w:w="9636" w:type="dxa"/>
          </w:tcPr>
          <w:p w14:paraId="40BF0BB9" w14:textId="77777777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</w:t>
            </w:r>
            <w:r w:rsidRPr="00221BC7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__________________________________________________,</w:t>
            </w:r>
          </w:p>
          <w:p w14:paraId="7C318681" w14:textId="77777777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(найменування небанківської фінансової установи)</w:t>
            </w:r>
          </w:p>
        </w:tc>
      </w:tr>
      <w:tr w:rsidR="008406A7" w:rsidRPr="00F825EB" w14:paraId="614DCFAB" w14:textId="77777777" w:rsidTr="002607DF">
        <w:tc>
          <w:tcPr>
            <w:tcW w:w="9636" w:type="dxa"/>
          </w:tcPr>
          <w:p w14:paraId="4E2B6122" w14:textId="77777777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</w:t>
            </w:r>
            <w:r w:rsidRPr="00545FB3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__________________________________________,</w:t>
            </w:r>
          </w:p>
          <w:p w14:paraId="713A369B" w14:textId="0D1E8AFF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(ідентифікаційний код за Єдиним державним реєстром підприємств </w:t>
            </w:r>
            <w:r w:rsidR="00C145F2">
              <w:rPr>
                <w:color w:val="000000"/>
                <w:sz w:val="20"/>
                <w:szCs w:val="20"/>
              </w:rPr>
              <w:t>та</w:t>
            </w:r>
            <w:r w:rsidRPr="00F825EB">
              <w:rPr>
                <w:color w:val="000000"/>
                <w:sz w:val="20"/>
                <w:szCs w:val="20"/>
              </w:rPr>
              <w:t xml:space="preserve"> організацій України)</w:t>
            </w:r>
          </w:p>
        </w:tc>
      </w:tr>
      <w:tr w:rsidR="008406A7" w:rsidRPr="00F825EB" w14:paraId="32B326A6" w14:textId="77777777" w:rsidTr="002607DF">
        <w:tc>
          <w:tcPr>
            <w:tcW w:w="9636" w:type="dxa"/>
          </w:tcPr>
          <w:p w14:paraId="0124BA9A" w14:textId="77777777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</w:t>
            </w:r>
            <w:r w:rsidRPr="00545FB3">
              <w:rPr>
                <w:color w:val="000000"/>
                <w:sz w:val="20"/>
                <w:szCs w:val="20"/>
                <w:lang w:val="ru-RU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__________________________________________,</w:t>
            </w:r>
          </w:p>
          <w:p w14:paraId="79175380" w14:textId="2F4538EE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(дата </w:t>
            </w:r>
            <w:r>
              <w:rPr>
                <w:color w:val="000000"/>
                <w:sz w:val="20"/>
                <w:szCs w:val="20"/>
              </w:rPr>
              <w:t xml:space="preserve">внесення запису </w:t>
            </w:r>
            <w:r w:rsidRPr="00F825EB">
              <w:rPr>
                <w:color w:val="000000"/>
                <w:sz w:val="20"/>
                <w:szCs w:val="20"/>
              </w:rPr>
              <w:t>до Державного реєстру фінансових установ)</w:t>
            </w:r>
          </w:p>
          <w:p w14:paraId="0EEB4021" w14:textId="77777777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_________________________</w:t>
            </w:r>
            <w:r w:rsidRPr="00545FB3">
              <w:rPr>
                <w:color w:val="000000"/>
                <w:sz w:val="20"/>
                <w:szCs w:val="20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_________________________________________,</w:t>
            </w:r>
          </w:p>
          <w:p w14:paraId="7207DCEB" w14:textId="0DA5D290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 xml:space="preserve">(дата і номер рішення про видачу ліцензії </w:t>
            </w:r>
            <w:r w:rsidRPr="00221BC7">
              <w:rPr>
                <w:color w:val="000000" w:themeColor="text1"/>
                <w:sz w:val="20"/>
                <w:szCs w:val="20"/>
              </w:rPr>
              <w:t>на діяльність фінансової компанії/ломбарду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221BC7">
              <w:rPr>
                <w:color w:val="000000" w:themeColor="text1"/>
                <w:sz w:val="20"/>
                <w:szCs w:val="20"/>
              </w:rPr>
              <w:t>ліцензії на здійснення діяльності із страхування/кредитної спілки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</w:tc>
      </w:tr>
      <w:tr w:rsidR="008406A7" w:rsidRPr="00F825EB" w14:paraId="04D99DCA" w14:textId="77777777" w:rsidTr="002607DF">
        <w:tc>
          <w:tcPr>
            <w:tcW w:w="9636" w:type="dxa"/>
          </w:tcPr>
          <w:p w14:paraId="1DDE6AC6" w14:textId="77777777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___________________________</w:t>
            </w:r>
            <w:r w:rsidRPr="00221BC7">
              <w:rPr>
                <w:color w:val="000000"/>
                <w:sz w:val="20"/>
                <w:szCs w:val="20"/>
              </w:rPr>
              <w:t>_____________________</w:t>
            </w:r>
            <w:r w:rsidRPr="00F825EB">
              <w:rPr>
                <w:color w:val="000000"/>
                <w:sz w:val="20"/>
                <w:szCs w:val="20"/>
              </w:rPr>
              <w:t>_______________________________________,</w:t>
            </w:r>
          </w:p>
          <w:p w14:paraId="78B2F7CE" w14:textId="67C712DB" w:rsidR="008406A7" w:rsidRPr="00F825EB" w:rsidRDefault="008406A7" w:rsidP="00C145F2">
            <w:pPr>
              <w:jc w:val="center"/>
              <w:rPr>
                <w:color w:val="000000"/>
                <w:sz w:val="20"/>
                <w:szCs w:val="20"/>
              </w:rPr>
            </w:pPr>
            <w:r w:rsidRPr="00F825EB">
              <w:rPr>
                <w:color w:val="000000"/>
                <w:sz w:val="20"/>
                <w:szCs w:val="20"/>
              </w:rPr>
              <w:t>(перелік фінансових послуг, які може надавати небанківська фінансова установа</w:t>
            </w:r>
            <w:r>
              <w:rPr>
                <w:color w:val="000000"/>
                <w:sz w:val="20"/>
                <w:szCs w:val="20"/>
              </w:rPr>
              <w:t xml:space="preserve">/ інформація щодо </w:t>
            </w:r>
            <w:r w:rsidRPr="00242F15">
              <w:rPr>
                <w:color w:val="000000"/>
                <w:sz w:val="20"/>
                <w:szCs w:val="20"/>
              </w:rPr>
              <w:t>клас</w:t>
            </w:r>
            <w:r>
              <w:rPr>
                <w:color w:val="000000"/>
                <w:sz w:val="20"/>
                <w:szCs w:val="20"/>
              </w:rPr>
              <w:t>ів</w:t>
            </w:r>
            <w:r w:rsidRPr="00242F15">
              <w:rPr>
                <w:color w:val="000000"/>
                <w:sz w:val="20"/>
                <w:szCs w:val="20"/>
              </w:rPr>
              <w:t xml:space="preserve"> </w:t>
            </w:r>
            <w:r w:rsidRPr="006656DF">
              <w:rPr>
                <w:color w:val="000000" w:themeColor="text1"/>
                <w:sz w:val="20"/>
                <w:szCs w:val="20"/>
              </w:rPr>
              <w:t>(ризиків в межах класів) страхування</w:t>
            </w:r>
            <w:r>
              <w:rPr>
                <w:color w:val="000000" w:themeColor="text1"/>
                <w:sz w:val="20"/>
                <w:szCs w:val="20"/>
              </w:rPr>
              <w:t>, включених до</w:t>
            </w:r>
            <w:r w:rsidRPr="006656DF">
              <w:rPr>
                <w:color w:val="000000" w:themeColor="text1"/>
                <w:sz w:val="20"/>
                <w:szCs w:val="20"/>
              </w:rPr>
              <w:t xml:space="preserve"> ліцензі</w:t>
            </w:r>
            <w:r>
              <w:rPr>
                <w:color w:val="000000" w:themeColor="text1"/>
                <w:sz w:val="20"/>
                <w:szCs w:val="20"/>
              </w:rPr>
              <w:t>ї</w:t>
            </w:r>
            <w:r w:rsidRPr="006656DF">
              <w:rPr>
                <w:color w:val="000000" w:themeColor="text1"/>
                <w:sz w:val="20"/>
                <w:szCs w:val="20"/>
              </w:rPr>
              <w:t xml:space="preserve"> на здійснення діяльності </w:t>
            </w:r>
            <w:r w:rsidR="00C145F2">
              <w:rPr>
                <w:color w:val="000000" w:themeColor="text1"/>
                <w:sz w:val="20"/>
                <w:szCs w:val="20"/>
              </w:rPr>
              <w:t>і</w:t>
            </w:r>
            <w:r w:rsidRPr="006656DF">
              <w:rPr>
                <w:color w:val="000000" w:themeColor="text1"/>
                <w:sz w:val="20"/>
                <w:szCs w:val="20"/>
              </w:rPr>
              <w:t>з страхування</w:t>
            </w:r>
            <w:r w:rsidRPr="00F825EB">
              <w:rPr>
                <w:color w:val="000000"/>
                <w:sz w:val="20"/>
                <w:szCs w:val="20"/>
              </w:rPr>
              <w:t>)</w:t>
            </w:r>
          </w:p>
        </w:tc>
      </w:tr>
      <w:tr w:rsidR="008406A7" w:rsidRPr="00F825EB" w14:paraId="703121D2" w14:textId="77777777" w:rsidTr="002607DF">
        <w:tc>
          <w:tcPr>
            <w:tcW w:w="9636" w:type="dxa"/>
          </w:tcPr>
          <w:p w14:paraId="2B86FCEA" w14:textId="2CFAD767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4A16F20" w14:textId="0AD2C698" w:rsidR="008406A7" w:rsidRPr="00F825EB" w:rsidRDefault="008406A7" w:rsidP="00260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7EB7797" w14:textId="77777777" w:rsidR="008406A7" w:rsidRPr="00F825EB" w:rsidRDefault="008406A7" w:rsidP="002607DF">
      <w:pPr>
        <w:rPr>
          <w:color w:val="000000"/>
          <w:sz w:val="24"/>
          <w:szCs w:val="24"/>
        </w:rPr>
      </w:pPr>
    </w:p>
    <w:p w14:paraId="0F57B0E7" w14:textId="77777777" w:rsidR="008406A7" w:rsidRPr="00F825EB" w:rsidRDefault="008406A7" w:rsidP="002607DF">
      <w:pPr>
        <w:rPr>
          <w:color w:val="000000"/>
          <w:sz w:val="24"/>
          <w:szCs w:val="24"/>
        </w:rPr>
      </w:pPr>
    </w:p>
    <w:p w14:paraId="322A479D" w14:textId="77777777" w:rsidR="008406A7" w:rsidRDefault="008406A7" w:rsidP="002607DF">
      <w:pPr>
        <w:rPr>
          <w:color w:val="000000"/>
          <w:sz w:val="24"/>
          <w:szCs w:val="24"/>
        </w:rPr>
      </w:pPr>
      <w:r w:rsidRPr="00F825EB">
        <w:rPr>
          <w:color w:val="000000"/>
          <w:sz w:val="24"/>
          <w:szCs w:val="24"/>
        </w:rPr>
        <w:t xml:space="preserve">Найменування посади         </w:t>
      </w:r>
      <w:r w:rsidRPr="00F825EB">
        <w:rPr>
          <w:color w:val="000000"/>
          <w:sz w:val="24"/>
          <w:szCs w:val="24"/>
        </w:rPr>
        <w:tab/>
        <w:t xml:space="preserve"> Особистий підпис      </w:t>
      </w:r>
      <w:r w:rsidRPr="00F825EB">
        <w:rPr>
          <w:color w:val="000000"/>
          <w:sz w:val="24"/>
          <w:szCs w:val="24"/>
        </w:rPr>
        <w:tab/>
        <w:t xml:space="preserve"> Власне ім’я та ПРІЗВИЩЕ</w:t>
      </w:r>
    </w:p>
    <w:p w14:paraId="1B0A26A2" w14:textId="77777777" w:rsidR="008406A7" w:rsidRDefault="008406A7" w:rsidP="002607DF">
      <w:pPr>
        <w:rPr>
          <w:color w:val="000000"/>
          <w:sz w:val="24"/>
          <w:szCs w:val="24"/>
        </w:rPr>
      </w:pPr>
    </w:p>
    <w:p w14:paraId="6F78CB19" w14:textId="77777777" w:rsidR="008406A7" w:rsidRDefault="008406A7" w:rsidP="002607DF">
      <w:pPr>
        <w:rPr>
          <w:color w:val="000000"/>
          <w:sz w:val="24"/>
          <w:szCs w:val="24"/>
        </w:rPr>
      </w:pPr>
    </w:p>
    <w:p w14:paraId="08146B68" w14:textId="77777777" w:rsidR="008406A7" w:rsidRDefault="008406A7" w:rsidP="002607DF">
      <w:pPr>
        <w:rPr>
          <w:color w:val="000000"/>
          <w:sz w:val="24"/>
          <w:szCs w:val="24"/>
        </w:rPr>
      </w:pPr>
    </w:p>
    <w:p w14:paraId="126928DC" w14:textId="77777777" w:rsidR="008406A7" w:rsidRDefault="008406A7" w:rsidP="002607DF">
      <w:pPr>
        <w:rPr>
          <w:color w:val="000000"/>
          <w:sz w:val="24"/>
          <w:szCs w:val="24"/>
        </w:rPr>
      </w:pPr>
    </w:p>
    <w:p w14:paraId="34BCFF3F" w14:textId="361D64CC" w:rsidR="008406A7" w:rsidRDefault="008406A7" w:rsidP="002607DF">
      <w:pPr>
        <w:rPr>
          <w:sz w:val="24"/>
          <w:szCs w:val="24"/>
        </w:rPr>
      </w:pPr>
    </w:p>
    <w:p w14:paraId="20B0AD98" w14:textId="2176D3F7" w:rsidR="00E00487" w:rsidRDefault="00E00487" w:rsidP="002607DF">
      <w:pPr>
        <w:rPr>
          <w:sz w:val="24"/>
          <w:szCs w:val="24"/>
        </w:rPr>
      </w:pPr>
    </w:p>
    <w:p w14:paraId="3D3253B2" w14:textId="76001F63" w:rsidR="00E00487" w:rsidRDefault="00E00487" w:rsidP="00433483">
      <w:pPr>
        <w:jc w:val="center"/>
      </w:pPr>
    </w:p>
    <w:sectPr w:rsidR="00E00487" w:rsidSect="0043348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AD2367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AD2367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38024E2D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83">
          <w:rPr>
            <w:noProof/>
          </w:rPr>
          <w:t>2</w:t>
        </w:r>
        <w:r>
          <w:fldChar w:fldCharType="end"/>
        </w:r>
      </w:p>
      <w:p w14:paraId="13A733AD" w14:textId="53E39166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863F9E">
          <w:rPr>
            <w:sz w:val="24"/>
            <w:szCs w:val="24"/>
            <w:lang w:val="ru-RU"/>
          </w:rPr>
          <w:t>19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AD2367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xDWBWjoa64Au+7JIZDkSFKi+tc7XXEtHSYLC96gstrfeJdNRhPKyXvfX1AZgQeQ5pwUcMV8bODDhQ3yFGnzOag==" w:salt="jlvKWyNOd95KoNrZz7GSuQ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483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068A4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367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DF02FF420B41AB914153F9E8950A2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05B5AD0-CBE3-470A-B9D0-6CA03A448221}"/>
      </w:docPartPr>
      <w:docPartBody>
        <w:p w:rsidR="006D0A16" w:rsidRDefault="006D0A16" w:rsidP="006D0A16">
          <w:pPr>
            <w:pStyle w:val="E1DF02FF420B41AB914153F9E8950A2F"/>
          </w:pPr>
          <w:r w:rsidRPr="0025231F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16"/>
    <w:rsid w:val="00033CBE"/>
    <w:rsid w:val="00047738"/>
    <w:rsid w:val="001329F2"/>
    <w:rsid w:val="00181B84"/>
    <w:rsid w:val="001F4DCF"/>
    <w:rsid w:val="00247177"/>
    <w:rsid w:val="00355CD2"/>
    <w:rsid w:val="003A577D"/>
    <w:rsid w:val="004554A7"/>
    <w:rsid w:val="005D3311"/>
    <w:rsid w:val="005F126D"/>
    <w:rsid w:val="00607BD2"/>
    <w:rsid w:val="006D0A16"/>
    <w:rsid w:val="00880030"/>
    <w:rsid w:val="00894ADF"/>
    <w:rsid w:val="00AA120A"/>
    <w:rsid w:val="00AD015A"/>
    <w:rsid w:val="00AD2240"/>
    <w:rsid w:val="00AE20BA"/>
    <w:rsid w:val="00B026B8"/>
    <w:rsid w:val="00B41366"/>
    <w:rsid w:val="00B91D9B"/>
    <w:rsid w:val="00C44BD5"/>
    <w:rsid w:val="00E9122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A16"/>
    <w:rPr>
      <w:color w:val="808080"/>
    </w:rPr>
  </w:style>
  <w:style w:type="paragraph" w:customStyle="1" w:styleId="E1DF02FF420B41AB914153F9E8950A2F">
    <w:name w:val="E1DF02FF420B41AB914153F9E8950A2F"/>
    <w:rsid w:val="006D0A16"/>
  </w:style>
  <w:style w:type="paragraph" w:customStyle="1" w:styleId="93F75DEB34DF41F7895C670542ACC5F1">
    <w:name w:val="93F75DEB34DF41F7895C670542ACC5F1"/>
    <w:rsid w:val="006D0A16"/>
  </w:style>
  <w:style w:type="paragraph" w:customStyle="1" w:styleId="03B028567FE34319B7045492F93D205E">
    <w:name w:val="03B028567FE34319B7045492F93D205E"/>
    <w:rsid w:val="006D0A16"/>
  </w:style>
  <w:style w:type="paragraph" w:customStyle="1" w:styleId="7D94767E26204868ADEF06890BB0078C">
    <w:name w:val="7D94767E26204868ADEF06890BB0078C"/>
    <w:rsid w:val="006D0A16"/>
  </w:style>
  <w:style w:type="paragraph" w:customStyle="1" w:styleId="F5FEF9528FF44180A274DDB047E2CC78">
    <w:name w:val="F5FEF9528FF44180A274DDB047E2CC78"/>
    <w:rsid w:val="006D0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8D97A-0EF0-4002-80F7-1BD783C32D61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B688BEA-847F-4C4C-BEA1-6AAC191D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140</Words>
  <Characters>1324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22</cp:revision>
  <cp:lastPrinted>2024-01-26T22:16:00Z</cp:lastPrinted>
  <dcterms:created xsi:type="dcterms:W3CDTF">2024-01-24T13:16:00Z</dcterms:created>
  <dcterms:modified xsi:type="dcterms:W3CDTF">2024-01-29T21:11:00Z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