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029A1">
      <w:pPr>
        <w:jc w:val="right"/>
      </w:pPr>
      <w:r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  <w:lang w:val="uk-UA"/>
        </w:rPr>
        <w:t>6</w:t>
      </w:r>
    </w:p>
    <w:p w:rsidR="00000000" w:rsidRDefault="005029A1">
      <w:pPr>
        <w:jc w:val="center"/>
      </w:pPr>
    </w:p>
    <w:p w:rsidR="00000000" w:rsidRDefault="005029A1">
      <w:pPr>
        <w:jc w:val="center"/>
      </w:pPr>
      <w:r>
        <w:rPr>
          <w:rFonts w:ascii="Times New Roman" w:hAnsi="Times New Roman" w:cs="Times New Roman"/>
          <w:b/>
          <w:color w:val="000000"/>
          <w:sz w:val="22"/>
        </w:rPr>
        <w:t xml:space="preserve">СТРУКТУРА власності небанківської фінансової групи  </w:t>
      </w:r>
    </w:p>
    <w:p w:rsidR="00000000" w:rsidRDefault="005029A1">
      <w:pPr>
        <w:jc w:val="center"/>
      </w:pPr>
      <w:r>
        <w:rPr>
          <w:rFonts w:ascii="Times New Roman" w:hAnsi="Times New Roman" w:cs="Times New Roman"/>
          <w:b/>
          <w:color w:val="000000"/>
          <w:sz w:val="22"/>
        </w:rPr>
        <w:t xml:space="preserve">VIENNA INSURANCE GROUP UKRAINE (ВІЄННА ІНШУРАНС ГРУП УКРАЇНА) / </w:t>
      </w:r>
    </w:p>
    <w:p w:rsidR="00000000" w:rsidRDefault="005029A1">
      <w:pPr>
        <w:jc w:val="center"/>
      </w:pPr>
      <w:r>
        <w:rPr>
          <w:rFonts w:ascii="Times New Roman" w:hAnsi="Times New Roman" w:cs="Times New Roman"/>
          <w:b/>
          <w:color w:val="000000"/>
          <w:sz w:val="22"/>
        </w:rPr>
        <w:t>VIENNA INSURANCE GROUP AG Wiener Versicherung Gruppe (Акціонерне товариство «ВІЄННА ІНШУРАНС ГРУП АГ Вінер Ферзіхерунг Группе»)</w:t>
      </w:r>
    </w:p>
    <w:p w:rsidR="00000000" w:rsidRDefault="005029A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15pt;margin-top:19.6pt;width:.1pt;height:59.95pt;z-index:251646464;mso-wrap-style:none;v-text-anchor:middle" filled="f" strokecolor="#17365d" strokeweight=".26mm">
            <v:stroke color2="#e8c9a2" joinstyle="round"/>
          </v:shape>
        </w:pict>
      </w:r>
    </w:p>
    <w:p w:rsidR="00000000" w:rsidRDefault="005029A1">
      <w:r>
        <w:pict>
          <v:shape id="_x0000_s1027" type="#_x0000_t202" style="position:absolute;margin-left:315.25pt;margin-top:5.8pt;width:401pt;height:52.55pt;z-index:251647488;mso-wrap-distance-left:5.7pt;mso-wrap-distance-top:5.7pt;mso-wrap-distance-right:5.7pt;mso-wrap-distance-bottom:5.7pt" strokeweight=".05pt">
            <v:fill color2="black"/>
            <v:textbox inset="4.35pt,4.35pt,4.35pt,4.35pt">
              <w:txbxContent>
                <w:p w:rsidR="00000000" w:rsidRDefault="005029A1">
                  <w:pPr>
                    <w:spacing w:line="0" w:lineRule="atLeast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VIENNA INSURANCE GROUP AG Wiener Versicherung Gruppe</w:t>
                  </w:r>
                </w:p>
                <w:p w:rsidR="00000000" w:rsidRDefault="005029A1">
                  <w:pPr>
                    <w:spacing w:line="0" w:lineRule="atLeast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( Акціонерне товариство «ВІЄН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НА ІНШУРАНС ГРУП АГ Вінер Ферзіхерунг Группе»)</w:t>
                  </w:r>
                </w:p>
                <w:p w:rsidR="00000000" w:rsidRDefault="005029A1"/>
              </w:txbxContent>
            </v:textbox>
          </v:shape>
        </w:pict>
      </w:r>
      <w:r>
        <w:pict>
          <v:shape id="_x0000_s1028" type="#_x0000_t202" style="position:absolute;margin-left:7.65pt;margin-top:8.8pt;width:.1pt;height:56.25pt;z-index:251648512;mso-wrap-style:none;v-text-anchor:middle" filled="f" strokeweight=".26mm">
            <v:stroke joinstyle="round"/>
          </v:shape>
        </w:pict>
      </w:r>
      <w:r>
        <w:pict>
          <v:shape id="_x0000_s1029" type="#_x0000_t202" style="position:absolute;margin-left:7.65pt;margin-top:8.8pt;width:225.5pt;height:56.1pt;z-index:251649536;mso-wrap-distance-left:5.7pt;mso-wrap-distance-top:5.7pt;mso-wrap-distance-right:5.7pt;mso-wrap-distance-bottom:5.7pt" stroked="f">
            <v:fill color2="black"/>
            <v:textbox inset="4.35pt,4.35pt,4.35pt,4.35pt">
              <w:txbxContent>
                <w:p w:rsidR="00000000" w:rsidRDefault="005029A1">
                  <w:pPr>
                    <w:spacing w:line="0" w:lineRule="atLeast"/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ТОВАРИСТВО З ОБМЕЖЕНОЮ ВІДПОВІДАЛЬНІСТЮ «ЕТІБІАЙЕЙЧ» (АТВІН)</w:t>
                  </w:r>
                </w:p>
                <w:p w:rsidR="00000000" w:rsidRDefault="005029A1"/>
              </w:txbxContent>
            </v:textbox>
          </v:shape>
        </w:pict>
      </w:r>
      <w:r>
        <w:pict>
          <v:line id="Фигура3" o:spid="_x0000_s1030" style="position:absolute;flip:x;z-index:251650560" from="230.15pt,31.3pt" to="315.15pt,31.35pt" strokeweight=".26mm">
            <v:stroke endarrow="block"/>
          </v:line>
        </w:pict>
      </w:r>
      <w:r>
        <w:pict>
          <v:rect id="Фигура1" o:spid="_x0000_s1036" style="position:absolute;margin-left:-9.85pt;margin-top:2.1pt;width:238.15pt;height:56.25pt;z-index:251656704;mso-wrap-style:none;v-text-anchor:middle" filled="f" strokecolor="#424242" strokeweight=".26mm">
            <v:stroke color2="#bdbdbd" joinstyle="round"/>
          </v:rect>
        </w:pict>
      </w:r>
    </w:p>
    <w:p w:rsidR="00000000" w:rsidRDefault="005029A1">
      <w:r>
        <w:rPr>
          <w:rFonts w:ascii="Times New Roman" w:hAnsi="Times New Roman" w:cs="Times New Roman"/>
          <w:lang w:val="uk-UA"/>
        </w:rPr>
        <w:pict>
          <v:rect id="Фигура6" o:spid="_x0000_s1031" style="position:absolute;margin-left:380.8pt;margin-top:96.25pt;width:168.75pt;height:105.2pt;z-index:251651584;mso-wrap-style:none;v-text-anchor:middle" filled="f" strokeweight=".26mm">
            <v:stroke joinstyle="round"/>
          </v:rect>
        </w:pic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68,9%</w:t>
      </w:r>
    </w:p>
    <w:p w:rsidR="00000000" w:rsidRDefault="005029A1">
      <w:pPr>
        <w:rPr>
          <w:rFonts w:ascii="Times New Roman" w:hAnsi="Times New Roman" w:cs="Times New Roman"/>
          <w:lang w:val="uk-UA"/>
        </w:rPr>
      </w:pPr>
    </w:p>
    <w:p w:rsidR="00000000" w:rsidRDefault="005029A1">
      <w:pPr>
        <w:rPr>
          <w:rFonts w:ascii="Times New Roman" w:hAnsi="Times New Roman" w:cs="Times New Roman"/>
          <w:lang w:val="uk-UA"/>
        </w:rPr>
      </w:pPr>
    </w:p>
    <w:p w:rsidR="00000000" w:rsidRDefault="005029A1">
      <w:pPr>
        <w:rPr>
          <w:rFonts w:ascii="Times New Roman" w:hAnsi="Times New Roman" w:cs="Times New Roman"/>
          <w:lang w:val="uk-UA"/>
        </w:rPr>
      </w:pPr>
      <w:r>
        <w:pict>
          <v:line id="Фигура11" o:spid="_x0000_s1037" style="position:absolute;flip:x;z-index:251657728" from="446.95pt,3.15pt" to="447.6pt,54.2pt" strokecolor="#424242" strokeweight=".26mm">
            <v:stroke endarrow="block" color2="#bdbdbd"/>
          </v:line>
        </w:pict>
      </w:r>
      <w:r>
        <w:pict>
          <v:line id="Фигура12" o:spid="_x0000_s1038" style="position:absolute;z-index:251658752" from="618.35pt,2.7pt" to="618.35pt,54.4pt" strokecolor="#424242" strokeweight=".26mm">
            <v:stroke endarrow="block" color2="#bdbdbd"/>
          </v:line>
        </w:pict>
      </w:r>
      <w:r>
        <w:pict>
          <v:line id="Фигура4" o:spid="_x0000_s1040" style="position:absolute;flip:x;z-index:251660800" from="325.8pt,3.15pt" to="326.4pt,52.55pt" strokecolor="#424242" strokeweight=".26mm">
            <v:stroke endarrow="block" color2="#bdbdbd"/>
          </v:line>
        </w:pict>
      </w:r>
      <w:r>
        <w:pict>
          <v:line id="Фигура13" o:spid="_x0000_s1041" style="position:absolute;flip:x;z-index:251661824" from="180.15pt,3.15pt" to="180.75pt,56.1pt" strokecolor="#424242" strokeweight=".26mm">
            <v:stroke endarrow="block" color2="#bdbdbd"/>
          </v:line>
        </w:pict>
      </w:r>
      <w:r>
        <w:pict>
          <v:line id="Фигура14" o:spid="_x0000_s1042" style="position:absolute;flip:x;z-index:251662848" from="87.65pt,3.15pt" to="315.25pt,58pt" strokecolor="#424242" strokeweight=".26mm">
            <v:stroke endarrow="block" color2="#bdbdbd"/>
          </v:line>
        </w:pict>
      </w:r>
      <w:r>
        <w:pict>
          <v:line id="Фигура15" o:spid="_x0000_s1043" style="position:absolute;z-index:251663872" from="59.5pt,3.15pt" to="60.75pt,57.95pt" strokecolor="#424242" strokeweight=".26mm">
            <v:stroke endarrow="block" color2="#bdbdbd"/>
          </v:line>
        </w:pict>
      </w:r>
    </w:p>
    <w:p w:rsidR="00000000" w:rsidRDefault="005029A1">
      <w:r>
        <w:rPr>
          <w:rFonts w:ascii="Times New Roman" w:hAnsi="Times New Roman" w:cs="Times New Roman"/>
          <w:lang w:val="uk-UA"/>
        </w:rPr>
        <w:pict>
          <v:rect id="Фигура5_0" o:spid="_x0000_s1039" style="position:absolute;margin-left:556.4pt;margin-top:40.6pt;width:171.25pt;height:106.9pt;z-index:251659776;mso-wrap-style:none;v-text-anchor:middle" filled="f" strokeweight=".26mm">
            <v:stroke joinstyle="round"/>
          </v:rect>
        </w:pic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68,1939%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6,9%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90%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97,8%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  <w:t>79,3%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20,7%</w:t>
      </w:r>
    </w:p>
    <w:p w:rsidR="00000000" w:rsidRDefault="005029A1">
      <w:pPr>
        <w:rPr>
          <w:rFonts w:ascii="Times New Roman" w:hAnsi="Times New Roman" w:cs="Times New Roman"/>
          <w:lang w:val="uk-UA"/>
        </w:rPr>
      </w:pPr>
    </w:p>
    <w:p w:rsidR="00000000" w:rsidRDefault="005029A1">
      <w:pPr>
        <w:rPr>
          <w:rFonts w:ascii="Times New Roman" w:hAnsi="Times New Roman" w:cs="Times New Roman"/>
          <w:lang w:val="uk-UA"/>
        </w:rPr>
      </w:pPr>
      <w:r>
        <w:pict>
          <v:rect id="Фигура7" o:spid="_x0000_s1032" style="position:absolute;margin-left:123.9pt;margin-top:.9pt;width:237.5pt;height:61.45pt;z-index:251652608;mso-wrap-style:none;v-text-anchor:middle" filled="f" strokeweight=".26mm">
            <v:stroke joinstyle="round"/>
          </v:rect>
        </w:pict>
      </w:r>
      <w:r>
        <w:pict>
          <v:rect id="Фигура8" o:spid="_x0000_s1033" style="position:absolute;margin-left:-4.2pt;margin-top:2.75pt;width:116.85pt;height:98.9pt;z-index:251653632;mso-wrap-style:none;v-text-anchor:middle" filled="f" strokeweight=".26mm">
            <v:stroke joinstyle="round"/>
          </v:rect>
        </w:pict>
      </w:r>
    </w:p>
    <w:p w:rsidR="00000000" w:rsidRDefault="005029A1">
      <w:r>
        <w:t>ТОВАР</w:t>
      </w:r>
      <w:r>
        <w:rPr>
          <w:lang w:val="uk-UA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СТВО З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>1.ПРИВАТНЕ АКЦІОНЕРНЕ ТОВАРИСТВО                2. ПРИВАТНЕ АКЦІОНЕРНЕ            3. ПРИВАТНЕ АКЦІОНЕРНЕ</w:t>
      </w:r>
    </w:p>
    <w:p w:rsidR="00000000" w:rsidRDefault="005029A1">
      <w:r>
        <w:rPr>
          <w:rFonts w:ascii="Times New Roman" w:hAnsi="Times New Roman" w:cs="Times New Roman"/>
          <w:sz w:val="22"/>
          <w:szCs w:val="22"/>
        </w:rPr>
        <w:t>ОБМЕЖЕН</w:t>
      </w:r>
      <w:r>
        <w:rPr>
          <w:rFonts w:ascii="Times New Roman" w:hAnsi="Times New Roman" w:cs="Times New Roman"/>
          <w:sz w:val="22"/>
          <w:szCs w:val="22"/>
        </w:rPr>
        <w:t xml:space="preserve">ОЮ                  «СТРАХОВА КОМПАНІЯ «УКРАЇНСЬКА                     ТОВАРИСТВО </w:t>
      </w:r>
      <w:r>
        <w:rPr>
          <w:rFonts w:ascii="Times New Roman" w:hAnsi="Times New Roman" w:cs="Times New Roman"/>
          <w:sz w:val="22"/>
          <w:szCs w:val="22"/>
          <w:lang w:val="uk-UA"/>
        </w:rPr>
        <w:t>«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УКРАЇНСЬКА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ТОВАРИСТВО </w:t>
      </w:r>
      <w:r>
        <w:rPr>
          <w:rFonts w:ascii="Times New Roman" w:hAnsi="Times New Roman" w:cs="Times New Roman"/>
          <w:sz w:val="22"/>
          <w:szCs w:val="22"/>
          <w:lang w:val="uk-UA"/>
        </w:rPr>
        <w:t>«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СТРАХОВА </w:t>
      </w:r>
    </w:p>
    <w:p w:rsidR="00000000" w:rsidRDefault="005029A1">
      <w:r>
        <w:rPr>
          <w:rFonts w:ascii="Times New Roman" w:hAnsi="Times New Roman" w:cs="Times New Roman"/>
          <w:sz w:val="22"/>
          <w:szCs w:val="22"/>
          <w:lang w:val="uk-UA"/>
        </w:rPr>
        <w:t>ВІДПОВІ</w:t>
      </w:r>
      <w:r>
        <w:rPr>
          <w:rFonts w:ascii="Times New Roman" w:hAnsi="Times New Roman" w:cs="Times New Roman"/>
          <w:sz w:val="22"/>
          <w:szCs w:val="22"/>
          <w:lang w:val="uk-UA"/>
        </w:rPr>
        <w:t>ДАЛЬНІСТЮ     СТРАХОВА ГРУПА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»                                                         СТРАХОВА КОМПАНІЯ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КОМПАНІЯ «КНЯЖА ЛАЙФ </w:t>
      </w:r>
    </w:p>
    <w:p w:rsidR="00000000" w:rsidRDefault="005029A1">
      <w:r>
        <w:pict>
          <v:line id="Фигура16_0" o:spid="_x0000_s1044" style="position:absolute;z-index:251664896" from="178.25pt,9.45pt" to="178.25pt,48.3pt" strokecolor="#424242" strokeweight=".26mm">
            <v:stroke endarrow="block" color2="#bdbdbd"/>
          </v:line>
        </w:pict>
      </w:r>
      <w:r>
        <w:pict>
          <v:line id="Фигура17" o:spid="_x0000_s1045" style="position:absolute;z-index:251665920" from="306.4pt,6.65pt" to="306.4pt,43pt" strokecolor="#424242" strokeweight=".26mm">
            <v:stroke endarrow="block" color2="#bdbdbd"/>
          </v:line>
        </w:pict>
      </w:r>
      <w:r>
        <w:rPr>
          <w:rFonts w:ascii="Times New Roman" w:hAnsi="Times New Roman" w:cs="Times New Roman"/>
          <w:sz w:val="22"/>
          <w:szCs w:val="22"/>
          <w:lang w:val="uk-UA"/>
        </w:rPr>
        <w:pict>
          <v:line id="Фигура18" o:spid="_x0000_s1046" style="position:absolute;flip:y;z-index:251666944" from="292.05pt,9.45pt" to="292.1pt,9.5pt" strokecolor="#424242" strokeweight=".26mm">
            <v:stroke endarrow="block" color2="#bdbdbd"/>
          </v:line>
        </w:pict>
      </w:r>
      <w:r>
        <w:rPr>
          <w:rFonts w:ascii="Times New Roman" w:hAnsi="Times New Roman" w:cs="Times New Roman"/>
          <w:sz w:val="22"/>
          <w:szCs w:val="22"/>
          <w:lang w:val="uk-UA"/>
        </w:rPr>
        <w:t>«ВІГ СЕРВІСЕС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>«</w:t>
      </w:r>
      <w:r>
        <w:rPr>
          <w:rFonts w:ascii="Times New Roman" w:hAnsi="Times New Roman" w:cs="Times New Roman"/>
          <w:sz w:val="22"/>
          <w:szCs w:val="22"/>
          <w:lang w:val="uk-UA"/>
        </w:rPr>
        <w:t>КНЯЖА ВІЄННА ІНШУРАНС         ВІЄННА ІНШУРАНС ГРУП</w:t>
      </w:r>
      <w:r>
        <w:rPr>
          <w:rFonts w:ascii="Times New Roman" w:hAnsi="Times New Roman" w:cs="Times New Roman"/>
          <w:sz w:val="22"/>
          <w:szCs w:val="22"/>
          <w:lang w:val="uk-UA"/>
        </w:rPr>
        <w:t>»</w:t>
      </w:r>
    </w:p>
    <w:p w:rsidR="00000000" w:rsidRDefault="005029A1">
      <w:r>
        <w:rPr>
          <w:rFonts w:ascii="Times New Roman" w:hAnsi="Times New Roman" w:cs="Times New Roman"/>
          <w:sz w:val="22"/>
          <w:szCs w:val="22"/>
          <w:lang w:val="uk-UA"/>
        </w:rPr>
        <w:t>УКРАЇНА</w:t>
      </w:r>
      <w:r>
        <w:rPr>
          <w:rFonts w:ascii="Times New Roman" w:hAnsi="Times New Roman" w:cs="Times New Roman"/>
          <w:sz w:val="22"/>
          <w:szCs w:val="22"/>
          <w:lang w:val="uk-UA"/>
        </w:rPr>
        <w:t>»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 xml:space="preserve"> ГРУП»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100%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24,73%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50,7%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000000" w:rsidRDefault="005029A1">
      <w:r>
        <w:pict>
          <v:rect id="Фигура9" o:spid="_x0000_s1034" style="position:absolute;margin-left:123.9pt;margin-top:5.75pt;width:103.15pt;height:140pt;z-index:251654656;mso-wrap-style:none;v-text-anchor:middle" filled="f" strokeweight=".26mm">
            <v:stroke joinstyle="round"/>
          </v:rect>
        </w:pict>
      </w:r>
      <w:r>
        <w:rPr>
          <w:rFonts w:ascii="Times New Roman" w:hAnsi="Times New Roman" w:cs="Times New Roman"/>
          <w:lang w:val="uk-UA"/>
        </w:rPr>
        <w:pict>
          <v:rect id="Фигура10" o:spid="_x0000_s1035" style="position:absolute;margin-left:247.05pt;margin-top:3.9pt;width:124.35pt;height:143.1pt;z-index:251655680;mso-wrap-style:none;v-text-anchor:middle" filled="f" strokeweight=".26mm">
            <v:stroke joinstyle="round"/>
          </v:rect>
        </w:pic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000000" w:rsidRDefault="005029A1">
      <w:r>
        <w:rPr>
          <w:rFonts w:ascii="Times New Roman" w:hAnsi="Times New Roman" w:cs="Times New Roman"/>
          <w:lang w:val="uk-UA"/>
        </w:rPr>
        <w:pict>
          <v:shape id="_x0000_s1048" type="#_x0000_t202" style="position:absolute;margin-left:380.8pt;margin-top:96.25pt;width:168.65pt;height:83.45pt;z-index:251668992;mso-wrap-distance-left:5.7pt;mso-wrap-distance-top:5.7pt;mso-wrap-distance-right:5.7pt;mso-wrap-distance-bottom:5.7pt" stroked="f">
            <v:fill color2="black"/>
            <v:textbox inset="4.3pt,4.3pt,4.3pt,4.3pt">
              <w:txbxContent>
                <w:p w:rsidR="00000000" w:rsidRDefault="005029A1">
                  <w:pPr>
                    <w:pStyle w:val="a7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ТОВАРИСТВО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ТОВАРИСТВО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З ОБМЕЖЕНОЮ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З ОБМЕЖЕНОЮ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 xml:space="preserve"> ВІДПОВІДАЛЬ-</w:t>
      </w:r>
      <w:r>
        <w:rPr>
          <w:rFonts w:ascii="Times New Roman" w:hAnsi="Times New Roman" w:cs="Times New Roman"/>
          <w:lang w:val="uk-UA"/>
        </w:rPr>
        <w:tab/>
        <w:t xml:space="preserve">         ВІДПОВІДАЛЬНІСТЮ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НІСТЮ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УСГ КОНСАЛТИНГ</w:t>
      </w:r>
      <w:r>
        <w:rPr>
          <w:rFonts w:ascii="Times New Roman" w:hAnsi="Times New Roman" w:cs="Times New Roman"/>
          <w:lang w:val="uk-UA"/>
        </w:rPr>
        <w:t>»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 xml:space="preserve">АСИСТАНСЬКА 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КОМПАНІЯ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УКРАЇНСЬКА</w:t>
      </w:r>
    </w:p>
    <w:p w:rsidR="00000000" w:rsidRDefault="005029A1"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СЛУЖБА </w:t>
      </w:r>
    </w:p>
    <w:p w:rsidR="005029A1" w:rsidRDefault="005029A1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Times New Roman"/>
          <w:lang w:val="uk-UA"/>
        </w:rPr>
        <w:pict>
          <v:shape id="_x0000_s1047" type="#_x0000_t202" style="position:absolute;margin-left:123.9pt;margin-top:48.65pt;width:237.4pt;height:10pt;z-index:251667968;mso-wrap-distance-left:5.7pt;mso-wrap-distance-top:5.7pt;mso-wrap-distance-right:5.7pt;mso-wrap-distance-bottom:5.7pt;mso-position-horizontal-relative:text;mso-position-vertical-relative:text" stroked="f">
            <v:fill color2="black"/>
            <v:textbox inset="4.3pt,4.3pt,4.3pt,4.3pt">
              <w:txbxContent>
                <w:p w:rsidR="00000000" w:rsidRDefault="005029A1">
                  <w:pPr>
                    <w:pStyle w:val="a7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lang w:val="uk-UA"/>
        </w:rPr>
        <w:t>ДОПОМОГИ</w:t>
      </w:r>
      <w:r>
        <w:rPr>
          <w:rFonts w:ascii="Times New Roman" w:hAnsi="Times New Roman" w:cs="Times New Roman"/>
          <w:lang w:val="uk-UA"/>
        </w:rPr>
        <w:t>»</w:t>
      </w:r>
    </w:p>
    <w:sectPr w:rsidR="005029A1">
      <w:pgSz w:w="16838" w:h="11906" w:orient="landscape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40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76C4"/>
    <w:rsid w:val="005029A1"/>
    <w:rsid w:val="00B0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007809</dc:creator>
  <cp:lastModifiedBy>007809</cp:lastModifiedBy>
  <cp:revision>2</cp:revision>
  <cp:lastPrinted>1995-11-21T14:41:00Z</cp:lastPrinted>
  <dcterms:created xsi:type="dcterms:W3CDTF">2020-06-30T22:40:00Z</dcterms:created>
  <dcterms:modified xsi:type="dcterms:W3CDTF">2020-06-30T22:40:00Z</dcterms:modified>
</cp:coreProperties>
</file>