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1" w:rsidRPr="00240120" w:rsidRDefault="008D48C1" w:rsidP="008D48C1">
      <w:pPr>
        <w:tabs>
          <w:tab w:val="num" w:pos="0"/>
        </w:tabs>
        <w:spacing w:line="360" w:lineRule="auto"/>
        <w:jc w:val="right"/>
        <w:rPr>
          <w:b/>
          <w:bCs/>
          <w:i/>
          <w:color w:val="17365D"/>
          <w:sz w:val="28"/>
          <w:szCs w:val="28"/>
          <w:lang w:val="uk-UA"/>
        </w:rPr>
      </w:pPr>
      <w:r w:rsidRPr="00240120">
        <w:rPr>
          <w:lang w:val="uk-UA"/>
        </w:rPr>
        <w:t>Таблиця 4 додатка 5</w:t>
      </w:r>
    </w:p>
    <w:p w:rsidR="00582D2A" w:rsidRPr="00240120" w:rsidRDefault="00582D2A" w:rsidP="008D48C1">
      <w:pPr>
        <w:tabs>
          <w:tab w:val="num" w:pos="0"/>
        </w:tabs>
        <w:jc w:val="center"/>
        <w:rPr>
          <w:b/>
          <w:i/>
          <w:color w:val="17365D"/>
          <w:lang w:val="uk-UA"/>
        </w:rPr>
      </w:pPr>
      <w:r w:rsidRPr="00240120">
        <w:rPr>
          <w:b/>
          <w:bCs/>
          <w:i/>
          <w:color w:val="17365D"/>
          <w:sz w:val="28"/>
          <w:szCs w:val="28"/>
          <w:lang w:val="uk-UA"/>
        </w:rPr>
        <w:t>С</w:t>
      </w:r>
      <w:r w:rsidR="0098621C" w:rsidRPr="00240120">
        <w:rPr>
          <w:b/>
          <w:bCs/>
          <w:i/>
          <w:color w:val="17365D"/>
          <w:sz w:val="28"/>
          <w:szCs w:val="28"/>
          <w:lang w:val="uk-UA"/>
        </w:rPr>
        <w:t>клад учасників небанківської фінансової групи</w:t>
      </w:r>
      <w:r w:rsidRPr="00240120">
        <w:rPr>
          <w:b/>
          <w:i/>
          <w:color w:val="17365D"/>
          <w:lang w:val="uk-UA"/>
        </w:rPr>
        <w:t xml:space="preserve"> </w:t>
      </w:r>
    </w:p>
    <w:p w:rsidR="0098621C" w:rsidRPr="00240120" w:rsidRDefault="00CE6164" w:rsidP="00582D2A">
      <w:pPr>
        <w:tabs>
          <w:tab w:val="num" w:pos="0"/>
        </w:tabs>
        <w:spacing w:line="360" w:lineRule="auto"/>
        <w:jc w:val="center"/>
        <w:rPr>
          <w:b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  <w:t>ФІНАНСОВА ГРУПА «ВАРІАНТ - ФІНАНС»</w:t>
      </w:r>
    </w:p>
    <w:tbl>
      <w:tblPr>
        <w:tblW w:w="161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1"/>
        <w:gridCol w:w="1275"/>
        <w:gridCol w:w="2127"/>
        <w:gridCol w:w="3260"/>
        <w:gridCol w:w="1134"/>
        <w:gridCol w:w="1276"/>
        <w:gridCol w:w="1842"/>
        <w:gridCol w:w="1560"/>
        <w:gridCol w:w="1418"/>
      </w:tblGrid>
      <w:tr w:rsidR="00CE3BC1" w:rsidRPr="00240120" w:rsidTr="00B1759C">
        <w:trPr>
          <w:trHeight w:val="1885"/>
        </w:trPr>
        <w:tc>
          <w:tcPr>
            <w:tcW w:w="468" w:type="dxa"/>
          </w:tcPr>
          <w:p w:rsidR="0098621C" w:rsidRPr="00247862" w:rsidRDefault="0098621C" w:rsidP="00D17F0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01" w:type="dxa"/>
          </w:tcPr>
          <w:p w:rsidR="0098621C" w:rsidRPr="00247862" w:rsidRDefault="0098621C" w:rsidP="00D17F0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75" w:type="dxa"/>
          </w:tcPr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color w:val="000000"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2127" w:type="dxa"/>
          </w:tcPr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47862">
              <w:rPr>
                <w:b/>
                <w:color w:val="000000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3260" w:type="dxa"/>
          </w:tcPr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47862">
              <w:rPr>
                <w:b/>
                <w:bCs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  <w:p w:rsidR="00DC7B0B" w:rsidRPr="00247862" w:rsidRDefault="00DC7B0B" w:rsidP="00CE3BC1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276" w:type="dxa"/>
          </w:tcPr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</w:p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sz w:val="22"/>
                <w:szCs w:val="22"/>
                <w:lang w:val="uk-UA"/>
              </w:rPr>
              <w:t>(%)</w:t>
            </w:r>
          </w:p>
        </w:tc>
        <w:tc>
          <w:tcPr>
            <w:tcW w:w="1842" w:type="dxa"/>
          </w:tcPr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</w:tc>
        <w:tc>
          <w:tcPr>
            <w:tcW w:w="1560" w:type="dxa"/>
          </w:tcPr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1418" w:type="dxa"/>
          </w:tcPr>
          <w:p w:rsidR="0098621C" w:rsidRPr="00247862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47862">
              <w:rPr>
                <w:b/>
                <w:sz w:val="22"/>
                <w:szCs w:val="22"/>
                <w:lang w:val="uk-UA"/>
              </w:rPr>
              <w:t>Аудитор, який здійснював аудит річної фінансової звітності</w:t>
            </w:r>
          </w:p>
        </w:tc>
      </w:tr>
      <w:tr w:rsidR="00CE3BC1" w:rsidRPr="00240120" w:rsidTr="00B1759C">
        <w:trPr>
          <w:trHeight w:val="167"/>
        </w:trPr>
        <w:tc>
          <w:tcPr>
            <w:tcW w:w="468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1801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1275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2127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3260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842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560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</w:tcPr>
          <w:p w:rsidR="0098621C" w:rsidRPr="00240120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240120">
              <w:rPr>
                <w:b/>
                <w:color w:val="17365D"/>
                <w:sz w:val="18"/>
                <w:szCs w:val="18"/>
                <w:lang w:val="uk-UA"/>
              </w:rPr>
              <w:t>10</w:t>
            </w:r>
          </w:p>
        </w:tc>
      </w:tr>
      <w:tr w:rsidR="002C5184" w:rsidRPr="00240120" w:rsidTr="008F55F6">
        <w:trPr>
          <w:trHeight w:val="337"/>
        </w:trPr>
        <w:tc>
          <w:tcPr>
            <w:tcW w:w="468" w:type="dxa"/>
          </w:tcPr>
          <w:p w:rsidR="002C5184" w:rsidRPr="00E104AB" w:rsidRDefault="002C5184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lang w:val="uk-UA"/>
              </w:rPr>
            </w:pPr>
          </w:p>
          <w:p w:rsidR="002C5184" w:rsidRPr="00E104AB" w:rsidRDefault="002C5184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lang w:val="uk-UA"/>
              </w:rPr>
            </w:pPr>
            <w:r w:rsidRPr="00E104AB">
              <w:rPr>
                <w:color w:val="17365D"/>
                <w:lang w:val="uk-UA"/>
              </w:rPr>
              <w:t>1.</w:t>
            </w:r>
          </w:p>
        </w:tc>
        <w:tc>
          <w:tcPr>
            <w:tcW w:w="1801" w:type="dxa"/>
            <w:vAlign w:val="center"/>
          </w:tcPr>
          <w:p w:rsidR="002C5184" w:rsidRDefault="002C5184" w:rsidP="008F55F6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ТОВАРИСТВО З ОБМЕЖЕНОЮ ВІДПОВІДАЛЬНІСТЮ "ФІНАНСОВА КОМПАНІЯ "СТОЛИЦЯ"</w:t>
            </w:r>
          </w:p>
        </w:tc>
        <w:tc>
          <w:tcPr>
            <w:tcW w:w="1275" w:type="dxa"/>
            <w:vAlign w:val="center"/>
          </w:tcPr>
          <w:p w:rsidR="002C5184" w:rsidRPr="00037166" w:rsidRDefault="002C5184" w:rsidP="008F55F6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2444CA">
              <w:rPr>
                <w:sz w:val="18"/>
                <w:szCs w:val="18"/>
              </w:rPr>
              <w:t>33052113</w:t>
            </w:r>
          </w:p>
        </w:tc>
        <w:tc>
          <w:tcPr>
            <w:tcW w:w="2127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1013, м"/>
              </w:smartTagPr>
              <w:r>
                <w:rPr>
                  <w:sz w:val="18"/>
                  <w:szCs w:val="18"/>
                  <w:lang w:val="uk-UA"/>
                </w:rPr>
                <w:t>01013, м</w:t>
              </w:r>
            </w:smartTag>
            <w:r>
              <w:rPr>
                <w:sz w:val="18"/>
                <w:szCs w:val="18"/>
                <w:lang w:val="uk-UA"/>
              </w:rPr>
              <w:t>. Київ, вул. Будіндустрії, буд. 5</w:t>
            </w:r>
          </w:p>
        </w:tc>
        <w:tc>
          <w:tcPr>
            <w:tcW w:w="3260" w:type="dxa"/>
            <w:vAlign w:val="center"/>
          </w:tcPr>
          <w:p w:rsidR="002C5184" w:rsidRPr="00037166" w:rsidRDefault="002C5184" w:rsidP="008F55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 w:rsidRPr="002444CA">
              <w:rPr>
                <w:sz w:val="18"/>
                <w:szCs w:val="18"/>
              </w:rPr>
              <w:t>64.99 Надання інших фінансових послуг (крім страхування та пенсійного забезпечення), н. в. і. у. (основний)</w:t>
            </w:r>
          </w:p>
        </w:tc>
        <w:tc>
          <w:tcPr>
            <w:tcW w:w="1134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1276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70%</w:t>
            </w:r>
          </w:p>
        </w:tc>
        <w:tc>
          <w:tcPr>
            <w:tcW w:w="1842" w:type="dxa"/>
            <w:vAlign w:val="center"/>
          </w:tcPr>
          <w:p w:rsidR="002C5184" w:rsidRPr="00037166" w:rsidRDefault="002C5184" w:rsidP="008F55F6">
            <w:pPr>
              <w:jc w:val="center"/>
              <w:rPr>
                <w:sz w:val="18"/>
                <w:szCs w:val="18"/>
              </w:rPr>
            </w:pPr>
            <w:r w:rsidRPr="00037166">
              <w:rPr>
                <w:sz w:val="18"/>
                <w:szCs w:val="18"/>
              </w:rPr>
              <w:t>Національна комісія, що здійснює державне</w:t>
            </w:r>
            <w:r w:rsidRPr="00037166">
              <w:rPr>
                <w:sz w:val="18"/>
                <w:szCs w:val="18"/>
              </w:rPr>
              <w:br/>
              <w:t>регулювання у сфері ринків фінансових послуг</w:t>
            </w:r>
          </w:p>
        </w:tc>
        <w:tc>
          <w:tcPr>
            <w:tcW w:w="1560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418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ТОВ "КИЇВАУДИТ" </w:t>
            </w:r>
          </w:p>
        </w:tc>
      </w:tr>
      <w:tr w:rsidR="002C5184" w:rsidRPr="00240120" w:rsidTr="008F55F6">
        <w:trPr>
          <w:trHeight w:val="348"/>
        </w:trPr>
        <w:tc>
          <w:tcPr>
            <w:tcW w:w="468" w:type="dxa"/>
          </w:tcPr>
          <w:p w:rsidR="002C5184" w:rsidRPr="00E104AB" w:rsidRDefault="002C5184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lang w:val="uk-UA"/>
              </w:rPr>
            </w:pPr>
          </w:p>
          <w:p w:rsidR="002C5184" w:rsidRPr="00E104AB" w:rsidRDefault="002C5184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lang w:val="uk-UA"/>
              </w:rPr>
            </w:pPr>
            <w:r w:rsidRPr="00E104AB">
              <w:rPr>
                <w:color w:val="17365D"/>
                <w:lang w:val="uk-UA"/>
              </w:rPr>
              <w:t>2.</w:t>
            </w:r>
          </w:p>
        </w:tc>
        <w:tc>
          <w:tcPr>
            <w:tcW w:w="1801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ТОВАРИСТВО З ОБМЕЖЕНОЮ ВІДПОВІДАЛЬНІСТЮ "ФІНАНСОВА КОМПАНІЯ "ВАРІАНТ-ФІНАНС"</w:t>
            </w:r>
          </w:p>
        </w:tc>
        <w:tc>
          <w:tcPr>
            <w:tcW w:w="1275" w:type="dxa"/>
            <w:vAlign w:val="center"/>
          </w:tcPr>
          <w:p w:rsidR="002C5184" w:rsidRPr="00037166" w:rsidRDefault="002C5184" w:rsidP="008F55F6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874AC8">
              <w:rPr>
                <w:sz w:val="18"/>
                <w:szCs w:val="18"/>
              </w:rPr>
              <w:t>34820595</w:t>
            </w:r>
          </w:p>
        </w:tc>
        <w:tc>
          <w:tcPr>
            <w:tcW w:w="2127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>
                <w:rPr>
                  <w:sz w:val="18"/>
                  <w:szCs w:val="18"/>
                  <w:lang w:val="uk-UA"/>
                </w:rPr>
                <w:t>01001, м</w:t>
              </w:r>
            </w:smartTag>
            <w:r>
              <w:rPr>
                <w:sz w:val="18"/>
                <w:szCs w:val="18"/>
                <w:lang w:val="uk-UA"/>
              </w:rPr>
              <w:t>. Київ, пров. Михайлівський, буд. 8, кв. 6</w:t>
            </w:r>
          </w:p>
        </w:tc>
        <w:tc>
          <w:tcPr>
            <w:tcW w:w="3260" w:type="dxa"/>
            <w:vAlign w:val="center"/>
          </w:tcPr>
          <w:p w:rsidR="002C5184" w:rsidRPr="00373069" w:rsidRDefault="002C5184" w:rsidP="008F55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 w:rsidRPr="00874AC8">
              <w:rPr>
                <w:sz w:val="18"/>
                <w:szCs w:val="18"/>
                <w:lang w:val="uk-UA"/>
              </w:rPr>
              <w:t>64.92 Інш</w:t>
            </w:r>
            <w:r>
              <w:rPr>
                <w:sz w:val="18"/>
                <w:szCs w:val="18"/>
                <w:lang w:val="uk-UA"/>
              </w:rPr>
              <w:t xml:space="preserve">і види кредитування (основний); 64.91 Фінансовий лізинг; </w:t>
            </w:r>
            <w:r w:rsidRPr="00874AC8">
              <w:rPr>
                <w:sz w:val="18"/>
                <w:szCs w:val="18"/>
                <w:lang w:val="uk-UA"/>
              </w:rPr>
              <w:t>64.99 Надання інших фінансових послуг (крім страхування та пенсійн</w:t>
            </w:r>
            <w:r>
              <w:rPr>
                <w:sz w:val="18"/>
                <w:szCs w:val="18"/>
                <w:lang w:val="uk-UA"/>
              </w:rPr>
              <w:t xml:space="preserve">ого забезпечення), н. в. і. у.; </w:t>
            </w:r>
            <w:r w:rsidRPr="00874AC8">
              <w:rPr>
                <w:sz w:val="18"/>
                <w:szCs w:val="18"/>
                <w:lang w:val="uk-UA"/>
              </w:rPr>
              <w:t>70.22 Консультування з питань комерційної діяльност</w:t>
            </w:r>
            <w:r>
              <w:rPr>
                <w:sz w:val="18"/>
                <w:szCs w:val="18"/>
                <w:lang w:val="uk-UA"/>
              </w:rPr>
              <w:t xml:space="preserve">і й керування; </w:t>
            </w:r>
            <w:r w:rsidRPr="00874AC8">
              <w:rPr>
                <w:sz w:val="18"/>
                <w:szCs w:val="18"/>
                <w:lang w:val="uk-UA"/>
              </w:rPr>
              <w:t>73.20 Дослідження кон'юнктури ринку та виявлення громадської думки</w:t>
            </w:r>
          </w:p>
        </w:tc>
        <w:tc>
          <w:tcPr>
            <w:tcW w:w="1134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1276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1842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37166">
              <w:rPr>
                <w:sz w:val="18"/>
                <w:szCs w:val="18"/>
              </w:rPr>
              <w:t>Національна комісія, що здійснює державне</w:t>
            </w:r>
            <w:r w:rsidRPr="00037166">
              <w:rPr>
                <w:sz w:val="18"/>
                <w:szCs w:val="18"/>
              </w:rPr>
              <w:br/>
              <w:t>регулювання у сфері ринків фінансових послуг</w:t>
            </w:r>
          </w:p>
        </w:tc>
        <w:tc>
          <w:tcPr>
            <w:tcW w:w="1560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418" w:type="dxa"/>
            <w:vAlign w:val="center"/>
          </w:tcPr>
          <w:p w:rsidR="002C5184" w:rsidRPr="00F90C25" w:rsidRDefault="002C5184" w:rsidP="008F55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ТОВ "КИЇВАУДИТ" </w:t>
            </w:r>
          </w:p>
        </w:tc>
      </w:tr>
    </w:tbl>
    <w:p w:rsidR="008D48C1" w:rsidRPr="00240120" w:rsidRDefault="008D48C1" w:rsidP="008D48C1">
      <w:pPr>
        <w:widowControl w:val="0"/>
        <w:suppressAutoHyphens/>
        <w:jc w:val="both"/>
        <w:rPr>
          <w:lang w:val="uk-UA"/>
        </w:rPr>
      </w:pPr>
      <w:r w:rsidRPr="00240120">
        <w:rPr>
          <w:lang w:val="uk-UA"/>
        </w:rPr>
        <w:t>________________________</w:t>
      </w:r>
    </w:p>
    <w:p w:rsidR="008D48C1" w:rsidRPr="000F05BD" w:rsidRDefault="008D48C1" w:rsidP="00240120">
      <w:pPr>
        <w:widowControl w:val="0"/>
        <w:suppressAutoHyphens/>
        <w:ind w:left="-1276"/>
        <w:jc w:val="both"/>
        <w:rPr>
          <w:sz w:val="22"/>
          <w:szCs w:val="22"/>
          <w:lang w:val="uk-UA"/>
        </w:rPr>
      </w:pPr>
      <w:r w:rsidRPr="000F05BD">
        <w:rPr>
          <w:rStyle w:val="a8"/>
          <w:sz w:val="22"/>
          <w:szCs w:val="22"/>
          <w:lang w:val="uk-UA"/>
        </w:rPr>
        <w:footnoteRef/>
      </w:r>
      <w:r w:rsidRPr="000F05BD">
        <w:rPr>
          <w:sz w:val="22"/>
          <w:szCs w:val="22"/>
          <w:lang w:val="uk-UA"/>
        </w:rPr>
        <w:t xml:space="preserve"> Розмір участі контролера в учаснику небанківської фінансової групи розраховується шляхом додавання розміру його прямого володіння </w:t>
      </w:r>
    </w:p>
    <w:p w:rsidR="008D48C1" w:rsidRPr="000F05BD" w:rsidRDefault="008D48C1" w:rsidP="00240120">
      <w:pPr>
        <w:widowControl w:val="0"/>
        <w:suppressAutoHyphens/>
        <w:ind w:left="-1276"/>
        <w:jc w:val="both"/>
        <w:rPr>
          <w:sz w:val="22"/>
          <w:szCs w:val="22"/>
          <w:lang w:val="uk-UA"/>
        </w:rPr>
      </w:pPr>
      <w:r w:rsidRPr="000F05BD">
        <w:rPr>
          <w:sz w:val="22"/>
          <w:szCs w:val="22"/>
          <w:lang w:val="uk-UA"/>
        </w:rPr>
        <w:t>участю в учаснику небанківської фінансової групи та розмірів усіх часток участі в учаснику небанківської фінансової групи осіб, які мають пряме володіння участю в учаснику небанківської фінансової групи та через яких така особа здійснює опосередковане володіння участю в учаснику небанківської фінансової групи.</w:t>
      </w:r>
    </w:p>
    <w:p w:rsidR="0098621C" w:rsidRPr="000F05BD" w:rsidRDefault="008D48C1" w:rsidP="00B1759C">
      <w:pPr>
        <w:pStyle w:val="a4"/>
        <w:widowControl w:val="0"/>
        <w:ind w:left="-1276"/>
        <w:jc w:val="both"/>
        <w:rPr>
          <w:sz w:val="22"/>
          <w:szCs w:val="22"/>
          <w:lang w:val="uk-UA"/>
        </w:rPr>
      </w:pPr>
      <w:r w:rsidRPr="000F05BD">
        <w:rPr>
          <w:rStyle w:val="a8"/>
          <w:sz w:val="22"/>
          <w:szCs w:val="22"/>
          <w:lang w:val="uk-UA"/>
        </w:rPr>
        <w:t>2</w:t>
      </w:r>
      <w:r w:rsidRPr="000F05BD">
        <w:rPr>
          <w:rFonts w:ascii="Times New Roman" w:hAnsi="Times New Roman"/>
          <w:sz w:val="22"/>
          <w:szCs w:val="22"/>
          <w:lang w:val="uk-UA"/>
        </w:rPr>
        <w:t xml:space="preserve"> Відсоткові величини зазначаються з точністю до десятих (з одним знаком після коми).</w:t>
      </w:r>
    </w:p>
    <w:sectPr w:rsidR="0098621C" w:rsidRPr="000F05BD" w:rsidSect="00CE3BC1">
      <w:headerReference w:type="even" r:id="rId7"/>
      <w:headerReference w:type="default" r:id="rId8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8B" w:rsidRDefault="00B6648B" w:rsidP="00F90C25">
      <w:r>
        <w:separator/>
      </w:r>
    </w:p>
  </w:endnote>
  <w:endnote w:type="continuationSeparator" w:id="0">
    <w:p w:rsidR="00B6648B" w:rsidRDefault="00B6648B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8B" w:rsidRDefault="00B6648B" w:rsidP="00F90C25">
      <w:r>
        <w:separator/>
      </w:r>
    </w:p>
  </w:footnote>
  <w:footnote w:type="continuationSeparator" w:id="0">
    <w:p w:rsidR="00B6648B" w:rsidRDefault="00B6648B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84" w:rsidRDefault="002C5184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5184" w:rsidRDefault="002C5184" w:rsidP="009E3A1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84" w:rsidRPr="001535A8" w:rsidRDefault="002C5184" w:rsidP="00CE3BC1">
    <w:pPr>
      <w:pStyle w:val="ac"/>
      <w:framePr w:w="11480" w:wrap="around" w:vAnchor="text" w:hAnchor="page" w:x="4822" w:y="-168"/>
      <w:ind w:right="360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3C1"/>
    <w:rsid w:val="000034EC"/>
    <w:rsid w:val="0000497B"/>
    <w:rsid w:val="0001676D"/>
    <w:rsid w:val="0002365C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252F"/>
    <w:rsid w:val="000B2BD3"/>
    <w:rsid w:val="000B3222"/>
    <w:rsid w:val="000D324A"/>
    <w:rsid w:val="000D5FF3"/>
    <w:rsid w:val="000D6DAA"/>
    <w:rsid w:val="000E4537"/>
    <w:rsid w:val="000E51B5"/>
    <w:rsid w:val="000F05BD"/>
    <w:rsid w:val="000F087A"/>
    <w:rsid w:val="000F0C5A"/>
    <w:rsid w:val="000F2C6F"/>
    <w:rsid w:val="000F3A2F"/>
    <w:rsid w:val="00100229"/>
    <w:rsid w:val="0014073F"/>
    <w:rsid w:val="001535A8"/>
    <w:rsid w:val="0016013D"/>
    <w:rsid w:val="00162047"/>
    <w:rsid w:val="001631D1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1E1"/>
    <w:rsid w:val="001D52FB"/>
    <w:rsid w:val="001E0F47"/>
    <w:rsid w:val="001E5B8A"/>
    <w:rsid w:val="001F6D51"/>
    <w:rsid w:val="00201DA2"/>
    <w:rsid w:val="0020315B"/>
    <w:rsid w:val="002215DC"/>
    <w:rsid w:val="002316A6"/>
    <w:rsid w:val="00236933"/>
    <w:rsid w:val="00236C8F"/>
    <w:rsid w:val="00240120"/>
    <w:rsid w:val="00242BA0"/>
    <w:rsid w:val="00247862"/>
    <w:rsid w:val="002525DA"/>
    <w:rsid w:val="0026037E"/>
    <w:rsid w:val="00261AA0"/>
    <w:rsid w:val="002646B1"/>
    <w:rsid w:val="0027138B"/>
    <w:rsid w:val="00277183"/>
    <w:rsid w:val="0029656F"/>
    <w:rsid w:val="002A4370"/>
    <w:rsid w:val="002C5184"/>
    <w:rsid w:val="002D4449"/>
    <w:rsid w:val="002E16F0"/>
    <w:rsid w:val="002E3D7A"/>
    <w:rsid w:val="002E7380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179D"/>
    <w:rsid w:val="00372536"/>
    <w:rsid w:val="003751E7"/>
    <w:rsid w:val="00380B09"/>
    <w:rsid w:val="00386F00"/>
    <w:rsid w:val="003921AB"/>
    <w:rsid w:val="003B3009"/>
    <w:rsid w:val="003B5071"/>
    <w:rsid w:val="003C668B"/>
    <w:rsid w:val="003C6989"/>
    <w:rsid w:val="003D61F7"/>
    <w:rsid w:val="003E599B"/>
    <w:rsid w:val="003F17C4"/>
    <w:rsid w:val="003F5651"/>
    <w:rsid w:val="003F613D"/>
    <w:rsid w:val="00407D1F"/>
    <w:rsid w:val="00413CFB"/>
    <w:rsid w:val="00416B8C"/>
    <w:rsid w:val="0042324E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4F038B"/>
    <w:rsid w:val="00517058"/>
    <w:rsid w:val="00517BAD"/>
    <w:rsid w:val="00520067"/>
    <w:rsid w:val="005234D9"/>
    <w:rsid w:val="00525E72"/>
    <w:rsid w:val="0052745A"/>
    <w:rsid w:val="00531E73"/>
    <w:rsid w:val="00532047"/>
    <w:rsid w:val="005341E9"/>
    <w:rsid w:val="0053508A"/>
    <w:rsid w:val="00563238"/>
    <w:rsid w:val="0056786E"/>
    <w:rsid w:val="00567A49"/>
    <w:rsid w:val="00582D2A"/>
    <w:rsid w:val="005835CB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B405A"/>
    <w:rsid w:val="006C2788"/>
    <w:rsid w:val="006D679B"/>
    <w:rsid w:val="006E3EDA"/>
    <w:rsid w:val="006F35AA"/>
    <w:rsid w:val="00702F0F"/>
    <w:rsid w:val="00704B12"/>
    <w:rsid w:val="007070F5"/>
    <w:rsid w:val="00716BFE"/>
    <w:rsid w:val="00722F9E"/>
    <w:rsid w:val="00742F79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2BAF"/>
    <w:rsid w:val="00804746"/>
    <w:rsid w:val="00810DB7"/>
    <w:rsid w:val="00822478"/>
    <w:rsid w:val="00822EA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C7844"/>
    <w:rsid w:val="008D48C1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55F6"/>
    <w:rsid w:val="008F64BC"/>
    <w:rsid w:val="00904945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50C6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0709C"/>
    <w:rsid w:val="00A14AB1"/>
    <w:rsid w:val="00A23E54"/>
    <w:rsid w:val="00A32B97"/>
    <w:rsid w:val="00A43039"/>
    <w:rsid w:val="00A51196"/>
    <w:rsid w:val="00A9221D"/>
    <w:rsid w:val="00A9489E"/>
    <w:rsid w:val="00A956B0"/>
    <w:rsid w:val="00A97DF1"/>
    <w:rsid w:val="00AC15AB"/>
    <w:rsid w:val="00AC4DA2"/>
    <w:rsid w:val="00AD43A1"/>
    <w:rsid w:val="00AE110A"/>
    <w:rsid w:val="00AE383F"/>
    <w:rsid w:val="00AF39DA"/>
    <w:rsid w:val="00AF7D07"/>
    <w:rsid w:val="00B021B8"/>
    <w:rsid w:val="00B05BE5"/>
    <w:rsid w:val="00B1759C"/>
    <w:rsid w:val="00B20061"/>
    <w:rsid w:val="00B34EA3"/>
    <w:rsid w:val="00B4289C"/>
    <w:rsid w:val="00B453F2"/>
    <w:rsid w:val="00B55C34"/>
    <w:rsid w:val="00B608D2"/>
    <w:rsid w:val="00B6648B"/>
    <w:rsid w:val="00B80035"/>
    <w:rsid w:val="00B83808"/>
    <w:rsid w:val="00B943CC"/>
    <w:rsid w:val="00BA5122"/>
    <w:rsid w:val="00BB694B"/>
    <w:rsid w:val="00BC0FA6"/>
    <w:rsid w:val="00BD4138"/>
    <w:rsid w:val="00BD5AE8"/>
    <w:rsid w:val="00BD75CC"/>
    <w:rsid w:val="00BF2728"/>
    <w:rsid w:val="00BF45F3"/>
    <w:rsid w:val="00BF7A74"/>
    <w:rsid w:val="00C10B8C"/>
    <w:rsid w:val="00C10CDA"/>
    <w:rsid w:val="00C13652"/>
    <w:rsid w:val="00C174CA"/>
    <w:rsid w:val="00C27015"/>
    <w:rsid w:val="00C305B5"/>
    <w:rsid w:val="00C40440"/>
    <w:rsid w:val="00C4496B"/>
    <w:rsid w:val="00C54A4B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164"/>
    <w:rsid w:val="00CE6B07"/>
    <w:rsid w:val="00D112A9"/>
    <w:rsid w:val="00D14227"/>
    <w:rsid w:val="00D17F0C"/>
    <w:rsid w:val="00D369B4"/>
    <w:rsid w:val="00D4060A"/>
    <w:rsid w:val="00D91817"/>
    <w:rsid w:val="00DA2000"/>
    <w:rsid w:val="00DB239F"/>
    <w:rsid w:val="00DB301C"/>
    <w:rsid w:val="00DB44EF"/>
    <w:rsid w:val="00DC05FE"/>
    <w:rsid w:val="00DC4688"/>
    <w:rsid w:val="00DC7B0B"/>
    <w:rsid w:val="00DD372B"/>
    <w:rsid w:val="00DF2DEA"/>
    <w:rsid w:val="00E00D28"/>
    <w:rsid w:val="00E013A7"/>
    <w:rsid w:val="00E057E8"/>
    <w:rsid w:val="00E104AB"/>
    <w:rsid w:val="00E1153C"/>
    <w:rsid w:val="00E14418"/>
    <w:rsid w:val="00E15016"/>
    <w:rsid w:val="00E157CA"/>
    <w:rsid w:val="00E36126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EF423B"/>
    <w:rsid w:val="00F04BD4"/>
    <w:rsid w:val="00F05EF5"/>
    <w:rsid w:val="00F10A3F"/>
    <w:rsid w:val="00F11F33"/>
    <w:rsid w:val="00F21808"/>
    <w:rsid w:val="00F25321"/>
    <w:rsid w:val="00F25A81"/>
    <w:rsid w:val="00F27A87"/>
    <w:rsid w:val="00F31052"/>
    <w:rsid w:val="00F33DC4"/>
    <w:rsid w:val="00F34E8C"/>
    <w:rsid w:val="00F36BF6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2017-01-18T10:55:00Z</cp:lastPrinted>
  <dcterms:created xsi:type="dcterms:W3CDTF">2020-06-30T23:37:00Z</dcterms:created>
  <dcterms:modified xsi:type="dcterms:W3CDTF">2020-06-30T23:37:00Z</dcterms:modified>
</cp:coreProperties>
</file>