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37" w:rsidRPr="00621807" w:rsidRDefault="009A24CC">
      <w:pPr>
        <w:pStyle w:val="a6"/>
        <w:tabs>
          <w:tab w:val="left" w:pos="7200"/>
        </w:tabs>
        <w:ind w:left="36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СТРУКТУРА</w:t>
      </w:r>
      <w:r>
        <w:rPr>
          <w:b/>
          <w:bCs/>
          <w:sz w:val="28"/>
          <w:szCs w:val="28"/>
          <w:lang w:val="uk-UA"/>
        </w:rPr>
        <w:br/>
        <w:t xml:space="preserve">власності небанківської фінансової групи  </w:t>
      </w:r>
    </w:p>
    <w:p w:rsidR="00C00837" w:rsidRPr="003541F2" w:rsidRDefault="00C00837">
      <w:pPr>
        <w:pStyle w:val="a6"/>
        <w:tabs>
          <w:tab w:val="left" w:pos="7200"/>
        </w:tabs>
        <w:jc w:val="center"/>
        <w:rPr>
          <w:b/>
          <w:bCs/>
          <w:sz w:val="14"/>
          <w:szCs w:val="28"/>
          <w:lang w:val="uk-UA"/>
        </w:rPr>
      </w:pPr>
    </w:p>
    <w:tbl>
      <w:tblPr>
        <w:tblW w:w="14565" w:type="dxa"/>
        <w:tblInd w:w="119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4565"/>
      </w:tblGrid>
      <w:tr w:rsidR="00C00837">
        <w:tc>
          <w:tcPr>
            <w:tcW w:w="14565" w:type="dxa"/>
            <w:tcBorders>
              <w:bottom w:val="single" w:sz="4" w:space="0" w:color="000000"/>
            </w:tcBorders>
            <w:shd w:val="clear" w:color="auto" w:fill="auto"/>
          </w:tcPr>
          <w:p w:rsidR="00C00837" w:rsidRDefault="0062180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FC5051">
              <w:rPr>
                <w:sz w:val="28"/>
                <w:szCs w:val="28"/>
                <w:lang w:val="uk-UA"/>
              </w:rPr>
              <w:t xml:space="preserve">ЕБАНКІВСЬКА </w:t>
            </w:r>
            <w:r>
              <w:rPr>
                <w:sz w:val="28"/>
                <w:szCs w:val="28"/>
                <w:lang w:val="uk-UA"/>
              </w:rPr>
              <w:t>Ф</w:t>
            </w:r>
            <w:r w:rsidR="00FC5051">
              <w:rPr>
                <w:sz w:val="28"/>
                <w:szCs w:val="28"/>
                <w:lang w:val="uk-UA"/>
              </w:rPr>
              <w:t xml:space="preserve">ІНАНСОВА </w:t>
            </w:r>
            <w:r>
              <w:rPr>
                <w:sz w:val="28"/>
                <w:szCs w:val="28"/>
                <w:lang w:val="uk-UA"/>
              </w:rPr>
              <w:t>Г</w:t>
            </w:r>
            <w:r w:rsidR="00FC5051">
              <w:rPr>
                <w:sz w:val="28"/>
                <w:szCs w:val="28"/>
                <w:lang w:val="uk-UA"/>
              </w:rPr>
              <w:t>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180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АРІВО</w:t>
            </w:r>
            <w:r w:rsidRPr="00621807">
              <w:rPr>
                <w:sz w:val="28"/>
                <w:szCs w:val="28"/>
              </w:rPr>
              <w:t>”</w:t>
            </w:r>
            <w:r w:rsidR="009A24CC">
              <w:rPr>
                <w:sz w:val="28"/>
                <w:szCs w:val="28"/>
                <w:lang w:val="uk-UA"/>
              </w:rPr>
              <w:t xml:space="preserve"> / Яковлєва Л.</w:t>
            </w:r>
            <w:r>
              <w:rPr>
                <w:sz w:val="28"/>
                <w:szCs w:val="28"/>
                <w:lang w:val="en-US"/>
              </w:rPr>
              <w:t> </w:t>
            </w:r>
            <w:r w:rsidR="009A24CC">
              <w:rPr>
                <w:sz w:val="28"/>
                <w:szCs w:val="28"/>
                <w:lang w:val="uk-UA"/>
              </w:rPr>
              <w:t>Л.</w:t>
            </w:r>
          </w:p>
        </w:tc>
      </w:tr>
    </w:tbl>
    <w:p w:rsidR="00C00837" w:rsidRDefault="009A24CC">
      <w:pPr>
        <w:ind w:right="-82" w:firstLine="540"/>
        <w:jc w:val="center"/>
        <w:rPr>
          <w:lang w:val="uk-UA"/>
        </w:rPr>
      </w:pPr>
      <w:r>
        <w:rPr>
          <w:lang w:val="uk-UA"/>
        </w:rPr>
        <w:t xml:space="preserve"> (найменування небанківської фінансової групи / найменування контролера небанківської фінансової групи)</w:t>
      </w:r>
    </w:p>
    <w:p w:rsidR="00C00837" w:rsidRDefault="009A24CC">
      <w:pPr>
        <w:pStyle w:val="a6"/>
        <w:jc w:val="center"/>
      </w:pPr>
      <w:r>
        <w:rPr>
          <w:bCs/>
          <w:sz w:val="28"/>
          <w:szCs w:val="28"/>
          <w:lang w:val="uk-UA"/>
        </w:rPr>
        <w:t xml:space="preserve">станом на </w:t>
      </w:r>
      <w:r w:rsidR="00621807">
        <w:rPr>
          <w:bCs/>
          <w:sz w:val="28"/>
          <w:szCs w:val="28"/>
          <w:u w:val="single"/>
          <w:lang w:val="en-US"/>
        </w:rPr>
        <w:t>31</w:t>
      </w:r>
      <w:r w:rsidR="00621807">
        <w:rPr>
          <w:bCs/>
          <w:sz w:val="28"/>
          <w:szCs w:val="28"/>
          <w:u w:val="single"/>
          <w:lang w:val="uk-UA"/>
        </w:rPr>
        <w:t>.12.2022</w:t>
      </w:r>
    </w:p>
    <w:p w:rsidR="00C00837" w:rsidRDefault="003541F2">
      <w:pPr>
        <w:pStyle w:val="a6"/>
        <w:jc w:val="center"/>
        <w:rPr>
          <w:bCs/>
          <w:sz w:val="28"/>
          <w:szCs w:val="28"/>
          <w:u w:val="single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3665" distR="113665" simplePos="0" relativeHeight="251624448" behindDoc="0" locked="0" layoutInCell="1" allowOverlap="1">
                <wp:simplePos x="0" y="0"/>
                <wp:positionH relativeFrom="column">
                  <wp:posOffset>2566574</wp:posOffset>
                </wp:positionH>
                <wp:positionV relativeFrom="paragraph">
                  <wp:posOffset>283451</wp:posOffset>
                </wp:positionV>
                <wp:extent cx="3695700" cy="888520"/>
                <wp:effectExtent l="0" t="0" r="19050" b="26035"/>
                <wp:wrapNone/>
                <wp:docPr id="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5051" w:rsidRPr="003541F2" w:rsidRDefault="009A24CC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3541F2">
                              <w:rPr>
                                <w:szCs w:val="28"/>
                              </w:rPr>
                              <w:t xml:space="preserve">Контролер </w:t>
                            </w:r>
                          </w:p>
                          <w:p w:rsidR="00C00837" w:rsidRPr="003541F2" w:rsidRDefault="009A24CC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небанківської 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фінансової групи</w:t>
                            </w:r>
                            <w:r w:rsidR="00CE6FD8" w:rsidRPr="003541F2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64433E" w:rsidRPr="003541F2" w:rsidRDefault="0064433E">
                            <w:pPr>
                              <w:pStyle w:val="ad"/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  <w:p w:rsidR="00C00837" w:rsidRPr="003541F2" w:rsidRDefault="009A24CC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Яковлєва Людмила Леонідівна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02.1pt;margin-top:22.3pt;width:291pt;height:69.95pt;z-index:251624448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" strokeweight=".26mm">
                <v:textbox>
                  <w:txbxContent>
                    <w:p w:rsidR="00FC5051" w:rsidRPr="003541F2" w:rsidRDefault="009A24CC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3541F2">
                        <w:rPr>
                          <w:szCs w:val="28"/>
                        </w:rPr>
                        <w:t xml:space="preserve">Контролер </w:t>
                      </w:r>
                    </w:p>
                    <w:p w:rsidR="00C00837" w:rsidRPr="003541F2" w:rsidRDefault="009A24CC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 xml:space="preserve">небанківської </w:t>
                      </w:r>
                      <w:r w:rsidRPr="003541F2">
                        <w:rPr>
                          <w:szCs w:val="28"/>
                          <w:lang w:val="uk-UA"/>
                        </w:rPr>
                        <w:t>фінансової групи</w:t>
                      </w:r>
                      <w:r w:rsidR="00CE6FD8" w:rsidRPr="003541F2">
                        <w:rPr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64433E" w:rsidRPr="003541F2" w:rsidRDefault="0064433E">
                      <w:pPr>
                        <w:pStyle w:val="ad"/>
                        <w:jc w:val="center"/>
                        <w:rPr>
                          <w:szCs w:val="28"/>
                          <w:lang w:val="uk-UA"/>
                        </w:rPr>
                      </w:pPr>
                    </w:p>
                    <w:p w:rsidR="00C00837" w:rsidRPr="003541F2" w:rsidRDefault="009A24CC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Яковлєва Людмила Леонідівна</w:t>
                      </w:r>
                    </w:p>
                  </w:txbxContent>
                </v:textbox>
              </v:rect>
            </w:pict>
          </mc:Fallback>
        </mc:AlternateContent>
      </w:r>
    </w:p>
    <w:p w:rsidR="00930A68" w:rsidRDefault="003541F2">
      <w:r>
        <w:rPr>
          <w:noProof/>
          <w:lang w:val="uk-UA" w:eastAsia="uk-UA"/>
        </w:rPr>
        <mc:AlternateContent>
          <mc:Choice Requires="wps">
            <w:drawing>
              <wp:anchor distT="0" distB="0" distL="113665" distR="114300" simplePos="0" relativeHeight="251716608" behindDoc="0" locked="0" layoutInCell="1" allowOverlap="1" wp14:anchorId="55D50605" wp14:editId="6854DDFB">
                <wp:simplePos x="0" y="0"/>
                <wp:positionH relativeFrom="column">
                  <wp:posOffset>4380722</wp:posOffset>
                </wp:positionH>
                <wp:positionV relativeFrom="paragraph">
                  <wp:posOffset>2633836</wp:posOffset>
                </wp:positionV>
                <wp:extent cx="1307094" cy="635"/>
                <wp:effectExtent l="0" t="76200" r="26670" b="94615"/>
                <wp:wrapNone/>
                <wp:docPr id="8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094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19A9A" id="Line 30" o:spid="_x0000_s1026" style="position:absolute;z-index:251716608;visibility:visible;mso-wrap-style:square;mso-width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width-relative:margin" from="344.95pt,207.4pt" to="447.8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" strokeweight=".26mm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5B5CB805" wp14:editId="0F0C710F">
                <wp:simplePos x="0" y="0"/>
                <wp:positionH relativeFrom="column">
                  <wp:posOffset>5706110</wp:posOffset>
                </wp:positionH>
                <wp:positionV relativeFrom="paragraph">
                  <wp:posOffset>2434518</wp:posOffset>
                </wp:positionV>
                <wp:extent cx="2685415" cy="1155939"/>
                <wp:effectExtent l="0" t="0" r="19685" b="25400"/>
                <wp:wrapNone/>
                <wp:docPr id="6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1155939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4433E" w:rsidRPr="003541F2" w:rsidRDefault="0079667D" w:rsidP="0064433E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3</w:t>
                            </w:r>
                            <w:r w:rsidR="0064433E" w:rsidRPr="003541F2">
                              <w:rPr>
                                <w:szCs w:val="28"/>
                                <w:lang w:val="uk-UA"/>
                              </w:rPr>
                              <w:t xml:space="preserve">. Учасник </w:t>
                            </w:r>
                            <w:r w:rsidR="0064433E" w:rsidRPr="003541F2">
                              <w:rPr>
                                <w:szCs w:val="28"/>
                                <w:lang w:val="ru-RU"/>
                              </w:rPr>
                              <w:t>небанківської фінансової</w:t>
                            </w:r>
                            <w:r w:rsidR="0064433E" w:rsidRPr="003541F2">
                              <w:rPr>
                                <w:szCs w:val="28"/>
                                <w:lang w:val="uk-UA"/>
                              </w:rPr>
                              <w:t xml:space="preserve"> групи </w:t>
                            </w:r>
                          </w:p>
                          <w:p w:rsidR="0064433E" w:rsidRPr="003541F2" w:rsidRDefault="0064433E" w:rsidP="0064433E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ТОВАРИСТВО </w:t>
                            </w:r>
                            <w:r w:rsidR="00807910" w:rsidRPr="003541F2">
                              <w:rPr>
                                <w:szCs w:val="28"/>
                                <w:lang w:val="uk-UA"/>
                              </w:rPr>
                              <w:t xml:space="preserve">З ОБМЕЖЕНОЮ ВІДПОВІДАЛЬНІСТЮ </w:t>
                            </w:r>
                            <w:r w:rsidR="00807910" w:rsidRPr="003541F2">
                              <w:rPr>
                                <w:szCs w:val="28"/>
                                <w:lang w:val="ru-RU"/>
                              </w:rPr>
                              <w:t>“</w:t>
                            </w:r>
                            <w:r w:rsidR="00807910" w:rsidRPr="003541F2">
                              <w:rPr>
                                <w:szCs w:val="28"/>
                                <w:lang w:val="uk-UA"/>
                              </w:rPr>
                              <w:t>ФІНАНСОВА КОМПАНІЯ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“</w:t>
                            </w:r>
                            <w:r w:rsidR="00807910" w:rsidRPr="003541F2">
                              <w:rPr>
                                <w:szCs w:val="28"/>
                                <w:lang w:val="uk-UA"/>
                              </w:rPr>
                              <w:t>РІКАРД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”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  <w:p w:rsidR="0064433E" w:rsidRPr="003541F2" w:rsidRDefault="0064433E" w:rsidP="0064433E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частка участі – 1</w:t>
                            </w:r>
                            <w:r w:rsidR="00807910" w:rsidRPr="003541F2">
                              <w:rPr>
                                <w:szCs w:val="28"/>
                                <w:lang w:val="uk-UA"/>
                              </w:rPr>
                              <w:t>00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B805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7" type="#_x0000_t202" style="position:absolute;margin-left:449.3pt;margin-top:191.7pt;width:211.45pt;height:91pt;z-index:2517084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" filled="f" strokeweight=".05pt">
                <v:textbox inset="3.6pt,,3.6pt">
                  <w:txbxContent>
                    <w:p w:rsidR="0064433E" w:rsidRPr="003541F2" w:rsidRDefault="0079667D" w:rsidP="0064433E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ru-RU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3</w:t>
                      </w:r>
                      <w:r w:rsidR="0064433E" w:rsidRPr="003541F2">
                        <w:rPr>
                          <w:szCs w:val="28"/>
                          <w:lang w:val="uk-UA"/>
                        </w:rPr>
                        <w:t xml:space="preserve">. Учасник </w:t>
                      </w:r>
                      <w:r w:rsidR="0064433E" w:rsidRPr="003541F2">
                        <w:rPr>
                          <w:szCs w:val="28"/>
                          <w:lang w:val="ru-RU"/>
                        </w:rPr>
                        <w:t>небанківської фінансової</w:t>
                      </w:r>
                      <w:r w:rsidR="0064433E" w:rsidRPr="003541F2">
                        <w:rPr>
                          <w:szCs w:val="28"/>
                          <w:lang w:val="uk-UA"/>
                        </w:rPr>
                        <w:t xml:space="preserve"> групи </w:t>
                      </w:r>
                    </w:p>
                    <w:p w:rsidR="0064433E" w:rsidRPr="003541F2" w:rsidRDefault="0064433E" w:rsidP="0064433E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uk-UA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 xml:space="preserve">ТОВАРИСТВО </w:t>
                      </w:r>
                      <w:r w:rsidR="00807910" w:rsidRPr="003541F2">
                        <w:rPr>
                          <w:szCs w:val="28"/>
                          <w:lang w:val="uk-UA"/>
                        </w:rPr>
                        <w:t xml:space="preserve">З ОБМЕЖЕНОЮ ВІДПОВІДАЛЬНІСТЮ </w:t>
                      </w:r>
                      <w:r w:rsidR="00807910" w:rsidRPr="003541F2">
                        <w:rPr>
                          <w:szCs w:val="28"/>
                          <w:lang w:val="ru-RU"/>
                        </w:rPr>
                        <w:t>“</w:t>
                      </w:r>
                      <w:r w:rsidR="00807910" w:rsidRPr="003541F2">
                        <w:rPr>
                          <w:szCs w:val="28"/>
                          <w:lang w:val="uk-UA"/>
                        </w:rPr>
                        <w:t>ФІНАНСОВА КОМПАНІЯ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 </w:t>
                      </w:r>
                      <w:r w:rsidRPr="003541F2">
                        <w:rPr>
                          <w:szCs w:val="28"/>
                          <w:lang w:val="ru-RU"/>
                        </w:rPr>
                        <w:t>“</w:t>
                      </w:r>
                      <w:r w:rsidR="00807910" w:rsidRPr="003541F2">
                        <w:rPr>
                          <w:szCs w:val="28"/>
                          <w:lang w:val="uk-UA"/>
                        </w:rPr>
                        <w:t>РІКАРД</w:t>
                      </w:r>
                      <w:r w:rsidRPr="003541F2">
                        <w:rPr>
                          <w:szCs w:val="28"/>
                          <w:lang w:val="ru-RU"/>
                        </w:rPr>
                        <w:t>”</w:t>
                      </w:r>
                      <w:r w:rsidRPr="003541F2">
                        <w:rPr>
                          <w:szCs w:val="28"/>
                          <w:lang w:val="uk-UA"/>
                        </w:rPr>
                        <w:t>,</w:t>
                      </w:r>
                    </w:p>
                    <w:p w:rsidR="0064433E" w:rsidRPr="003541F2" w:rsidRDefault="0064433E" w:rsidP="0064433E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частка участі – 1</w:t>
                      </w:r>
                      <w:r w:rsidR="00807910" w:rsidRPr="003541F2">
                        <w:rPr>
                          <w:szCs w:val="28"/>
                          <w:lang w:val="uk-UA"/>
                        </w:rPr>
                        <w:t>00</w:t>
                      </w:r>
                      <w:r w:rsidRPr="003541F2">
                        <w:rPr>
                          <w:szCs w:val="28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5697699</wp:posOffset>
                </wp:positionH>
                <wp:positionV relativeFrom="paragraph">
                  <wp:posOffset>1106578</wp:posOffset>
                </wp:positionV>
                <wp:extent cx="2685415" cy="1190446"/>
                <wp:effectExtent l="0" t="0" r="19685" b="10160"/>
                <wp:wrapNone/>
                <wp:docPr id="7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1190446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00837" w:rsidRPr="003541F2" w:rsidRDefault="009A24CC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2. Учасник 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небанківської фінансової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 групи </w:t>
                            </w:r>
                          </w:p>
                          <w:p w:rsidR="00C00837" w:rsidRPr="003541F2" w:rsidRDefault="00FC120A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ПРИВАТНЕ АКЦІОНЕРНЕ ТОВАРИСТВО</w:t>
                            </w:r>
                            <w:r w:rsidR="009A24CC" w:rsidRPr="003541F2">
                              <w:rPr>
                                <w:szCs w:val="28"/>
                                <w:lang w:val="uk-UA"/>
                              </w:rPr>
                              <w:t xml:space="preserve"> С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ТРАХОВА </w:t>
                            </w:r>
                            <w:r w:rsidR="009A24CC" w:rsidRPr="003541F2">
                              <w:rPr>
                                <w:szCs w:val="28"/>
                                <w:lang w:val="uk-UA"/>
                              </w:rPr>
                              <w:t>К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ОМПАНІЯ 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“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ЕНЕРГОРЕЗЕРВ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”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  <w:p w:rsidR="00C00837" w:rsidRPr="003541F2" w:rsidRDefault="009A24CC">
                            <w:pPr>
                              <w:pStyle w:val="ad"/>
                              <w:jc w:val="center"/>
                              <w:rPr>
                                <w:szCs w:val="28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частка участі – 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99,7</w:t>
                            </w:r>
                            <w:r w:rsidR="00FC120A" w:rsidRPr="003541F2">
                              <w:rPr>
                                <w:szCs w:val="28"/>
                                <w:lang w:val="uk-UA"/>
                              </w:rPr>
                              <w:t>321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%</w:t>
                            </w: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65pt;margin-top:87.15pt;width:211.45pt;height:93.75pt;z-index:25167155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" filled="f" strokeweight=".05pt">
                <v:textbox inset="3.6pt,,3.6pt">
                  <w:txbxContent>
                    <w:p w:rsidR="00C00837" w:rsidRPr="003541F2" w:rsidRDefault="009A24CC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ru-RU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 xml:space="preserve">2. Учасник </w:t>
                      </w:r>
                      <w:r w:rsidRPr="003541F2">
                        <w:rPr>
                          <w:szCs w:val="28"/>
                          <w:lang w:val="ru-RU"/>
                        </w:rPr>
                        <w:t>небанківської фінансової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 групи </w:t>
                      </w:r>
                    </w:p>
                    <w:p w:rsidR="00C00837" w:rsidRPr="003541F2" w:rsidRDefault="00FC120A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uk-UA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ПРИВАТНЕ АКЦІОНЕРНЕ ТОВАРИСТВО</w:t>
                      </w:r>
                      <w:r w:rsidR="009A24CC" w:rsidRPr="003541F2">
                        <w:rPr>
                          <w:szCs w:val="28"/>
                          <w:lang w:val="uk-UA"/>
                        </w:rPr>
                        <w:t xml:space="preserve"> С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ТРАХОВА </w:t>
                      </w:r>
                      <w:r w:rsidR="009A24CC" w:rsidRPr="003541F2">
                        <w:rPr>
                          <w:szCs w:val="28"/>
                          <w:lang w:val="uk-UA"/>
                        </w:rPr>
                        <w:t>К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ОМПАНІЯ </w:t>
                      </w:r>
                      <w:r w:rsidRPr="003541F2">
                        <w:rPr>
                          <w:szCs w:val="28"/>
                          <w:lang w:val="ru-RU"/>
                        </w:rPr>
                        <w:t>“</w:t>
                      </w:r>
                      <w:r w:rsidRPr="003541F2">
                        <w:rPr>
                          <w:szCs w:val="28"/>
                          <w:lang w:val="uk-UA"/>
                        </w:rPr>
                        <w:t>ЕНЕРГОРЕЗЕРВ</w:t>
                      </w:r>
                      <w:r w:rsidRPr="003541F2">
                        <w:rPr>
                          <w:szCs w:val="28"/>
                          <w:lang w:val="ru-RU"/>
                        </w:rPr>
                        <w:t>”</w:t>
                      </w:r>
                      <w:r w:rsidRPr="003541F2">
                        <w:rPr>
                          <w:szCs w:val="28"/>
                          <w:lang w:val="uk-UA"/>
                        </w:rPr>
                        <w:t>,</w:t>
                      </w:r>
                    </w:p>
                    <w:p w:rsidR="00C00837" w:rsidRPr="003541F2" w:rsidRDefault="009A24CC">
                      <w:pPr>
                        <w:pStyle w:val="ad"/>
                        <w:jc w:val="center"/>
                        <w:rPr>
                          <w:szCs w:val="28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 xml:space="preserve">частка участі – </w:t>
                      </w:r>
                      <w:r w:rsidRPr="003541F2">
                        <w:rPr>
                          <w:szCs w:val="28"/>
                          <w:lang w:val="uk-UA"/>
                        </w:rPr>
                        <w:t>99,7</w:t>
                      </w:r>
                      <w:r w:rsidR="00FC120A" w:rsidRPr="003541F2">
                        <w:rPr>
                          <w:szCs w:val="28"/>
                          <w:lang w:val="uk-UA"/>
                        </w:rPr>
                        <w:t>321</w:t>
                      </w:r>
                      <w:r w:rsidRPr="003541F2">
                        <w:rPr>
                          <w:szCs w:val="28"/>
                          <w:lang w:val="uk-U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B59F048" wp14:editId="7463FD81">
                <wp:simplePos x="0" y="0"/>
                <wp:positionH relativeFrom="column">
                  <wp:posOffset>1695306</wp:posOffset>
                </wp:positionH>
                <wp:positionV relativeFrom="paragraph">
                  <wp:posOffset>1365754</wp:posOffset>
                </wp:positionV>
                <wp:extent cx="2685415" cy="1406106"/>
                <wp:effectExtent l="0" t="0" r="19685" b="2286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1406106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D0005" w:rsidRPr="003541F2" w:rsidRDefault="006D0005" w:rsidP="006D0005">
                            <w:pPr>
                              <w:pStyle w:val="a6"/>
                              <w:spacing w:before="0"/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1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. Учасник небанківської фінансової групи </w:t>
                            </w:r>
                          </w:p>
                          <w:p w:rsidR="00FC120A" w:rsidRPr="003541F2" w:rsidRDefault="006D0005" w:rsidP="006D0005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ТОВАРИСТВО З ОБМЕЖЕНОЮ ВІДПОВІДАЛЬНІСТЮ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“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К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ОМПАНІЯ З 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У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ПРАВЛІННЯ 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А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КТИВАМИ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“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>АРІВО ЕССЕТ МЕНЕДЖМЕНТ</w:t>
                            </w:r>
                            <w:r w:rsidRPr="003541F2">
                              <w:rPr>
                                <w:szCs w:val="28"/>
                                <w:lang w:val="ru-RU"/>
                              </w:rPr>
                              <w:t>”</w:t>
                            </w:r>
                            <w:r w:rsidRPr="003541F2">
                              <w:rPr>
                                <w:szCs w:val="28"/>
                                <w:lang w:val="uk-UA"/>
                              </w:rPr>
                              <w:t xml:space="preserve">, </w:t>
                            </w:r>
                          </w:p>
                          <w:p w:rsidR="006D0005" w:rsidRPr="003541F2" w:rsidRDefault="006D0005" w:rsidP="006D0005">
                            <w:pPr>
                              <w:pStyle w:val="a6"/>
                              <w:spacing w:before="0"/>
                              <w:jc w:val="center"/>
                              <w:rPr>
                                <w:szCs w:val="28"/>
                                <w:lang w:val="uk-UA"/>
                              </w:rPr>
                            </w:pPr>
                            <w:r w:rsidRPr="003541F2">
                              <w:rPr>
                                <w:szCs w:val="28"/>
                                <w:lang w:val="uk-UA"/>
                              </w:rPr>
                              <w:t>частка участі 100%</w:t>
                            </w:r>
                          </w:p>
                          <w:p w:rsidR="006D0005" w:rsidRPr="006D0005" w:rsidRDefault="006D0005" w:rsidP="006D0005">
                            <w:pPr>
                              <w:pStyle w:val="a6"/>
                              <w:spacing w:before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F048" id="_x0000_s1029" type="#_x0000_t202" style="position:absolute;margin-left:133.5pt;margin-top:107.55pt;width:211.45pt;height:110.7pt;z-index:2516889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" filled="f" strokeweight=".05pt">
                <v:textbox inset="3.6pt,,3.6pt">
                  <w:txbxContent>
                    <w:p w:rsidR="006D0005" w:rsidRPr="003541F2" w:rsidRDefault="006D0005" w:rsidP="006D0005">
                      <w:pPr>
                        <w:pStyle w:val="a6"/>
                        <w:spacing w:before="0"/>
                        <w:jc w:val="center"/>
                        <w:rPr>
                          <w:sz w:val="22"/>
                          <w:lang w:val="ru-RU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1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. Учасник небанківської фінансової групи </w:t>
                      </w:r>
                    </w:p>
                    <w:p w:rsidR="00FC120A" w:rsidRPr="003541F2" w:rsidRDefault="006D0005" w:rsidP="006D0005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uk-UA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ТОВАРИСТВО З ОБМЕЖЕНОЮ ВІДПОВІДАЛЬНІСТЮ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 </w:t>
                      </w:r>
                      <w:r w:rsidRPr="003541F2">
                        <w:rPr>
                          <w:szCs w:val="28"/>
                          <w:lang w:val="ru-RU"/>
                        </w:rPr>
                        <w:t>“</w:t>
                      </w:r>
                      <w:r w:rsidRPr="003541F2">
                        <w:rPr>
                          <w:szCs w:val="28"/>
                          <w:lang w:val="uk-UA"/>
                        </w:rPr>
                        <w:t>К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ОМПАНІЯ З </w:t>
                      </w:r>
                      <w:r w:rsidRPr="003541F2">
                        <w:rPr>
                          <w:szCs w:val="28"/>
                          <w:lang w:val="uk-UA"/>
                        </w:rPr>
                        <w:t>У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ПРАВЛІННЯ </w:t>
                      </w:r>
                      <w:r w:rsidRPr="003541F2">
                        <w:rPr>
                          <w:szCs w:val="28"/>
                          <w:lang w:val="uk-UA"/>
                        </w:rPr>
                        <w:t>А</w:t>
                      </w:r>
                      <w:r w:rsidRPr="003541F2">
                        <w:rPr>
                          <w:szCs w:val="28"/>
                          <w:lang w:val="uk-UA"/>
                        </w:rPr>
                        <w:t>КТИВАМИ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 </w:t>
                      </w:r>
                      <w:r w:rsidRPr="003541F2">
                        <w:rPr>
                          <w:szCs w:val="28"/>
                          <w:lang w:val="ru-RU"/>
                        </w:rPr>
                        <w:t>“</w:t>
                      </w:r>
                      <w:r w:rsidRPr="003541F2">
                        <w:rPr>
                          <w:szCs w:val="28"/>
                          <w:lang w:val="uk-UA"/>
                        </w:rPr>
                        <w:t>АРІВО ЕССЕТ МЕНЕДЖМЕНТ</w:t>
                      </w:r>
                      <w:r w:rsidRPr="003541F2">
                        <w:rPr>
                          <w:szCs w:val="28"/>
                          <w:lang w:val="ru-RU"/>
                        </w:rPr>
                        <w:t>”</w:t>
                      </w:r>
                      <w:r w:rsidRPr="003541F2">
                        <w:rPr>
                          <w:szCs w:val="28"/>
                          <w:lang w:val="uk-UA"/>
                        </w:rPr>
                        <w:t xml:space="preserve">, </w:t>
                      </w:r>
                    </w:p>
                    <w:p w:rsidR="006D0005" w:rsidRPr="003541F2" w:rsidRDefault="006D0005" w:rsidP="006D0005">
                      <w:pPr>
                        <w:pStyle w:val="a6"/>
                        <w:spacing w:before="0"/>
                        <w:jc w:val="center"/>
                        <w:rPr>
                          <w:szCs w:val="28"/>
                          <w:lang w:val="uk-UA"/>
                        </w:rPr>
                      </w:pPr>
                      <w:r w:rsidRPr="003541F2">
                        <w:rPr>
                          <w:szCs w:val="28"/>
                          <w:lang w:val="uk-UA"/>
                        </w:rPr>
                        <w:t>частка участі 100%</w:t>
                      </w:r>
                    </w:p>
                    <w:p w:rsidR="006D0005" w:rsidRPr="006D0005" w:rsidRDefault="006D0005" w:rsidP="006D0005">
                      <w:pPr>
                        <w:pStyle w:val="a6"/>
                        <w:spacing w:before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934384</wp:posOffset>
                </wp:positionV>
                <wp:extent cx="8626" cy="422694"/>
                <wp:effectExtent l="76200" t="0" r="67945" b="539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22694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3CBAB" id="Line 2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73.55pt" to="232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" strokeweight=".26mm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3665" distR="114300" simplePos="0" relativeHeight="251639808" behindDoc="0" locked="0" layoutInCell="1" allowOverlap="1">
                <wp:simplePos x="0" y="0"/>
                <wp:positionH relativeFrom="column">
                  <wp:posOffset>4384771</wp:posOffset>
                </wp:positionH>
                <wp:positionV relativeFrom="paragraph">
                  <wp:posOffset>1706269</wp:posOffset>
                </wp:positionV>
                <wp:extent cx="1257935" cy="635"/>
                <wp:effectExtent l="9525" t="55880" r="19050" b="58420"/>
                <wp:wrapNone/>
                <wp:docPr id="4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C80A" id="Line 30" o:spid="_x0000_s1026" style="position:absolute;z-index:251639808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" from="345.25pt,134.35pt" to="444.3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" strokeweight=".26mm">
                <v:stroke endarrow="block"/>
              </v:line>
            </w:pict>
          </mc:Fallback>
        </mc:AlternateContent>
      </w:r>
      <w:r w:rsidR="009A24CC">
        <w:tab/>
      </w:r>
      <w:r w:rsidR="009A24CC">
        <w:tab/>
      </w:r>
    </w:p>
    <w:tbl>
      <w:tblPr>
        <w:tblpPr w:leftFromText="180" w:rightFromText="180" w:vertAnchor="text" w:horzAnchor="margin" w:tblpY="5553"/>
        <w:tblW w:w="15000" w:type="dxa"/>
        <w:tblLook w:val="00A0" w:firstRow="1" w:lastRow="0" w:firstColumn="1" w:lastColumn="0" w:noHBand="0" w:noVBand="0"/>
      </w:tblPr>
      <w:tblGrid>
        <w:gridCol w:w="5268"/>
        <w:gridCol w:w="4473"/>
        <w:gridCol w:w="5259"/>
      </w:tblGrid>
      <w:tr w:rsidR="00930A68" w:rsidTr="00930A68">
        <w:tc>
          <w:tcPr>
            <w:tcW w:w="1756" w:type="pct"/>
          </w:tcPr>
          <w:p w:rsidR="00930A68" w:rsidRDefault="00930A68" w:rsidP="00930A68">
            <w:pPr>
              <w:pStyle w:val="ab"/>
              <w:rPr>
                <w:lang w:val="uk-UA"/>
              </w:rPr>
            </w:pPr>
          </w:p>
          <w:p w:rsidR="00930A68" w:rsidRPr="0089409C" w:rsidRDefault="00930A68" w:rsidP="00930A68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Правління</w:t>
            </w:r>
            <w:r w:rsidRPr="0089409C">
              <w:rPr>
                <w:lang w:val="uk-UA"/>
              </w:rPr>
              <w:br/>
            </w:r>
            <w:r w:rsidRPr="0089409C">
              <w:rPr>
                <w:sz w:val="20"/>
                <w:szCs w:val="20"/>
                <w:lang w:val="uk-UA"/>
              </w:rPr>
              <w:t>(посада керівника відповідальної особи</w:t>
            </w:r>
            <w:r>
              <w:rPr>
                <w:sz w:val="20"/>
                <w:szCs w:val="20"/>
                <w:lang w:val="uk-UA"/>
              </w:rPr>
              <w:t xml:space="preserve"> небанківської фінансової групи</w:t>
            </w:r>
            <w:r w:rsidRPr="0089409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91" w:type="pct"/>
          </w:tcPr>
          <w:p w:rsidR="00930A68" w:rsidRPr="007B581F" w:rsidRDefault="00930A68" w:rsidP="00930A68">
            <w:pPr>
              <w:pStyle w:val="ab"/>
              <w:jc w:val="center"/>
            </w:pPr>
          </w:p>
          <w:p w:rsidR="00930A68" w:rsidRPr="007B581F" w:rsidRDefault="00930A68" w:rsidP="00930A68">
            <w:pPr>
              <w:pStyle w:val="ab"/>
              <w:jc w:val="center"/>
            </w:pPr>
            <w:r w:rsidRPr="007B581F">
              <w:t>____________</w:t>
            </w:r>
            <w:r w:rsidRPr="007B581F">
              <w:br/>
            </w:r>
            <w:r w:rsidRPr="007B58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підпис</w:t>
            </w:r>
            <w:r w:rsidRPr="007B581F">
              <w:rPr>
                <w:sz w:val="20"/>
                <w:szCs w:val="20"/>
              </w:rPr>
              <w:t>)</w:t>
            </w:r>
          </w:p>
        </w:tc>
        <w:tc>
          <w:tcPr>
            <w:tcW w:w="1753" w:type="pct"/>
          </w:tcPr>
          <w:p w:rsidR="00930A68" w:rsidRDefault="00930A68" w:rsidP="00930A68">
            <w:pPr>
              <w:pStyle w:val="ab"/>
              <w:jc w:val="center"/>
              <w:rPr>
                <w:lang w:val="uk-UA"/>
              </w:rPr>
            </w:pPr>
          </w:p>
          <w:p w:rsidR="00930A68" w:rsidRDefault="00930A68" w:rsidP="00930A68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Тетяна БАЖУТІНА</w:t>
            </w:r>
          </w:p>
          <w:p w:rsidR="00930A68" w:rsidRDefault="00930A68" w:rsidP="00930A68">
            <w:pPr>
              <w:pStyle w:val="ab"/>
              <w:jc w:val="center"/>
            </w:pPr>
            <w:r w:rsidRPr="00316A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ім'я,</w:t>
            </w:r>
            <w:r>
              <w:rPr>
                <w:sz w:val="20"/>
                <w:szCs w:val="20"/>
              </w:rPr>
              <w:t xml:space="preserve"> прізвище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930A68" w:rsidRPr="005C7FC7" w:rsidTr="00930A68">
        <w:tc>
          <w:tcPr>
            <w:tcW w:w="1756" w:type="pct"/>
          </w:tcPr>
          <w:p w:rsidR="00930A68" w:rsidRPr="005C7FC7" w:rsidRDefault="00930A68" w:rsidP="00930A68">
            <w:pPr>
              <w:pStyle w:val="ab"/>
              <w:jc w:val="center"/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1.12</w:t>
            </w:r>
            <w:r>
              <w:rPr>
                <w:lang w:val="uk-UA"/>
              </w:rPr>
              <w:t>.20</w:t>
            </w:r>
            <w:r>
              <w:rPr>
                <w:lang w:val="uk-UA"/>
              </w:rPr>
              <w:t>22</w:t>
            </w:r>
            <w:r>
              <w:br/>
            </w:r>
            <w:r w:rsidRPr="005C7FC7">
              <w:t> </w:t>
            </w:r>
          </w:p>
        </w:tc>
        <w:tc>
          <w:tcPr>
            <w:tcW w:w="1491" w:type="pct"/>
          </w:tcPr>
          <w:p w:rsidR="00930A68" w:rsidRPr="005C7FC7" w:rsidRDefault="00930A68" w:rsidP="00930A68">
            <w:pPr>
              <w:pStyle w:val="ab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5C7FC7">
              <w:rPr>
                <w:sz w:val="20"/>
                <w:szCs w:val="20"/>
              </w:rPr>
              <w:t>М. П.</w:t>
            </w:r>
          </w:p>
          <w:p w:rsidR="00930A68" w:rsidRPr="005C7FC7" w:rsidRDefault="00930A68" w:rsidP="00930A68">
            <w:pPr>
              <w:pStyle w:val="ab"/>
              <w:spacing w:beforeAutospacing="0" w:afterAutospacing="0"/>
              <w:jc w:val="center"/>
            </w:pPr>
          </w:p>
        </w:tc>
        <w:tc>
          <w:tcPr>
            <w:tcW w:w="1753" w:type="pct"/>
          </w:tcPr>
          <w:p w:rsidR="00930A68" w:rsidRPr="005C7FC7" w:rsidRDefault="00930A68" w:rsidP="00930A68">
            <w:pPr>
              <w:pStyle w:val="ab"/>
              <w:jc w:val="center"/>
            </w:pPr>
            <w:r w:rsidRPr="005C7FC7">
              <w:t> </w:t>
            </w:r>
          </w:p>
        </w:tc>
      </w:tr>
    </w:tbl>
    <w:p w:rsidR="00C00837" w:rsidRDefault="00C00837"/>
    <w:sectPr w:rsidR="00C00837">
      <w:pgSz w:w="16838" w:h="11906" w:orient="landscape"/>
      <w:pgMar w:top="719" w:right="1134" w:bottom="1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7"/>
    <w:rsid w:val="00061523"/>
    <w:rsid w:val="000922C2"/>
    <w:rsid w:val="00121444"/>
    <w:rsid w:val="00147710"/>
    <w:rsid w:val="003541F2"/>
    <w:rsid w:val="00367869"/>
    <w:rsid w:val="00583E9E"/>
    <w:rsid w:val="00621807"/>
    <w:rsid w:val="0064433E"/>
    <w:rsid w:val="006D0005"/>
    <w:rsid w:val="0079667D"/>
    <w:rsid w:val="00807910"/>
    <w:rsid w:val="00930A68"/>
    <w:rsid w:val="009A24CC"/>
    <w:rsid w:val="009B2FE4"/>
    <w:rsid w:val="00C00837"/>
    <w:rsid w:val="00CE6FD8"/>
    <w:rsid w:val="00FC120A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F09B"/>
  <w15:docId w15:val="{5998B157-BA3E-4E97-9B41-26E5FEB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B2594F"/>
    <w:rPr>
      <w:sz w:val="24"/>
      <w:szCs w:val="24"/>
      <w:lang w:val="en-GB" w:eastAsia="x-none" w:bidi="ar-SA"/>
    </w:rPr>
  </w:style>
  <w:style w:type="character" w:customStyle="1" w:styleId="a4">
    <w:name w:val="Текст выноски Знак"/>
    <w:qFormat/>
    <w:rsid w:val="00E26399"/>
    <w:rPr>
      <w:rFonts w:ascii="Tahoma" w:hAnsi="Tahoma" w:cs="Tahoma"/>
      <w:sz w:val="16"/>
      <w:szCs w:val="16"/>
      <w:lang w:val="ru-RU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B2594F"/>
    <w:pPr>
      <w:spacing w:before="120"/>
      <w:jc w:val="both"/>
    </w:pPr>
    <w:rPr>
      <w:lang w:val="en-GB" w:eastAsia="x-none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qFormat/>
    <w:rsid w:val="00B2594F"/>
    <w:pPr>
      <w:spacing w:beforeAutospacing="1" w:afterAutospacing="1"/>
    </w:pPr>
  </w:style>
  <w:style w:type="paragraph" w:styleId="ac">
    <w:name w:val="Balloon Text"/>
    <w:basedOn w:val="a"/>
    <w:qFormat/>
    <w:rsid w:val="00E26399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rsid w:val="002F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ий текст Знак"/>
    <w:basedOn w:val="a0"/>
    <w:link w:val="a6"/>
    <w:rsid w:val="006D0005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264</Words>
  <Characters>152</Characters>
  <Application>Microsoft Office Word</Application>
  <DocSecurity>0</DocSecurity>
  <Lines>1</Lines>
  <Paragraphs>1</Paragraphs>
  <ScaleCrop>false</ScaleCrop>
  <Company>NBU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</dc:creator>
  <dc:description/>
  <cp:lastModifiedBy>Андрійчук Ірина Дмитрівна</cp:lastModifiedBy>
  <cp:revision>21</cp:revision>
  <cp:lastPrinted>2019-04-01T11:33:00Z</cp:lastPrinted>
  <dcterms:created xsi:type="dcterms:W3CDTF">2019-04-01T11:34:00Z</dcterms:created>
  <dcterms:modified xsi:type="dcterms:W3CDTF">2024-02-20T15:07:00Z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