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2C" w:rsidRPr="00240120" w:rsidRDefault="00687B2C" w:rsidP="008D48C1">
      <w:pPr>
        <w:tabs>
          <w:tab w:val="num" w:pos="0"/>
        </w:tabs>
        <w:spacing w:line="360" w:lineRule="auto"/>
        <w:jc w:val="right"/>
        <w:rPr>
          <w:b/>
          <w:bCs/>
          <w:i/>
          <w:color w:val="17365D"/>
          <w:sz w:val="28"/>
          <w:szCs w:val="28"/>
          <w:lang w:val="uk-UA"/>
        </w:rPr>
      </w:pPr>
      <w:r w:rsidRPr="00240120">
        <w:rPr>
          <w:lang w:val="uk-UA"/>
        </w:rPr>
        <w:t>Таблиця 4 додатка 5</w:t>
      </w:r>
    </w:p>
    <w:p w:rsidR="00687B2C" w:rsidRDefault="00687B2C" w:rsidP="00404177">
      <w:pPr>
        <w:tabs>
          <w:tab w:val="num" w:pos="0"/>
        </w:tabs>
        <w:jc w:val="center"/>
        <w:rPr>
          <w:b/>
          <w:i/>
          <w:color w:val="17365D"/>
          <w:sz w:val="28"/>
          <w:szCs w:val="28"/>
          <w:lang w:val="uk-UA"/>
        </w:rPr>
      </w:pPr>
      <w:r w:rsidRPr="00A2337C">
        <w:rPr>
          <w:b/>
          <w:bCs/>
          <w:i/>
          <w:sz w:val="28"/>
          <w:szCs w:val="28"/>
          <w:lang w:val="uk-UA"/>
        </w:rPr>
        <w:t xml:space="preserve">Склад учасників </w:t>
      </w:r>
      <w:r w:rsidR="00A241C3" w:rsidRPr="00404177">
        <w:rPr>
          <w:b/>
          <w:bCs/>
          <w:i/>
          <w:sz w:val="28"/>
          <w:szCs w:val="28"/>
          <w:lang w:val="uk-UA"/>
        </w:rPr>
        <w:t xml:space="preserve">небанківської фінансової групи </w:t>
      </w:r>
      <w:r>
        <w:rPr>
          <w:b/>
          <w:bCs/>
          <w:i/>
          <w:sz w:val="28"/>
          <w:szCs w:val="28"/>
          <w:lang w:val="uk-UA"/>
        </w:rPr>
        <w:t>«</w:t>
      </w:r>
      <w:r w:rsidR="00A241C3">
        <w:rPr>
          <w:b/>
          <w:i/>
          <w:sz w:val="28"/>
          <w:szCs w:val="28"/>
          <w:lang w:val="en-US"/>
        </w:rPr>
        <w:t>N</w:t>
      </w:r>
      <w:proofErr w:type="spellStart"/>
      <w:r w:rsidR="00A241C3">
        <w:rPr>
          <w:b/>
          <w:i/>
          <w:sz w:val="28"/>
          <w:szCs w:val="28"/>
          <w:lang w:val="uk-UA"/>
        </w:rPr>
        <w:t>ova</w:t>
      </w:r>
      <w:proofErr w:type="spellEnd"/>
      <w:r w:rsidR="00A241C3">
        <w:rPr>
          <w:b/>
          <w:i/>
          <w:sz w:val="28"/>
          <w:szCs w:val="28"/>
          <w:lang w:val="en-US"/>
        </w:rPr>
        <w:t>P</w:t>
      </w:r>
      <w:proofErr w:type="spellStart"/>
      <w:r w:rsidR="00A241C3" w:rsidRPr="004F1C52">
        <w:rPr>
          <w:b/>
          <w:i/>
          <w:sz w:val="28"/>
          <w:szCs w:val="28"/>
          <w:lang w:val="uk-UA"/>
        </w:rPr>
        <w:t>ay</w:t>
      </w:r>
      <w:proofErr w:type="spellEnd"/>
      <w:r w:rsidRPr="00CF0A84">
        <w:rPr>
          <w:b/>
          <w:bCs/>
          <w:i/>
          <w:sz w:val="28"/>
          <w:szCs w:val="28"/>
          <w:lang w:val="uk-UA"/>
        </w:rPr>
        <w:t>»</w:t>
      </w:r>
    </w:p>
    <w:p w:rsidR="00687B2C" w:rsidRPr="00240120" w:rsidRDefault="00687B2C" w:rsidP="00404177">
      <w:pPr>
        <w:tabs>
          <w:tab w:val="num" w:pos="0"/>
        </w:tabs>
        <w:jc w:val="center"/>
        <w:rPr>
          <w:b/>
          <w:i/>
          <w:color w:val="17365D"/>
          <w:sz w:val="28"/>
          <w:szCs w:val="28"/>
          <w:lang w:val="uk-UA"/>
        </w:rPr>
      </w:pPr>
    </w:p>
    <w:tbl>
      <w:tblPr>
        <w:tblW w:w="157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417"/>
        <w:gridCol w:w="1418"/>
        <w:gridCol w:w="2126"/>
        <w:gridCol w:w="1134"/>
        <w:gridCol w:w="1560"/>
        <w:gridCol w:w="1559"/>
        <w:gridCol w:w="1442"/>
        <w:gridCol w:w="2021"/>
      </w:tblGrid>
      <w:tr w:rsidR="00687B2C" w:rsidRPr="00386C56" w:rsidTr="00300A94">
        <w:trPr>
          <w:trHeight w:val="1528"/>
        </w:trPr>
        <w:tc>
          <w:tcPr>
            <w:tcW w:w="567" w:type="dxa"/>
          </w:tcPr>
          <w:p w:rsidR="00687B2C" w:rsidRPr="00771880" w:rsidRDefault="00687B2C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71880"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552" w:type="dxa"/>
          </w:tcPr>
          <w:p w:rsidR="00687B2C" w:rsidRPr="00771880" w:rsidRDefault="00687B2C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71880">
              <w:rPr>
                <w:b/>
                <w:sz w:val="22"/>
                <w:szCs w:val="22"/>
                <w:lang w:val="uk-UA"/>
              </w:rPr>
              <w:t>Повне найменування учасника небанківської фінансової групи</w:t>
            </w:r>
          </w:p>
        </w:tc>
        <w:tc>
          <w:tcPr>
            <w:tcW w:w="1417" w:type="dxa"/>
          </w:tcPr>
          <w:p w:rsidR="00687B2C" w:rsidRPr="00771880" w:rsidRDefault="00687B2C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71880">
              <w:rPr>
                <w:b/>
                <w:sz w:val="22"/>
                <w:szCs w:val="22"/>
                <w:lang w:val="uk-UA"/>
              </w:rPr>
              <w:t xml:space="preserve">Код за ЄДРПОУ </w:t>
            </w:r>
          </w:p>
        </w:tc>
        <w:tc>
          <w:tcPr>
            <w:tcW w:w="1418" w:type="dxa"/>
          </w:tcPr>
          <w:p w:rsidR="00687B2C" w:rsidRPr="00771880" w:rsidRDefault="00687B2C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71880">
              <w:rPr>
                <w:b/>
                <w:sz w:val="22"/>
                <w:szCs w:val="22"/>
                <w:lang w:val="uk-UA"/>
              </w:rPr>
              <w:t>Місцезнаходження</w:t>
            </w:r>
          </w:p>
        </w:tc>
        <w:tc>
          <w:tcPr>
            <w:tcW w:w="2126" w:type="dxa"/>
          </w:tcPr>
          <w:p w:rsidR="00687B2C" w:rsidRPr="00771880" w:rsidRDefault="00687B2C" w:rsidP="00490B85">
            <w:pPr>
              <w:tabs>
                <w:tab w:val="center" w:pos="4819"/>
                <w:tab w:val="right" w:pos="9639"/>
              </w:tabs>
              <w:ind w:left="34"/>
              <w:jc w:val="center"/>
              <w:rPr>
                <w:b/>
                <w:lang w:val="uk-UA"/>
              </w:rPr>
            </w:pPr>
            <w:r w:rsidRPr="00771880">
              <w:rPr>
                <w:b/>
                <w:sz w:val="22"/>
                <w:szCs w:val="22"/>
                <w:lang w:val="uk-UA"/>
              </w:rPr>
              <w:t>Основний та  інші види економічної діяльності</w:t>
            </w:r>
          </w:p>
        </w:tc>
        <w:tc>
          <w:tcPr>
            <w:tcW w:w="1134" w:type="dxa"/>
          </w:tcPr>
          <w:p w:rsidR="00687B2C" w:rsidRPr="00771880" w:rsidRDefault="00687B2C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71880">
              <w:rPr>
                <w:b/>
                <w:sz w:val="22"/>
                <w:szCs w:val="22"/>
                <w:lang w:val="uk-UA"/>
              </w:rPr>
              <w:t>Країна реєстрації</w:t>
            </w:r>
          </w:p>
        </w:tc>
        <w:tc>
          <w:tcPr>
            <w:tcW w:w="1560" w:type="dxa"/>
          </w:tcPr>
          <w:p w:rsidR="00687B2C" w:rsidRPr="00771880" w:rsidRDefault="00687B2C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71880">
              <w:rPr>
                <w:b/>
                <w:sz w:val="22"/>
                <w:szCs w:val="22"/>
                <w:lang w:val="uk-UA"/>
              </w:rPr>
              <w:t>Розмір участі контролера небанківської фінансової групи в учаснику</w:t>
            </w:r>
            <w:r w:rsidRPr="00771880">
              <w:rPr>
                <w:rStyle w:val="a8"/>
                <w:b/>
                <w:sz w:val="22"/>
                <w:szCs w:val="22"/>
              </w:rPr>
              <w:t>1</w:t>
            </w:r>
          </w:p>
          <w:p w:rsidR="00687B2C" w:rsidRPr="00771880" w:rsidRDefault="00687B2C" w:rsidP="00112E29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71880">
              <w:rPr>
                <w:b/>
                <w:sz w:val="22"/>
                <w:szCs w:val="22"/>
                <w:lang w:val="uk-UA"/>
              </w:rPr>
              <w:t>(%)</w:t>
            </w:r>
            <w:r w:rsidRPr="00771880">
              <w:rPr>
                <w:rStyle w:val="a8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87B2C" w:rsidRDefault="00687B2C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71880">
              <w:rPr>
                <w:b/>
                <w:sz w:val="22"/>
                <w:szCs w:val="22"/>
                <w:lang w:val="uk-UA"/>
              </w:rPr>
              <w:t>Державний орган, що здійснює нагляд на індивідуальній основі за учасником</w:t>
            </w:r>
          </w:p>
          <w:p w:rsidR="00687B2C" w:rsidRPr="00771880" w:rsidRDefault="00687B2C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442" w:type="dxa"/>
          </w:tcPr>
          <w:p w:rsidR="00687B2C" w:rsidRPr="00771880" w:rsidRDefault="00687B2C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71880">
              <w:rPr>
                <w:b/>
                <w:sz w:val="22"/>
                <w:szCs w:val="22"/>
                <w:lang w:val="uk-UA"/>
              </w:rPr>
              <w:t>Чи здійснювався аудит річної фінансової звітності (так/ні)</w:t>
            </w:r>
          </w:p>
        </w:tc>
        <w:tc>
          <w:tcPr>
            <w:tcW w:w="2021" w:type="dxa"/>
          </w:tcPr>
          <w:p w:rsidR="00687B2C" w:rsidRPr="00771880" w:rsidRDefault="00687B2C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771880">
              <w:rPr>
                <w:b/>
                <w:sz w:val="22"/>
                <w:szCs w:val="22"/>
                <w:lang w:val="uk-UA"/>
              </w:rPr>
              <w:t xml:space="preserve">Аудитор, який здійснював аудит річної фінансової звітності </w:t>
            </w:r>
          </w:p>
        </w:tc>
      </w:tr>
      <w:tr w:rsidR="00687B2C" w:rsidRPr="00DF23C5" w:rsidTr="00300A94">
        <w:trPr>
          <w:trHeight w:val="167"/>
        </w:trPr>
        <w:tc>
          <w:tcPr>
            <w:tcW w:w="567" w:type="dxa"/>
          </w:tcPr>
          <w:p w:rsidR="00687B2C" w:rsidRPr="00404177" w:rsidRDefault="00687B2C" w:rsidP="00F75CF6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lang w:val="uk-UA"/>
              </w:rPr>
            </w:pPr>
            <w:r w:rsidRPr="00404177">
              <w:rPr>
                <w:b/>
                <w:lang w:val="uk-UA"/>
              </w:rPr>
              <w:t>1</w:t>
            </w:r>
          </w:p>
        </w:tc>
        <w:tc>
          <w:tcPr>
            <w:tcW w:w="2552" w:type="dxa"/>
          </w:tcPr>
          <w:p w:rsidR="00687B2C" w:rsidRPr="00404177" w:rsidRDefault="00687B2C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404177">
              <w:rPr>
                <w:b/>
                <w:lang w:val="uk-UA"/>
              </w:rPr>
              <w:t>2</w:t>
            </w:r>
          </w:p>
        </w:tc>
        <w:tc>
          <w:tcPr>
            <w:tcW w:w="1417" w:type="dxa"/>
          </w:tcPr>
          <w:p w:rsidR="00687B2C" w:rsidRPr="00404177" w:rsidRDefault="00687B2C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404177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687B2C" w:rsidRPr="00404177" w:rsidRDefault="00687B2C" w:rsidP="00F75CF6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b/>
                <w:lang w:val="uk-UA"/>
              </w:rPr>
            </w:pPr>
            <w:r w:rsidRPr="00404177">
              <w:rPr>
                <w:b/>
                <w:lang w:val="uk-UA"/>
              </w:rPr>
              <w:t>4</w:t>
            </w:r>
          </w:p>
        </w:tc>
        <w:tc>
          <w:tcPr>
            <w:tcW w:w="2126" w:type="dxa"/>
          </w:tcPr>
          <w:p w:rsidR="00687B2C" w:rsidRPr="00404177" w:rsidRDefault="00687B2C" w:rsidP="00490B85">
            <w:pPr>
              <w:tabs>
                <w:tab w:val="center" w:pos="4819"/>
                <w:tab w:val="right" w:pos="9639"/>
              </w:tabs>
              <w:ind w:left="34" w:right="-82"/>
              <w:jc w:val="center"/>
              <w:rPr>
                <w:b/>
                <w:lang w:val="uk-UA"/>
              </w:rPr>
            </w:pPr>
            <w:r w:rsidRPr="00404177">
              <w:rPr>
                <w:b/>
                <w:lang w:val="uk-UA"/>
              </w:rPr>
              <w:t>5</w:t>
            </w:r>
          </w:p>
        </w:tc>
        <w:tc>
          <w:tcPr>
            <w:tcW w:w="1134" w:type="dxa"/>
          </w:tcPr>
          <w:p w:rsidR="00687B2C" w:rsidRPr="00404177" w:rsidRDefault="00687B2C" w:rsidP="00F75CF6">
            <w:pPr>
              <w:tabs>
                <w:tab w:val="center" w:pos="4819"/>
                <w:tab w:val="right" w:pos="9639"/>
              </w:tabs>
              <w:jc w:val="center"/>
              <w:rPr>
                <w:b/>
                <w:lang w:val="uk-UA"/>
              </w:rPr>
            </w:pPr>
            <w:r w:rsidRPr="00404177">
              <w:rPr>
                <w:b/>
                <w:lang w:val="uk-UA"/>
              </w:rPr>
              <w:t>6</w:t>
            </w:r>
          </w:p>
        </w:tc>
        <w:tc>
          <w:tcPr>
            <w:tcW w:w="1560" w:type="dxa"/>
          </w:tcPr>
          <w:p w:rsidR="00687B2C" w:rsidRPr="00404177" w:rsidRDefault="00687B2C" w:rsidP="00F75CF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404177">
              <w:rPr>
                <w:b/>
                <w:lang w:val="uk-UA"/>
              </w:rPr>
              <w:t>7</w:t>
            </w:r>
          </w:p>
        </w:tc>
        <w:tc>
          <w:tcPr>
            <w:tcW w:w="1559" w:type="dxa"/>
          </w:tcPr>
          <w:p w:rsidR="00687B2C" w:rsidRPr="00404177" w:rsidRDefault="00687B2C" w:rsidP="00F75CF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404177">
              <w:rPr>
                <w:b/>
                <w:lang w:val="uk-UA"/>
              </w:rPr>
              <w:t>8</w:t>
            </w:r>
          </w:p>
        </w:tc>
        <w:tc>
          <w:tcPr>
            <w:tcW w:w="1442" w:type="dxa"/>
          </w:tcPr>
          <w:p w:rsidR="00687B2C" w:rsidRPr="00404177" w:rsidRDefault="00687B2C" w:rsidP="00F75CF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404177">
              <w:rPr>
                <w:b/>
                <w:lang w:val="uk-UA"/>
              </w:rPr>
              <w:t>9</w:t>
            </w:r>
          </w:p>
        </w:tc>
        <w:tc>
          <w:tcPr>
            <w:tcW w:w="2021" w:type="dxa"/>
          </w:tcPr>
          <w:p w:rsidR="00687B2C" w:rsidRPr="00404177" w:rsidRDefault="00687B2C" w:rsidP="00F75CF6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lang w:val="uk-UA"/>
              </w:rPr>
            </w:pPr>
            <w:r w:rsidRPr="00404177">
              <w:rPr>
                <w:b/>
                <w:lang w:val="uk-UA"/>
              </w:rPr>
              <w:t>10</w:t>
            </w:r>
          </w:p>
        </w:tc>
      </w:tr>
      <w:tr w:rsidR="001474C2" w:rsidRPr="00F81FD0" w:rsidTr="00300A94">
        <w:trPr>
          <w:trHeight w:val="337"/>
        </w:trPr>
        <w:tc>
          <w:tcPr>
            <w:tcW w:w="567" w:type="dxa"/>
          </w:tcPr>
          <w:p w:rsidR="001474C2" w:rsidRPr="00DF23C5" w:rsidRDefault="001474C2" w:rsidP="001474C2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lang w:val="uk-UA"/>
              </w:rPr>
            </w:pPr>
            <w:r w:rsidRPr="00DF23C5">
              <w:rPr>
                <w:lang w:val="uk-UA"/>
              </w:rPr>
              <w:t>1</w:t>
            </w:r>
          </w:p>
        </w:tc>
        <w:tc>
          <w:tcPr>
            <w:tcW w:w="2552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proofErr w:type="spellStart"/>
            <w:r w:rsidRPr="001B2CA0">
              <w:rPr>
                <w:sz w:val="22"/>
                <w:szCs w:val="22"/>
              </w:rPr>
              <w:t>Товариство</w:t>
            </w:r>
            <w:proofErr w:type="spellEnd"/>
            <w:r w:rsidRPr="001B2CA0">
              <w:rPr>
                <w:sz w:val="22"/>
                <w:szCs w:val="22"/>
              </w:rPr>
              <w:t xml:space="preserve"> з </w:t>
            </w:r>
            <w:proofErr w:type="spellStart"/>
            <w:r w:rsidRPr="001B2CA0">
              <w:rPr>
                <w:sz w:val="22"/>
                <w:szCs w:val="22"/>
              </w:rPr>
              <w:t>обмеженою</w:t>
            </w:r>
            <w:proofErr w:type="spellEnd"/>
            <w:r w:rsidRPr="001B2CA0">
              <w:rPr>
                <w:sz w:val="22"/>
                <w:szCs w:val="22"/>
              </w:rPr>
              <w:t xml:space="preserve"> </w:t>
            </w:r>
            <w:proofErr w:type="spellStart"/>
            <w:r w:rsidRPr="001B2CA0">
              <w:rPr>
                <w:sz w:val="22"/>
                <w:szCs w:val="22"/>
              </w:rPr>
              <w:t>відповідальністю</w:t>
            </w:r>
            <w:proofErr w:type="spellEnd"/>
            <w:r w:rsidRPr="001B2CA0">
              <w:rPr>
                <w:sz w:val="22"/>
                <w:szCs w:val="22"/>
              </w:rPr>
              <w:t xml:space="preserve"> «</w:t>
            </w:r>
            <w:proofErr w:type="spellStart"/>
            <w:r w:rsidRPr="001B2CA0">
              <w:rPr>
                <w:sz w:val="22"/>
                <w:szCs w:val="22"/>
              </w:rPr>
              <w:t>НоваПей</w:t>
            </w:r>
            <w:proofErr w:type="spellEnd"/>
            <w:r w:rsidRPr="001B2CA0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r w:rsidRPr="001B2CA0">
              <w:rPr>
                <w:sz w:val="22"/>
                <w:szCs w:val="22"/>
              </w:rPr>
              <w:t>38324133</w:t>
            </w:r>
          </w:p>
        </w:tc>
        <w:tc>
          <w:tcPr>
            <w:tcW w:w="1418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proofErr w:type="spellStart"/>
            <w:r w:rsidRPr="001B2CA0">
              <w:rPr>
                <w:sz w:val="22"/>
                <w:szCs w:val="22"/>
              </w:rPr>
              <w:t>Україна</w:t>
            </w:r>
            <w:proofErr w:type="spellEnd"/>
            <w:r w:rsidRPr="001B2CA0">
              <w:rPr>
                <w:sz w:val="22"/>
                <w:szCs w:val="22"/>
              </w:rPr>
              <w:t xml:space="preserve">, 03026, м. </w:t>
            </w:r>
            <w:proofErr w:type="spellStart"/>
            <w:r w:rsidRPr="001B2CA0">
              <w:rPr>
                <w:sz w:val="22"/>
                <w:szCs w:val="22"/>
              </w:rPr>
              <w:t>Київ</w:t>
            </w:r>
            <w:proofErr w:type="spellEnd"/>
            <w:r w:rsidRPr="001B2CA0">
              <w:rPr>
                <w:sz w:val="22"/>
                <w:szCs w:val="22"/>
              </w:rPr>
              <w:t xml:space="preserve">, </w:t>
            </w:r>
            <w:proofErr w:type="spellStart"/>
            <w:r w:rsidRPr="001B2CA0">
              <w:rPr>
                <w:sz w:val="22"/>
                <w:szCs w:val="22"/>
              </w:rPr>
              <w:t>Столичне</w:t>
            </w:r>
            <w:proofErr w:type="spellEnd"/>
            <w:r w:rsidRPr="001B2CA0">
              <w:rPr>
                <w:sz w:val="22"/>
                <w:szCs w:val="22"/>
              </w:rPr>
              <w:t xml:space="preserve"> </w:t>
            </w:r>
            <w:proofErr w:type="spellStart"/>
            <w:r w:rsidRPr="001B2CA0">
              <w:rPr>
                <w:sz w:val="22"/>
                <w:szCs w:val="22"/>
              </w:rPr>
              <w:t>шосе</w:t>
            </w:r>
            <w:proofErr w:type="spellEnd"/>
            <w:r w:rsidRPr="001B2CA0">
              <w:rPr>
                <w:sz w:val="22"/>
                <w:szCs w:val="22"/>
              </w:rPr>
              <w:t xml:space="preserve">, </w:t>
            </w:r>
            <w:proofErr w:type="spellStart"/>
            <w:r w:rsidRPr="001B2CA0">
              <w:rPr>
                <w:sz w:val="22"/>
                <w:szCs w:val="22"/>
              </w:rPr>
              <w:t>будинок</w:t>
            </w:r>
            <w:proofErr w:type="spellEnd"/>
            <w:r w:rsidRPr="001B2CA0">
              <w:rPr>
                <w:sz w:val="22"/>
                <w:szCs w:val="22"/>
              </w:rPr>
              <w:t xml:space="preserve"> 103, корпус 1,  поверх 13, </w:t>
            </w:r>
            <w:proofErr w:type="spellStart"/>
            <w:r w:rsidRPr="001B2CA0">
              <w:rPr>
                <w:sz w:val="22"/>
                <w:szCs w:val="22"/>
              </w:rPr>
              <w:t>офіс</w:t>
            </w:r>
            <w:proofErr w:type="spellEnd"/>
            <w:r w:rsidRPr="001B2CA0">
              <w:rPr>
                <w:sz w:val="22"/>
                <w:szCs w:val="22"/>
              </w:rPr>
              <w:t xml:space="preserve"> 1304</w:t>
            </w:r>
          </w:p>
        </w:tc>
        <w:tc>
          <w:tcPr>
            <w:tcW w:w="2126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r w:rsidRPr="001B2CA0">
              <w:rPr>
                <w:sz w:val="22"/>
                <w:szCs w:val="22"/>
              </w:rPr>
              <w:t xml:space="preserve">код КВЕД 64.19 </w:t>
            </w:r>
            <w:proofErr w:type="spellStart"/>
            <w:r w:rsidRPr="001B2CA0">
              <w:rPr>
                <w:sz w:val="22"/>
                <w:szCs w:val="22"/>
              </w:rPr>
              <w:t>Інші</w:t>
            </w:r>
            <w:proofErr w:type="spellEnd"/>
            <w:r w:rsidRPr="001B2CA0">
              <w:rPr>
                <w:sz w:val="22"/>
                <w:szCs w:val="22"/>
              </w:rPr>
              <w:t xml:space="preserve"> </w:t>
            </w:r>
            <w:proofErr w:type="spellStart"/>
            <w:r w:rsidRPr="001B2CA0">
              <w:rPr>
                <w:sz w:val="22"/>
                <w:szCs w:val="22"/>
              </w:rPr>
              <w:t>види</w:t>
            </w:r>
            <w:proofErr w:type="spellEnd"/>
            <w:r w:rsidRPr="001B2CA0">
              <w:rPr>
                <w:sz w:val="22"/>
                <w:szCs w:val="22"/>
              </w:rPr>
              <w:t xml:space="preserve"> грошового </w:t>
            </w:r>
            <w:proofErr w:type="spellStart"/>
            <w:r w:rsidRPr="001B2CA0">
              <w:rPr>
                <w:sz w:val="22"/>
                <w:szCs w:val="22"/>
              </w:rPr>
              <w:t>посередництва</w:t>
            </w:r>
            <w:proofErr w:type="spellEnd"/>
            <w:r w:rsidRPr="001B2CA0">
              <w:rPr>
                <w:sz w:val="22"/>
                <w:szCs w:val="22"/>
              </w:rPr>
              <w:t xml:space="preserve"> (</w:t>
            </w:r>
            <w:proofErr w:type="spellStart"/>
            <w:r w:rsidRPr="001B2CA0">
              <w:rPr>
                <w:sz w:val="22"/>
                <w:szCs w:val="22"/>
              </w:rPr>
              <w:t>основний</w:t>
            </w:r>
            <w:proofErr w:type="spellEnd"/>
            <w:r w:rsidRPr="001B2CA0">
              <w:rPr>
                <w:sz w:val="22"/>
                <w:szCs w:val="22"/>
              </w:rPr>
              <w:t xml:space="preserve">).                         код КВЕД 64.99 </w:t>
            </w:r>
            <w:proofErr w:type="spellStart"/>
            <w:r w:rsidRPr="001B2CA0">
              <w:rPr>
                <w:sz w:val="22"/>
                <w:szCs w:val="22"/>
              </w:rPr>
              <w:t>Надання</w:t>
            </w:r>
            <w:proofErr w:type="spellEnd"/>
            <w:r w:rsidRPr="001B2CA0">
              <w:rPr>
                <w:sz w:val="22"/>
                <w:szCs w:val="22"/>
              </w:rPr>
              <w:t xml:space="preserve"> </w:t>
            </w:r>
            <w:proofErr w:type="spellStart"/>
            <w:r w:rsidRPr="001B2CA0">
              <w:rPr>
                <w:sz w:val="22"/>
                <w:szCs w:val="22"/>
              </w:rPr>
              <w:t>інших</w:t>
            </w:r>
            <w:proofErr w:type="spellEnd"/>
            <w:r w:rsidRPr="001B2CA0">
              <w:rPr>
                <w:sz w:val="22"/>
                <w:szCs w:val="22"/>
              </w:rPr>
              <w:t xml:space="preserve"> </w:t>
            </w:r>
            <w:proofErr w:type="spellStart"/>
            <w:r w:rsidRPr="001B2CA0">
              <w:rPr>
                <w:sz w:val="22"/>
                <w:szCs w:val="22"/>
              </w:rPr>
              <w:t>фінансових</w:t>
            </w:r>
            <w:proofErr w:type="spellEnd"/>
            <w:r w:rsidRPr="001B2CA0">
              <w:rPr>
                <w:sz w:val="22"/>
                <w:szCs w:val="22"/>
              </w:rPr>
              <w:t xml:space="preserve"> </w:t>
            </w:r>
            <w:proofErr w:type="spellStart"/>
            <w:r w:rsidRPr="001B2CA0">
              <w:rPr>
                <w:sz w:val="22"/>
                <w:szCs w:val="22"/>
              </w:rPr>
              <w:t>послуг</w:t>
            </w:r>
            <w:proofErr w:type="spellEnd"/>
            <w:r w:rsidRPr="001B2CA0">
              <w:rPr>
                <w:sz w:val="22"/>
                <w:szCs w:val="22"/>
              </w:rPr>
              <w:t xml:space="preserve"> (</w:t>
            </w:r>
            <w:proofErr w:type="spellStart"/>
            <w:r w:rsidRPr="001B2CA0">
              <w:rPr>
                <w:sz w:val="22"/>
                <w:szCs w:val="22"/>
              </w:rPr>
              <w:t>крім</w:t>
            </w:r>
            <w:proofErr w:type="spellEnd"/>
            <w:r w:rsidRPr="001B2CA0">
              <w:rPr>
                <w:sz w:val="22"/>
                <w:szCs w:val="22"/>
              </w:rPr>
              <w:t xml:space="preserve"> </w:t>
            </w:r>
            <w:proofErr w:type="spellStart"/>
            <w:r w:rsidRPr="001B2CA0">
              <w:rPr>
                <w:sz w:val="22"/>
                <w:szCs w:val="22"/>
              </w:rPr>
              <w:t>страхування</w:t>
            </w:r>
            <w:proofErr w:type="spellEnd"/>
            <w:r w:rsidRPr="001B2CA0">
              <w:rPr>
                <w:sz w:val="22"/>
                <w:szCs w:val="22"/>
              </w:rPr>
              <w:t xml:space="preserve"> та </w:t>
            </w:r>
            <w:proofErr w:type="spellStart"/>
            <w:r w:rsidRPr="001B2CA0">
              <w:rPr>
                <w:sz w:val="22"/>
                <w:szCs w:val="22"/>
              </w:rPr>
              <w:t>пенсійного</w:t>
            </w:r>
            <w:proofErr w:type="spellEnd"/>
            <w:r w:rsidRPr="001B2CA0">
              <w:rPr>
                <w:sz w:val="22"/>
                <w:szCs w:val="22"/>
              </w:rPr>
              <w:t xml:space="preserve"> </w:t>
            </w:r>
            <w:proofErr w:type="spellStart"/>
            <w:r w:rsidRPr="001B2CA0">
              <w:rPr>
                <w:sz w:val="22"/>
                <w:szCs w:val="22"/>
              </w:rPr>
              <w:t>забезпечення</w:t>
            </w:r>
            <w:proofErr w:type="spellEnd"/>
            <w:r w:rsidRPr="001B2CA0">
              <w:rPr>
                <w:sz w:val="22"/>
                <w:szCs w:val="22"/>
              </w:rPr>
              <w:t>), н. в. і. у.</w:t>
            </w:r>
          </w:p>
        </w:tc>
        <w:tc>
          <w:tcPr>
            <w:tcW w:w="1134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proofErr w:type="spellStart"/>
            <w:r w:rsidRPr="001B2CA0">
              <w:rPr>
                <w:sz w:val="22"/>
                <w:szCs w:val="22"/>
              </w:rPr>
              <w:t>Україна</w:t>
            </w:r>
            <w:proofErr w:type="spellEnd"/>
          </w:p>
        </w:tc>
        <w:tc>
          <w:tcPr>
            <w:tcW w:w="1560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r w:rsidRPr="001B2CA0">
              <w:rPr>
                <w:sz w:val="22"/>
                <w:szCs w:val="22"/>
              </w:rPr>
              <w:t>75</w:t>
            </w:r>
          </w:p>
        </w:tc>
        <w:tc>
          <w:tcPr>
            <w:tcW w:w="1559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proofErr w:type="spellStart"/>
            <w:r w:rsidRPr="001B2CA0">
              <w:rPr>
                <w:sz w:val="22"/>
                <w:szCs w:val="22"/>
              </w:rPr>
              <w:t>Національний</w:t>
            </w:r>
            <w:proofErr w:type="spellEnd"/>
            <w:r w:rsidRPr="001B2CA0">
              <w:rPr>
                <w:sz w:val="22"/>
                <w:szCs w:val="22"/>
              </w:rPr>
              <w:t xml:space="preserve"> банк </w:t>
            </w:r>
            <w:proofErr w:type="spellStart"/>
            <w:r w:rsidRPr="001B2CA0">
              <w:rPr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1442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r w:rsidRPr="001B2CA0">
              <w:rPr>
                <w:sz w:val="22"/>
                <w:szCs w:val="22"/>
              </w:rPr>
              <w:t>так</w:t>
            </w:r>
          </w:p>
        </w:tc>
        <w:tc>
          <w:tcPr>
            <w:tcW w:w="2021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r w:rsidRPr="001B2CA0">
              <w:rPr>
                <w:sz w:val="22"/>
                <w:szCs w:val="22"/>
              </w:rPr>
              <w:t>ТОВ «БЕЙКЕР ТІЛЛІ УКРАЇНА», код ЄДРПОУ 30373906</w:t>
            </w:r>
          </w:p>
        </w:tc>
      </w:tr>
      <w:tr w:rsidR="001474C2" w:rsidRPr="00FB4FF4" w:rsidTr="00300A94">
        <w:trPr>
          <w:trHeight w:val="904"/>
        </w:trPr>
        <w:tc>
          <w:tcPr>
            <w:tcW w:w="567" w:type="dxa"/>
          </w:tcPr>
          <w:p w:rsidR="001474C2" w:rsidRPr="00DF23C5" w:rsidRDefault="001474C2" w:rsidP="001474C2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lang w:val="uk-UA"/>
              </w:rPr>
            </w:pPr>
            <w:r w:rsidRPr="00DF23C5"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proofErr w:type="spellStart"/>
            <w:r w:rsidRPr="001B2CA0">
              <w:rPr>
                <w:sz w:val="22"/>
                <w:szCs w:val="22"/>
              </w:rPr>
              <w:t>Товариство</w:t>
            </w:r>
            <w:proofErr w:type="spellEnd"/>
            <w:r w:rsidRPr="001B2CA0">
              <w:rPr>
                <w:sz w:val="22"/>
                <w:szCs w:val="22"/>
              </w:rPr>
              <w:t xml:space="preserve"> з </w:t>
            </w:r>
            <w:proofErr w:type="spellStart"/>
            <w:r w:rsidRPr="001B2CA0">
              <w:rPr>
                <w:sz w:val="22"/>
                <w:szCs w:val="22"/>
              </w:rPr>
              <w:t>обмеженою</w:t>
            </w:r>
            <w:proofErr w:type="spellEnd"/>
            <w:r w:rsidRPr="001B2CA0">
              <w:rPr>
                <w:sz w:val="22"/>
                <w:szCs w:val="22"/>
              </w:rPr>
              <w:t xml:space="preserve"> </w:t>
            </w:r>
            <w:proofErr w:type="spellStart"/>
            <w:r w:rsidRPr="001B2CA0">
              <w:rPr>
                <w:sz w:val="22"/>
                <w:szCs w:val="22"/>
              </w:rPr>
              <w:t>відповідальністю</w:t>
            </w:r>
            <w:proofErr w:type="spellEnd"/>
            <w:r w:rsidRPr="001B2CA0">
              <w:rPr>
                <w:sz w:val="22"/>
                <w:szCs w:val="22"/>
              </w:rPr>
              <w:t xml:space="preserve"> «</w:t>
            </w:r>
            <w:proofErr w:type="spellStart"/>
            <w:r w:rsidRPr="001B2CA0">
              <w:rPr>
                <w:sz w:val="22"/>
                <w:szCs w:val="22"/>
              </w:rPr>
              <w:t>НоваПей</w:t>
            </w:r>
            <w:proofErr w:type="spellEnd"/>
            <w:r w:rsidRPr="001B2CA0">
              <w:rPr>
                <w:sz w:val="22"/>
                <w:szCs w:val="22"/>
              </w:rPr>
              <w:t xml:space="preserve"> Кредит»</w:t>
            </w:r>
          </w:p>
        </w:tc>
        <w:tc>
          <w:tcPr>
            <w:tcW w:w="1417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r w:rsidRPr="001B2CA0">
              <w:rPr>
                <w:sz w:val="22"/>
                <w:szCs w:val="22"/>
              </w:rPr>
              <w:t>40055034</w:t>
            </w:r>
          </w:p>
        </w:tc>
        <w:tc>
          <w:tcPr>
            <w:tcW w:w="1418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proofErr w:type="spellStart"/>
            <w:r w:rsidRPr="001B2CA0">
              <w:rPr>
                <w:sz w:val="22"/>
                <w:szCs w:val="22"/>
              </w:rPr>
              <w:t>Україна</w:t>
            </w:r>
            <w:proofErr w:type="spellEnd"/>
            <w:r w:rsidRPr="001B2CA0">
              <w:rPr>
                <w:sz w:val="22"/>
                <w:szCs w:val="22"/>
              </w:rPr>
              <w:t xml:space="preserve">, 03026, м. </w:t>
            </w:r>
            <w:proofErr w:type="spellStart"/>
            <w:r w:rsidRPr="001B2CA0">
              <w:rPr>
                <w:sz w:val="22"/>
                <w:szCs w:val="22"/>
              </w:rPr>
              <w:t>Київ</w:t>
            </w:r>
            <w:proofErr w:type="spellEnd"/>
            <w:r w:rsidRPr="001B2CA0">
              <w:rPr>
                <w:sz w:val="22"/>
                <w:szCs w:val="22"/>
              </w:rPr>
              <w:t xml:space="preserve">, </w:t>
            </w:r>
            <w:proofErr w:type="spellStart"/>
            <w:r w:rsidRPr="001B2CA0">
              <w:rPr>
                <w:sz w:val="22"/>
                <w:szCs w:val="22"/>
              </w:rPr>
              <w:t>Столичне</w:t>
            </w:r>
            <w:proofErr w:type="spellEnd"/>
            <w:r w:rsidRPr="001B2CA0">
              <w:rPr>
                <w:sz w:val="22"/>
                <w:szCs w:val="22"/>
              </w:rPr>
              <w:t xml:space="preserve"> </w:t>
            </w:r>
            <w:proofErr w:type="spellStart"/>
            <w:r w:rsidRPr="001B2CA0">
              <w:rPr>
                <w:sz w:val="22"/>
                <w:szCs w:val="22"/>
              </w:rPr>
              <w:t>шосе</w:t>
            </w:r>
            <w:proofErr w:type="spellEnd"/>
            <w:r w:rsidRPr="001B2CA0">
              <w:rPr>
                <w:sz w:val="22"/>
                <w:szCs w:val="22"/>
              </w:rPr>
              <w:t xml:space="preserve">, </w:t>
            </w:r>
            <w:proofErr w:type="spellStart"/>
            <w:r w:rsidRPr="001B2CA0">
              <w:rPr>
                <w:sz w:val="22"/>
                <w:szCs w:val="22"/>
              </w:rPr>
              <w:t>будинок</w:t>
            </w:r>
            <w:proofErr w:type="spellEnd"/>
            <w:r w:rsidRPr="001B2CA0">
              <w:rPr>
                <w:sz w:val="22"/>
                <w:szCs w:val="22"/>
              </w:rPr>
              <w:t xml:space="preserve"> 103, корпус 1,  поверх 13, </w:t>
            </w:r>
            <w:proofErr w:type="spellStart"/>
            <w:r w:rsidRPr="001B2CA0">
              <w:rPr>
                <w:sz w:val="22"/>
                <w:szCs w:val="22"/>
              </w:rPr>
              <w:t>офіс</w:t>
            </w:r>
            <w:proofErr w:type="spellEnd"/>
            <w:r w:rsidRPr="001B2CA0">
              <w:rPr>
                <w:sz w:val="22"/>
                <w:szCs w:val="22"/>
              </w:rPr>
              <w:t xml:space="preserve"> 1307</w:t>
            </w:r>
          </w:p>
        </w:tc>
        <w:tc>
          <w:tcPr>
            <w:tcW w:w="2126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r w:rsidRPr="001B2CA0">
              <w:rPr>
                <w:sz w:val="22"/>
                <w:szCs w:val="22"/>
              </w:rPr>
              <w:t xml:space="preserve">код КВЕД 64.92 </w:t>
            </w:r>
            <w:proofErr w:type="spellStart"/>
            <w:r w:rsidRPr="001B2CA0">
              <w:rPr>
                <w:sz w:val="22"/>
                <w:szCs w:val="22"/>
              </w:rPr>
              <w:t>Інші</w:t>
            </w:r>
            <w:proofErr w:type="spellEnd"/>
            <w:r w:rsidRPr="001B2CA0">
              <w:rPr>
                <w:sz w:val="22"/>
                <w:szCs w:val="22"/>
              </w:rPr>
              <w:t xml:space="preserve"> </w:t>
            </w:r>
            <w:proofErr w:type="spellStart"/>
            <w:r w:rsidRPr="001B2CA0">
              <w:rPr>
                <w:sz w:val="22"/>
                <w:szCs w:val="22"/>
              </w:rPr>
              <w:t>види</w:t>
            </w:r>
            <w:proofErr w:type="spellEnd"/>
            <w:r w:rsidRPr="001B2CA0">
              <w:rPr>
                <w:sz w:val="22"/>
                <w:szCs w:val="22"/>
              </w:rPr>
              <w:t xml:space="preserve"> </w:t>
            </w:r>
            <w:proofErr w:type="spellStart"/>
            <w:r w:rsidRPr="001B2CA0">
              <w:rPr>
                <w:sz w:val="22"/>
                <w:szCs w:val="22"/>
              </w:rPr>
              <w:t>кредитува</w:t>
            </w:r>
            <w:bookmarkStart w:id="0" w:name="_GoBack"/>
            <w:bookmarkEnd w:id="0"/>
            <w:r w:rsidRPr="001B2CA0">
              <w:rPr>
                <w:sz w:val="22"/>
                <w:szCs w:val="22"/>
              </w:rPr>
              <w:t>ння</w:t>
            </w:r>
            <w:proofErr w:type="spellEnd"/>
            <w:r w:rsidRPr="001B2CA0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proofErr w:type="spellStart"/>
            <w:r w:rsidRPr="001B2CA0">
              <w:rPr>
                <w:sz w:val="22"/>
                <w:szCs w:val="22"/>
              </w:rPr>
              <w:t>Україна</w:t>
            </w:r>
            <w:proofErr w:type="spellEnd"/>
          </w:p>
        </w:tc>
        <w:tc>
          <w:tcPr>
            <w:tcW w:w="1560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r w:rsidRPr="001B2CA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proofErr w:type="spellStart"/>
            <w:r w:rsidRPr="001B2CA0">
              <w:rPr>
                <w:sz w:val="22"/>
                <w:szCs w:val="22"/>
              </w:rPr>
              <w:t>Національний</w:t>
            </w:r>
            <w:proofErr w:type="spellEnd"/>
            <w:r w:rsidRPr="001B2CA0">
              <w:rPr>
                <w:sz w:val="22"/>
                <w:szCs w:val="22"/>
              </w:rPr>
              <w:t xml:space="preserve"> банк </w:t>
            </w:r>
            <w:proofErr w:type="spellStart"/>
            <w:r w:rsidRPr="001B2CA0">
              <w:rPr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1442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r w:rsidRPr="001B2CA0">
              <w:rPr>
                <w:sz w:val="22"/>
                <w:szCs w:val="22"/>
              </w:rPr>
              <w:t>так</w:t>
            </w:r>
          </w:p>
        </w:tc>
        <w:tc>
          <w:tcPr>
            <w:tcW w:w="2021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r w:rsidRPr="001B2CA0">
              <w:rPr>
                <w:sz w:val="22"/>
                <w:szCs w:val="22"/>
              </w:rPr>
              <w:t>ТОВ «БЕЙКЕР ТІЛЛІ УКРАЇНА», код ЄДРПОУ 30373906</w:t>
            </w:r>
          </w:p>
        </w:tc>
      </w:tr>
      <w:tr w:rsidR="001474C2" w:rsidRPr="00FB4FF4" w:rsidTr="00300A94">
        <w:trPr>
          <w:trHeight w:val="904"/>
        </w:trPr>
        <w:tc>
          <w:tcPr>
            <w:tcW w:w="567" w:type="dxa"/>
          </w:tcPr>
          <w:p w:rsidR="001474C2" w:rsidRPr="00DF23C5" w:rsidRDefault="00E449F9" w:rsidP="001474C2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552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proofErr w:type="spellStart"/>
            <w:r w:rsidRPr="001B2CA0">
              <w:rPr>
                <w:sz w:val="22"/>
                <w:szCs w:val="22"/>
              </w:rPr>
              <w:t>Товариство</w:t>
            </w:r>
            <w:proofErr w:type="spellEnd"/>
            <w:r w:rsidRPr="001B2CA0">
              <w:rPr>
                <w:sz w:val="22"/>
                <w:szCs w:val="22"/>
              </w:rPr>
              <w:t xml:space="preserve"> з </w:t>
            </w:r>
            <w:proofErr w:type="spellStart"/>
            <w:r w:rsidRPr="001B2CA0">
              <w:rPr>
                <w:sz w:val="22"/>
                <w:szCs w:val="22"/>
              </w:rPr>
              <w:t>обмеженою</w:t>
            </w:r>
            <w:proofErr w:type="spellEnd"/>
            <w:r w:rsidRPr="001B2CA0">
              <w:rPr>
                <w:sz w:val="22"/>
                <w:szCs w:val="22"/>
              </w:rPr>
              <w:t xml:space="preserve"> </w:t>
            </w:r>
            <w:proofErr w:type="spellStart"/>
            <w:r w:rsidRPr="001B2CA0">
              <w:rPr>
                <w:sz w:val="22"/>
                <w:szCs w:val="22"/>
              </w:rPr>
              <w:t>відповідальністю</w:t>
            </w:r>
            <w:proofErr w:type="spellEnd"/>
            <w:r w:rsidRPr="001B2CA0">
              <w:rPr>
                <w:sz w:val="22"/>
                <w:szCs w:val="22"/>
              </w:rPr>
              <w:t xml:space="preserve"> «</w:t>
            </w:r>
            <w:proofErr w:type="spellStart"/>
            <w:r w:rsidRPr="001B2CA0">
              <w:rPr>
                <w:sz w:val="22"/>
                <w:szCs w:val="22"/>
              </w:rPr>
              <w:t>НоваПей</w:t>
            </w:r>
            <w:proofErr w:type="spellEnd"/>
            <w:r w:rsidRPr="001B2CA0">
              <w:rPr>
                <w:sz w:val="22"/>
                <w:szCs w:val="22"/>
              </w:rPr>
              <w:t xml:space="preserve"> Брокер»</w:t>
            </w:r>
          </w:p>
        </w:tc>
        <w:tc>
          <w:tcPr>
            <w:tcW w:w="1417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r w:rsidRPr="001B2CA0">
              <w:rPr>
                <w:sz w:val="22"/>
                <w:szCs w:val="22"/>
              </w:rPr>
              <w:t>44320372</w:t>
            </w:r>
          </w:p>
        </w:tc>
        <w:tc>
          <w:tcPr>
            <w:tcW w:w="1418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proofErr w:type="spellStart"/>
            <w:r w:rsidRPr="001B2CA0">
              <w:rPr>
                <w:sz w:val="22"/>
                <w:szCs w:val="22"/>
              </w:rPr>
              <w:t>Україна</w:t>
            </w:r>
            <w:proofErr w:type="spellEnd"/>
            <w:r w:rsidRPr="001B2CA0">
              <w:rPr>
                <w:sz w:val="22"/>
                <w:szCs w:val="22"/>
              </w:rPr>
              <w:t xml:space="preserve">, 03026, м. </w:t>
            </w:r>
            <w:proofErr w:type="spellStart"/>
            <w:r w:rsidRPr="001B2CA0">
              <w:rPr>
                <w:sz w:val="22"/>
                <w:szCs w:val="22"/>
              </w:rPr>
              <w:t>Київ</w:t>
            </w:r>
            <w:proofErr w:type="spellEnd"/>
            <w:r w:rsidRPr="001B2CA0">
              <w:rPr>
                <w:sz w:val="22"/>
                <w:szCs w:val="22"/>
              </w:rPr>
              <w:t xml:space="preserve">, </w:t>
            </w:r>
            <w:proofErr w:type="spellStart"/>
            <w:r w:rsidRPr="001B2CA0">
              <w:rPr>
                <w:sz w:val="22"/>
                <w:szCs w:val="22"/>
              </w:rPr>
              <w:t>Столичне</w:t>
            </w:r>
            <w:proofErr w:type="spellEnd"/>
            <w:r w:rsidRPr="001B2CA0">
              <w:rPr>
                <w:sz w:val="22"/>
                <w:szCs w:val="22"/>
              </w:rPr>
              <w:t xml:space="preserve"> </w:t>
            </w:r>
            <w:proofErr w:type="spellStart"/>
            <w:r w:rsidRPr="001B2CA0">
              <w:rPr>
                <w:sz w:val="22"/>
                <w:szCs w:val="22"/>
              </w:rPr>
              <w:t>шосе</w:t>
            </w:r>
            <w:proofErr w:type="spellEnd"/>
            <w:r w:rsidRPr="001B2CA0">
              <w:rPr>
                <w:sz w:val="22"/>
                <w:szCs w:val="22"/>
              </w:rPr>
              <w:t xml:space="preserve">, </w:t>
            </w:r>
            <w:proofErr w:type="spellStart"/>
            <w:r w:rsidRPr="001B2CA0">
              <w:rPr>
                <w:sz w:val="22"/>
                <w:szCs w:val="22"/>
              </w:rPr>
              <w:t>будинок</w:t>
            </w:r>
            <w:proofErr w:type="spellEnd"/>
            <w:r w:rsidRPr="001B2CA0">
              <w:rPr>
                <w:sz w:val="22"/>
                <w:szCs w:val="22"/>
              </w:rPr>
              <w:t xml:space="preserve"> 103, корпус 1,  поверх 13</w:t>
            </w:r>
          </w:p>
        </w:tc>
        <w:tc>
          <w:tcPr>
            <w:tcW w:w="2126" w:type="dxa"/>
          </w:tcPr>
          <w:p w:rsidR="001474C2" w:rsidRDefault="001474C2" w:rsidP="00386C56">
            <w:pPr>
              <w:jc w:val="center"/>
              <w:rPr>
                <w:sz w:val="22"/>
                <w:szCs w:val="22"/>
              </w:rPr>
            </w:pPr>
            <w:r w:rsidRPr="001B2CA0">
              <w:rPr>
                <w:sz w:val="22"/>
                <w:szCs w:val="22"/>
              </w:rPr>
              <w:t>код КВЕД</w:t>
            </w:r>
          </w:p>
          <w:p w:rsidR="001474C2" w:rsidRPr="001474C2" w:rsidRDefault="001474C2" w:rsidP="00386C56">
            <w:pPr>
              <w:jc w:val="center"/>
              <w:rPr>
                <w:sz w:val="22"/>
                <w:szCs w:val="22"/>
              </w:rPr>
            </w:pPr>
            <w:r w:rsidRPr="001B2CA0">
              <w:rPr>
                <w:sz w:val="22"/>
                <w:szCs w:val="22"/>
              </w:rPr>
              <w:t>66.19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474C2">
              <w:rPr>
                <w:sz w:val="22"/>
                <w:szCs w:val="22"/>
              </w:rPr>
              <w:t>Інша</w:t>
            </w:r>
            <w:proofErr w:type="spellEnd"/>
            <w:r w:rsidRPr="001474C2">
              <w:rPr>
                <w:sz w:val="22"/>
                <w:szCs w:val="22"/>
              </w:rPr>
              <w:t xml:space="preserve"> </w:t>
            </w:r>
            <w:proofErr w:type="spellStart"/>
            <w:r w:rsidRPr="001474C2">
              <w:rPr>
                <w:sz w:val="22"/>
                <w:szCs w:val="22"/>
              </w:rPr>
              <w:t>допоміжна</w:t>
            </w:r>
            <w:proofErr w:type="spellEnd"/>
            <w:r w:rsidRPr="001474C2">
              <w:rPr>
                <w:sz w:val="22"/>
                <w:szCs w:val="22"/>
              </w:rPr>
              <w:t xml:space="preserve"> </w:t>
            </w:r>
            <w:proofErr w:type="spellStart"/>
            <w:r w:rsidRPr="001474C2">
              <w:rPr>
                <w:sz w:val="22"/>
                <w:szCs w:val="22"/>
              </w:rPr>
              <w:t>діяльність</w:t>
            </w:r>
            <w:proofErr w:type="spellEnd"/>
            <w:r w:rsidRPr="001474C2">
              <w:rPr>
                <w:sz w:val="22"/>
                <w:szCs w:val="22"/>
              </w:rPr>
              <w:t xml:space="preserve"> у </w:t>
            </w:r>
            <w:proofErr w:type="spellStart"/>
            <w:r w:rsidRPr="001474C2">
              <w:rPr>
                <w:sz w:val="22"/>
                <w:szCs w:val="22"/>
              </w:rPr>
              <w:t>сфері</w:t>
            </w:r>
            <w:proofErr w:type="spellEnd"/>
            <w:r w:rsidRPr="001474C2">
              <w:rPr>
                <w:sz w:val="22"/>
                <w:szCs w:val="22"/>
              </w:rPr>
              <w:t xml:space="preserve"> </w:t>
            </w:r>
            <w:proofErr w:type="spellStart"/>
            <w:r w:rsidRPr="001474C2">
              <w:rPr>
                <w:sz w:val="22"/>
                <w:szCs w:val="22"/>
              </w:rPr>
              <w:t>фінансових</w:t>
            </w:r>
            <w:proofErr w:type="spellEnd"/>
            <w:r w:rsidRPr="001474C2">
              <w:rPr>
                <w:sz w:val="22"/>
                <w:szCs w:val="22"/>
              </w:rPr>
              <w:t xml:space="preserve"> </w:t>
            </w:r>
            <w:proofErr w:type="spellStart"/>
            <w:r w:rsidRPr="001474C2">
              <w:rPr>
                <w:sz w:val="22"/>
                <w:szCs w:val="22"/>
              </w:rPr>
              <w:t>послуг</w:t>
            </w:r>
            <w:proofErr w:type="spellEnd"/>
            <w:r w:rsidRPr="001474C2">
              <w:rPr>
                <w:sz w:val="22"/>
                <w:szCs w:val="22"/>
              </w:rPr>
              <w:t xml:space="preserve">, </w:t>
            </w:r>
            <w:proofErr w:type="spellStart"/>
            <w:r w:rsidRPr="001474C2">
              <w:rPr>
                <w:sz w:val="22"/>
                <w:szCs w:val="22"/>
              </w:rPr>
              <w:t>крім</w:t>
            </w:r>
            <w:proofErr w:type="spellEnd"/>
            <w:r w:rsidRPr="001474C2">
              <w:rPr>
                <w:sz w:val="22"/>
                <w:szCs w:val="22"/>
              </w:rPr>
              <w:t xml:space="preserve"> </w:t>
            </w:r>
            <w:proofErr w:type="spellStart"/>
            <w:r w:rsidRPr="001474C2">
              <w:rPr>
                <w:sz w:val="22"/>
                <w:szCs w:val="22"/>
              </w:rPr>
              <w:t>страхування</w:t>
            </w:r>
            <w:proofErr w:type="spellEnd"/>
            <w:r w:rsidRPr="001474C2">
              <w:rPr>
                <w:sz w:val="22"/>
                <w:szCs w:val="22"/>
              </w:rPr>
              <w:t xml:space="preserve"> та </w:t>
            </w:r>
            <w:proofErr w:type="spellStart"/>
            <w:r w:rsidRPr="001474C2">
              <w:rPr>
                <w:sz w:val="22"/>
                <w:szCs w:val="22"/>
              </w:rPr>
              <w:t>пенсійного</w:t>
            </w:r>
            <w:proofErr w:type="spellEnd"/>
            <w:r w:rsidRPr="001474C2">
              <w:rPr>
                <w:sz w:val="22"/>
                <w:szCs w:val="22"/>
              </w:rPr>
              <w:t xml:space="preserve"> </w:t>
            </w:r>
            <w:proofErr w:type="spellStart"/>
            <w:r w:rsidRPr="001474C2">
              <w:rPr>
                <w:sz w:val="22"/>
                <w:szCs w:val="22"/>
              </w:rPr>
              <w:lastRenderedPageBreak/>
              <w:t>забезпечення</w:t>
            </w:r>
            <w:proofErr w:type="spellEnd"/>
            <w:r w:rsidRPr="001474C2">
              <w:rPr>
                <w:sz w:val="22"/>
                <w:szCs w:val="22"/>
              </w:rPr>
              <w:t xml:space="preserve"> (</w:t>
            </w:r>
            <w:proofErr w:type="spellStart"/>
            <w:r w:rsidRPr="001474C2">
              <w:rPr>
                <w:sz w:val="22"/>
                <w:szCs w:val="22"/>
              </w:rPr>
              <w:t>основний</w:t>
            </w:r>
            <w:proofErr w:type="spellEnd"/>
            <w:r w:rsidRPr="001474C2">
              <w:rPr>
                <w:sz w:val="22"/>
                <w:szCs w:val="22"/>
              </w:rPr>
              <w:t>).</w:t>
            </w:r>
          </w:p>
          <w:p w:rsidR="001474C2" w:rsidRPr="001474C2" w:rsidRDefault="001474C2" w:rsidP="00386C56">
            <w:pPr>
              <w:jc w:val="center"/>
              <w:rPr>
                <w:sz w:val="22"/>
                <w:szCs w:val="22"/>
              </w:rPr>
            </w:pPr>
            <w:r w:rsidRPr="001474C2">
              <w:rPr>
                <w:sz w:val="22"/>
                <w:szCs w:val="22"/>
              </w:rPr>
              <w:t xml:space="preserve">66.22 </w:t>
            </w:r>
            <w:proofErr w:type="spellStart"/>
            <w:r w:rsidRPr="001474C2">
              <w:rPr>
                <w:sz w:val="22"/>
                <w:szCs w:val="22"/>
              </w:rPr>
              <w:t>Діяльність</w:t>
            </w:r>
            <w:proofErr w:type="spellEnd"/>
            <w:r w:rsidRPr="001474C2">
              <w:rPr>
                <w:sz w:val="22"/>
                <w:szCs w:val="22"/>
              </w:rPr>
              <w:t xml:space="preserve"> </w:t>
            </w:r>
            <w:proofErr w:type="spellStart"/>
            <w:r w:rsidRPr="001474C2">
              <w:rPr>
                <w:sz w:val="22"/>
                <w:szCs w:val="22"/>
              </w:rPr>
              <w:t>страхових</w:t>
            </w:r>
            <w:proofErr w:type="spellEnd"/>
            <w:r w:rsidRPr="001474C2">
              <w:rPr>
                <w:sz w:val="22"/>
                <w:szCs w:val="22"/>
              </w:rPr>
              <w:t xml:space="preserve"> </w:t>
            </w:r>
            <w:proofErr w:type="spellStart"/>
            <w:r w:rsidRPr="001474C2">
              <w:rPr>
                <w:sz w:val="22"/>
                <w:szCs w:val="22"/>
              </w:rPr>
              <w:t>агентів</w:t>
            </w:r>
            <w:proofErr w:type="spellEnd"/>
            <w:r w:rsidRPr="001474C2">
              <w:rPr>
                <w:sz w:val="22"/>
                <w:szCs w:val="22"/>
              </w:rPr>
              <w:t xml:space="preserve"> та </w:t>
            </w:r>
            <w:proofErr w:type="spellStart"/>
            <w:r w:rsidRPr="001474C2">
              <w:rPr>
                <w:sz w:val="22"/>
                <w:szCs w:val="22"/>
              </w:rPr>
              <w:t>брокерів</w:t>
            </w:r>
            <w:proofErr w:type="spellEnd"/>
          </w:p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r w:rsidRPr="001474C2">
              <w:rPr>
                <w:sz w:val="22"/>
                <w:szCs w:val="22"/>
              </w:rPr>
              <w:t xml:space="preserve">70.22 </w:t>
            </w:r>
            <w:proofErr w:type="spellStart"/>
            <w:r w:rsidRPr="001474C2">
              <w:rPr>
                <w:sz w:val="22"/>
                <w:szCs w:val="22"/>
              </w:rPr>
              <w:t>Консультування</w:t>
            </w:r>
            <w:proofErr w:type="spellEnd"/>
            <w:r w:rsidRPr="001474C2">
              <w:rPr>
                <w:sz w:val="22"/>
                <w:szCs w:val="22"/>
              </w:rPr>
              <w:t xml:space="preserve"> з </w:t>
            </w:r>
            <w:proofErr w:type="spellStart"/>
            <w:r w:rsidRPr="001474C2">
              <w:rPr>
                <w:sz w:val="22"/>
                <w:szCs w:val="22"/>
              </w:rPr>
              <w:t>питань</w:t>
            </w:r>
            <w:proofErr w:type="spellEnd"/>
            <w:r w:rsidRPr="001474C2">
              <w:rPr>
                <w:sz w:val="22"/>
                <w:szCs w:val="22"/>
              </w:rPr>
              <w:t xml:space="preserve"> </w:t>
            </w:r>
            <w:proofErr w:type="spellStart"/>
            <w:r w:rsidRPr="001474C2">
              <w:rPr>
                <w:sz w:val="22"/>
                <w:szCs w:val="22"/>
              </w:rPr>
              <w:t>комерційної</w:t>
            </w:r>
            <w:proofErr w:type="spellEnd"/>
            <w:r w:rsidRPr="001474C2">
              <w:rPr>
                <w:sz w:val="22"/>
                <w:szCs w:val="22"/>
              </w:rPr>
              <w:t xml:space="preserve"> </w:t>
            </w:r>
            <w:proofErr w:type="spellStart"/>
            <w:r w:rsidRPr="001474C2">
              <w:rPr>
                <w:sz w:val="22"/>
                <w:szCs w:val="22"/>
              </w:rPr>
              <w:t>діяльності</w:t>
            </w:r>
            <w:proofErr w:type="spellEnd"/>
            <w:r w:rsidRPr="001474C2">
              <w:rPr>
                <w:sz w:val="22"/>
                <w:szCs w:val="22"/>
              </w:rPr>
              <w:t xml:space="preserve"> й </w:t>
            </w:r>
            <w:proofErr w:type="spellStart"/>
            <w:r w:rsidRPr="001474C2">
              <w:rPr>
                <w:sz w:val="22"/>
                <w:szCs w:val="22"/>
              </w:rPr>
              <w:t>керування</w:t>
            </w:r>
            <w:proofErr w:type="spellEnd"/>
          </w:p>
        </w:tc>
        <w:tc>
          <w:tcPr>
            <w:tcW w:w="1134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proofErr w:type="spellStart"/>
            <w:r w:rsidRPr="001B2CA0">
              <w:rPr>
                <w:sz w:val="22"/>
                <w:szCs w:val="22"/>
              </w:rPr>
              <w:lastRenderedPageBreak/>
              <w:t>Україна</w:t>
            </w:r>
            <w:proofErr w:type="spellEnd"/>
          </w:p>
        </w:tc>
        <w:tc>
          <w:tcPr>
            <w:tcW w:w="1560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r w:rsidRPr="001B2CA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r w:rsidRPr="001B2CA0">
              <w:rPr>
                <w:sz w:val="22"/>
                <w:szCs w:val="22"/>
              </w:rPr>
              <w:t>-</w:t>
            </w:r>
          </w:p>
        </w:tc>
        <w:tc>
          <w:tcPr>
            <w:tcW w:w="1442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  <w:proofErr w:type="spellStart"/>
            <w:r w:rsidRPr="001B2CA0">
              <w:rPr>
                <w:sz w:val="22"/>
                <w:szCs w:val="22"/>
              </w:rPr>
              <w:t>ні</w:t>
            </w:r>
            <w:proofErr w:type="spellEnd"/>
          </w:p>
        </w:tc>
        <w:tc>
          <w:tcPr>
            <w:tcW w:w="2021" w:type="dxa"/>
          </w:tcPr>
          <w:p w:rsidR="001474C2" w:rsidRPr="001B2CA0" w:rsidRDefault="001474C2" w:rsidP="00386C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7B2C" w:rsidRPr="00240120" w:rsidRDefault="00687B2C" w:rsidP="00697803">
      <w:pPr>
        <w:widowControl w:val="0"/>
        <w:suppressAutoHyphens/>
        <w:ind w:left="-426"/>
        <w:jc w:val="both"/>
        <w:rPr>
          <w:lang w:val="uk-UA"/>
        </w:rPr>
      </w:pPr>
      <w:r w:rsidRPr="00240120">
        <w:rPr>
          <w:lang w:val="uk-UA"/>
        </w:rPr>
        <w:t>________________________</w:t>
      </w:r>
    </w:p>
    <w:p w:rsidR="00687B2C" w:rsidRPr="000F05BD" w:rsidRDefault="00687B2C" w:rsidP="00697803">
      <w:pPr>
        <w:widowControl w:val="0"/>
        <w:suppressAutoHyphens/>
        <w:ind w:left="-426"/>
        <w:jc w:val="both"/>
        <w:rPr>
          <w:sz w:val="22"/>
          <w:szCs w:val="22"/>
          <w:lang w:val="uk-UA"/>
        </w:rPr>
      </w:pPr>
      <w:r w:rsidRPr="002C4FF7">
        <w:rPr>
          <w:rStyle w:val="a8"/>
        </w:rPr>
        <w:footnoteRef/>
      </w:r>
      <w:r w:rsidRPr="002C4FF7">
        <w:rPr>
          <w:rStyle w:val="a8"/>
        </w:rPr>
        <w:t xml:space="preserve"> </w:t>
      </w:r>
      <w:r w:rsidRPr="000F05BD">
        <w:rPr>
          <w:sz w:val="22"/>
          <w:szCs w:val="22"/>
          <w:lang w:val="uk-UA"/>
        </w:rPr>
        <w:t xml:space="preserve">Розмір участі контролера в учаснику небанківської фінансової групи розраховується шляхом додавання розміру його прямого володіння </w:t>
      </w:r>
    </w:p>
    <w:p w:rsidR="00687B2C" w:rsidRPr="000F05BD" w:rsidRDefault="00687B2C" w:rsidP="00697803">
      <w:pPr>
        <w:widowControl w:val="0"/>
        <w:suppressAutoHyphens/>
        <w:ind w:left="-426"/>
        <w:jc w:val="both"/>
        <w:rPr>
          <w:sz w:val="22"/>
          <w:szCs w:val="22"/>
          <w:lang w:val="uk-UA"/>
        </w:rPr>
      </w:pPr>
      <w:r w:rsidRPr="000F05BD">
        <w:rPr>
          <w:sz w:val="22"/>
          <w:szCs w:val="22"/>
          <w:lang w:val="uk-UA"/>
        </w:rPr>
        <w:t>участю в учаснику небанківської фінансової групи та розмірів усіх часток участі в учаснику небанківської фінансової групи осіб, які мають пряме володіння участю в учаснику небанківської фінансової групи та через яких така особа здійснює опосередковане володіння участю в учаснику небанківської фінансової групи.</w:t>
      </w:r>
    </w:p>
    <w:p w:rsidR="00687B2C" w:rsidRPr="000F05BD" w:rsidRDefault="00687B2C" w:rsidP="00697803">
      <w:pPr>
        <w:widowControl w:val="0"/>
        <w:suppressAutoHyphens/>
        <w:ind w:left="-426"/>
        <w:jc w:val="both"/>
        <w:rPr>
          <w:sz w:val="22"/>
          <w:szCs w:val="22"/>
          <w:lang w:val="uk-UA"/>
        </w:rPr>
      </w:pPr>
      <w:r w:rsidRPr="000F05BD">
        <w:rPr>
          <w:rStyle w:val="a8"/>
          <w:sz w:val="22"/>
          <w:szCs w:val="22"/>
          <w:lang w:val="uk-UA"/>
        </w:rPr>
        <w:t>2</w:t>
      </w:r>
      <w:r w:rsidRPr="000F05BD">
        <w:rPr>
          <w:sz w:val="22"/>
          <w:szCs w:val="22"/>
          <w:lang w:val="uk-UA"/>
        </w:rPr>
        <w:t xml:space="preserve"> Відсоткові величини зазначаються з точністю до десятих (з одним знаком після коми).</w:t>
      </w:r>
    </w:p>
    <w:sectPr w:rsidR="00687B2C" w:rsidRPr="000F05BD" w:rsidSect="00771880">
      <w:headerReference w:type="even" r:id="rId7"/>
      <w:headerReference w:type="default" r:id="rId8"/>
      <w:pgSz w:w="16838" w:h="11906" w:orient="landscape"/>
      <w:pgMar w:top="284" w:right="567" w:bottom="568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FD6" w:rsidRDefault="006D2FD6" w:rsidP="00F90C25">
      <w:r>
        <w:separator/>
      </w:r>
    </w:p>
  </w:endnote>
  <w:endnote w:type="continuationSeparator" w:id="0">
    <w:p w:rsidR="006D2FD6" w:rsidRDefault="006D2FD6" w:rsidP="00F9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FD6" w:rsidRDefault="006D2FD6" w:rsidP="00F90C25">
      <w:r>
        <w:separator/>
      </w:r>
    </w:p>
  </w:footnote>
  <w:footnote w:type="continuationSeparator" w:id="0">
    <w:p w:rsidR="006D2FD6" w:rsidRDefault="006D2FD6" w:rsidP="00F9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2C" w:rsidRDefault="00687B2C" w:rsidP="009E3A1F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87B2C" w:rsidRDefault="00687B2C" w:rsidP="009E3A1F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B2C" w:rsidRDefault="0097109B" w:rsidP="00356102">
    <w:pPr>
      <w:pStyle w:val="ac"/>
      <w:framePr w:w="15676" w:wrap="around" w:vAnchor="text" w:hAnchor="page" w:x="691" w:y="-24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6C56">
      <w:rPr>
        <w:noProof/>
      </w:rPr>
      <w:t>2</w:t>
    </w:r>
    <w:r>
      <w:rPr>
        <w:noProof/>
      </w:rPr>
      <w:fldChar w:fldCharType="end"/>
    </w:r>
  </w:p>
  <w:p w:rsidR="00687B2C" w:rsidRPr="001535A8" w:rsidRDefault="00687B2C" w:rsidP="00356102">
    <w:pPr>
      <w:pStyle w:val="ac"/>
      <w:framePr w:w="15676" w:wrap="around" w:vAnchor="text" w:hAnchor="page" w:x="691" w:y="-243"/>
      <w:ind w:right="360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 w15:restartNumberingAfterBreak="0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 w15:restartNumberingAfterBreak="0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7249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CC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07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69E57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E584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A834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C6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FE"/>
    <w:rsid w:val="000033C1"/>
    <w:rsid w:val="000034EC"/>
    <w:rsid w:val="0000497B"/>
    <w:rsid w:val="0001676D"/>
    <w:rsid w:val="0002365C"/>
    <w:rsid w:val="00023F08"/>
    <w:rsid w:val="00033F26"/>
    <w:rsid w:val="00035CA7"/>
    <w:rsid w:val="00036F28"/>
    <w:rsid w:val="00041336"/>
    <w:rsid w:val="0005003E"/>
    <w:rsid w:val="00053BE6"/>
    <w:rsid w:val="0005554D"/>
    <w:rsid w:val="000566E7"/>
    <w:rsid w:val="00063AAE"/>
    <w:rsid w:val="00066FFC"/>
    <w:rsid w:val="00071F06"/>
    <w:rsid w:val="00090835"/>
    <w:rsid w:val="000A72E4"/>
    <w:rsid w:val="000B252F"/>
    <w:rsid w:val="000B2BD3"/>
    <w:rsid w:val="000B3222"/>
    <w:rsid w:val="000C5FB2"/>
    <w:rsid w:val="000D324A"/>
    <w:rsid w:val="000D5FF3"/>
    <w:rsid w:val="000D6DAA"/>
    <w:rsid w:val="000E4537"/>
    <w:rsid w:val="000E51B5"/>
    <w:rsid w:val="000F05BD"/>
    <w:rsid w:val="000F087A"/>
    <w:rsid w:val="000F0C5A"/>
    <w:rsid w:val="000F2C6F"/>
    <w:rsid w:val="000F5238"/>
    <w:rsid w:val="00100229"/>
    <w:rsid w:val="00112E29"/>
    <w:rsid w:val="0014073F"/>
    <w:rsid w:val="001474C2"/>
    <w:rsid w:val="001535A8"/>
    <w:rsid w:val="0016013D"/>
    <w:rsid w:val="00162047"/>
    <w:rsid w:val="00163FEB"/>
    <w:rsid w:val="00174431"/>
    <w:rsid w:val="00177E01"/>
    <w:rsid w:val="001868EA"/>
    <w:rsid w:val="00197777"/>
    <w:rsid w:val="001A2461"/>
    <w:rsid w:val="001A32F7"/>
    <w:rsid w:val="001B4FD5"/>
    <w:rsid w:val="001B764C"/>
    <w:rsid w:val="001C4648"/>
    <w:rsid w:val="001D41E1"/>
    <w:rsid w:val="001D52FB"/>
    <w:rsid w:val="001E0F47"/>
    <w:rsid w:val="001E5B8A"/>
    <w:rsid w:val="001F6807"/>
    <w:rsid w:val="001F6D51"/>
    <w:rsid w:val="00201DA2"/>
    <w:rsid w:val="0020315B"/>
    <w:rsid w:val="002215DC"/>
    <w:rsid w:val="002316A6"/>
    <w:rsid w:val="00236933"/>
    <w:rsid w:val="00236C8F"/>
    <w:rsid w:val="002400FF"/>
    <w:rsid w:val="00240120"/>
    <w:rsid w:val="00242BA0"/>
    <w:rsid w:val="00244E3D"/>
    <w:rsid w:val="00247862"/>
    <w:rsid w:val="002525DA"/>
    <w:rsid w:val="0026037E"/>
    <w:rsid w:val="00261AA0"/>
    <w:rsid w:val="002646B1"/>
    <w:rsid w:val="0027138B"/>
    <w:rsid w:val="00277183"/>
    <w:rsid w:val="002A4370"/>
    <w:rsid w:val="002C4FF7"/>
    <w:rsid w:val="002D4449"/>
    <w:rsid w:val="002E16F0"/>
    <w:rsid w:val="002E3D7A"/>
    <w:rsid w:val="002E7380"/>
    <w:rsid w:val="00300A94"/>
    <w:rsid w:val="00306D38"/>
    <w:rsid w:val="0032485D"/>
    <w:rsid w:val="00333C17"/>
    <w:rsid w:val="00333C63"/>
    <w:rsid w:val="00333DD3"/>
    <w:rsid w:val="00337D19"/>
    <w:rsid w:val="00347FD3"/>
    <w:rsid w:val="0035465D"/>
    <w:rsid w:val="00354D4E"/>
    <w:rsid w:val="00355BB6"/>
    <w:rsid w:val="00356102"/>
    <w:rsid w:val="00360823"/>
    <w:rsid w:val="0037179D"/>
    <w:rsid w:val="00372536"/>
    <w:rsid w:val="003751E7"/>
    <w:rsid w:val="0038319C"/>
    <w:rsid w:val="00386C56"/>
    <w:rsid w:val="00386F00"/>
    <w:rsid w:val="003921AB"/>
    <w:rsid w:val="003B3009"/>
    <w:rsid w:val="003B5071"/>
    <w:rsid w:val="003C668B"/>
    <w:rsid w:val="003C6989"/>
    <w:rsid w:val="003D61F7"/>
    <w:rsid w:val="003E599B"/>
    <w:rsid w:val="003F17C4"/>
    <w:rsid w:val="003F613D"/>
    <w:rsid w:val="00404177"/>
    <w:rsid w:val="00407D1F"/>
    <w:rsid w:val="00413CFB"/>
    <w:rsid w:val="00416B8C"/>
    <w:rsid w:val="0042324E"/>
    <w:rsid w:val="0042501F"/>
    <w:rsid w:val="00430071"/>
    <w:rsid w:val="00431BD0"/>
    <w:rsid w:val="00432A48"/>
    <w:rsid w:val="00432FE1"/>
    <w:rsid w:val="00447ADD"/>
    <w:rsid w:val="004511B9"/>
    <w:rsid w:val="00463CFE"/>
    <w:rsid w:val="004711F1"/>
    <w:rsid w:val="004761ED"/>
    <w:rsid w:val="004766EE"/>
    <w:rsid w:val="00480AD7"/>
    <w:rsid w:val="00490B85"/>
    <w:rsid w:val="00491B5F"/>
    <w:rsid w:val="0049677D"/>
    <w:rsid w:val="004978A5"/>
    <w:rsid w:val="00497EC9"/>
    <w:rsid w:val="004A07D4"/>
    <w:rsid w:val="004B04FF"/>
    <w:rsid w:val="004B09D2"/>
    <w:rsid w:val="004B2B8D"/>
    <w:rsid w:val="004B4DF4"/>
    <w:rsid w:val="004C737C"/>
    <w:rsid w:val="004D654B"/>
    <w:rsid w:val="004E283D"/>
    <w:rsid w:val="004E79D6"/>
    <w:rsid w:val="004F038B"/>
    <w:rsid w:val="004F1C52"/>
    <w:rsid w:val="00517058"/>
    <w:rsid w:val="005170ED"/>
    <w:rsid w:val="00517BAD"/>
    <w:rsid w:val="00520067"/>
    <w:rsid w:val="00525E72"/>
    <w:rsid w:val="0052745A"/>
    <w:rsid w:val="00531E73"/>
    <w:rsid w:val="00533652"/>
    <w:rsid w:val="005341E9"/>
    <w:rsid w:val="0053508A"/>
    <w:rsid w:val="00563238"/>
    <w:rsid w:val="0056786E"/>
    <w:rsid w:val="00567A49"/>
    <w:rsid w:val="00582D2A"/>
    <w:rsid w:val="005835CB"/>
    <w:rsid w:val="005955FB"/>
    <w:rsid w:val="00595E92"/>
    <w:rsid w:val="0059725A"/>
    <w:rsid w:val="005A6431"/>
    <w:rsid w:val="005B1A58"/>
    <w:rsid w:val="005C581C"/>
    <w:rsid w:val="005C7FC7"/>
    <w:rsid w:val="005D1781"/>
    <w:rsid w:val="005E388E"/>
    <w:rsid w:val="005E440C"/>
    <w:rsid w:val="005E5087"/>
    <w:rsid w:val="005F382C"/>
    <w:rsid w:val="005F67C6"/>
    <w:rsid w:val="0060061E"/>
    <w:rsid w:val="00602C01"/>
    <w:rsid w:val="006068A2"/>
    <w:rsid w:val="00611E13"/>
    <w:rsid w:val="00612C1F"/>
    <w:rsid w:val="00635619"/>
    <w:rsid w:val="006450EE"/>
    <w:rsid w:val="006468F6"/>
    <w:rsid w:val="00646A8F"/>
    <w:rsid w:val="00652FE0"/>
    <w:rsid w:val="006638F0"/>
    <w:rsid w:val="00666383"/>
    <w:rsid w:val="00671C69"/>
    <w:rsid w:val="00684A03"/>
    <w:rsid w:val="00687B2C"/>
    <w:rsid w:val="006929E1"/>
    <w:rsid w:val="00692EDE"/>
    <w:rsid w:val="00695514"/>
    <w:rsid w:val="00697803"/>
    <w:rsid w:val="006B0A39"/>
    <w:rsid w:val="006B0DEC"/>
    <w:rsid w:val="006B14B0"/>
    <w:rsid w:val="006C2788"/>
    <w:rsid w:val="006D2FD6"/>
    <w:rsid w:val="006D679B"/>
    <w:rsid w:val="006D7314"/>
    <w:rsid w:val="006E3EDA"/>
    <w:rsid w:val="006F35AA"/>
    <w:rsid w:val="00702F0F"/>
    <w:rsid w:val="00704B12"/>
    <w:rsid w:val="007070F5"/>
    <w:rsid w:val="00716BFE"/>
    <w:rsid w:val="00722F9E"/>
    <w:rsid w:val="0073290D"/>
    <w:rsid w:val="00742F79"/>
    <w:rsid w:val="00771880"/>
    <w:rsid w:val="0077504C"/>
    <w:rsid w:val="00775D63"/>
    <w:rsid w:val="007A2271"/>
    <w:rsid w:val="007A7408"/>
    <w:rsid w:val="007C43BB"/>
    <w:rsid w:val="007C4E76"/>
    <w:rsid w:val="007D0371"/>
    <w:rsid w:val="007D484F"/>
    <w:rsid w:val="007D6E1F"/>
    <w:rsid w:val="007E2144"/>
    <w:rsid w:val="007E5F7A"/>
    <w:rsid w:val="00802BAF"/>
    <w:rsid w:val="00804746"/>
    <w:rsid w:val="00810DB7"/>
    <w:rsid w:val="00822478"/>
    <w:rsid w:val="00822EAC"/>
    <w:rsid w:val="008272AD"/>
    <w:rsid w:val="00832BFF"/>
    <w:rsid w:val="008337B2"/>
    <w:rsid w:val="00834777"/>
    <w:rsid w:val="00875587"/>
    <w:rsid w:val="00876CF1"/>
    <w:rsid w:val="00886B05"/>
    <w:rsid w:val="008902BD"/>
    <w:rsid w:val="00891625"/>
    <w:rsid w:val="0089409C"/>
    <w:rsid w:val="0089736B"/>
    <w:rsid w:val="008C7844"/>
    <w:rsid w:val="008D48C1"/>
    <w:rsid w:val="008D49E2"/>
    <w:rsid w:val="008D5DA9"/>
    <w:rsid w:val="008D6956"/>
    <w:rsid w:val="008D6BC2"/>
    <w:rsid w:val="008E0002"/>
    <w:rsid w:val="008E46EA"/>
    <w:rsid w:val="008E6464"/>
    <w:rsid w:val="008F10E9"/>
    <w:rsid w:val="008F45C2"/>
    <w:rsid w:val="008F64BC"/>
    <w:rsid w:val="00904945"/>
    <w:rsid w:val="00916E22"/>
    <w:rsid w:val="00920767"/>
    <w:rsid w:val="00930137"/>
    <w:rsid w:val="00930ED6"/>
    <w:rsid w:val="009358DB"/>
    <w:rsid w:val="00941169"/>
    <w:rsid w:val="009449DB"/>
    <w:rsid w:val="0094576C"/>
    <w:rsid w:val="009540C3"/>
    <w:rsid w:val="00962F5D"/>
    <w:rsid w:val="0096413D"/>
    <w:rsid w:val="00964F13"/>
    <w:rsid w:val="00967932"/>
    <w:rsid w:val="0097109B"/>
    <w:rsid w:val="0097716C"/>
    <w:rsid w:val="0098206E"/>
    <w:rsid w:val="009850C6"/>
    <w:rsid w:val="0098621C"/>
    <w:rsid w:val="009865E5"/>
    <w:rsid w:val="00987C6F"/>
    <w:rsid w:val="009913BF"/>
    <w:rsid w:val="00991CC2"/>
    <w:rsid w:val="00993487"/>
    <w:rsid w:val="009B4839"/>
    <w:rsid w:val="009C1CD2"/>
    <w:rsid w:val="009C59CB"/>
    <w:rsid w:val="009D0C66"/>
    <w:rsid w:val="009D2FC0"/>
    <w:rsid w:val="009D357C"/>
    <w:rsid w:val="009E3A1F"/>
    <w:rsid w:val="009F193E"/>
    <w:rsid w:val="009F40AD"/>
    <w:rsid w:val="009F4D96"/>
    <w:rsid w:val="009F65BE"/>
    <w:rsid w:val="00A02104"/>
    <w:rsid w:val="00A14AB1"/>
    <w:rsid w:val="00A2337C"/>
    <w:rsid w:val="00A23E54"/>
    <w:rsid w:val="00A241C3"/>
    <w:rsid w:val="00A32B97"/>
    <w:rsid w:val="00A43039"/>
    <w:rsid w:val="00A51196"/>
    <w:rsid w:val="00A9221D"/>
    <w:rsid w:val="00A9489E"/>
    <w:rsid w:val="00A956B0"/>
    <w:rsid w:val="00A97DF1"/>
    <w:rsid w:val="00AC15AB"/>
    <w:rsid w:val="00AC4DA2"/>
    <w:rsid w:val="00AD43A1"/>
    <w:rsid w:val="00AD5675"/>
    <w:rsid w:val="00AE110A"/>
    <w:rsid w:val="00AE383F"/>
    <w:rsid w:val="00AF7D07"/>
    <w:rsid w:val="00B021B8"/>
    <w:rsid w:val="00B05BE5"/>
    <w:rsid w:val="00B1759C"/>
    <w:rsid w:val="00B20061"/>
    <w:rsid w:val="00B34EA3"/>
    <w:rsid w:val="00B365CF"/>
    <w:rsid w:val="00B4289C"/>
    <w:rsid w:val="00B453F2"/>
    <w:rsid w:val="00B55C34"/>
    <w:rsid w:val="00B608D2"/>
    <w:rsid w:val="00B64CD4"/>
    <w:rsid w:val="00B80035"/>
    <w:rsid w:val="00B83808"/>
    <w:rsid w:val="00B943CC"/>
    <w:rsid w:val="00BA5122"/>
    <w:rsid w:val="00BB694B"/>
    <w:rsid w:val="00BC0FA6"/>
    <w:rsid w:val="00BC735D"/>
    <w:rsid w:val="00BD4138"/>
    <w:rsid w:val="00BD5AE8"/>
    <w:rsid w:val="00BD75CC"/>
    <w:rsid w:val="00BE50B4"/>
    <w:rsid w:val="00BF2728"/>
    <w:rsid w:val="00BF45F3"/>
    <w:rsid w:val="00BF7A74"/>
    <w:rsid w:val="00C10B8C"/>
    <w:rsid w:val="00C10CDA"/>
    <w:rsid w:val="00C174CA"/>
    <w:rsid w:val="00C27015"/>
    <w:rsid w:val="00C305B5"/>
    <w:rsid w:val="00C40440"/>
    <w:rsid w:val="00C4496B"/>
    <w:rsid w:val="00C54A4B"/>
    <w:rsid w:val="00C60555"/>
    <w:rsid w:val="00C77A63"/>
    <w:rsid w:val="00C82895"/>
    <w:rsid w:val="00C84A03"/>
    <w:rsid w:val="00C86026"/>
    <w:rsid w:val="00CA5E54"/>
    <w:rsid w:val="00CC2001"/>
    <w:rsid w:val="00CC54A9"/>
    <w:rsid w:val="00CC6AD2"/>
    <w:rsid w:val="00CD1283"/>
    <w:rsid w:val="00CD2184"/>
    <w:rsid w:val="00CD7574"/>
    <w:rsid w:val="00CD769D"/>
    <w:rsid w:val="00CE3BC1"/>
    <w:rsid w:val="00CE6B07"/>
    <w:rsid w:val="00CF0A84"/>
    <w:rsid w:val="00D112A9"/>
    <w:rsid w:val="00D11642"/>
    <w:rsid w:val="00D14227"/>
    <w:rsid w:val="00D17F0C"/>
    <w:rsid w:val="00D369B4"/>
    <w:rsid w:val="00D4060A"/>
    <w:rsid w:val="00D515A7"/>
    <w:rsid w:val="00D7172B"/>
    <w:rsid w:val="00D8527E"/>
    <w:rsid w:val="00D91817"/>
    <w:rsid w:val="00DA2000"/>
    <w:rsid w:val="00DB239F"/>
    <w:rsid w:val="00DB301C"/>
    <w:rsid w:val="00DB44EF"/>
    <w:rsid w:val="00DC05FE"/>
    <w:rsid w:val="00DC4688"/>
    <w:rsid w:val="00DC7B0B"/>
    <w:rsid w:val="00DD372B"/>
    <w:rsid w:val="00DF23C5"/>
    <w:rsid w:val="00DF2DEA"/>
    <w:rsid w:val="00E00D28"/>
    <w:rsid w:val="00E013A7"/>
    <w:rsid w:val="00E057E8"/>
    <w:rsid w:val="00E104AB"/>
    <w:rsid w:val="00E1153C"/>
    <w:rsid w:val="00E14418"/>
    <w:rsid w:val="00E15016"/>
    <w:rsid w:val="00E157CA"/>
    <w:rsid w:val="00E36126"/>
    <w:rsid w:val="00E449F9"/>
    <w:rsid w:val="00E51989"/>
    <w:rsid w:val="00E54DE9"/>
    <w:rsid w:val="00E55182"/>
    <w:rsid w:val="00E66CC8"/>
    <w:rsid w:val="00E808BB"/>
    <w:rsid w:val="00E837EE"/>
    <w:rsid w:val="00E85D09"/>
    <w:rsid w:val="00EC3007"/>
    <w:rsid w:val="00EC400F"/>
    <w:rsid w:val="00EC504C"/>
    <w:rsid w:val="00ED2DDE"/>
    <w:rsid w:val="00ED422F"/>
    <w:rsid w:val="00ED451D"/>
    <w:rsid w:val="00ED699D"/>
    <w:rsid w:val="00EF1D84"/>
    <w:rsid w:val="00F04BD4"/>
    <w:rsid w:val="00F05EF5"/>
    <w:rsid w:val="00F10A3F"/>
    <w:rsid w:val="00F11F33"/>
    <w:rsid w:val="00F21808"/>
    <w:rsid w:val="00F25321"/>
    <w:rsid w:val="00F25A81"/>
    <w:rsid w:val="00F27A87"/>
    <w:rsid w:val="00F31052"/>
    <w:rsid w:val="00F33DC4"/>
    <w:rsid w:val="00F34E8C"/>
    <w:rsid w:val="00F36BF6"/>
    <w:rsid w:val="00F75CF6"/>
    <w:rsid w:val="00F80AC3"/>
    <w:rsid w:val="00F81FD0"/>
    <w:rsid w:val="00F90C25"/>
    <w:rsid w:val="00F90E1B"/>
    <w:rsid w:val="00F94F6D"/>
    <w:rsid w:val="00F95DC3"/>
    <w:rsid w:val="00FA6D85"/>
    <w:rsid w:val="00FB025A"/>
    <w:rsid w:val="00FB2F7C"/>
    <w:rsid w:val="00FB48B5"/>
    <w:rsid w:val="00FB4FF4"/>
    <w:rsid w:val="00FB55CC"/>
    <w:rsid w:val="00FC582C"/>
    <w:rsid w:val="00FD4799"/>
    <w:rsid w:val="00FD5764"/>
    <w:rsid w:val="00FE30B6"/>
    <w:rsid w:val="00FE56B7"/>
    <w:rsid w:val="00FF16B9"/>
    <w:rsid w:val="00FF206A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30347-6C83-4505-8FE1-FCB1CC34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FE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F1C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463CFE"/>
    <w:pPr>
      <w:spacing w:before="100" w:beforeAutospacing="1" w:after="100" w:afterAutospacing="1"/>
      <w:outlineLvl w:val="2"/>
    </w:pPr>
    <w:rPr>
      <w:b/>
      <w:sz w:val="27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A6D85"/>
    <w:rPr>
      <w:rFonts w:cs="Times New Roman"/>
      <w:b/>
      <w:sz w:val="27"/>
    </w:rPr>
  </w:style>
  <w:style w:type="paragraph" w:styleId="a3">
    <w:name w:val="Normal (Web)"/>
    <w:basedOn w:val="a"/>
    <w:uiPriority w:val="99"/>
    <w:rsid w:val="00463CFE"/>
    <w:pPr>
      <w:spacing w:before="100" w:beforeAutospacing="1" w:after="100" w:afterAutospacing="1"/>
    </w:pPr>
  </w:style>
  <w:style w:type="paragraph" w:styleId="a4">
    <w:name w:val="Plain Text"/>
    <w:basedOn w:val="a"/>
    <w:link w:val="a5"/>
    <w:uiPriority w:val="99"/>
    <w:rsid w:val="00F90C25"/>
    <w:rPr>
      <w:rFonts w:ascii="Courier New" w:hAnsi="Courier New"/>
      <w:sz w:val="20"/>
      <w:szCs w:val="20"/>
      <w:lang w:val="en-US"/>
    </w:rPr>
  </w:style>
  <w:style w:type="character" w:customStyle="1" w:styleId="a5">
    <w:name w:val="Текст Знак"/>
    <w:link w:val="a4"/>
    <w:uiPriority w:val="99"/>
    <w:locked/>
    <w:rsid w:val="00F90C25"/>
    <w:rPr>
      <w:rFonts w:ascii="Courier New" w:hAnsi="Courier New" w:cs="Times New Roman"/>
    </w:rPr>
  </w:style>
  <w:style w:type="paragraph" w:styleId="a6">
    <w:name w:val="footnote text"/>
    <w:basedOn w:val="a"/>
    <w:link w:val="a7"/>
    <w:uiPriority w:val="99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виноски Знак"/>
    <w:link w:val="a6"/>
    <w:uiPriority w:val="99"/>
    <w:locked/>
    <w:rsid w:val="00F90C25"/>
    <w:rPr>
      <w:rFonts w:ascii="Calibri" w:hAnsi="Calibri" w:cs="Times New Roman"/>
      <w:lang w:val="es-ES" w:eastAsia="en-US"/>
    </w:rPr>
  </w:style>
  <w:style w:type="character" w:styleId="a8">
    <w:name w:val="footnote reference"/>
    <w:uiPriority w:val="99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uiPriority w:val="99"/>
    <w:rsid w:val="008D5DA9"/>
    <w:pPr>
      <w:spacing w:before="120"/>
      <w:jc w:val="both"/>
    </w:pPr>
    <w:rPr>
      <w:szCs w:val="20"/>
      <w:lang w:val="en-GB"/>
    </w:rPr>
  </w:style>
  <w:style w:type="character" w:customStyle="1" w:styleId="aa">
    <w:name w:val="Основний текст Знак"/>
    <w:link w:val="a9"/>
    <w:uiPriority w:val="99"/>
    <w:locked/>
    <w:rsid w:val="008D5DA9"/>
    <w:rPr>
      <w:rFonts w:cs="Times New Roman"/>
      <w:sz w:val="24"/>
      <w:lang w:val="en-GB"/>
    </w:rPr>
  </w:style>
  <w:style w:type="paragraph" w:customStyle="1" w:styleId="ConsPlusNonformat">
    <w:name w:val="ConsPlusNonformat"/>
    <w:uiPriority w:val="99"/>
    <w:rsid w:val="008D5DA9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table" w:styleId="ab">
    <w:name w:val="Table Grid"/>
    <w:basedOn w:val="a1"/>
    <w:uiPriority w:val="99"/>
    <w:rsid w:val="00DA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7A7408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ій колонтитул Знак"/>
    <w:link w:val="ac"/>
    <w:uiPriority w:val="99"/>
    <w:locked/>
    <w:rsid w:val="00360823"/>
    <w:rPr>
      <w:rFonts w:cs="Times New Roman"/>
      <w:sz w:val="24"/>
      <w:lang w:val="ru-RU" w:eastAsia="ru-RU"/>
    </w:rPr>
  </w:style>
  <w:style w:type="paragraph" w:styleId="ae">
    <w:name w:val="footer"/>
    <w:basedOn w:val="a"/>
    <w:link w:val="af"/>
    <w:uiPriority w:val="99"/>
    <w:rsid w:val="007A7408"/>
    <w:pPr>
      <w:tabs>
        <w:tab w:val="center" w:pos="4677"/>
        <w:tab w:val="right" w:pos="9355"/>
      </w:tabs>
    </w:pPr>
    <w:rPr>
      <w:lang w:val="en-US"/>
    </w:rPr>
  </w:style>
  <w:style w:type="character" w:customStyle="1" w:styleId="af">
    <w:name w:val="Нижній колонтитул Знак"/>
    <w:link w:val="ae"/>
    <w:uiPriority w:val="99"/>
    <w:semiHidden/>
    <w:locked/>
    <w:rsid w:val="0038319C"/>
    <w:rPr>
      <w:rFonts w:cs="Times New Roman"/>
      <w:sz w:val="24"/>
    </w:rPr>
  </w:style>
  <w:style w:type="character" w:styleId="af0">
    <w:name w:val="page number"/>
    <w:uiPriority w:val="99"/>
    <w:rsid w:val="007A7408"/>
    <w:rPr>
      <w:rFonts w:cs="Times New Roman"/>
    </w:rPr>
  </w:style>
  <w:style w:type="character" w:customStyle="1" w:styleId="apple-converted-space">
    <w:name w:val="apple-converted-space"/>
    <w:uiPriority w:val="99"/>
    <w:rsid w:val="002E3D7A"/>
  </w:style>
  <w:style w:type="character" w:styleId="HTML">
    <w:name w:val="HTML Typewriter"/>
    <w:uiPriority w:val="99"/>
    <w:rsid w:val="007C4E76"/>
    <w:rPr>
      <w:rFonts w:ascii="Courier New" w:hAnsi="Courier New" w:cs="Times New Roman"/>
      <w:sz w:val="20"/>
    </w:rPr>
  </w:style>
  <w:style w:type="paragraph" w:styleId="af1">
    <w:name w:val="endnote text"/>
    <w:basedOn w:val="a"/>
    <w:link w:val="af2"/>
    <w:uiPriority w:val="99"/>
    <w:semiHidden/>
    <w:rsid w:val="00416B8C"/>
    <w:rPr>
      <w:sz w:val="20"/>
      <w:szCs w:val="20"/>
    </w:rPr>
  </w:style>
  <w:style w:type="character" w:customStyle="1" w:styleId="af2">
    <w:name w:val="Текст кінцевої виноски Знак"/>
    <w:link w:val="af1"/>
    <w:uiPriority w:val="99"/>
    <w:semiHidden/>
    <w:locked/>
    <w:rPr>
      <w:rFonts w:cs="Times New Roman"/>
      <w:sz w:val="20"/>
      <w:szCs w:val="20"/>
      <w:lang w:val="ru-RU" w:eastAsia="ru-RU"/>
    </w:rPr>
  </w:style>
  <w:style w:type="character" w:styleId="af3">
    <w:name w:val="endnote reference"/>
    <w:uiPriority w:val="99"/>
    <w:semiHidden/>
    <w:rsid w:val="00416B8C"/>
    <w:rPr>
      <w:rFonts w:cs="Times New Roman"/>
      <w:vertAlign w:val="superscript"/>
    </w:rPr>
  </w:style>
  <w:style w:type="character" w:customStyle="1" w:styleId="20">
    <w:name w:val="Заголовок 2 Знак"/>
    <w:link w:val="2"/>
    <w:semiHidden/>
    <w:rsid w:val="004F1C52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O.Nignik</dc:creator>
  <cp:keywords/>
  <dc:description/>
  <cp:lastModifiedBy>Бредуляк Ігор Іванович</cp:lastModifiedBy>
  <cp:revision>4</cp:revision>
  <cp:lastPrinted>2017-01-17T07:43:00Z</cp:lastPrinted>
  <dcterms:created xsi:type="dcterms:W3CDTF">2021-11-24T12:52:00Z</dcterms:created>
  <dcterms:modified xsi:type="dcterms:W3CDTF">2021-11-24T13:31:00Z</dcterms:modified>
</cp:coreProperties>
</file>