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839">
      <w:pPr>
        <w:jc w:val="right"/>
      </w:pPr>
      <w:r>
        <w:rPr>
          <w:lang w:val="uk-UA"/>
        </w:rPr>
        <w:t>Таблиця 8 додатка 5</w:t>
      </w:r>
    </w:p>
    <w:p w:rsidR="00000000" w:rsidRDefault="00890839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890839">
      <w:pPr>
        <w:jc w:val="center"/>
      </w:pPr>
      <w:r>
        <w:rPr>
          <w:b/>
          <w:bCs/>
          <w:i/>
          <w:sz w:val="32"/>
          <w:szCs w:val="32"/>
          <w:lang w:val="uk-UA"/>
        </w:rPr>
        <w:t>І</w:t>
      </w:r>
      <w:r>
        <w:rPr>
          <w:b/>
          <w:bCs/>
          <w:i/>
          <w:sz w:val="28"/>
          <w:szCs w:val="28"/>
          <w:lang w:val="uk-UA"/>
        </w:rPr>
        <w:t xml:space="preserve">нформація про юридичних осіб, у яких учасник </w:t>
      </w:r>
      <w:r>
        <w:rPr>
          <w:b/>
          <w:i/>
          <w:sz w:val="28"/>
          <w:szCs w:val="28"/>
          <w:lang w:val="uk-UA"/>
        </w:rPr>
        <w:t>небанківської фінансової групи</w:t>
      </w:r>
      <w:r>
        <w:rPr>
          <w:b/>
          <w:bCs/>
          <w:i/>
          <w:sz w:val="28"/>
          <w:szCs w:val="28"/>
          <w:lang w:val="uk-UA" w:eastAsia="en-US"/>
        </w:rPr>
        <w:t xml:space="preserve"> ТОВАРИСТВО З ОБМЕЖЕНОЮ ВІДПОВІДАЛЬНІСТЮ «ФК ЄВРОФАКТОР»</w:t>
      </w:r>
    </w:p>
    <w:p w:rsidR="00000000" w:rsidRDefault="00890839">
      <w:pPr>
        <w:jc w:val="center"/>
      </w:pPr>
      <w:r>
        <w:rPr>
          <w:b/>
          <w:bCs/>
          <w:i/>
          <w:sz w:val="28"/>
          <w:szCs w:val="28"/>
          <w:lang w:val="uk-UA"/>
        </w:rPr>
        <w:t xml:space="preserve">  </w:t>
      </w:r>
      <w:r>
        <w:rPr>
          <w:b/>
          <w:bCs/>
          <w:i/>
          <w:sz w:val="28"/>
          <w:szCs w:val="28"/>
          <w:lang w:val="uk-UA"/>
        </w:rPr>
        <w:t>є власником істотної участі</w:t>
      </w:r>
    </w:p>
    <w:p w:rsidR="00000000" w:rsidRDefault="00890839">
      <w:pPr>
        <w:jc w:val="center"/>
        <w:rPr>
          <w:b/>
          <w:bCs/>
          <w:i/>
          <w:sz w:val="28"/>
          <w:szCs w:val="28"/>
          <w:lang w:val="uk-UA"/>
        </w:rPr>
      </w:pPr>
    </w:p>
    <w:p w:rsidR="00000000" w:rsidRDefault="00890839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u w:val="single"/>
          <w:lang w:val="uk-UA"/>
        </w:rPr>
        <w:t>ТОВАРИСТВО З ОБМЕЖЕНОЮ ВІДПОВІДАЛЬНІСТЮ «ФК ЄВРОФАКТОР»</w:t>
      </w:r>
    </w:p>
    <w:p w:rsidR="00000000" w:rsidRDefault="00890839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>(повне наймену</w:t>
      </w:r>
      <w:r>
        <w:rPr>
          <w:sz w:val="20"/>
          <w:szCs w:val="20"/>
          <w:lang w:val="uk-UA"/>
        </w:rPr>
        <w:t xml:space="preserve">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890839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459"/>
        <w:gridCol w:w="2647"/>
        <w:gridCol w:w="1270"/>
        <w:gridCol w:w="1924"/>
        <w:gridCol w:w="1624"/>
        <w:gridCol w:w="2841"/>
        <w:gridCol w:w="1535"/>
        <w:gridCol w:w="1765"/>
        <w:gridCol w:w="1603"/>
      </w:tblGrid>
      <w:tr w:rsidR="00000000">
        <w:trPr>
          <w:trHeight w:val="7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</w:t>
            </w:r>
            <w:r>
              <w:rPr>
                <w:b/>
                <w:sz w:val="20"/>
                <w:szCs w:val="20"/>
                <w:lang w:val="uk-UA"/>
              </w:rPr>
              <w:t>ого капіталу)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2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890839">
            <w:pPr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000000" w:rsidRDefault="00890839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890839">
      <w:pPr>
        <w:tabs>
          <w:tab w:val="center" w:pos="4819"/>
          <w:tab w:val="right" w:pos="9639"/>
        </w:tabs>
        <w:jc w:val="center"/>
      </w:pPr>
      <w:r>
        <w:rPr>
          <w:b/>
          <w:bCs/>
          <w:u w:val="single"/>
          <w:lang w:val="uk-UA" w:eastAsia="en-US"/>
        </w:rPr>
        <w:t>ТОВАРИСТВО З ОБМЕЖЕНОЮ ВІДПОВІДАЛЬНІСТЮ «ФК ЄВРОКРЕДИТ»</w:t>
      </w:r>
    </w:p>
    <w:p w:rsidR="00000000" w:rsidRDefault="00890839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</w:t>
      </w:r>
      <w:r>
        <w:rPr>
          <w:bCs/>
          <w:sz w:val="20"/>
          <w:szCs w:val="28"/>
          <w:lang w:val="uk-UA" w:eastAsia="en-US"/>
        </w:rPr>
        <w:t>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000000" w:rsidRDefault="00890839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26" w:type="dxa"/>
        <w:tblLayout w:type="fixed"/>
        <w:tblLook w:val="0000"/>
      </w:tblPr>
      <w:tblGrid>
        <w:gridCol w:w="450"/>
        <w:gridCol w:w="2568"/>
        <w:gridCol w:w="1253"/>
        <w:gridCol w:w="1923"/>
        <w:gridCol w:w="1694"/>
        <w:gridCol w:w="2841"/>
        <w:gridCol w:w="1536"/>
        <w:gridCol w:w="1976"/>
        <w:gridCol w:w="1480"/>
      </w:tblGrid>
      <w:tr w:rsidR="00000000">
        <w:trPr>
          <w:trHeight w:val="7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000000" w:rsidRDefault="00890839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839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7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890839">
            <w:pPr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839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890839" w:rsidRDefault="00890839">
      <w:pPr>
        <w:jc w:val="center"/>
      </w:pPr>
    </w:p>
    <w:sectPr w:rsidR="00890839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39" w:rsidRDefault="00890839" w:rsidP="00F9704B">
      <w:r>
        <w:separator/>
      </w:r>
    </w:p>
  </w:endnote>
  <w:endnote w:type="continuationSeparator" w:id="0">
    <w:p w:rsidR="00890839" w:rsidRDefault="00890839" w:rsidP="00F9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39" w:rsidRDefault="00890839" w:rsidP="00F9704B">
      <w:r>
        <w:separator/>
      </w:r>
    </w:p>
  </w:footnote>
  <w:footnote w:type="continuationSeparator" w:id="0">
    <w:p w:rsidR="00890839" w:rsidRDefault="00890839" w:rsidP="00F9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83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8908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083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E8"/>
    <w:rsid w:val="00853DE8"/>
    <w:rsid w:val="0089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2020-07-01T00:27:00Z</dcterms:created>
  <dcterms:modified xsi:type="dcterms:W3CDTF">2020-07-01T00:27:00Z</dcterms:modified>
</cp:coreProperties>
</file>