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97" w:rsidRDefault="00DB369C">
      <w:pPr>
        <w:tabs>
          <w:tab w:val="left" w:pos="0"/>
        </w:tabs>
        <w:spacing w:line="360" w:lineRule="auto"/>
        <w:jc w:val="right"/>
        <w:rPr>
          <w:b/>
          <w:bCs/>
          <w:i/>
          <w:color w:val="17365D"/>
          <w:sz w:val="28"/>
          <w:szCs w:val="28"/>
          <w:lang w:val="uk-UA"/>
        </w:rPr>
      </w:pPr>
      <w:r>
        <w:rPr>
          <w:lang w:val="uk-UA"/>
        </w:rPr>
        <w:t>Таблиця 4 додатка 5</w:t>
      </w:r>
    </w:p>
    <w:p w:rsidR="00A41797" w:rsidRDefault="00DB369C">
      <w:pPr>
        <w:tabs>
          <w:tab w:val="left" w:pos="0"/>
        </w:tabs>
        <w:jc w:val="center"/>
      </w:pPr>
      <w:r>
        <w:rPr>
          <w:b/>
          <w:bCs/>
          <w:sz w:val="28"/>
          <w:szCs w:val="28"/>
          <w:lang w:val="uk-UA"/>
        </w:rPr>
        <w:t xml:space="preserve">Склад учасників </w:t>
      </w:r>
      <w:r>
        <w:rPr>
          <w:b/>
          <w:sz w:val="28"/>
          <w:szCs w:val="28"/>
          <w:lang w:val="uk-UA"/>
        </w:rPr>
        <w:t xml:space="preserve">небанківської фінансової групи </w:t>
      </w:r>
      <w:r>
        <w:rPr>
          <w:b/>
          <w:bCs/>
          <w:color w:val="000000"/>
          <w:sz w:val="28"/>
          <w:szCs w:val="28"/>
          <w:lang w:val="uk-UA"/>
        </w:rPr>
        <w:t>Е</w:t>
      </w:r>
      <w:r>
        <w:rPr>
          <w:b/>
          <w:bCs/>
          <w:color w:val="000000"/>
          <w:sz w:val="28"/>
          <w:szCs w:val="28"/>
        </w:rPr>
        <w:t>asyРay (ІзіПей)</w:t>
      </w:r>
    </w:p>
    <w:p w:rsidR="00A41797" w:rsidRDefault="00A41797">
      <w:pPr>
        <w:tabs>
          <w:tab w:val="left" w:pos="0"/>
        </w:tabs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15257" w:type="dxa"/>
        <w:tblInd w:w="96" w:type="dxa"/>
        <w:tblLook w:val="01E0" w:firstRow="1" w:lastRow="1" w:firstColumn="1" w:lastColumn="1" w:noHBand="0" w:noVBand="0"/>
      </w:tblPr>
      <w:tblGrid>
        <w:gridCol w:w="493"/>
        <w:gridCol w:w="2442"/>
        <w:gridCol w:w="1153"/>
        <w:gridCol w:w="2088"/>
        <w:gridCol w:w="1659"/>
        <w:gridCol w:w="1216"/>
        <w:gridCol w:w="1603"/>
        <w:gridCol w:w="1704"/>
        <w:gridCol w:w="1558"/>
        <w:gridCol w:w="1341"/>
      </w:tblGrid>
      <w:tr w:rsidR="00A41797" w:rsidRPr="00267044" w:rsidTr="00267044">
        <w:trPr>
          <w:trHeight w:val="15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left" w:pos="1245"/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34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Розмір </w:t>
            </w:r>
            <w:r>
              <w:rPr>
                <w:b/>
                <w:sz w:val="22"/>
                <w:szCs w:val="22"/>
                <w:lang w:val="uk-UA"/>
              </w:rPr>
              <w:t>участі контролера небанківської фінансової групи в учаснику</w:t>
            </w:r>
            <w:r>
              <w:rPr>
                <w:rStyle w:val="FootnoteCharacters"/>
                <w:b/>
                <w:sz w:val="22"/>
                <w:szCs w:val="22"/>
              </w:rPr>
              <w:t>1</w:t>
            </w:r>
          </w:p>
          <w:p w:rsidR="00A41797" w:rsidRDefault="00DB369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(%)</w:t>
            </w:r>
            <w:r>
              <w:rPr>
                <w:rStyle w:val="FootnoteCharacters"/>
                <w:b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Державний орган, що здійснює нагляд на індивідуальній основі за учасником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Чи здійснювався аудит  річної фінансової звітності (так/ні)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Аудитор, який здійснював аудит річної фінансової звітнос</w:t>
            </w:r>
            <w:r>
              <w:rPr>
                <w:b/>
                <w:sz w:val="22"/>
                <w:szCs w:val="22"/>
                <w:lang w:val="uk-UA"/>
              </w:rPr>
              <w:t xml:space="preserve">ті </w:t>
            </w:r>
          </w:p>
        </w:tc>
      </w:tr>
      <w:tr w:rsidR="00A41797" w:rsidTr="00267044">
        <w:trPr>
          <w:trHeight w:val="16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34" w:right="-8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A41797" w:rsidTr="00267044">
        <w:trPr>
          <w:trHeight w:val="90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97" w:rsidRDefault="00267044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suppressAutoHyphens/>
              <w:rPr>
                <w:sz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Т</w:t>
            </w:r>
            <w:r>
              <w:rPr>
                <w:color w:val="000000"/>
                <w:sz w:val="22"/>
                <w:szCs w:val="22"/>
              </w:rPr>
              <w:t>ОВАРИСТВО З ОБМЕЖЕНОЮ ВІДПОВІДАЛЬНІСТЮ «ФІНАНСОВА КОМПАНІЯ «КОНТРАКТОВИЙ ДІМ»</w:t>
            </w:r>
          </w:p>
          <w:p w:rsidR="00A41797" w:rsidRDefault="00A41797">
            <w:pPr>
              <w:tabs>
                <w:tab w:val="center" w:pos="4819"/>
                <w:tab w:val="right" w:pos="9639"/>
              </w:tabs>
              <w:suppressAutoHyphens/>
              <w:rPr>
                <w:bCs/>
                <w:iCs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-567" w:firstLine="567"/>
              <w:rPr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35442539</w:t>
            </w:r>
          </w:p>
          <w:p w:rsidR="00A41797" w:rsidRDefault="00A41797">
            <w:pPr>
              <w:tabs>
                <w:tab w:val="center" w:pos="4819"/>
                <w:tab w:val="right" w:pos="9639"/>
              </w:tabs>
              <w:ind w:left="-567" w:firstLine="567"/>
              <w:rPr>
                <w:highlight w:val="white"/>
                <w:lang w:val="uk-U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left" w:pos="0"/>
                <w:tab w:val="center" w:pos="4819"/>
                <w:tab w:val="right" w:pos="9639"/>
              </w:tabs>
              <w:suppressAutoHyphens/>
              <w:rPr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04080, </w:t>
            </w:r>
            <w:r>
              <w:rPr>
                <w:color w:val="000000"/>
                <w:sz w:val="22"/>
                <w:szCs w:val="22"/>
              </w:rPr>
              <w:t>м. Київ, вул. Межигірська, 82 А, корпус Б, офіс 312</w:t>
            </w:r>
          </w:p>
          <w:p w:rsidR="00A41797" w:rsidRDefault="00A41797">
            <w:pPr>
              <w:tabs>
                <w:tab w:val="left" w:pos="0"/>
                <w:tab w:val="center" w:pos="4819"/>
                <w:tab w:val="right" w:pos="9639"/>
              </w:tabs>
              <w:suppressAutoHyphens/>
              <w:rPr>
                <w:highlight w:val="white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suppressAutoHyphens/>
              <w:ind w:right="-57"/>
              <w:rPr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К</w:t>
            </w:r>
            <w:r>
              <w:rPr>
                <w:color w:val="000000"/>
                <w:sz w:val="22"/>
                <w:szCs w:val="22"/>
              </w:rPr>
              <w:t>од КВЕД 64.19 Інші види грошового посередництва (основний);</w:t>
            </w:r>
          </w:p>
          <w:p w:rsidR="00A41797" w:rsidRDefault="00DB369C">
            <w:pPr>
              <w:rPr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Код </w:t>
            </w:r>
            <w:r>
              <w:rPr>
                <w:color w:val="000000"/>
                <w:sz w:val="22"/>
                <w:szCs w:val="22"/>
              </w:rPr>
              <w:t>КВЕД 64.92 Інші види кредитування;</w:t>
            </w:r>
          </w:p>
          <w:p w:rsidR="00A41797" w:rsidRDefault="00DB369C">
            <w:pPr>
              <w:rPr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Код КВЕД 64.99 Надання інших фінансових послуг (крім страхування та пенсійного забезпечення), н. в. і. у.;</w:t>
            </w:r>
          </w:p>
          <w:p w:rsidR="00A41797" w:rsidRDefault="00DB369C">
            <w:pPr>
              <w:rPr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Код КВЕД 66.12 Посередництво за договорами по цінних паперах або товарах;</w:t>
            </w:r>
          </w:p>
          <w:p w:rsidR="00A41797" w:rsidRDefault="00DB369C">
            <w:pPr>
              <w:rPr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Код КВЕД 66.19 Інша допоміжна </w:t>
            </w:r>
            <w:r>
              <w:rPr>
                <w:color w:val="000000"/>
                <w:sz w:val="22"/>
                <w:szCs w:val="22"/>
              </w:rPr>
              <w:lastRenderedPageBreak/>
              <w:t>діяльність</w:t>
            </w:r>
            <w:r>
              <w:rPr>
                <w:color w:val="000000"/>
                <w:sz w:val="22"/>
                <w:szCs w:val="22"/>
              </w:rPr>
              <w:t xml:space="preserve"> у сфері фінансових послуг, крім страхування та пенсійного забезпечення</w:t>
            </w:r>
          </w:p>
          <w:p w:rsidR="00A41797" w:rsidRDefault="00A41797">
            <w:pPr>
              <w:tabs>
                <w:tab w:val="center" w:pos="4819"/>
                <w:tab w:val="right" w:pos="9639"/>
              </w:tabs>
              <w:suppressAutoHyphens/>
              <w:ind w:right="-57"/>
              <w:rPr>
                <w:highlight w:val="white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У</w:t>
            </w:r>
            <w:r>
              <w:rPr>
                <w:color w:val="000000"/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 w:rsidP="00267044">
            <w:pPr>
              <w:tabs>
                <w:tab w:val="center" w:pos="4819"/>
                <w:tab w:val="right" w:pos="9639"/>
              </w:tabs>
              <w:ind w:left="-108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r w:rsidR="00267044">
              <w:rPr>
                <w:color w:val="000000"/>
                <w:sz w:val="22"/>
                <w:szCs w:val="22"/>
              </w:rPr>
              <w:t>аціональний банк України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 w:rsidP="00267044">
            <w:pPr>
              <w:tabs>
                <w:tab w:val="center" w:pos="4819"/>
                <w:tab w:val="right" w:pos="9639"/>
              </w:tabs>
              <w:ind w:left="-108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A41797" w:rsidTr="00267044">
        <w:trPr>
          <w:trHeight w:val="904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97" w:rsidRDefault="00BD0ECB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suppressAutoHyphens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ТОВАРИСТВО З ОБМЕЖЕНОЮ ВІДПОВІДАЛЬНІСТЮ «УКРАЇНСЬКА</w:t>
            </w:r>
            <w:r>
              <w:rPr>
                <w:color w:val="000000"/>
                <w:sz w:val="22"/>
                <w:szCs w:val="22"/>
              </w:rPr>
              <w:t xml:space="preserve"> ПЛАТІЖНА СИСТЕМА»</w:t>
            </w:r>
          </w:p>
          <w:p w:rsidR="00A41797" w:rsidRDefault="00A41797">
            <w:pPr>
              <w:tabs>
                <w:tab w:val="center" w:pos="4819"/>
                <w:tab w:val="right" w:pos="9639"/>
              </w:tabs>
              <w:suppressAutoHyphens/>
              <w:rPr>
                <w:sz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-567" w:firstLine="567"/>
              <w:rPr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35780941</w:t>
            </w:r>
          </w:p>
          <w:p w:rsidR="00A41797" w:rsidRDefault="00A41797">
            <w:pPr>
              <w:tabs>
                <w:tab w:val="center" w:pos="4819"/>
                <w:tab w:val="right" w:pos="9639"/>
              </w:tabs>
              <w:ind w:left="-567" w:firstLine="567"/>
              <w:rPr>
                <w:highlight w:val="white"/>
                <w:lang w:val="uk-UA"/>
              </w:rPr>
            </w:pP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left" w:pos="0"/>
                <w:tab w:val="center" w:pos="4819"/>
                <w:tab w:val="right" w:pos="9639"/>
              </w:tabs>
              <w:suppressAutoHyphens/>
              <w:rPr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04080, м. Київ, вул. Межигірська, 82 А, корпус Б, офіс 309</w:t>
            </w:r>
          </w:p>
          <w:p w:rsidR="00A41797" w:rsidRDefault="00A41797">
            <w:pPr>
              <w:tabs>
                <w:tab w:val="left" w:pos="0"/>
                <w:tab w:val="center" w:pos="4819"/>
                <w:tab w:val="right" w:pos="9639"/>
              </w:tabs>
              <w:suppressAutoHyphens/>
              <w:rPr>
                <w:highlight w:val="white"/>
                <w:lang w:val="uk-UA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suppressAutoHyphens/>
              <w:ind w:right="-57"/>
              <w:rPr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 Код КВЕД 64.19 Інші види грошового посередництва (основний);</w:t>
            </w:r>
          </w:p>
          <w:p w:rsidR="00A41797" w:rsidRDefault="00DB369C">
            <w:pPr>
              <w:rPr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Код КВЕД 64.92 Інші види кредитування;</w:t>
            </w:r>
          </w:p>
          <w:p w:rsidR="00A41797" w:rsidRDefault="00DB369C">
            <w:pPr>
              <w:rPr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Код КВЕД 64.99 Надання інших фінансових послуг (крім страхування </w:t>
            </w:r>
            <w:r>
              <w:rPr>
                <w:color w:val="000000"/>
                <w:sz w:val="22"/>
                <w:szCs w:val="22"/>
              </w:rPr>
              <w:t>та пенсійного забезпечення), н. в. і. у.;</w:t>
            </w:r>
          </w:p>
          <w:p w:rsidR="00A41797" w:rsidRDefault="00DB369C">
            <w:pPr>
              <w:rPr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Код КВЕД 66.19 Інша допоміжна діяльність у сфері фінансових послуг, крім страхування та пенсійного забезпечення</w:t>
            </w:r>
          </w:p>
          <w:p w:rsidR="00A41797" w:rsidRDefault="00A41797">
            <w:pPr>
              <w:tabs>
                <w:tab w:val="center" w:pos="4819"/>
                <w:tab w:val="right" w:pos="9639"/>
              </w:tabs>
              <w:suppressAutoHyphens/>
              <w:ind w:right="-57"/>
              <w:rPr>
                <w:highlight w:val="white"/>
                <w:lang w:val="uk-UA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</w:rPr>
              <w:t>країна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 w:rsidP="00533500">
            <w:pPr>
              <w:tabs>
                <w:tab w:val="center" w:pos="4819"/>
                <w:tab w:val="right" w:pos="9639"/>
              </w:tabs>
              <w:ind w:left="-108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r w:rsidR="00533500">
              <w:rPr>
                <w:color w:val="000000"/>
                <w:sz w:val="22"/>
                <w:szCs w:val="22"/>
              </w:rPr>
              <w:t>аціональний банк України</w:t>
            </w:r>
            <w:bookmarkStart w:id="0" w:name="_GoBack"/>
            <w:bookmarkEnd w:id="0"/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97" w:rsidRDefault="00DB369C">
            <w:pPr>
              <w:tabs>
                <w:tab w:val="center" w:pos="4819"/>
                <w:tab w:val="right" w:pos="9639"/>
              </w:tabs>
              <w:ind w:left="-108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41797" w:rsidRDefault="00A41797">
      <w:pPr>
        <w:widowControl w:val="0"/>
        <w:suppressAutoHyphens/>
        <w:ind w:left="-426"/>
        <w:jc w:val="both"/>
        <w:rPr>
          <w:color w:val="000000"/>
          <w:lang w:val="uk-UA" w:eastAsia="en-US"/>
        </w:rPr>
      </w:pPr>
    </w:p>
    <w:p w:rsidR="00A41797" w:rsidRDefault="00A41797">
      <w:pPr>
        <w:widowControl w:val="0"/>
        <w:suppressAutoHyphens/>
        <w:ind w:left="-426"/>
        <w:jc w:val="both"/>
        <w:rPr>
          <w:color w:val="000000"/>
          <w:lang w:val="uk-UA" w:eastAsia="en-US"/>
        </w:rPr>
      </w:pPr>
    </w:p>
    <w:sectPr w:rsidR="00A41797">
      <w:headerReference w:type="default" r:id="rId6"/>
      <w:pgSz w:w="16838" w:h="11906" w:orient="landscape"/>
      <w:pgMar w:top="766" w:right="567" w:bottom="568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9C" w:rsidRDefault="00DB369C">
      <w:r>
        <w:separator/>
      </w:r>
    </w:p>
  </w:endnote>
  <w:endnote w:type="continuationSeparator" w:id="0">
    <w:p w:rsidR="00DB369C" w:rsidRDefault="00DB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9C" w:rsidRDefault="00DB369C">
      <w:r>
        <w:separator/>
      </w:r>
    </w:p>
  </w:footnote>
  <w:footnote w:type="continuationSeparator" w:id="0">
    <w:p w:rsidR="00DB369C" w:rsidRDefault="00DB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7" w:rsidRDefault="00DB369C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533500">
      <w:rPr>
        <w:noProof/>
      </w:rPr>
      <w:t>2</w:t>
    </w:r>
    <w:r>
      <w:fldChar w:fldCharType="end"/>
    </w:r>
  </w:p>
  <w:p w:rsidR="00A41797" w:rsidRDefault="00A41797">
    <w:pPr>
      <w:pStyle w:val="ab"/>
      <w:ind w:right="360"/>
      <w:rPr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2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797"/>
    <w:rsid w:val="00012C17"/>
    <w:rsid w:val="00267044"/>
    <w:rsid w:val="00533500"/>
    <w:rsid w:val="00A41797"/>
    <w:rsid w:val="00BD0ECB"/>
    <w:rsid w:val="00DB369C"/>
    <w:rsid w:val="00E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86A0C"/>
  <w15:docId w15:val="{B8B7C121-725E-44E4-9350-2F4C7D4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FE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463CFE"/>
    <w:pPr>
      <w:spacing w:beforeAutospacing="1" w:afterAutospacing="1"/>
      <w:outlineLvl w:val="2"/>
    </w:pPr>
    <w:rPr>
      <w:b/>
      <w:sz w:val="27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FA6D85"/>
    <w:rPr>
      <w:rFonts w:cs="Times New Roman"/>
      <w:b/>
      <w:sz w:val="27"/>
    </w:rPr>
  </w:style>
  <w:style w:type="character" w:customStyle="1" w:styleId="a3">
    <w:name w:val="Текст Знак"/>
    <w:basedOn w:val="a0"/>
    <w:link w:val="a4"/>
    <w:uiPriority w:val="99"/>
    <w:qFormat/>
    <w:locked/>
    <w:rsid w:val="00F90C25"/>
    <w:rPr>
      <w:rFonts w:ascii="Courier New" w:hAnsi="Courier New" w:cs="Times New Roman"/>
    </w:rPr>
  </w:style>
  <w:style w:type="character" w:customStyle="1" w:styleId="a5">
    <w:name w:val="Текст виноски Знак"/>
    <w:basedOn w:val="a0"/>
    <w:link w:val="a6"/>
    <w:uiPriority w:val="99"/>
    <w:qFormat/>
    <w:locked/>
    <w:rsid w:val="00F90C25"/>
    <w:rPr>
      <w:rFonts w:ascii="Calibri" w:hAnsi="Calibri" w:cs="Times New Roman"/>
      <w:lang w:val="es-ES" w:eastAsia="en-US"/>
    </w:rPr>
  </w:style>
  <w:style w:type="character" w:customStyle="1" w:styleId="a7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F90C25"/>
    <w:rPr>
      <w:rFonts w:ascii="Times New Roman" w:hAnsi="Times New Roman" w:cs="Times New Roman"/>
      <w:vertAlign w:val="superscript"/>
    </w:rPr>
  </w:style>
  <w:style w:type="character" w:customStyle="1" w:styleId="a8">
    <w:name w:val="Основний текст Знак"/>
    <w:basedOn w:val="a0"/>
    <w:link w:val="a9"/>
    <w:uiPriority w:val="99"/>
    <w:qFormat/>
    <w:locked/>
    <w:rsid w:val="008D5DA9"/>
    <w:rPr>
      <w:rFonts w:cs="Times New Roman"/>
      <w:sz w:val="24"/>
      <w:lang w:val="en-GB"/>
    </w:rPr>
  </w:style>
  <w:style w:type="character" w:customStyle="1" w:styleId="aa">
    <w:name w:val="Верхній колонтитул Знак"/>
    <w:basedOn w:val="a0"/>
    <w:link w:val="ab"/>
    <w:uiPriority w:val="99"/>
    <w:qFormat/>
    <w:locked/>
    <w:rsid w:val="00360823"/>
    <w:rPr>
      <w:rFonts w:cs="Times New Roman"/>
      <w:sz w:val="24"/>
      <w:lang w:val="ru-RU" w:eastAsia="ru-RU"/>
    </w:rPr>
  </w:style>
  <w:style w:type="character" w:customStyle="1" w:styleId="ac">
    <w:name w:val="Нижній колонтитул Знак"/>
    <w:basedOn w:val="a0"/>
    <w:link w:val="ad"/>
    <w:uiPriority w:val="99"/>
    <w:semiHidden/>
    <w:qFormat/>
    <w:locked/>
    <w:rsid w:val="0038319C"/>
    <w:rPr>
      <w:rFonts w:cs="Times New Roman"/>
      <w:sz w:val="24"/>
    </w:rPr>
  </w:style>
  <w:style w:type="character" w:styleId="ae">
    <w:name w:val="page number"/>
    <w:basedOn w:val="a0"/>
    <w:uiPriority w:val="99"/>
    <w:qFormat/>
    <w:rsid w:val="007A7408"/>
    <w:rPr>
      <w:rFonts w:cs="Times New Roman"/>
    </w:rPr>
  </w:style>
  <w:style w:type="character" w:customStyle="1" w:styleId="apple-converted-space">
    <w:name w:val="apple-converted-space"/>
    <w:uiPriority w:val="99"/>
    <w:qFormat/>
    <w:rsid w:val="002E3D7A"/>
  </w:style>
  <w:style w:type="character" w:styleId="HTML">
    <w:name w:val="HTML Typewriter"/>
    <w:basedOn w:val="a0"/>
    <w:uiPriority w:val="99"/>
    <w:qFormat/>
    <w:rsid w:val="007C4E76"/>
    <w:rPr>
      <w:rFonts w:ascii="Courier New" w:hAnsi="Courier New" w:cs="Times New Roman"/>
      <w:sz w:val="20"/>
    </w:rPr>
  </w:style>
  <w:style w:type="character" w:customStyle="1" w:styleId="af">
    <w:name w:val="Текст кінцевої виноски Знак"/>
    <w:basedOn w:val="a0"/>
    <w:link w:val="af0"/>
    <w:uiPriority w:val="99"/>
    <w:semiHidden/>
    <w:qFormat/>
    <w:locked/>
    <w:rsid w:val="004425FE"/>
    <w:rPr>
      <w:rFonts w:cs="Times New Roman"/>
      <w:sz w:val="20"/>
      <w:szCs w:val="20"/>
      <w:lang w:val="ru-RU" w:eastAsia="ru-RU"/>
    </w:rPr>
  </w:style>
  <w:style w:type="character" w:customStyle="1" w:styleId="af1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416B8C"/>
    <w:rPr>
      <w:rFonts w:cs="Times New Roman"/>
      <w:vertAlign w:val="superscript"/>
    </w:rPr>
  </w:style>
  <w:style w:type="paragraph" w:customStyle="1" w:styleId="af2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8"/>
    <w:uiPriority w:val="99"/>
    <w:rsid w:val="008D5DA9"/>
    <w:pPr>
      <w:spacing w:before="120"/>
      <w:jc w:val="both"/>
    </w:pPr>
    <w:rPr>
      <w:szCs w:val="20"/>
      <w:lang w:val="en-GB"/>
    </w:rPr>
  </w:style>
  <w:style w:type="paragraph" w:styleId="af3">
    <w:name w:val="List"/>
    <w:basedOn w:val="a9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5">
    <w:name w:val="Указатель"/>
    <w:basedOn w:val="a"/>
    <w:qFormat/>
    <w:pPr>
      <w:suppressLineNumbers/>
    </w:pPr>
    <w:rPr>
      <w:rFonts w:cs="Arial"/>
    </w:rPr>
  </w:style>
  <w:style w:type="paragraph" w:styleId="af6">
    <w:name w:val="Normal (Web)"/>
    <w:basedOn w:val="a"/>
    <w:uiPriority w:val="99"/>
    <w:qFormat/>
    <w:rsid w:val="00463CFE"/>
    <w:pPr>
      <w:spacing w:beforeAutospacing="1" w:afterAutospacing="1"/>
    </w:pPr>
  </w:style>
  <w:style w:type="paragraph" w:styleId="a4">
    <w:name w:val="Plain Text"/>
    <w:basedOn w:val="a"/>
    <w:link w:val="a3"/>
    <w:uiPriority w:val="99"/>
    <w:qFormat/>
    <w:rsid w:val="00F90C25"/>
    <w:rPr>
      <w:rFonts w:ascii="Courier New" w:hAnsi="Courier New"/>
      <w:sz w:val="20"/>
      <w:szCs w:val="20"/>
      <w:lang w:val="en-US"/>
    </w:rPr>
  </w:style>
  <w:style w:type="paragraph" w:styleId="a6">
    <w:name w:val="footnote text"/>
    <w:basedOn w:val="a"/>
    <w:link w:val="a5"/>
    <w:uiPriority w:val="99"/>
    <w:rsid w:val="00F90C25"/>
    <w:rPr>
      <w:rFonts w:ascii="Calibri" w:hAnsi="Calibri"/>
      <w:sz w:val="20"/>
      <w:szCs w:val="20"/>
      <w:lang w:val="es-ES" w:eastAsia="en-US"/>
    </w:rPr>
  </w:style>
  <w:style w:type="paragraph" w:customStyle="1" w:styleId="ConsPlusNonformat">
    <w:name w:val="ConsPlusNonformat"/>
    <w:uiPriority w:val="99"/>
    <w:qFormat/>
    <w:rsid w:val="008D5DA9"/>
    <w:rPr>
      <w:rFonts w:ascii="Courier New" w:hAnsi="Courier New" w:cs="Courier New"/>
      <w:szCs w:val="20"/>
      <w:lang w:val="ru-RU"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b">
    <w:name w:val="header"/>
    <w:basedOn w:val="a"/>
    <w:link w:val="aa"/>
    <w:uiPriority w:val="99"/>
    <w:rsid w:val="007A7408"/>
    <w:pPr>
      <w:tabs>
        <w:tab w:val="center" w:pos="4677"/>
        <w:tab w:val="right" w:pos="9355"/>
      </w:tabs>
    </w:pPr>
    <w:rPr>
      <w:szCs w:val="20"/>
    </w:rPr>
  </w:style>
  <w:style w:type="paragraph" w:styleId="ad">
    <w:name w:val="footer"/>
    <w:basedOn w:val="a"/>
    <w:link w:val="ac"/>
    <w:uiPriority w:val="99"/>
    <w:rsid w:val="007A7408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endnote text"/>
    <w:basedOn w:val="a"/>
    <w:link w:val="af"/>
    <w:uiPriority w:val="99"/>
    <w:semiHidden/>
    <w:rsid w:val="00416B8C"/>
    <w:rPr>
      <w:sz w:val="20"/>
      <w:szCs w:val="20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99"/>
    <w:rsid w:val="00DA200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1040</Words>
  <Characters>594</Characters>
  <Application>Microsoft Office Word</Application>
  <DocSecurity>0</DocSecurity>
  <Lines>4</Lines>
  <Paragraphs>3</Paragraphs>
  <ScaleCrop>false</ScaleCrop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O.Nignik</dc:creator>
  <dc:description/>
  <cp:lastModifiedBy>Александров Микола Дмитрович</cp:lastModifiedBy>
  <cp:revision>39</cp:revision>
  <cp:lastPrinted>2017-01-17T07:43:00Z</cp:lastPrinted>
  <dcterms:created xsi:type="dcterms:W3CDTF">2017-08-15T12:18:00Z</dcterms:created>
  <dcterms:modified xsi:type="dcterms:W3CDTF">2021-04-13T09:04:00Z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