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239" w:rsidRPr="000F2068" w:rsidRDefault="00EB4B17" w:rsidP="00766ED0">
      <w:pPr>
        <w:ind w:left="284" w:right="535"/>
        <w:rPr>
          <w:b/>
          <w:lang w:val="ru-RU"/>
        </w:rPr>
      </w:pPr>
      <w:r>
        <w:rPr>
          <w:b/>
          <w:lang w:val="ru-RU"/>
        </w:rPr>
        <w:t xml:space="preserve">Контроль </w:t>
      </w:r>
      <w:r w:rsidR="009B43B8">
        <w:rPr>
          <w:b/>
        </w:rPr>
        <w:t xml:space="preserve">даних </w:t>
      </w:r>
      <w:proofErr w:type="spellStart"/>
      <w:r w:rsidR="00EC7239" w:rsidRPr="00841C50">
        <w:rPr>
          <w:b/>
        </w:rPr>
        <w:t>звітн</w:t>
      </w:r>
      <w:proofErr w:type="spellEnd"/>
      <w:r>
        <w:rPr>
          <w:b/>
          <w:lang w:val="ru-RU"/>
        </w:rPr>
        <w:t>ого</w:t>
      </w:r>
      <w:r w:rsidR="00EC7239" w:rsidRPr="00841C50">
        <w:rPr>
          <w:b/>
        </w:rPr>
        <w:t xml:space="preserve"> файл</w:t>
      </w:r>
      <w:r>
        <w:rPr>
          <w:b/>
          <w:lang w:val="ru-RU"/>
        </w:rPr>
        <w:t>у</w:t>
      </w:r>
      <w:r w:rsidR="00EC7239" w:rsidRPr="00841C50">
        <w:rPr>
          <w:b/>
        </w:rPr>
        <w:t xml:space="preserve"> </w:t>
      </w:r>
      <w:r w:rsidR="00B14363">
        <w:rPr>
          <w:b/>
        </w:rPr>
        <w:t>3</w:t>
      </w:r>
      <w:r w:rsidR="00B14363">
        <w:rPr>
          <w:b/>
          <w:lang w:val="en-US"/>
        </w:rPr>
        <w:t>A</w:t>
      </w:r>
      <w:r>
        <w:rPr>
          <w:b/>
          <w:lang w:val="en-US"/>
        </w:rPr>
        <w:t>X</w:t>
      </w:r>
    </w:p>
    <w:tbl>
      <w:tblPr>
        <w:tblStyle w:val="a3"/>
        <w:tblW w:w="10348" w:type="dxa"/>
        <w:tblInd w:w="392" w:type="dxa"/>
        <w:tblLook w:val="04A0" w:firstRow="1" w:lastRow="0" w:firstColumn="1" w:lastColumn="0" w:noHBand="0" w:noVBand="1"/>
      </w:tblPr>
      <w:tblGrid>
        <w:gridCol w:w="10439"/>
      </w:tblGrid>
      <w:tr w:rsidR="00841C50" w:rsidRPr="00841C50" w:rsidTr="000F1989">
        <w:tc>
          <w:tcPr>
            <w:tcW w:w="10348" w:type="dxa"/>
          </w:tcPr>
          <w:p w:rsidR="00F566B1" w:rsidRPr="004356EA" w:rsidRDefault="00926986" w:rsidP="000B757F">
            <w:pPr>
              <w:rPr>
                <w:b/>
              </w:rPr>
            </w:pPr>
            <w:r w:rsidRPr="004356EA">
              <w:rPr>
                <w:b/>
              </w:rPr>
              <w:t>Технологічний контроль (первинний на рівні XSD-схеми)</w:t>
            </w:r>
          </w:p>
        </w:tc>
      </w:tr>
      <w:tr w:rsidR="00841C50" w:rsidRPr="00841C50" w:rsidTr="000F1989">
        <w:tc>
          <w:tcPr>
            <w:tcW w:w="10348" w:type="dxa"/>
          </w:tcPr>
          <w:p w:rsidR="003342B4" w:rsidRPr="005E720F" w:rsidRDefault="003342B4" w:rsidP="00864348">
            <w:r w:rsidRPr="005E720F">
              <w:t>1. Перевірка належності рахунків (значень параметру R020) до файлу.</w:t>
            </w:r>
          </w:p>
          <w:p w:rsidR="00F566B1" w:rsidRPr="005E720F" w:rsidRDefault="003342B4" w:rsidP="00864348">
            <w:r w:rsidRPr="005E720F">
              <w:t>2</w:t>
            </w:r>
            <w:r w:rsidR="00926986" w:rsidRPr="005E720F">
              <w:t xml:space="preserve">. Перевірка належності значень параметрів </w:t>
            </w:r>
            <w:r w:rsidR="00DC402F" w:rsidRPr="005E720F">
              <w:t xml:space="preserve">T020, </w:t>
            </w:r>
            <w:r w:rsidR="00F22320" w:rsidRPr="005E720F">
              <w:t>R020</w:t>
            </w:r>
            <w:r w:rsidR="00986D3B" w:rsidRPr="005E720F">
              <w:t xml:space="preserve">, </w:t>
            </w:r>
            <w:r w:rsidR="00F22320" w:rsidRPr="005E720F">
              <w:t>R011</w:t>
            </w:r>
            <w:r w:rsidR="00DC402F" w:rsidRPr="005E720F">
              <w:t xml:space="preserve">, R030, K030, S180, D020 </w:t>
            </w:r>
            <w:r w:rsidR="00926986" w:rsidRPr="005E720F">
              <w:t>до відповідних довідників.</w:t>
            </w:r>
            <w:r w:rsidR="006B76FE" w:rsidRPr="005E720F">
              <w:t xml:space="preserve"> Якщо для рахунку відсутнє значення параметру R011, у файлі за параметром R011 надається значення «0».</w:t>
            </w:r>
          </w:p>
          <w:p w:rsidR="00DB2EA9" w:rsidRPr="005E720F" w:rsidRDefault="003342B4" w:rsidP="00DB2EA9">
            <w:pPr>
              <w:rPr>
                <w:lang w:val="ru-RU"/>
              </w:rPr>
            </w:pPr>
            <w:r w:rsidRPr="005E720F">
              <w:rPr>
                <w:lang w:val="ru-RU"/>
              </w:rPr>
              <w:t>3</w:t>
            </w:r>
            <w:r w:rsidR="00DB2EA9" w:rsidRPr="005E720F">
              <w:rPr>
                <w:lang w:val="ru-RU"/>
              </w:rPr>
              <w:t xml:space="preserve">. </w:t>
            </w:r>
            <w:r w:rsidR="00DB2EA9" w:rsidRPr="005E720F">
              <w:t>Перевірка недопустимості надання значень параметрів «</w:t>
            </w:r>
            <w:r w:rsidR="00DB2EA9" w:rsidRPr="005E720F">
              <w:rPr>
                <w:lang w:val="ru-RU"/>
              </w:rPr>
              <w:t>#</w:t>
            </w:r>
            <w:r w:rsidR="00DB2EA9" w:rsidRPr="005E720F">
              <w:t>»</w:t>
            </w:r>
            <w:r w:rsidR="00DB2EA9" w:rsidRPr="005E720F">
              <w:rPr>
                <w:lang w:val="ru-RU"/>
              </w:rPr>
              <w:t xml:space="preserve"> (</w:t>
            </w:r>
            <w:r w:rsidR="00DB2EA9" w:rsidRPr="005E720F">
              <w:t>розріз відсутній</w:t>
            </w:r>
            <w:r w:rsidR="00DB2EA9" w:rsidRPr="005E720F">
              <w:rPr>
                <w:lang w:val="ru-RU"/>
              </w:rPr>
              <w:t>).</w:t>
            </w:r>
          </w:p>
          <w:p w:rsidR="00876F67" w:rsidRDefault="003342B4" w:rsidP="00864348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796136">
              <w:rPr>
                <w:lang w:val="ru-RU"/>
              </w:rPr>
              <w:t>. Перев</w:t>
            </w:r>
            <w:proofErr w:type="spellStart"/>
            <w:r w:rsidR="00796136">
              <w:t>ірка</w:t>
            </w:r>
            <w:proofErr w:type="spellEnd"/>
            <w:r w:rsidR="00796136">
              <w:t xml:space="preserve"> надання допустимих значень параметра </w:t>
            </w:r>
            <w:r w:rsidR="00796136">
              <w:rPr>
                <w:lang w:val="en-US"/>
              </w:rPr>
              <w:t>T</w:t>
            </w:r>
            <w:r w:rsidR="00796136" w:rsidRPr="00796136">
              <w:rPr>
                <w:lang w:val="ru-RU"/>
              </w:rPr>
              <w:t>020=5,6</w:t>
            </w:r>
            <w:r w:rsidR="00876F67">
              <w:rPr>
                <w:lang w:val="ru-RU"/>
              </w:rPr>
              <w:t>.</w:t>
            </w:r>
          </w:p>
          <w:p w:rsidR="00796136" w:rsidRPr="00796136" w:rsidRDefault="00DB2EA9" w:rsidP="00864348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876F67">
              <w:rPr>
                <w:lang w:val="ru-RU"/>
              </w:rPr>
              <w:t>.</w:t>
            </w:r>
            <w:r w:rsidR="00876F67">
              <w:t xml:space="preserve"> </w:t>
            </w:r>
            <w:proofErr w:type="spellStart"/>
            <w:r w:rsidR="00876F67" w:rsidRPr="00876F67">
              <w:rPr>
                <w:lang w:val="ru-RU"/>
              </w:rPr>
              <w:t>Перевірка</w:t>
            </w:r>
            <w:proofErr w:type="spellEnd"/>
            <w:r w:rsidR="00876F67" w:rsidRPr="00876F67">
              <w:rPr>
                <w:lang w:val="ru-RU"/>
              </w:rPr>
              <w:t xml:space="preserve"> </w:t>
            </w:r>
            <w:proofErr w:type="spellStart"/>
            <w:r w:rsidR="00876F67" w:rsidRPr="00876F67">
              <w:rPr>
                <w:lang w:val="ru-RU"/>
              </w:rPr>
              <w:t>надання</w:t>
            </w:r>
            <w:proofErr w:type="spellEnd"/>
            <w:r w:rsidR="00796136" w:rsidRPr="00796136">
              <w:rPr>
                <w:lang w:val="ru-RU"/>
              </w:rPr>
              <w:t xml:space="preserve"> </w:t>
            </w:r>
            <w:proofErr w:type="spellStart"/>
            <w:r w:rsidR="00796136">
              <w:rPr>
                <w:lang w:val="ru-RU"/>
              </w:rPr>
              <w:t>допустимих</w:t>
            </w:r>
            <w:proofErr w:type="spellEnd"/>
            <w:r w:rsidR="00796136" w:rsidRPr="00796136">
              <w:rPr>
                <w:lang w:val="ru-RU"/>
              </w:rPr>
              <w:t xml:space="preserve"> </w:t>
            </w:r>
            <w:proofErr w:type="spellStart"/>
            <w:r w:rsidR="00796136">
              <w:rPr>
                <w:lang w:val="ru-RU"/>
              </w:rPr>
              <w:t>значень</w:t>
            </w:r>
            <w:proofErr w:type="spellEnd"/>
            <w:r w:rsidR="00796136">
              <w:rPr>
                <w:lang w:val="ru-RU"/>
              </w:rPr>
              <w:t xml:space="preserve"> </w:t>
            </w:r>
            <w:r w:rsidR="00796136" w:rsidRPr="00796136">
              <w:rPr>
                <w:lang w:val="ru-RU"/>
              </w:rPr>
              <w:t>параметра D020=01,02.</w:t>
            </w:r>
          </w:p>
          <w:p w:rsidR="00086F55" w:rsidRDefault="00DB2EA9" w:rsidP="004356EA">
            <w:r>
              <w:t>5</w:t>
            </w:r>
            <w:r w:rsidR="00B90E54" w:rsidRPr="004356EA">
              <w:t>. Перевірка на недопустимість від'ємних значень метрик</w:t>
            </w:r>
            <w:r w:rsidR="007562DB" w:rsidRPr="004356EA">
              <w:t>и</w:t>
            </w:r>
            <w:r w:rsidR="00B90E54" w:rsidRPr="004356EA">
              <w:t xml:space="preserve"> </w:t>
            </w:r>
            <w:r w:rsidR="00A52B49" w:rsidRPr="004356EA">
              <w:t>T</w:t>
            </w:r>
            <w:r w:rsidR="0007009A" w:rsidRPr="004356EA">
              <w:t>07</w:t>
            </w:r>
            <w:r w:rsidR="00A52B49" w:rsidRPr="004356EA">
              <w:t>0</w:t>
            </w:r>
            <w:r w:rsidR="007562DB" w:rsidRPr="004356EA">
              <w:t>.</w:t>
            </w:r>
            <w:r w:rsidR="00A52B49" w:rsidRPr="004356EA">
              <w:t xml:space="preserve"> </w:t>
            </w:r>
          </w:p>
          <w:p w:rsidR="00EC6977" w:rsidRPr="00EC6977" w:rsidRDefault="00EC6977" w:rsidP="004356EA">
            <w:pPr>
              <w:rPr>
                <w:lang w:val="ru-RU"/>
              </w:rPr>
            </w:pPr>
            <w:r>
              <w:rPr>
                <w:color w:val="FF0000"/>
                <w:lang w:val="ru-RU"/>
              </w:rPr>
              <w:t xml:space="preserve">6. Контроль на </w:t>
            </w:r>
            <w:proofErr w:type="spellStart"/>
            <w:r>
              <w:rPr>
                <w:color w:val="FF0000"/>
                <w:lang w:val="ru-RU"/>
              </w:rPr>
              <w:t>дублюючі</w:t>
            </w:r>
            <w:proofErr w:type="spellEnd"/>
            <w:r>
              <w:rPr>
                <w:color w:val="FF0000"/>
                <w:lang w:val="ru-RU"/>
              </w:rPr>
              <w:t xml:space="preserve"> записи. </w:t>
            </w:r>
            <w:proofErr w:type="spellStart"/>
            <w:r>
              <w:rPr>
                <w:color w:val="FF0000"/>
                <w:lang w:val="ru-RU"/>
              </w:rPr>
              <w:t>Перевірка</w:t>
            </w:r>
            <w:proofErr w:type="spellEnd"/>
            <w:r>
              <w:rPr>
                <w:color w:val="FF0000"/>
                <w:lang w:val="ru-RU"/>
              </w:rPr>
              <w:t xml:space="preserve"> на </w:t>
            </w:r>
            <w:proofErr w:type="spellStart"/>
            <w:r>
              <w:rPr>
                <w:color w:val="FF0000"/>
                <w:lang w:val="ru-RU"/>
              </w:rPr>
              <w:t>наявність</w:t>
            </w:r>
            <w:proofErr w:type="spellEnd"/>
            <w:r>
              <w:rPr>
                <w:color w:val="FF0000"/>
                <w:lang w:val="ru-RU"/>
              </w:rPr>
              <w:t xml:space="preserve"> </w:t>
            </w:r>
            <w:proofErr w:type="spellStart"/>
            <w:r>
              <w:rPr>
                <w:color w:val="FF0000"/>
                <w:lang w:val="ru-RU"/>
              </w:rPr>
              <w:t>більше</w:t>
            </w:r>
            <w:proofErr w:type="spellEnd"/>
            <w:r>
              <w:rPr>
                <w:color w:val="FF0000"/>
                <w:lang w:val="ru-RU"/>
              </w:rPr>
              <w:t xml:space="preserve"> одного </w:t>
            </w:r>
            <w:proofErr w:type="spellStart"/>
            <w:r>
              <w:rPr>
                <w:color w:val="FF0000"/>
                <w:lang w:val="ru-RU"/>
              </w:rPr>
              <w:t>запису</w:t>
            </w:r>
            <w:proofErr w:type="spellEnd"/>
            <w:r>
              <w:rPr>
                <w:color w:val="FF0000"/>
                <w:lang w:val="ru-RU"/>
              </w:rPr>
              <w:t xml:space="preserve"> з </w:t>
            </w:r>
            <w:proofErr w:type="spellStart"/>
            <w:r>
              <w:rPr>
                <w:color w:val="FF0000"/>
                <w:lang w:val="ru-RU"/>
              </w:rPr>
              <w:t>однаковими</w:t>
            </w:r>
            <w:proofErr w:type="spellEnd"/>
            <w:r>
              <w:rPr>
                <w:color w:val="FF0000"/>
                <w:lang w:val="ru-RU"/>
              </w:rPr>
              <w:t xml:space="preserve"> </w:t>
            </w:r>
            <w:proofErr w:type="spellStart"/>
            <w:r>
              <w:rPr>
                <w:color w:val="FF0000"/>
                <w:lang w:val="ru-RU"/>
              </w:rPr>
              <w:t>значеннями</w:t>
            </w:r>
            <w:proofErr w:type="spellEnd"/>
            <w:r>
              <w:rPr>
                <w:color w:val="FF0000"/>
                <w:lang w:val="ru-RU"/>
              </w:rPr>
              <w:t xml:space="preserve"> </w:t>
            </w:r>
            <w:r>
              <w:rPr>
                <w:color w:val="FF0000"/>
                <w:lang w:val="en-US"/>
              </w:rPr>
              <w:t>EKP</w:t>
            </w:r>
            <w:r>
              <w:rPr>
                <w:color w:val="FF0000"/>
                <w:lang w:val="ru-RU"/>
              </w:rPr>
              <w:t xml:space="preserve">, </w:t>
            </w:r>
            <w:r>
              <w:rPr>
                <w:color w:val="FF0000"/>
                <w:lang w:val="en-US"/>
              </w:rPr>
              <w:t>KU</w:t>
            </w:r>
            <w:r>
              <w:rPr>
                <w:color w:val="FF0000"/>
                <w:lang w:val="ru-RU"/>
              </w:rPr>
              <w:t xml:space="preserve">, </w:t>
            </w:r>
            <w:r>
              <w:rPr>
                <w:color w:val="FF0000"/>
                <w:lang w:val="en-US"/>
              </w:rPr>
              <w:t>T</w:t>
            </w:r>
            <w:r>
              <w:rPr>
                <w:color w:val="FF0000"/>
                <w:lang w:val="ru-RU"/>
              </w:rPr>
              <w:t xml:space="preserve">020, </w:t>
            </w:r>
            <w:r>
              <w:rPr>
                <w:color w:val="FF0000"/>
                <w:lang w:val="en-US"/>
              </w:rPr>
              <w:t>R</w:t>
            </w:r>
            <w:r>
              <w:rPr>
                <w:color w:val="FF0000"/>
                <w:lang w:val="ru-RU"/>
              </w:rPr>
              <w:t xml:space="preserve">020, </w:t>
            </w:r>
            <w:r>
              <w:rPr>
                <w:color w:val="FF0000"/>
                <w:lang w:val="en-US"/>
              </w:rPr>
              <w:t>R</w:t>
            </w:r>
            <w:r>
              <w:rPr>
                <w:color w:val="FF0000"/>
                <w:lang w:val="ru-RU"/>
              </w:rPr>
              <w:t xml:space="preserve">011, </w:t>
            </w:r>
            <w:r>
              <w:rPr>
                <w:color w:val="FF0000"/>
                <w:lang w:val="en-US"/>
              </w:rPr>
              <w:t>R</w:t>
            </w:r>
            <w:r>
              <w:rPr>
                <w:color w:val="FF0000"/>
                <w:lang w:val="ru-RU"/>
              </w:rPr>
              <w:t xml:space="preserve">030, </w:t>
            </w:r>
            <w:r w:rsidR="00616DB2" w:rsidRPr="00616DB2">
              <w:rPr>
                <w:color w:val="FF0000"/>
                <w:lang w:val="en-US"/>
              </w:rPr>
              <w:t>K</w:t>
            </w:r>
            <w:r w:rsidR="00616DB2" w:rsidRPr="00616DB2">
              <w:rPr>
                <w:color w:val="FF0000"/>
                <w:lang w:val="ru-RU"/>
              </w:rPr>
              <w:t xml:space="preserve">030, </w:t>
            </w:r>
            <w:r w:rsidR="00616DB2" w:rsidRPr="00616DB2">
              <w:rPr>
                <w:color w:val="FF0000"/>
                <w:lang w:val="en-US"/>
              </w:rPr>
              <w:t>S</w:t>
            </w:r>
            <w:r w:rsidR="00616DB2" w:rsidRPr="00616DB2">
              <w:rPr>
                <w:color w:val="FF0000"/>
                <w:lang w:val="ru-RU"/>
              </w:rPr>
              <w:t xml:space="preserve">180, </w:t>
            </w:r>
            <w:r w:rsidR="00616DB2" w:rsidRPr="00616DB2">
              <w:rPr>
                <w:color w:val="FF0000"/>
                <w:lang w:val="en-US"/>
              </w:rPr>
              <w:t>D</w:t>
            </w:r>
            <w:r w:rsidR="00616DB2" w:rsidRPr="00616DB2">
              <w:rPr>
                <w:color w:val="FF0000"/>
                <w:lang w:val="ru-RU"/>
              </w:rPr>
              <w:t>020</w:t>
            </w:r>
            <w:r>
              <w:rPr>
                <w:color w:val="FF0000"/>
                <w:lang w:val="ru-RU"/>
              </w:rPr>
              <w:t>.</w:t>
            </w:r>
          </w:p>
        </w:tc>
      </w:tr>
      <w:tr w:rsidR="00841C50" w:rsidRPr="00841C50" w:rsidTr="000F1989">
        <w:tc>
          <w:tcPr>
            <w:tcW w:w="10348" w:type="dxa"/>
          </w:tcPr>
          <w:p w:rsidR="000634AE" w:rsidRPr="004356EA" w:rsidRDefault="000634AE" w:rsidP="000B757F">
            <w:pPr>
              <w:rPr>
                <w:b/>
              </w:rPr>
            </w:pPr>
            <w:r w:rsidRPr="004356EA">
              <w:rPr>
                <w:b/>
              </w:rPr>
              <w:t>Вторинний контроль</w:t>
            </w:r>
            <w:r w:rsidR="00926986" w:rsidRPr="004356EA">
              <w:rPr>
                <w:b/>
              </w:rPr>
              <w:t xml:space="preserve"> (логічний)</w:t>
            </w:r>
          </w:p>
        </w:tc>
      </w:tr>
      <w:tr w:rsidR="00B412F4" w:rsidRPr="00841C50" w:rsidTr="000F1989">
        <w:tc>
          <w:tcPr>
            <w:tcW w:w="10348" w:type="dxa"/>
          </w:tcPr>
          <w:p w:rsidR="00B349BF" w:rsidRPr="005E720F" w:rsidRDefault="00DC402F" w:rsidP="005C2088">
            <w:pPr>
              <w:rPr>
                <w:strike/>
                <w:color w:val="FF0000"/>
              </w:rPr>
            </w:pPr>
            <w:r w:rsidRPr="005E720F">
              <w:rPr>
                <w:strike/>
                <w:color w:val="FF0000"/>
              </w:rPr>
              <w:t>1</w:t>
            </w:r>
            <w:r w:rsidR="00B349BF" w:rsidRPr="005E720F">
              <w:rPr>
                <w:strike/>
                <w:color w:val="FF0000"/>
              </w:rPr>
              <w:t xml:space="preserve">. Контроль на дублюючі записи. Перевірка на наявність більше одного запису з однаковими значеннями EKP, KU, </w:t>
            </w:r>
            <w:r w:rsidRPr="005E720F">
              <w:rPr>
                <w:strike/>
                <w:color w:val="FF0000"/>
              </w:rPr>
              <w:t xml:space="preserve">T020, </w:t>
            </w:r>
            <w:r w:rsidR="008708F2" w:rsidRPr="005E720F">
              <w:rPr>
                <w:strike/>
                <w:color w:val="FF0000"/>
              </w:rPr>
              <w:t>R020</w:t>
            </w:r>
            <w:r w:rsidR="00986D3B" w:rsidRPr="005E720F">
              <w:rPr>
                <w:strike/>
                <w:color w:val="FF0000"/>
              </w:rPr>
              <w:t xml:space="preserve">, </w:t>
            </w:r>
            <w:r w:rsidR="008708F2" w:rsidRPr="005E720F">
              <w:rPr>
                <w:strike/>
                <w:color w:val="FF0000"/>
              </w:rPr>
              <w:t>R011</w:t>
            </w:r>
            <w:r w:rsidRPr="005E720F">
              <w:rPr>
                <w:strike/>
                <w:color w:val="FF0000"/>
              </w:rPr>
              <w:t>, R030, K030, S180, D020</w:t>
            </w:r>
            <w:r w:rsidR="00B349BF" w:rsidRPr="005E720F">
              <w:rPr>
                <w:strike/>
                <w:color w:val="FF0000"/>
              </w:rPr>
              <w:t xml:space="preserve">. Помилка є критичною.  При недотриманні умови надається повідомлення: «У файлі надано декілька записів з однаковими значеннями параметрів: [кількість записів]. Для аналізу: EKP=… KU=… T020=… </w:t>
            </w:r>
            <w:r w:rsidR="008708F2" w:rsidRPr="005E720F">
              <w:rPr>
                <w:strike/>
                <w:color w:val="FF0000"/>
              </w:rPr>
              <w:t>R020</w:t>
            </w:r>
            <w:r w:rsidR="00986D3B" w:rsidRPr="005E720F">
              <w:rPr>
                <w:strike/>
                <w:color w:val="FF0000"/>
              </w:rPr>
              <w:t xml:space="preserve">=… </w:t>
            </w:r>
            <w:r w:rsidR="008708F2" w:rsidRPr="005E720F">
              <w:rPr>
                <w:strike/>
                <w:color w:val="FF0000"/>
              </w:rPr>
              <w:t>R011</w:t>
            </w:r>
            <w:r w:rsidR="00791105" w:rsidRPr="005E720F">
              <w:rPr>
                <w:strike/>
                <w:color w:val="FF0000"/>
              </w:rPr>
              <w:t xml:space="preserve">=… </w:t>
            </w:r>
            <w:r w:rsidR="00B349BF" w:rsidRPr="005E720F">
              <w:rPr>
                <w:strike/>
                <w:color w:val="FF0000"/>
              </w:rPr>
              <w:t>R030=… K0</w:t>
            </w:r>
            <w:r w:rsidRPr="005E720F">
              <w:rPr>
                <w:strike/>
                <w:color w:val="FF0000"/>
              </w:rPr>
              <w:t>3</w:t>
            </w:r>
            <w:r w:rsidR="00B349BF" w:rsidRPr="005E720F">
              <w:rPr>
                <w:strike/>
                <w:color w:val="FF0000"/>
              </w:rPr>
              <w:t>0=… S18</w:t>
            </w:r>
            <w:r w:rsidRPr="005E720F">
              <w:rPr>
                <w:strike/>
                <w:color w:val="FF0000"/>
              </w:rPr>
              <w:t>0</w:t>
            </w:r>
            <w:r w:rsidR="00B349BF" w:rsidRPr="005E720F">
              <w:rPr>
                <w:strike/>
                <w:color w:val="FF0000"/>
              </w:rPr>
              <w:t>=…</w:t>
            </w:r>
            <w:r w:rsidRPr="005E720F">
              <w:rPr>
                <w:strike/>
                <w:color w:val="FF0000"/>
              </w:rPr>
              <w:t xml:space="preserve"> D020=…</w:t>
            </w:r>
            <w:r w:rsidR="00B349BF" w:rsidRPr="005E720F">
              <w:rPr>
                <w:strike/>
                <w:color w:val="FF0000"/>
              </w:rPr>
              <w:t>».</w:t>
            </w:r>
          </w:p>
          <w:p w:rsidR="00DC402F" w:rsidRPr="004356EA" w:rsidRDefault="00DC402F" w:rsidP="005C2088"/>
          <w:p w:rsidR="000F2068" w:rsidRPr="004356EA" w:rsidRDefault="00017430" w:rsidP="000F2068">
            <w:r w:rsidRPr="005E720F">
              <w:rPr>
                <w:color w:val="FF0000"/>
                <w:lang w:val="ru-RU"/>
              </w:rPr>
              <w:t>1</w:t>
            </w:r>
            <w:r w:rsidR="000F2068" w:rsidRPr="00017430">
              <w:rPr>
                <w:color w:val="2E74B5" w:themeColor="accent1" w:themeShade="BF"/>
              </w:rPr>
              <w:t>.</w:t>
            </w:r>
            <w:r w:rsidR="000F2068" w:rsidRPr="004356EA">
              <w:t xml:space="preserve"> Перевірка можливості сполучень значень параметрів T020, </w:t>
            </w:r>
            <w:r w:rsidR="008708F2" w:rsidRPr="004356EA">
              <w:t>R020</w:t>
            </w:r>
            <w:r w:rsidR="00986D3B" w:rsidRPr="004356EA">
              <w:t xml:space="preserve">, </w:t>
            </w:r>
            <w:r w:rsidR="008708F2" w:rsidRPr="004356EA">
              <w:t>R011</w:t>
            </w:r>
            <w:r w:rsidR="000F2068" w:rsidRPr="004356EA">
              <w:t>, S180, K030</w:t>
            </w:r>
            <w:r w:rsidR="0047424D" w:rsidRPr="004356EA">
              <w:t>,</w:t>
            </w:r>
            <w:r w:rsidR="000F2068" w:rsidRPr="004356EA">
              <w:t xml:space="preserve"> </w:t>
            </w:r>
            <w:r w:rsidR="0047424D" w:rsidRPr="004356EA">
              <w:t xml:space="preserve">D020 </w:t>
            </w:r>
            <w:r w:rsidR="000F2068" w:rsidRPr="004356EA">
              <w:t>за таблицею KOD_3A.</w:t>
            </w:r>
            <w:r w:rsidR="0047424D" w:rsidRPr="004356EA">
              <w:t xml:space="preserve"> Перевірка відбувається для рахунку R020, якщо поле R020 довідника KOD_3A заповнене, або для всіх інших рахунків групи рахунків GR, якщо поле R020 довідника KOD_3A не заповнене. Номер групи рахунків GR дорівнює першим трьом символам коду рахунка.</w:t>
            </w:r>
          </w:p>
          <w:p w:rsidR="0047424D" w:rsidRPr="004356EA" w:rsidRDefault="000F2068" w:rsidP="000F2068">
            <w:r w:rsidRPr="004356EA">
              <w:t xml:space="preserve">Помилка не є критичною. Повідомлення у разі невиконання умови (відсутності рядка з комбінацією параметрів у таблиці можливих сполучень): </w:t>
            </w:r>
          </w:p>
          <w:p w:rsidR="000F2068" w:rsidRPr="00EB4B17" w:rsidRDefault="000F2068" w:rsidP="000F2068">
            <w:r w:rsidRPr="004356EA">
              <w:t>«</w:t>
            </w:r>
            <w:r w:rsidR="0047424D" w:rsidRPr="004356EA">
              <w:t>Метрика</w:t>
            </w:r>
            <w:r w:rsidR="00EE3441" w:rsidRPr="003E4E3A">
              <w:rPr>
                <w:lang w:val="ru-RU"/>
              </w:rPr>
              <w:t xml:space="preserve"> </w:t>
            </w:r>
            <w:r w:rsidR="00EE3441">
              <w:rPr>
                <w:lang w:val="en-US"/>
              </w:rPr>
              <w:t>T</w:t>
            </w:r>
            <w:r w:rsidR="00EE3441" w:rsidRPr="003E4E3A">
              <w:rPr>
                <w:lang w:val="ru-RU"/>
              </w:rPr>
              <w:t>070=</w:t>
            </w:r>
            <w:r w:rsidRPr="004356EA">
              <w:t>[</w:t>
            </w:r>
            <w:r w:rsidR="0047424D" w:rsidRPr="004356EA">
              <w:t>T0</w:t>
            </w:r>
            <w:r w:rsidR="0007009A" w:rsidRPr="004356EA">
              <w:t>7</w:t>
            </w:r>
            <w:r w:rsidR="0047424D" w:rsidRPr="004356EA">
              <w:t>0</w:t>
            </w:r>
            <w:r w:rsidR="00EE3441" w:rsidRPr="003E4E3A">
              <w:rPr>
                <w:lang w:val="ru-RU"/>
              </w:rPr>
              <w:t>]</w:t>
            </w:r>
            <w:r w:rsidR="0007009A" w:rsidRPr="004356EA">
              <w:t xml:space="preserve"> </w:t>
            </w:r>
            <w:r w:rsidR="0047424D" w:rsidRPr="004356EA">
              <w:t>/T090</w:t>
            </w:r>
            <w:r w:rsidR="00EE3441" w:rsidRPr="003E4E3A">
              <w:rPr>
                <w:lang w:val="ru-RU"/>
              </w:rPr>
              <w:t>=[</w:t>
            </w:r>
            <w:r w:rsidR="00EE3441">
              <w:rPr>
                <w:lang w:val="en-US"/>
              </w:rPr>
              <w:t>T</w:t>
            </w:r>
            <w:r w:rsidR="00EE3441" w:rsidRPr="003E4E3A">
              <w:rPr>
                <w:lang w:val="ru-RU"/>
              </w:rPr>
              <w:t>090</w:t>
            </w:r>
            <w:r w:rsidRPr="004356EA">
              <w:t xml:space="preserve">]. Неможливе сполучення </w:t>
            </w:r>
            <w:r w:rsidR="00902D00" w:rsidRPr="004356EA">
              <w:t>T020</w:t>
            </w:r>
            <w:r w:rsidRPr="004356EA">
              <w:t>=[</w:t>
            </w:r>
            <w:r w:rsidR="00902D00" w:rsidRPr="004356EA">
              <w:t>T020</w:t>
            </w:r>
            <w:r w:rsidRPr="004356EA">
              <w:t xml:space="preserve">], </w:t>
            </w:r>
            <w:r w:rsidR="00614C14" w:rsidRPr="004356EA">
              <w:t xml:space="preserve">R020=[R020], </w:t>
            </w:r>
            <w:r w:rsidR="008708F2" w:rsidRPr="004356EA">
              <w:t>R011</w:t>
            </w:r>
            <w:r w:rsidR="00902D00" w:rsidRPr="004356EA">
              <w:t>=[</w:t>
            </w:r>
            <w:r w:rsidR="008708F2" w:rsidRPr="004356EA">
              <w:t>R011</w:t>
            </w:r>
            <w:r w:rsidR="00902D00" w:rsidRPr="004356EA">
              <w:t>], S180=[S180], K030=[K030], D020=[D020]</w:t>
            </w:r>
            <w:r w:rsidRPr="004356EA">
              <w:t xml:space="preserve">. Для аналізу: KU=… EKP=… </w:t>
            </w:r>
            <w:r w:rsidR="00902D00" w:rsidRPr="004356EA">
              <w:t>T020</w:t>
            </w:r>
            <w:r w:rsidRPr="004356EA">
              <w:t xml:space="preserve">=… </w:t>
            </w:r>
            <w:r w:rsidR="008708F2" w:rsidRPr="004356EA">
              <w:t>R020</w:t>
            </w:r>
            <w:r w:rsidR="00986D3B" w:rsidRPr="004356EA">
              <w:t xml:space="preserve">=… </w:t>
            </w:r>
            <w:r w:rsidR="008708F2" w:rsidRPr="004356EA">
              <w:t>R011</w:t>
            </w:r>
            <w:r w:rsidR="003C5CDF" w:rsidRPr="004356EA">
              <w:t xml:space="preserve">=… </w:t>
            </w:r>
            <w:r w:rsidR="00902D00" w:rsidRPr="004356EA">
              <w:t>R030=… S180</w:t>
            </w:r>
            <w:r w:rsidRPr="004356EA">
              <w:t xml:space="preserve">=… </w:t>
            </w:r>
            <w:r w:rsidR="00902D00" w:rsidRPr="004356EA">
              <w:t>K030</w:t>
            </w:r>
            <w:r w:rsidRPr="004356EA">
              <w:t xml:space="preserve">=… </w:t>
            </w:r>
            <w:r w:rsidR="00902D00" w:rsidRPr="004356EA">
              <w:t>D020</w:t>
            </w:r>
            <w:r w:rsidRPr="004356EA">
              <w:t>=…».</w:t>
            </w:r>
          </w:p>
          <w:p w:rsidR="00902D00" w:rsidRPr="00EB4B17" w:rsidRDefault="00902D00" w:rsidP="000F2068"/>
          <w:p w:rsidR="00902D00" w:rsidRPr="00EB4B17" w:rsidRDefault="00017430" w:rsidP="000F2068">
            <w:r w:rsidRPr="005E720F">
              <w:rPr>
                <w:color w:val="FF0000"/>
              </w:rPr>
              <w:t>2</w:t>
            </w:r>
            <w:r w:rsidRPr="005E720F">
              <w:t>.</w:t>
            </w:r>
            <w:r w:rsidR="00902D00" w:rsidRPr="00EB4B17">
              <w:t xml:space="preserve"> Перевірка рівня процентних ставок за таблицею KOD_3A. Перевірка відбувається для рахунку R020, якщо поле R020 довідника KOD_3A заповнене, або для всіх інших рахунків групи рахунків GR, якщо поле R020 довідника KOD_3A не заповнене. Номер групи рахунків GR дорівнює першим трьом символам коду рахунка. Помилка не є критичною.</w:t>
            </w:r>
          </w:p>
          <w:p w:rsidR="00A52B49" w:rsidRPr="00EB4B17" w:rsidRDefault="00A52B49" w:rsidP="000F2068">
            <w:r w:rsidRPr="00EB4B17">
              <w:t xml:space="preserve">За параметрами показника параметрів T020, R020, </w:t>
            </w:r>
            <w:r w:rsidR="008708F2" w:rsidRPr="00EB4B17">
              <w:t>R011</w:t>
            </w:r>
            <w:r w:rsidRPr="00EB4B17">
              <w:t>, S180, K030, D020 відбувається пошук рядка у таблиці KOD_3A. Якщо рядок знайдений:</w:t>
            </w:r>
            <w:bookmarkStart w:id="0" w:name="_GoBack"/>
            <w:bookmarkEnd w:id="0"/>
          </w:p>
          <w:p w:rsidR="00902D00" w:rsidRPr="00EB4B17" w:rsidRDefault="00A52B49" w:rsidP="00F22320">
            <w:pPr>
              <w:pStyle w:val="a4"/>
              <w:numPr>
                <w:ilvl w:val="0"/>
                <w:numId w:val="1"/>
              </w:numPr>
            </w:pPr>
            <w:r w:rsidRPr="00EB4B17">
              <w:t xml:space="preserve">за умови, якщо </w:t>
            </w:r>
            <w:r w:rsidR="00902D00" w:rsidRPr="00EB4B17">
              <w:t>у показнику код валюти R030=9</w:t>
            </w:r>
            <w:r w:rsidR="003E4E3A" w:rsidRPr="00EB4B17">
              <w:rPr>
                <w:lang w:val="ru-RU"/>
              </w:rPr>
              <w:t>80</w:t>
            </w:r>
            <w:r w:rsidR="00902D00" w:rsidRPr="00EB4B17">
              <w:t xml:space="preserve"> (національна валюта)</w:t>
            </w:r>
            <w:r w:rsidRPr="00EB4B17">
              <w:t>,</w:t>
            </w:r>
            <w:r w:rsidR="00902D00" w:rsidRPr="00EB4B17">
              <w:t xml:space="preserve"> зна</w:t>
            </w:r>
            <w:r w:rsidRPr="00EB4B17">
              <w:t>чення метрики T090 (процентна ставка) не повинне перевищувати (більше або дорівнює) значення у полі PROC_NV. Повідомлення у разі невиконання умови: «T090=[T090]. Перевірте правильність надання процентної ставки</w:t>
            </w:r>
            <w:r w:rsidR="000A5E6F" w:rsidRPr="00EB4B17">
              <w:t xml:space="preserve">. Для аналізу: KU=… EKP=… T020=… </w:t>
            </w:r>
            <w:r w:rsidR="008708F2" w:rsidRPr="00EB4B17">
              <w:t>R020</w:t>
            </w:r>
            <w:r w:rsidR="00614C14" w:rsidRPr="00EB4B17">
              <w:t xml:space="preserve">=… </w:t>
            </w:r>
            <w:r w:rsidR="008708F2" w:rsidRPr="00EB4B17">
              <w:t>R011</w:t>
            </w:r>
            <w:r w:rsidR="00791105" w:rsidRPr="00EB4B17">
              <w:t xml:space="preserve">=… </w:t>
            </w:r>
            <w:r w:rsidR="000A5E6F" w:rsidRPr="00EB4B17">
              <w:t>R030=… S180=… K030=… D020</w:t>
            </w:r>
            <w:r w:rsidRPr="00EB4B17">
              <w:t>»;</w:t>
            </w:r>
          </w:p>
          <w:p w:rsidR="00A52B49" w:rsidRPr="00EB4B17" w:rsidRDefault="00A52B49" w:rsidP="000A5E6F">
            <w:pPr>
              <w:pStyle w:val="a4"/>
              <w:numPr>
                <w:ilvl w:val="0"/>
                <w:numId w:val="1"/>
              </w:numPr>
            </w:pPr>
            <w:r w:rsidRPr="00EB4B17">
              <w:t xml:space="preserve">за умови, якщо у показнику код валюти R030 не дорівнює </w:t>
            </w:r>
            <w:r w:rsidR="003E4E3A" w:rsidRPr="00EB4B17">
              <w:rPr>
                <w:lang w:val="ru-RU"/>
              </w:rPr>
              <w:t>980</w:t>
            </w:r>
            <w:r w:rsidRPr="00EB4B17">
              <w:t xml:space="preserve"> (іноземна валюта)</w:t>
            </w:r>
            <w:r w:rsidR="001706F9" w:rsidRPr="00EB4B17">
              <w:t>,</w:t>
            </w:r>
            <w:r w:rsidRPr="00EB4B17">
              <w:t xml:space="preserve"> значення метрики T090 (процентна ставка) не повинне перевищувати (більше або дорівнює) значення у полі PROC_ІV. Повідомлення у разі невиконання умови: «T090=[T090]. Перевірте правильність надання процентної ставки</w:t>
            </w:r>
            <w:r w:rsidR="000A5E6F" w:rsidRPr="00EB4B17">
              <w:t xml:space="preserve">. Для аналізу: KU=… EKP=… T020=… </w:t>
            </w:r>
            <w:r w:rsidR="00791105" w:rsidRPr="00EB4B17">
              <w:t>R020=</w:t>
            </w:r>
            <w:r w:rsidR="00614C14" w:rsidRPr="00EB4B17">
              <w:t xml:space="preserve">… </w:t>
            </w:r>
            <w:r w:rsidR="00427886" w:rsidRPr="00EB4B17">
              <w:t>R</w:t>
            </w:r>
            <w:r w:rsidR="00791105" w:rsidRPr="00EB4B17">
              <w:t xml:space="preserve">011=… </w:t>
            </w:r>
            <w:r w:rsidR="000A5E6F" w:rsidRPr="00EB4B17">
              <w:t>R030=… S180=… K030=… D020</w:t>
            </w:r>
            <w:r w:rsidRPr="00EB4B17">
              <w:t>».</w:t>
            </w:r>
          </w:p>
          <w:p w:rsidR="00A52B49" w:rsidRPr="004356EA" w:rsidRDefault="00A52B49" w:rsidP="00A52B49"/>
          <w:p w:rsidR="00A52B49" w:rsidRPr="004356EA" w:rsidRDefault="00017430" w:rsidP="00A52B49">
            <w:r w:rsidRPr="005E720F">
              <w:rPr>
                <w:color w:val="FF0000"/>
                <w:lang w:val="ru-RU"/>
              </w:rPr>
              <w:t>3</w:t>
            </w:r>
            <w:r w:rsidR="00A52B49" w:rsidRPr="00017430">
              <w:rPr>
                <w:color w:val="2E74B5" w:themeColor="accent1" w:themeShade="BF"/>
              </w:rPr>
              <w:t>.</w:t>
            </w:r>
            <w:r w:rsidR="00A52B49" w:rsidRPr="004356EA">
              <w:t xml:space="preserve"> Перевірка на недопустимість ненульової процентної ставки (T090 не дорівнює нулю) та нульової суми (T0</w:t>
            </w:r>
            <w:r w:rsidR="0007009A" w:rsidRPr="004356EA">
              <w:t>7</w:t>
            </w:r>
            <w:r w:rsidR="00A52B49" w:rsidRPr="004356EA">
              <w:t>0=0)</w:t>
            </w:r>
            <w:r w:rsidR="007562DB" w:rsidRPr="004356EA">
              <w:t xml:space="preserve"> одночасно</w:t>
            </w:r>
            <w:r w:rsidR="00A52B49" w:rsidRPr="004356EA">
              <w:t xml:space="preserve">. </w:t>
            </w:r>
            <w:r w:rsidR="000A5E6F" w:rsidRPr="004356EA">
              <w:t>Помилка не є критичною. Повідомлення у разі невиконання умови: «T090=[T090], T0</w:t>
            </w:r>
            <w:r w:rsidR="0007009A" w:rsidRPr="004356EA">
              <w:t>7</w:t>
            </w:r>
            <w:r w:rsidR="000A5E6F" w:rsidRPr="004356EA">
              <w:t xml:space="preserve">0=0. Для аналізу: KU=… EKP=… T020=… </w:t>
            </w:r>
            <w:r w:rsidR="008708F2" w:rsidRPr="004356EA">
              <w:t>R020</w:t>
            </w:r>
            <w:r w:rsidR="00614C14" w:rsidRPr="004356EA">
              <w:t xml:space="preserve">=… </w:t>
            </w:r>
            <w:r w:rsidR="008708F2" w:rsidRPr="004356EA">
              <w:t>R011</w:t>
            </w:r>
            <w:r w:rsidR="00791105" w:rsidRPr="004356EA">
              <w:t xml:space="preserve">=… </w:t>
            </w:r>
            <w:r w:rsidR="000A5E6F" w:rsidRPr="004356EA">
              <w:t>R030=… S180=… K030=… D020».</w:t>
            </w:r>
          </w:p>
          <w:p w:rsidR="007562DB" w:rsidRPr="004356EA" w:rsidRDefault="007562DB" w:rsidP="00A52B49"/>
          <w:p w:rsidR="007562DB" w:rsidRDefault="00017430" w:rsidP="00A52B49">
            <w:r w:rsidRPr="005E720F">
              <w:rPr>
                <w:color w:val="FF0000"/>
                <w:lang w:val="ru-RU"/>
              </w:rPr>
              <w:t>4</w:t>
            </w:r>
            <w:r w:rsidR="007562DB" w:rsidRPr="005E720F">
              <w:rPr>
                <w:color w:val="FF0000"/>
              </w:rPr>
              <w:t>.</w:t>
            </w:r>
            <w:r w:rsidR="007562DB" w:rsidRPr="004356EA">
              <w:t xml:space="preserve"> Перевірка на недопустимість </w:t>
            </w:r>
            <w:r w:rsidR="000B757F" w:rsidRPr="004356EA">
              <w:t>від’ємної</w:t>
            </w:r>
            <w:r w:rsidR="007562DB" w:rsidRPr="004356EA">
              <w:t xml:space="preserve"> процентної ставки (Т090 менше нуля). Помилка не є критичною. Повідомлення у разі невиконання умови: «T090=[T090] &lt;0. Для аналізу: KU=… EKP=… T020=… R020=… R011=… R030=… S180=… K030=… D020».</w:t>
            </w:r>
          </w:p>
          <w:p w:rsidR="00EB4B17" w:rsidRDefault="00EB4B17" w:rsidP="00A52B49"/>
          <w:p w:rsidR="006D6A2C" w:rsidRPr="006D6A2C" w:rsidRDefault="00017430" w:rsidP="006D6A2C">
            <w:pPr>
              <w:rPr>
                <w:strike/>
                <w:color w:val="FF0000"/>
              </w:rPr>
            </w:pPr>
            <w:r w:rsidRPr="00A27FAB">
              <w:rPr>
                <w:color w:val="FF0000"/>
                <w:lang w:val="ru-RU"/>
              </w:rPr>
              <w:t>5</w:t>
            </w:r>
            <w:r w:rsidR="00EB4B17" w:rsidRPr="00A27FAB">
              <w:rPr>
                <w:color w:val="FF0000"/>
              </w:rPr>
              <w:t>.</w:t>
            </w:r>
            <w:r w:rsidR="006D6A2C" w:rsidRPr="00EB4B17">
              <w:rPr>
                <w:color w:val="FF0000"/>
              </w:rPr>
              <w:t xml:space="preserve"> </w:t>
            </w:r>
            <w:r w:rsidR="006D6A2C" w:rsidRPr="006D6A2C">
              <w:t>Контроль належності рахунку (R020)</w:t>
            </w:r>
            <w:r w:rsidR="006D6A2C" w:rsidRPr="006D6A2C">
              <w:rPr>
                <w:lang w:val="ru-RU"/>
              </w:rPr>
              <w:t xml:space="preserve"> </w:t>
            </w:r>
            <w:r w:rsidR="006D6A2C" w:rsidRPr="006D6A2C">
              <w:rPr>
                <w:color w:val="FF0000"/>
              </w:rPr>
              <w:t>до показника відповідно до правил формування звітних даних, визначених у Реєстрі показників</w:t>
            </w:r>
            <w:r w:rsidR="006D6A2C" w:rsidRPr="006D6A2C">
              <w:rPr>
                <w:color w:val="FF0000"/>
                <w:lang w:val="ru-RU"/>
              </w:rPr>
              <w:t>:</w:t>
            </w:r>
            <w:r w:rsidR="006D6A2C" w:rsidRPr="00EB4B17">
              <w:rPr>
                <w:color w:val="FF0000"/>
              </w:rPr>
              <w:t xml:space="preserve"> </w:t>
            </w:r>
            <w:r w:rsidR="006D6A2C" w:rsidRPr="006D6A2C">
              <w:rPr>
                <w:strike/>
                <w:color w:val="FF0000"/>
              </w:rPr>
              <w:t xml:space="preserve">до переліку рахунків, </w:t>
            </w:r>
            <w:proofErr w:type="spellStart"/>
            <w:r w:rsidR="006D6A2C" w:rsidRPr="006D6A2C">
              <w:rPr>
                <w:strike/>
                <w:color w:val="FF0000"/>
                <w:lang w:val="ru-RU"/>
              </w:rPr>
              <w:t>що</w:t>
            </w:r>
            <w:proofErr w:type="spellEnd"/>
            <w:r w:rsidR="006D6A2C" w:rsidRPr="006D6A2C">
              <w:rPr>
                <w:strike/>
                <w:color w:val="FF0000"/>
              </w:rPr>
              <w:t xml:space="preserve"> входять до показника, визначеного у полі “ID показника” Реєстру показників. </w:t>
            </w:r>
          </w:p>
          <w:p w:rsidR="00EB4B17" w:rsidRDefault="00EB4B17" w:rsidP="00EB4B17">
            <w:pPr>
              <w:rPr>
                <w:color w:val="FF0000"/>
              </w:rPr>
            </w:pPr>
            <w:r w:rsidRPr="005E720F">
              <w:t>.</w:t>
            </w:r>
            <w:r w:rsidRPr="00EB4B17">
              <w:rPr>
                <w:color w:val="FF0000"/>
              </w:rPr>
              <w:t xml:space="preserve"> </w:t>
            </w:r>
          </w:p>
          <w:tbl>
            <w:tblPr>
              <w:tblW w:w="10122" w:type="dxa"/>
              <w:tblLook w:val="04A0" w:firstRow="1" w:lastRow="0" w:firstColumn="1" w:lastColumn="0" w:noHBand="0" w:noVBand="1"/>
            </w:tblPr>
            <w:tblGrid>
              <w:gridCol w:w="1730"/>
              <w:gridCol w:w="658"/>
              <w:gridCol w:w="7825"/>
            </w:tblGrid>
            <w:tr w:rsidR="00BF403C" w:rsidRPr="00195085" w:rsidTr="009441A3">
              <w:trPr>
                <w:trHeight w:val="300"/>
              </w:trPr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403C" w:rsidRPr="005E720F" w:rsidRDefault="00BF403C" w:rsidP="00F97D8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lang w:eastAsia="uk-UA"/>
                    </w:rPr>
                  </w:pPr>
                  <w:r w:rsidRPr="005E720F">
                    <w:rPr>
                      <w:rFonts w:ascii="Calibri" w:eastAsia="Times New Roman" w:hAnsi="Calibri" w:cs="Calibri"/>
                      <w:color w:val="FF0000"/>
                      <w:lang w:eastAsia="uk-UA"/>
                    </w:rPr>
                    <w:lastRenderedPageBreak/>
                    <w:t>Код показника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F403C" w:rsidRPr="00BF403C" w:rsidRDefault="00BF403C" w:rsidP="009441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lang w:val="en-US" w:eastAsia="uk-UA"/>
                    </w:rPr>
                  </w:pPr>
                  <w:r>
                    <w:rPr>
                      <w:rFonts w:ascii="Calibri" w:eastAsia="Times New Roman" w:hAnsi="Calibri" w:cs="Times New Roman"/>
                      <w:color w:val="FF0000"/>
                      <w:lang w:val="en-US" w:eastAsia="uk-UA"/>
                    </w:rPr>
                    <w:t>T020</w:t>
                  </w:r>
                </w:p>
              </w:tc>
              <w:tc>
                <w:tcPr>
                  <w:tcW w:w="7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403C" w:rsidRPr="005E720F" w:rsidRDefault="00BF403C" w:rsidP="00F97D8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lang w:eastAsia="uk-UA"/>
                    </w:rPr>
                  </w:pPr>
                  <w:r w:rsidRPr="005E720F">
                    <w:rPr>
                      <w:rFonts w:ascii="Calibri" w:eastAsia="Times New Roman" w:hAnsi="Calibri" w:cs="Times New Roman"/>
                      <w:color w:val="FF0000"/>
                      <w:lang w:eastAsia="uk-UA"/>
                    </w:rPr>
                    <w:t>R020</w:t>
                  </w:r>
                </w:p>
              </w:tc>
            </w:tr>
            <w:tr w:rsidR="00BF403C" w:rsidRPr="00195085" w:rsidTr="00BF403C">
              <w:trPr>
                <w:trHeight w:val="500"/>
              </w:trPr>
              <w:tc>
                <w:tcPr>
                  <w:tcW w:w="1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403C" w:rsidRPr="005E720F" w:rsidRDefault="00BF403C" w:rsidP="00F97D8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lang w:eastAsia="uk-UA"/>
                    </w:rPr>
                  </w:pPr>
                  <w:r w:rsidRPr="005E720F">
                    <w:rPr>
                      <w:rFonts w:ascii="Calibri" w:eastAsia="Times New Roman" w:hAnsi="Calibri" w:cs="Times New Roman"/>
                      <w:color w:val="FF0000"/>
                      <w:lang w:eastAsia="uk-UA"/>
                    </w:rPr>
                    <w:t>A3A3F4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03C" w:rsidRPr="00BF403C" w:rsidRDefault="00BF403C" w:rsidP="00F97D8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lang w:val="en-US" w:eastAsia="uk-UA"/>
                    </w:rPr>
                  </w:pPr>
                  <w:r>
                    <w:rPr>
                      <w:rFonts w:ascii="Calibri" w:eastAsia="Times New Roman" w:hAnsi="Calibri" w:cs="Times New Roman"/>
                      <w:color w:val="FF0000"/>
                      <w:lang w:val="en-US" w:eastAsia="uk-UA"/>
                    </w:rPr>
                    <w:t>5</w:t>
                  </w:r>
                </w:p>
              </w:tc>
              <w:tc>
                <w:tcPr>
                  <w:tcW w:w="7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403C" w:rsidRPr="005E720F" w:rsidRDefault="00BF403C" w:rsidP="00F97D8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lang w:eastAsia="uk-UA"/>
                    </w:rPr>
                  </w:pPr>
                  <w:r w:rsidRPr="005E720F">
                    <w:rPr>
                      <w:rFonts w:ascii="Calibri" w:eastAsia="Times New Roman" w:hAnsi="Calibri" w:cs="Times New Roman"/>
                      <w:color w:val="FF0000"/>
                      <w:lang w:eastAsia="uk-UA"/>
                    </w:rPr>
                    <w:t>1520, 1521, 1522, 1524, 1532, 1533, 1542, 1543, 2010, 2020, 2030, 2040, 2041, 2042, 2043, 2044, 2045, 2063, 2071, 2083, 2103, 2113, 2123, 2133, 2140, 2141, 2142, 2143, 2203, 2211, 2220, 2233, 2240, 2241, 2242, 2243, 2301, 2303, 2310, 2311, 2320, 2321, 2330, 2331, 2340, 2341, 2351, 2353, 2360, 2361, 2362, 2363, 2370, 2371, 2372, 2373, 2380, 2381, 2382, 2383, 2390, 2391, 2392, 2393, 2394, 2395, 2401, 2403, 2410, 2411, 2420, 2421, 2431, 2433, 2450, 2451, 2452, 2453</w:t>
                  </w:r>
                </w:p>
              </w:tc>
            </w:tr>
            <w:tr w:rsidR="00BF403C" w:rsidRPr="00195085" w:rsidTr="00BF403C">
              <w:trPr>
                <w:trHeight w:val="300"/>
              </w:trPr>
              <w:tc>
                <w:tcPr>
                  <w:tcW w:w="1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403C" w:rsidRPr="005E720F" w:rsidRDefault="00BF403C" w:rsidP="00F97D8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lang w:eastAsia="uk-UA"/>
                    </w:rPr>
                  </w:pPr>
                  <w:r w:rsidRPr="005E720F">
                    <w:rPr>
                      <w:rFonts w:ascii="Calibri" w:eastAsia="Times New Roman" w:hAnsi="Calibri" w:cs="Times New Roman"/>
                      <w:color w:val="FF0000"/>
                      <w:lang w:eastAsia="uk-UA"/>
                    </w:rPr>
                    <w:t>A3A3F2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03C" w:rsidRPr="00BF403C" w:rsidRDefault="00BF403C" w:rsidP="00F97D8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lang w:val="en-US" w:eastAsia="uk-UA"/>
                    </w:rPr>
                  </w:pPr>
                  <w:r>
                    <w:rPr>
                      <w:rFonts w:ascii="Calibri" w:eastAsia="Times New Roman" w:hAnsi="Calibri" w:cs="Times New Roman"/>
                      <w:color w:val="FF0000"/>
                      <w:lang w:val="en-US" w:eastAsia="uk-UA"/>
                    </w:rPr>
                    <w:t>5</w:t>
                  </w:r>
                </w:p>
              </w:tc>
              <w:tc>
                <w:tcPr>
                  <w:tcW w:w="7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403C" w:rsidRPr="005E720F" w:rsidRDefault="00BF403C" w:rsidP="00F97D8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lang w:eastAsia="uk-UA"/>
                    </w:rPr>
                  </w:pPr>
                  <w:r w:rsidRPr="005E720F">
                    <w:rPr>
                      <w:rFonts w:ascii="Calibri" w:eastAsia="Times New Roman" w:hAnsi="Calibri" w:cs="Times New Roman"/>
                      <w:color w:val="FF0000"/>
                      <w:lang w:eastAsia="uk-UA"/>
                    </w:rPr>
                    <w:t>1502, 1510, 1513, 1600, 2600, 2620, 2650</w:t>
                  </w:r>
                </w:p>
              </w:tc>
            </w:tr>
            <w:tr w:rsidR="00BF403C" w:rsidRPr="00195085" w:rsidTr="00BF403C">
              <w:trPr>
                <w:trHeight w:val="179"/>
              </w:trPr>
              <w:tc>
                <w:tcPr>
                  <w:tcW w:w="1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403C" w:rsidRPr="005E720F" w:rsidRDefault="00BF403C" w:rsidP="00F97D8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lang w:eastAsia="uk-UA"/>
                    </w:rPr>
                  </w:pPr>
                  <w:r w:rsidRPr="005E720F">
                    <w:rPr>
                      <w:rFonts w:ascii="Calibri" w:eastAsia="Times New Roman" w:hAnsi="Calibri" w:cs="Times New Roman"/>
                      <w:color w:val="FF0000"/>
                      <w:lang w:eastAsia="uk-UA"/>
                    </w:rPr>
                    <w:t>A3A4F4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03C" w:rsidRPr="00BF403C" w:rsidRDefault="00BF403C" w:rsidP="00F97D8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lang w:val="en-US" w:eastAsia="uk-UA"/>
                    </w:rPr>
                  </w:pPr>
                  <w:r>
                    <w:rPr>
                      <w:rFonts w:ascii="Calibri" w:eastAsia="Times New Roman" w:hAnsi="Calibri" w:cs="Times New Roman"/>
                      <w:color w:val="FF0000"/>
                      <w:lang w:val="en-US" w:eastAsia="uk-UA"/>
                    </w:rPr>
                    <w:t>6</w:t>
                  </w:r>
                </w:p>
              </w:tc>
              <w:tc>
                <w:tcPr>
                  <w:tcW w:w="7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403C" w:rsidRPr="005E720F" w:rsidRDefault="00BF403C" w:rsidP="00F97D8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lang w:eastAsia="uk-UA"/>
                    </w:rPr>
                  </w:pPr>
                  <w:r w:rsidRPr="005E720F">
                    <w:rPr>
                      <w:rFonts w:ascii="Calibri" w:eastAsia="Times New Roman" w:hAnsi="Calibri" w:cs="Times New Roman"/>
                      <w:color w:val="FF0000"/>
                      <w:lang w:eastAsia="uk-UA"/>
                    </w:rPr>
                    <w:t>1500, 1621, 1622, 1623</w:t>
                  </w:r>
                </w:p>
              </w:tc>
            </w:tr>
            <w:tr w:rsidR="00BF403C" w:rsidRPr="00195085" w:rsidTr="009441A3">
              <w:trPr>
                <w:trHeight w:val="155"/>
              </w:trPr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403C" w:rsidRPr="005E720F" w:rsidRDefault="00BF403C" w:rsidP="00F97D8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lang w:eastAsia="uk-UA"/>
                    </w:rPr>
                  </w:pPr>
                  <w:r w:rsidRPr="005E720F">
                    <w:rPr>
                      <w:rFonts w:ascii="Calibri" w:eastAsia="Times New Roman" w:hAnsi="Calibri" w:cs="Times New Roman"/>
                      <w:color w:val="FF0000"/>
                      <w:lang w:eastAsia="uk-UA"/>
                    </w:rPr>
                    <w:t>A3A4F2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03C" w:rsidRPr="00BF403C" w:rsidRDefault="00BF403C" w:rsidP="00F97D8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lang w:val="en-US" w:eastAsia="uk-UA"/>
                    </w:rPr>
                  </w:pPr>
                  <w:r>
                    <w:rPr>
                      <w:rFonts w:ascii="Calibri" w:eastAsia="Times New Roman" w:hAnsi="Calibri" w:cs="Times New Roman"/>
                      <w:color w:val="FF0000"/>
                      <w:lang w:val="en-US" w:eastAsia="uk-UA"/>
                    </w:rPr>
                    <w:t>6</w:t>
                  </w:r>
                </w:p>
              </w:tc>
              <w:tc>
                <w:tcPr>
                  <w:tcW w:w="7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403C" w:rsidRPr="005E720F" w:rsidRDefault="00BF403C" w:rsidP="00F97D8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lang w:eastAsia="uk-UA"/>
                    </w:rPr>
                  </w:pPr>
                  <w:r w:rsidRPr="005E720F">
                    <w:rPr>
                      <w:rFonts w:ascii="Calibri" w:eastAsia="Times New Roman" w:hAnsi="Calibri" w:cs="Times New Roman"/>
                      <w:color w:val="FF0000"/>
                      <w:lang w:eastAsia="uk-UA"/>
                    </w:rPr>
                    <w:t>1602, 1610, 1613, 2525, 2546, 2600, 2610, 2611, 2620, 2630, 2650, 2651</w:t>
                  </w:r>
                </w:p>
              </w:tc>
            </w:tr>
          </w:tbl>
          <w:p w:rsidR="004D1C34" w:rsidRPr="00EB4B17" w:rsidRDefault="004D1C34" w:rsidP="00EB4B17">
            <w:pPr>
              <w:rPr>
                <w:color w:val="FF0000"/>
              </w:rPr>
            </w:pPr>
          </w:p>
          <w:p w:rsidR="00A52B49" w:rsidRPr="005E720F" w:rsidRDefault="00EB4B17" w:rsidP="00EB4B17">
            <w:r w:rsidRPr="005E720F">
              <w:t>Помилка є критичною. Повідомлення у разі невиконання умови: «Рахунок R020=&lt;рахунок&gt; наданий за показником EKP= &lt;EKP наданий&gt;, що відрізняється від показника EKP=&lt;EKP у Реєстрі&gt;. Для аналізу: KU=…, EKP=… ».</w:t>
            </w:r>
          </w:p>
          <w:p w:rsidR="007E129B" w:rsidRDefault="007E129B" w:rsidP="00EB4B17">
            <w:pPr>
              <w:rPr>
                <w:color w:val="FF0000"/>
              </w:rPr>
            </w:pPr>
          </w:p>
          <w:p w:rsidR="00FC2CB2" w:rsidRPr="00FC2CB2" w:rsidRDefault="00FC2CB2" w:rsidP="00FC2CB2">
            <w:pPr>
              <w:rPr>
                <w:color w:val="FF0000"/>
              </w:rPr>
            </w:pPr>
            <w:r w:rsidRPr="00FC2CB2">
              <w:rPr>
                <w:color w:val="FF0000"/>
              </w:rPr>
              <w:t>7. Контроль правильності надання значення параметру T020 за рахунком у показнику з урахуванням значень пол</w:t>
            </w:r>
            <w:r>
              <w:rPr>
                <w:color w:val="FF0000"/>
              </w:rPr>
              <w:t>ів</w:t>
            </w:r>
            <w:r w:rsidRPr="00FC2CB2">
              <w:rPr>
                <w:color w:val="FF0000"/>
              </w:rPr>
              <w:t xml:space="preserve"> T020 та </w:t>
            </w:r>
            <w:r>
              <w:rPr>
                <w:color w:val="FF0000"/>
              </w:rPr>
              <w:t>«Код показника»</w:t>
            </w:r>
            <w:r w:rsidRPr="00FC2CB2">
              <w:rPr>
                <w:color w:val="FF0000"/>
              </w:rPr>
              <w:t xml:space="preserve"> таблиці п. 5 </w:t>
            </w:r>
            <w:r w:rsidR="00AF5AC1">
              <w:rPr>
                <w:color w:val="FF0000"/>
              </w:rPr>
              <w:t xml:space="preserve">опису вторинного контролю </w:t>
            </w:r>
            <w:r w:rsidRPr="00FC2CB2">
              <w:rPr>
                <w:color w:val="FF0000"/>
              </w:rPr>
              <w:t>для даного рахунку. Якщо для рахунку у таблиці п. 5 значення поля T020=</w:t>
            </w:r>
            <w:r>
              <w:rPr>
                <w:color w:val="FF0000"/>
              </w:rPr>
              <w:t>5</w:t>
            </w:r>
            <w:r w:rsidRPr="00FC2CB2">
              <w:rPr>
                <w:color w:val="FF0000"/>
              </w:rPr>
              <w:t>, то у звітному файлі може бути надано тільки T020=</w:t>
            </w:r>
            <w:r>
              <w:rPr>
                <w:color w:val="FF0000"/>
              </w:rPr>
              <w:t>5</w:t>
            </w:r>
            <w:r w:rsidRPr="00FC2CB2">
              <w:rPr>
                <w:color w:val="FF0000"/>
              </w:rPr>
              <w:t>, якщо для рахунку у таблиці п. 5 значення поля T020=</w:t>
            </w:r>
            <w:r>
              <w:rPr>
                <w:color w:val="FF0000"/>
              </w:rPr>
              <w:t>6</w:t>
            </w:r>
            <w:r w:rsidRPr="00FC2CB2">
              <w:rPr>
                <w:color w:val="FF0000"/>
              </w:rPr>
              <w:t xml:space="preserve">, то у звітному файлі може бути надано </w:t>
            </w:r>
            <w:r w:rsidR="00AF5AC1">
              <w:rPr>
                <w:color w:val="FF0000"/>
              </w:rPr>
              <w:t xml:space="preserve">тільки </w:t>
            </w:r>
            <w:r w:rsidRPr="00FC2CB2">
              <w:rPr>
                <w:color w:val="FF0000"/>
              </w:rPr>
              <w:t>T020=</w:t>
            </w:r>
            <w:r>
              <w:rPr>
                <w:color w:val="FF0000"/>
              </w:rPr>
              <w:t>6</w:t>
            </w:r>
            <w:r w:rsidRPr="00FC2CB2">
              <w:rPr>
                <w:color w:val="FF0000"/>
              </w:rPr>
              <w:t xml:space="preserve"> тощо.</w:t>
            </w:r>
          </w:p>
          <w:p w:rsidR="009441A3" w:rsidRDefault="00FC2CB2" w:rsidP="00FC2CB2">
            <w:pPr>
              <w:rPr>
                <w:color w:val="FF0000"/>
              </w:rPr>
            </w:pPr>
            <w:r w:rsidRPr="00FC2CB2">
              <w:rPr>
                <w:color w:val="FF0000"/>
              </w:rPr>
              <w:t>Помилка є критичною. Повідомлення у разі невиконання умови: «У показнику EKP=[EKP наданий] за рахунком R020=[R020 наданий] помилково надано значення T020=[T020 надане]. KU=…, EKP=… ».</w:t>
            </w:r>
          </w:p>
          <w:p w:rsidR="00FC18BE" w:rsidRPr="004356EA" w:rsidRDefault="000634AE" w:rsidP="009B7DA4">
            <w:r w:rsidRPr="004356EA">
              <w:t xml:space="preserve">Точність перевірок </w:t>
            </w:r>
            <w:r w:rsidR="00F92E39" w:rsidRPr="004356EA">
              <w:t xml:space="preserve">сум </w:t>
            </w:r>
            <w:r w:rsidRPr="004356EA">
              <w:t>становить 0 сотих часток одиниць валюти чи 0 коп., як</w:t>
            </w:r>
            <w:r w:rsidR="009B7DA4" w:rsidRPr="004356EA">
              <w:t>щ</w:t>
            </w:r>
            <w:r w:rsidRPr="004356EA">
              <w:t>о не вказано інше.</w:t>
            </w:r>
          </w:p>
          <w:p w:rsidR="00FC18BE" w:rsidRPr="004356EA" w:rsidRDefault="00FC18BE" w:rsidP="00427886"/>
        </w:tc>
      </w:tr>
    </w:tbl>
    <w:p w:rsidR="004102BF" w:rsidRDefault="004102BF"/>
    <w:sectPr w:rsidR="004102BF" w:rsidSect="007E129B">
      <w:pgSz w:w="11906" w:h="16838"/>
      <w:pgMar w:top="851" w:right="39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56AFB"/>
    <w:multiLevelType w:val="hybridMultilevel"/>
    <w:tmpl w:val="FF389084"/>
    <w:lvl w:ilvl="0" w:tplc="1892D88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1F"/>
    <w:rsid w:val="000153A0"/>
    <w:rsid w:val="00017430"/>
    <w:rsid w:val="000450A8"/>
    <w:rsid w:val="000634AE"/>
    <w:rsid w:val="0007009A"/>
    <w:rsid w:val="00074531"/>
    <w:rsid w:val="00076AF0"/>
    <w:rsid w:val="00077228"/>
    <w:rsid w:val="00086F55"/>
    <w:rsid w:val="000A5E6F"/>
    <w:rsid w:val="000A773A"/>
    <w:rsid w:val="000B625D"/>
    <w:rsid w:val="000B757F"/>
    <w:rsid w:val="000D0B6E"/>
    <w:rsid w:val="000D7EF0"/>
    <w:rsid w:val="000F1852"/>
    <w:rsid w:val="000F1989"/>
    <w:rsid w:val="000F2068"/>
    <w:rsid w:val="0012183B"/>
    <w:rsid w:val="001244F7"/>
    <w:rsid w:val="001434DD"/>
    <w:rsid w:val="0014631F"/>
    <w:rsid w:val="001522CE"/>
    <w:rsid w:val="00156AF8"/>
    <w:rsid w:val="001706F9"/>
    <w:rsid w:val="001711A0"/>
    <w:rsid w:val="00180EAC"/>
    <w:rsid w:val="001876CE"/>
    <w:rsid w:val="00196319"/>
    <w:rsid w:val="001A583D"/>
    <w:rsid w:val="001F14CB"/>
    <w:rsid w:val="00253B03"/>
    <w:rsid w:val="00267446"/>
    <w:rsid w:val="002831A9"/>
    <w:rsid w:val="00294006"/>
    <w:rsid w:val="002D7FA7"/>
    <w:rsid w:val="002E5DBD"/>
    <w:rsid w:val="003342B4"/>
    <w:rsid w:val="003A0BC9"/>
    <w:rsid w:val="003C5CDF"/>
    <w:rsid w:val="003E4E3A"/>
    <w:rsid w:val="004102BF"/>
    <w:rsid w:val="00427886"/>
    <w:rsid w:val="004356EA"/>
    <w:rsid w:val="0044453E"/>
    <w:rsid w:val="00472B2C"/>
    <w:rsid w:val="0047424D"/>
    <w:rsid w:val="004913E7"/>
    <w:rsid w:val="00495D9C"/>
    <w:rsid w:val="004A0CA2"/>
    <w:rsid w:val="004A4427"/>
    <w:rsid w:val="004A5C21"/>
    <w:rsid w:val="004D043D"/>
    <w:rsid w:val="004D1C34"/>
    <w:rsid w:val="004D5A47"/>
    <w:rsid w:val="004F09C9"/>
    <w:rsid w:val="005372A9"/>
    <w:rsid w:val="005534FB"/>
    <w:rsid w:val="0055576B"/>
    <w:rsid w:val="0058412C"/>
    <w:rsid w:val="005C2088"/>
    <w:rsid w:val="005E3746"/>
    <w:rsid w:val="005E720F"/>
    <w:rsid w:val="005F2816"/>
    <w:rsid w:val="00601AE2"/>
    <w:rsid w:val="00614C14"/>
    <w:rsid w:val="00616DB2"/>
    <w:rsid w:val="00637920"/>
    <w:rsid w:val="00645247"/>
    <w:rsid w:val="006A6AF8"/>
    <w:rsid w:val="006B557D"/>
    <w:rsid w:val="006B76FE"/>
    <w:rsid w:val="006C42D9"/>
    <w:rsid w:val="006D1075"/>
    <w:rsid w:val="006D6A2C"/>
    <w:rsid w:val="006E1688"/>
    <w:rsid w:val="006F5438"/>
    <w:rsid w:val="00723C72"/>
    <w:rsid w:val="0074076D"/>
    <w:rsid w:val="0075329D"/>
    <w:rsid w:val="007562DB"/>
    <w:rsid w:val="00766ED0"/>
    <w:rsid w:val="0077345C"/>
    <w:rsid w:val="00791105"/>
    <w:rsid w:val="00794FC1"/>
    <w:rsid w:val="00796136"/>
    <w:rsid w:val="007C1877"/>
    <w:rsid w:val="007E129B"/>
    <w:rsid w:val="007E3610"/>
    <w:rsid w:val="00813A5F"/>
    <w:rsid w:val="0082427A"/>
    <w:rsid w:val="00833A9B"/>
    <w:rsid w:val="00841C50"/>
    <w:rsid w:val="008578F1"/>
    <w:rsid w:val="00864348"/>
    <w:rsid w:val="008643C8"/>
    <w:rsid w:val="008708F2"/>
    <w:rsid w:val="00876F67"/>
    <w:rsid w:val="008F16AB"/>
    <w:rsid w:val="008F31BC"/>
    <w:rsid w:val="00902D00"/>
    <w:rsid w:val="00926986"/>
    <w:rsid w:val="00926FF4"/>
    <w:rsid w:val="00930390"/>
    <w:rsid w:val="009326D7"/>
    <w:rsid w:val="00937599"/>
    <w:rsid w:val="009441A3"/>
    <w:rsid w:val="00952031"/>
    <w:rsid w:val="009603B4"/>
    <w:rsid w:val="00976E0A"/>
    <w:rsid w:val="00976F62"/>
    <w:rsid w:val="009818DD"/>
    <w:rsid w:val="00986D3B"/>
    <w:rsid w:val="009B43B8"/>
    <w:rsid w:val="009B7DA4"/>
    <w:rsid w:val="009E78C7"/>
    <w:rsid w:val="00A01822"/>
    <w:rsid w:val="00A06155"/>
    <w:rsid w:val="00A27FAB"/>
    <w:rsid w:val="00A455DB"/>
    <w:rsid w:val="00A52B49"/>
    <w:rsid w:val="00A635C4"/>
    <w:rsid w:val="00A73957"/>
    <w:rsid w:val="00A76BF1"/>
    <w:rsid w:val="00A82B54"/>
    <w:rsid w:val="00A8364A"/>
    <w:rsid w:val="00AF5211"/>
    <w:rsid w:val="00AF5AC1"/>
    <w:rsid w:val="00B1433A"/>
    <w:rsid w:val="00B14363"/>
    <w:rsid w:val="00B349BF"/>
    <w:rsid w:val="00B3666B"/>
    <w:rsid w:val="00B412F4"/>
    <w:rsid w:val="00B43A30"/>
    <w:rsid w:val="00B44BC5"/>
    <w:rsid w:val="00B45FBF"/>
    <w:rsid w:val="00B66E84"/>
    <w:rsid w:val="00B90E54"/>
    <w:rsid w:val="00B93817"/>
    <w:rsid w:val="00BB3F90"/>
    <w:rsid w:val="00BC5AF9"/>
    <w:rsid w:val="00BF403C"/>
    <w:rsid w:val="00BF5586"/>
    <w:rsid w:val="00C63BC4"/>
    <w:rsid w:val="00C66F4C"/>
    <w:rsid w:val="00C67CA0"/>
    <w:rsid w:val="00C81D11"/>
    <w:rsid w:val="00C82C3A"/>
    <w:rsid w:val="00CA089C"/>
    <w:rsid w:val="00CB012B"/>
    <w:rsid w:val="00CB584F"/>
    <w:rsid w:val="00CC69EA"/>
    <w:rsid w:val="00D039E6"/>
    <w:rsid w:val="00D16EF2"/>
    <w:rsid w:val="00D25859"/>
    <w:rsid w:val="00D52AE7"/>
    <w:rsid w:val="00D836FB"/>
    <w:rsid w:val="00D85CEE"/>
    <w:rsid w:val="00DB2EA9"/>
    <w:rsid w:val="00DC402F"/>
    <w:rsid w:val="00DD6F29"/>
    <w:rsid w:val="00DE2EA5"/>
    <w:rsid w:val="00E5719B"/>
    <w:rsid w:val="00E6322B"/>
    <w:rsid w:val="00E92ECA"/>
    <w:rsid w:val="00EB4B17"/>
    <w:rsid w:val="00EC6977"/>
    <w:rsid w:val="00EC7239"/>
    <w:rsid w:val="00ED262B"/>
    <w:rsid w:val="00EE3441"/>
    <w:rsid w:val="00F00163"/>
    <w:rsid w:val="00F1275F"/>
    <w:rsid w:val="00F22320"/>
    <w:rsid w:val="00F34B64"/>
    <w:rsid w:val="00F566B1"/>
    <w:rsid w:val="00F755AA"/>
    <w:rsid w:val="00F76374"/>
    <w:rsid w:val="00F84BB0"/>
    <w:rsid w:val="00F92E39"/>
    <w:rsid w:val="00F96968"/>
    <w:rsid w:val="00F97D87"/>
    <w:rsid w:val="00FB404F"/>
    <w:rsid w:val="00FC18BE"/>
    <w:rsid w:val="00FC2CB2"/>
    <w:rsid w:val="00FF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536C6-1F1C-4BB1-9586-A562A33C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5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3444</Words>
  <Characters>1964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Гедзь Тетяна Миколаївна</dc:creator>
  <cp:keywords/>
  <dc:description/>
  <cp:lastModifiedBy>Коваленко Сергій Миколайович</cp:lastModifiedBy>
  <cp:revision>2</cp:revision>
  <cp:lastPrinted>2017-03-20T10:03:00Z</cp:lastPrinted>
  <dcterms:created xsi:type="dcterms:W3CDTF">2019-11-29T15:22:00Z</dcterms:created>
  <dcterms:modified xsi:type="dcterms:W3CDTF">2019-11-29T15:22:00Z</dcterms:modified>
</cp:coreProperties>
</file>