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A9BFDC" w14:textId="77777777" w:rsidR="00822330" w:rsidRPr="00D7680B" w:rsidRDefault="00822330" w:rsidP="008223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768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Контролі </w:t>
      </w:r>
      <w:proofErr w:type="spellStart"/>
      <w:r w:rsidRPr="00D768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файла</w:t>
      </w:r>
      <w:proofErr w:type="spellEnd"/>
      <w:r w:rsidRPr="00D768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D7680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CR</w:t>
      </w:r>
      <w:r w:rsidRPr="00D768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17</w:t>
      </w:r>
    </w:p>
    <w:p w14:paraId="7D321B48" w14:textId="77777777" w:rsidR="00822330" w:rsidRPr="00D7680B" w:rsidRDefault="00822330" w:rsidP="008223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14:paraId="064D9A7D" w14:textId="77777777" w:rsidR="00822330" w:rsidRPr="00D7680B" w:rsidRDefault="00822330" w:rsidP="00822330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7680B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14:paraId="6A2C4E4D" w14:textId="77777777" w:rsidR="00822330" w:rsidRPr="00D7680B" w:rsidRDefault="00822330" w:rsidP="00822330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0C4D636" w14:textId="2A19326B" w:rsidR="0026049E" w:rsidRDefault="00822330" w:rsidP="00721F27">
      <w:pPr>
        <w:pStyle w:val="a3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7680B">
        <w:rPr>
          <w:rFonts w:ascii="Times New Roman" w:hAnsi="Times New Roman" w:cs="Times New Roman"/>
          <w:sz w:val="28"/>
          <w:szCs w:val="28"/>
        </w:rPr>
        <w:t xml:space="preserve">Перевірка належності значень параметрів </w:t>
      </w:r>
      <w:r w:rsidR="00D2485B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D2485B" w:rsidRPr="00D2485B">
        <w:rPr>
          <w:rFonts w:ascii="Times New Roman" w:hAnsi="Times New Roman" w:cs="Times New Roman"/>
          <w:sz w:val="28"/>
          <w:szCs w:val="28"/>
          <w:lang w:val="ru-RU"/>
        </w:rPr>
        <w:t xml:space="preserve">012, </w:t>
      </w:r>
      <w:r w:rsidRPr="00D7680B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D7680B">
        <w:rPr>
          <w:rFonts w:ascii="Times New Roman" w:hAnsi="Times New Roman" w:cs="Times New Roman"/>
          <w:sz w:val="28"/>
          <w:szCs w:val="28"/>
        </w:rPr>
        <w:t>021</w:t>
      </w:r>
      <w:r w:rsidR="00D2485B" w:rsidRPr="00D2485B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D7680B">
        <w:rPr>
          <w:rFonts w:ascii="Times New Roman" w:hAnsi="Times New Roman" w:cs="Times New Roman"/>
          <w:sz w:val="28"/>
          <w:szCs w:val="28"/>
        </w:rPr>
        <w:t xml:space="preserve"> </w:t>
      </w:r>
      <w:r w:rsidRPr="00D7680B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D7680B">
        <w:rPr>
          <w:rFonts w:ascii="Times New Roman" w:hAnsi="Times New Roman" w:cs="Times New Roman"/>
          <w:sz w:val="28"/>
          <w:szCs w:val="28"/>
          <w:lang w:val="ru-RU"/>
        </w:rPr>
        <w:t>060</w:t>
      </w:r>
      <w:r w:rsidR="00D2485B" w:rsidRPr="00D2485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D2485B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D2485B" w:rsidRPr="00D2485B">
        <w:rPr>
          <w:rFonts w:ascii="Times New Roman" w:hAnsi="Times New Roman" w:cs="Times New Roman"/>
          <w:sz w:val="28"/>
          <w:szCs w:val="28"/>
          <w:lang w:val="ru-RU"/>
        </w:rPr>
        <w:t>188</w:t>
      </w:r>
      <w:r w:rsidR="00D2485B">
        <w:rPr>
          <w:rFonts w:ascii="Times New Roman" w:hAnsi="Times New Roman" w:cs="Times New Roman"/>
          <w:sz w:val="28"/>
          <w:szCs w:val="28"/>
        </w:rPr>
        <w:t xml:space="preserve"> до відповідних довідників.</w:t>
      </w:r>
    </w:p>
    <w:p w14:paraId="23AFF46F" w14:textId="4E2EA169" w:rsidR="00D2485B" w:rsidRPr="00D2485B" w:rsidRDefault="00D2485B" w:rsidP="00721F27">
      <w:pPr>
        <w:pStyle w:val="a3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2485B">
        <w:rPr>
          <w:rFonts w:ascii="Times New Roman" w:hAnsi="Times New Roman" w:cs="Times New Roman"/>
          <w:sz w:val="28"/>
          <w:szCs w:val="28"/>
        </w:rPr>
        <w:t xml:space="preserve">Параметр K012 повинен дорівнювати 6, 7, 8, 9, </w:t>
      </w:r>
      <w:r w:rsidRPr="00D2485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2485B">
        <w:rPr>
          <w:rFonts w:ascii="Times New Roman" w:hAnsi="Times New Roman" w:cs="Times New Roman"/>
          <w:sz w:val="28"/>
          <w:szCs w:val="28"/>
        </w:rPr>
        <w:t xml:space="preserve">, </w:t>
      </w:r>
      <w:r w:rsidRPr="00D2485B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D2485B">
        <w:rPr>
          <w:rFonts w:ascii="Times New Roman" w:hAnsi="Times New Roman" w:cs="Times New Roman"/>
          <w:sz w:val="28"/>
          <w:szCs w:val="28"/>
        </w:rPr>
        <w:t xml:space="preserve">, </w:t>
      </w:r>
      <w:r w:rsidRPr="00D2485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2485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D2485B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4E2345">
        <w:rPr>
          <w:rFonts w:ascii="Times New Roman" w:hAnsi="Times New Roman" w:cs="Times New Roman"/>
          <w:sz w:val="28"/>
          <w:szCs w:val="28"/>
        </w:rPr>
        <w:t>, Е</w:t>
      </w:r>
      <w:r w:rsidRPr="00D2485B">
        <w:rPr>
          <w:rFonts w:ascii="Times New Roman" w:hAnsi="Times New Roman" w:cs="Times New Roman"/>
          <w:sz w:val="28"/>
          <w:szCs w:val="28"/>
        </w:rPr>
        <w:t>.</w:t>
      </w:r>
    </w:p>
    <w:p w14:paraId="5A5AA138" w14:textId="7B94B0DA" w:rsidR="0026049E" w:rsidRPr="00D7680B" w:rsidRDefault="0026049E" w:rsidP="00721F27">
      <w:pPr>
        <w:pStyle w:val="a3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7680B">
        <w:rPr>
          <w:rFonts w:ascii="Times New Roman" w:hAnsi="Times New Roman" w:cs="Times New Roman"/>
          <w:sz w:val="28"/>
          <w:szCs w:val="28"/>
        </w:rPr>
        <w:t>Параметр</w:t>
      </w:r>
      <w:r w:rsidR="00C27F7D" w:rsidRPr="00D7680B">
        <w:rPr>
          <w:rFonts w:ascii="Times New Roman" w:hAnsi="Times New Roman" w:cs="Times New Roman"/>
          <w:sz w:val="28"/>
          <w:szCs w:val="28"/>
        </w:rPr>
        <w:t xml:space="preserve"> K021</w:t>
      </w:r>
      <w:r w:rsidR="00C27F7D" w:rsidRPr="00D7680B">
        <w:rPr>
          <w:rFonts w:ascii="Times New Roman" w:eastAsia="Times New Roman" w:hAnsi="Times New Roman"/>
          <w:sz w:val="28"/>
          <w:szCs w:val="28"/>
          <w:lang w:eastAsia="uk-UA"/>
        </w:rPr>
        <w:t xml:space="preserve"> пов</w:t>
      </w:r>
      <w:r w:rsidRPr="00D7680B">
        <w:rPr>
          <w:rFonts w:ascii="Times New Roman" w:eastAsia="Times New Roman" w:hAnsi="Times New Roman"/>
          <w:sz w:val="28"/>
          <w:szCs w:val="28"/>
          <w:lang w:eastAsia="uk-UA"/>
        </w:rPr>
        <w:t>инен</w:t>
      </w:r>
      <w:r w:rsidR="00C27F7D" w:rsidRPr="00D7680B">
        <w:rPr>
          <w:rFonts w:ascii="Times New Roman" w:eastAsia="Times New Roman" w:hAnsi="Times New Roman"/>
          <w:sz w:val="28"/>
          <w:szCs w:val="28"/>
          <w:lang w:eastAsia="uk-UA"/>
        </w:rPr>
        <w:t xml:space="preserve"> дорівнювати </w:t>
      </w:r>
      <w:r w:rsidR="00C27F7D" w:rsidRPr="00D7680B">
        <w:rPr>
          <w:rFonts w:ascii="Times New Roman" w:eastAsia="Calibri" w:hAnsi="Times New Roman"/>
          <w:bCs/>
          <w:sz w:val="28"/>
          <w:szCs w:val="28"/>
        </w:rPr>
        <w:t xml:space="preserve">1, 2, </w:t>
      </w:r>
      <w:r w:rsidR="00ED2A8E">
        <w:rPr>
          <w:rFonts w:ascii="Times New Roman" w:eastAsia="Calibri" w:hAnsi="Times New Roman"/>
          <w:bCs/>
          <w:sz w:val="28"/>
          <w:szCs w:val="28"/>
        </w:rPr>
        <w:t xml:space="preserve">5, </w:t>
      </w:r>
      <w:r w:rsidR="00C27F7D" w:rsidRPr="00D7680B">
        <w:rPr>
          <w:rFonts w:ascii="Times New Roman" w:eastAsia="Calibri" w:hAnsi="Times New Roman"/>
          <w:bCs/>
          <w:sz w:val="28"/>
          <w:szCs w:val="28"/>
        </w:rPr>
        <w:t>6</w:t>
      </w:r>
      <w:r w:rsidR="00ED2A8E">
        <w:rPr>
          <w:rFonts w:ascii="Times New Roman" w:eastAsia="Calibri" w:hAnsi="Times New Roman"/>
          <w:bCs/>
          <w:sz w:val="28"/>
          <w:szCs w:val="28"/>
        </w:rPr>
        <w:t>, 7, В, Н</w:t>
      </w:r>
      <w:r w:rsidRPr="00D7680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</w:p>
    <w:p w14:paraId="61E7C5BF" w14:textId="0EA2F3FA" w:rsidR="00C27F7D" w:rsidRPr="00D2485B" w:rsidRDefault="0026049E" w:rsidP="00721F27">
      <w:pPr>
        <w:pStyle w:val="a3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7680B">
        <w:rPr>
          <w:rFonts w:ascii="Times New Roman" w:hAnsi="Times New Roman" w:cs="Times New Roman"/>
          <w:sz w:val="28"/>
          <w:szCs w:val="28"/>
        </w:rPr>
        <w:t>П</w:t>
      </w:r>
      <w:r w:rsidR="00C27F7D" w:rsidRPr="00D7680B">
        <w:rPr>
          <w:rFonts w:ascii="Times New Roman" w:hAnsi="Times New Roman" w:cs="Times New Roman"/>
          <w:sz w:val="28"/>
          <w:szCs w:val="28"/>
        </w:rPr>
        <w:t>араметр K060</w:t>
      </w:r>
      <w:r w:rsidRPr="00D7680B">
        <w:rPr>
          <w:rFonts w:ascii="Times New Roman" w:hAnsi="Times New Roman" w:cs="Times New Roman"/>
          <w:sz w:val="28"/>
          <w:szCs w:val="28"/>
        </w:rPr>
        <w:t xml:space="preserve"> </w:t>
      </w:r>
      <w:r w:rsidRPr="00D7680B">
        <w:rPr>
          <w:rFonts w:ascii="Times New Roman" w:eastAsia="Times New Roman" w:hAnsi="Times New Roman"/>
          <w:sz w:val="28"/>
          <w:szCs w:val="28"/>
          <w:lang w:eastAsia="uk-UA"/>
        </w:rPr>
        <w:t>повинен</w:t>
      </w:r>
      <w:r w:rsidR="00C27F7D" w:rsidRPr="00D7680B">
        <w:rPr>
          <w:rFonts w:ascii="Times New Roman" w:eastAsia="Times New Roman" w:hAnsi="Times New Roman"/>
          <w:sz w:val="28"/>
          <w:szCs w:val="28"/>
          <w:lang w:eastAsia="uk-UA"/>
        </w:rPr>
        <w:t xml:space="preserve"> дорівнювати </w:t>
      </w:r>
      <w:r w:rsidR="00C27F7D" w:rsidRPr="00D7680B">
        <w:rPr>
          <w:rFonts w:ascii="Times New Roman" w:eastAsia="Calibri" w:hAnsi="Times New Roman"/>
          <w:bCs/>
          <w:sz w:val="28"/>
          <w:szCs w:val="28"/>
        </w:rPr>
        <w:t>03, 11, 12, 98, 99</w:t>
      </w:r>
      <w:r w:rsidR="00D2485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</w:p>
    <w:p w14:paraId="1C768741" w14:textId="778ED71B" w:rsidR="00D2485B" w:rsidRPr="00D2485B" w:rsidRDefault="00D2485B" w:rsidP="00721F27">
      <w:pPr>
        <w:pStyle w:val="a3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2485B">
        <w:rPr>
          <w:rFonts w:ascii="Times New Roman" w:hAnsi="Times New Roman" w:cs="Times New Roman"/>
          <w:sz w:val="28"/>
          <w:szCs w:val="28"/>
        </w:rPr>
        <w:t xml:space="preserve">Значення параметра </w:t>
      </w:r>
      <w:r w:rsidRPr="00D2485B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D2485B">
        <w:rPr>
          <w:rFonts w:ascii="Times New Roman" w:hAnsi="Times New Roman" w:cs="Times New Roman"/>
          <w:sz w:val="28"/>
          <w:szCs w:val="28"/>
          <w:lang w:val="ru-RU"/>
        </w:rPr>
        <w:t>188</w:t>
      </w:r>
      <w:r w:rsidRPr="00D2485B">
        <w:rPr>
          <w:rFonts w:ascii="Times New Roman" w:hAnsi="Times New Roman" w:cs="Times New Roman"/>
          <w:sz w:val="28"/>
          <w:szCs w:val="28"/>
        </w:rPr>
        <w:t xml:space="preserve"> не має дорівнювати </w:t>
      </w:r>
      <w:r w:rsidRPr="00D2485B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D2485B">
        <w:rPr>
          <w:rFonts w:ascii="Times New Roman" w:hAnsi="Times New Roman" w:cs="Times New Roman"/>
          <w:sz w:val="28"/>
          <w:szCs w:val="28"/>
        </w:rPr>
        <w:t>#</w:t>
      </w:r>
      <w:r w:rsidRPr="00D2485B">
        <w:rPr>
          <w:rFonts w:ascii="Times New Roman" w:eastAsia="Times New Roman" w:hAnsi="Times New Roman" w:cs="Times New Roman"/>
          <w:sz w:val="28"/>
          <w:szCs w:val="28"/>
          <w:lang w:eastAsia="uk-UA"/>
        </w:rPr>
        <w:t>”.</w:t>
      </w:r>
    </w:p>
    <w:p w14:paraId="139A1984" w14:textId="77777777" w:rsidR="0007167C" w:rsidRPr="00D7680B" w:rsidRDefault="00822330" w:rsidP="00721F27">
      <w:pPr>
        <w:pStyle w:val="a3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7680B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Перевірка на наявність значень в НРП</w:t>
      </w:r>
      <w:r w:rsidRPr="00D7680B">
        <w:rPr>
          <w:rFonts w:ascii="Times New Roman" w:hAnsi="Times New Roman" w:cs="Times New Roman"/>
          <w:sz w:val="28"/>
          <w:szCs w:val="28"/>
        </w:rPr>
        <w:t xml:space="preserve"> </w:t>
      </w:r>
      <w:r w:rsidRPr="00D7680B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D7680B">
        <w:rPr>
          <w:rFonts w:ascii="Times New Roman" w:hAnsi="Times New Roman" w:cs="Times New Roman"/>
          <w:sz w:val="28"/>
          <w:szCs w:val="28"/>
        </w:rPr>
        <w:t>020 (</w:t>
      </w:r>
      <w:r w:rsidR="00ED7277" w:rsidRPr="00D7680B">
        <w:rPr>
          <w:rFonts w:ascii="Times New Roman" w:hAnsi="Times New Roman" w:cs="Times New Roman"/>
          <w:sz w:val="28"/>
          <w:szCs w:val="28"/>
          <w:lang w:eastAsia="uk-UA"/>
        </w:rPr>
        <w:t>ідентифікаційний/реєстраційний код/номер</w:t>
      </w:r>
      <w:r w:rsidRPr="00D7680B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D7680B">
        <w:rPr>
          <w:rFonts w:ascii="Times New Roman" w:hAnsi="Times New Roman" w:cs="Times New Roman"/>
          <w:sz w:val="28"/>
          <w:szCs w:val="28"/>
        </w:rPr>
        <w:t xml:space="preserve">, </w:t>
      </w:r>
      <w:r w:rsidRPr="00D7680B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D7680B">
        <w:rPr>
          <w:rFonts w:ascii="Times New Roman" w:hAnsi="Times New Roman" w:cs="Times New Roman"/>
          <w:sz w:val="28"/>
          <w:szCs w:val="28"/>
        </w:rPr>
        <w:t>001 (</w:t>
      </w:r>
      <w:r w:rsidRPr="00D768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найменування</w:t>
      </w:r>
      <w:r w:rsidR="003225AD" w:rsidRPr="00D76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25AD" w:rsidRPr="00D7680B">
        <w:rPr>
          <w:rFonts w:ascii="Times New Roman" w:hAnsi="Times New Roman" w:cs="Times New Roman"/>
          <w:sz w:val="28"/>
          <w:szCs w:val="28"/>
          <w:lang w:eastAsia="uk-UA"/>
        </w:rPr>
        <w:t>члена кредитної спілки</w:t>
      </w:r>
      <w:r w:rsidRPr="00D7680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7167C" w:rsidRPr="00D7680B">
        <w:rPr>
          <w:rFonts w:ascii="Times New Roman" w:hAnsi="Times New Roman" w:cs="Times New Roman"/>
          <w:sz w:val="28"/>
          <w:szCs w:val="28"/>
        </w:rPr>
        <w:t>.</w:t>
      </w:r>
    </w:p>
    <w:p w14:paraId="19D18A5D" w14:textId="77777777" w:rsidR="00ED7277" w:rsidRPr="00D7680B" w:rsidRDefault="00ED7277" w:rsidP="00721F27">
      <w:pPr>
        <w:pStyle w:val="a3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768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Перевірка правильності заповнення </w:t>
      </w:r>
      <w:r w:rsidRPr="00D7680B">
        <w:rPr>
          <w:rFonts w:ascii="Times New Roman" w:hAnsi="Times New Roman" w:cs="Times New Roman"/>
          <w:sz w:val="28"/>
          <w:szCs w:val="28"/>
          <w:lang w:eastAsia="uk-UA"/>
        </w:rPr>
        <w:t>ідентифікаційного/реєстраційного коду/номеру</w:t>
      </w:r>
      <w:r w:rsidRPr="00D768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(НРП </w:t>
      </w:r>
      <w:r w:rsidRPr="00D768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K</w:t>
      </w:r>
      <w:r w:rsidRPr="00D768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020). Довжина НРП K020 повинна складати 10 знаків (якщо довжина коду менше 10 знаків, його необхідно доповнити нулями зліва до 10 знаків).</w:t>
      </w:r>
    </w:p>
    <w:p w14:paraId="16B5C81C" w14:textId="44393E2C" w:rsidR="00822330" w:rsidRPr="00D7680B" w:rsidRDefault="00822330" w:rsidP="00656D53">
      <w:pPr>
        <w:pStyle w:val="a3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7680B">
        <w:rPr>
          <w:rFonts w:ascii="Times New Roman" w:hAnsi="Times New Roman" w:cs="Times New Roman"/>
          <w:sz w:val="28"/>
          <w:szCs w:val="28"/>
        </w:rPr>
        <w:t>К</w:t>
      </w:r>
      <w:r w:rsidRPr="00D7680B">
        <w:rPr>
          <w:rFonts w:ascii="Times New Roman" w:hAnsi="Times New Roman" w:cs="Times New Roman"/>
          <w:bCs/>
          <w:sz w:val="28"/>
          <w:szCs w:val="28"/>
        </w:rPr>
        <w:t xml:space="preserve">онтроль на дублюючі записи. Перевірка </w:t>
      </w:r>
      <w:r w:rsidR="00182AC0" w:rsidRPr="00061C49">
        <w:rPr>
          <w:rFonts w:ascii="Times New Roman" w:hAnsi="Times New Roman" w:cs="Times New Roman"/>
          <w:sz w:val="28"/>
          <w:szCs w:val="28"/>
        </w:rPr>
        <w:t>на наявність більше одного запису з однаковими значеннями</w:t>
      </w:r>
      <w:r w:rsidRPr="00D7680B">
        <w:rPr>
          <w:rFonts w:ascii="Times New Roman" w:hAnsi="Times New Roman" w:cs="Times New Roman"/>
          <w:bCs/>
          <w:sz w:val="28"/>
          <w:szCs w:val="28"/>
        </w:rPr>
        <w:t xml:space="preserve"> EKP (код показника), K021 (код ознаки ідентифікаційного/реєстраційного коду/номера члена кредитної спілки),  K060 (код типу пов’язаної особи члена кредитної спілки</w:t>
      </w:r>
      <w:r w:rsidRPr="00D2485B">
        <w:rPr>
          <w:rFonts w:ascii="Times New Roman" w:hAnsi="Times New Roman" w:cs="Times New Roman"/>
          <w:bCs/>
          <w:sz w:val="28"/>
          <w:szCs w:val="28"/>
        </w:rPr>
        <w:t xml:space="preserve">), </w:t>
      </w:r>
      <w:r w:rsidR="00D2485B" w:rsidRPr="00D2485B">
        <w:rPr>
          <w:rFonts w:ascii="Times New Roman" w:hAnsi="Times New Roman" w:cs="Times New Roman"/>
          <w:bCs/>
          <w:sz w:val="28"/>
          <w:szCs w:val="28"/>
          <w:lang w:val="en-US"/>
        </w:rPr>
        <w:t>S</w:t>
      </w:r>
      <w:r w:rsidR="00D2485B" w:rsidRPr="00D2485B">
        <w:rPr>
          <w:rFonts w:ascii="Times New Roman" w:hAnsi="Times New Roman" w:cs="Times New Roman"/>
          <w:bCs/>
          <w:sz w:val="28"/>
          <w:szCs w:val="28"/>
        </w:rPr>
        <w:t>188 (</w:t>
      </w:r>
      <w:r w:rsidR="00D2485B" w:rsidRPr="00D2485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виду строковості вкладу/внеску), </w:t>
      </w:r>
      <w:r w:rsidR="0007167C" w:rsidRPr="00D2485B">
        <w:rPr>
          <w:rFonts w:ascii="Times New Roman" w:hAnsi="Times New Roman" w:cs="Times New Roman"/>
          <w:bCs/>
          <w:sz w:val="28"/>
          <w:szCs w:val="28"/>
        </w:rPr>
        <w:t>K020 (ідентифі</w:t>
      </w:r>
      <w:r w:rsidR="0007167C" w:rsidRPr="00D7680B">
        <w:rPr>
          <w:rFonts w:ascii="Times New Roman" w:hAnsi="Times New Roman" w:cs="Times New Roman"/>
          <w:bCs/>
          <w:sz w:val="28"/>
          <w:szCs w:val="28"/>
        </w:rPr>
        <w:t>каційний/реєстраційний код/номер)</w:t>
      </w:r>
      <w:r w:rsidR="00656D5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56D53" w:rsidRPr="00656D53">
        <w:rPr>
          <w:rFonts w:ascii="Times New Roman" w:hAnsi="Times New Roman" w:cs="Times New Roman"/>
          <w:bCs/>
          <w:sz w:val="28"/>
          <w:szCs w:val="28"/>
        </w:rPr>
        <w:t>Q007_3 (дата першого / початкового надання / розміщення / отримання / залучення коштів / початкового залучення додаткових пайових внесків), Q007_5 (дата закінчення дії договору/ погашення облігацій/планова дата повернен</w:t>
      </w:r>
      <w:r w:rsidR="00656D53">
        <w:rPr>
          <w:rFonts w:ascii="Times New Roman" w:hAnsi="Times New Roman" w:cs="Times New Roman"/>
          <w:bCs/>
          <w:sz w:val="28"/>
          <w:szCs w:val="28"/>
        </w:rPr>
        <w:t>ня додаткового пайового внеску)</w:t>
      </w:r>
      <w:r w:rsidR="0007167C" w:rsidRPr="00D7680B">
        <w:rPr>
          <w:rFonts w:ascii="Times New Roman" w:hAnsi="Times New Roman" w:cs="Times New Roman"/>
          <w:bCs/>
          <w:sz w:val="28"/>
          <w:szCs w:val="28"/>
        </w:rPr>
        <w:t>.</w:t>
      </w:r>
      <w:r w:rsidR="00D2485B" w:rsidRPr="00D2485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6CAA819" w14:textId="77777777" w:rsidR="00CD19F0" w:rsidRPr="00D7680B" w:rsidRDefault="00822330" w:rsidP="00721F27">
      <w:pPr>
        <w:pStyle w:val="a3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680B">
        <w:rPr>
          <w:rFonts w:ascii="Times New Roman" w:hAnsi="Times New Roman" w:cs="Times New Roman"/>
          <w:bCs/>
          <w:sz w:val="28"/>
          <w:szCs w:val="28"/>
        </w:rPr>
        <w:t>Перевірка на недопустимість від’ємних зн</w:t>
      </w:r>
      <w:r w:rsidR="0007167C" w:rsidRPr="00D7680B">
        <w:rPr>
          <w:rFonts w:ascii="Times New Roman" w:hAnsi="Times New Roman" w:cs="Times New Roman"/>
          <w:bCs/>
          <w:sz w:val="28"/>
          <w:szCs w:val="28"/>
        </w:rPr>
        <w:t xml:space="preserve">ачень метрики T100 &gt; </w:t>
      </w:r>
      <w:r w:rsidRPr="00D7680B">
        <w:rPr>
          <w:rFonts w:ascii="Times New Roman" w:hAnsi="Times New Roman" w:cs="Times New Roman"/>
          <w:bCs/>
          <w:sz w:val="28"/>
          <w:szCs w:val="28"/>
        </w:rPr>
        <w:t>0</w:t>
      </w:r>
      <w:r w:rsidRPr="00656D53">
        <w:rPr>
          <w:rFonts w:ascii="Times New Roman" w:hAnsi="Times New Roman" w:cs="Times New Roman"/>
          <w:bCs/>
          <w:sz w:val="28"/>
          <w:szCs w:val="28"/>
        </w:rPr>
        <w:t xml:space="preserve"> (нуль)</w:t>
      </w:r>
      <w:r w:rsidRPr="00D7680B">
        <w:rPr>
          <w:rFonts w:ascii="Times New Roman" w:hAnsi="Times New Roman" w:cs="Times New Roman"/>
          <w:bCs/>
          <w:sz w:val="28"/>
          <w:szCs w:val="28"/>
        </w:rPr>
        <w:t>.</w:t>
      </w:r>
    </w:p>
    <w:p w14:paraId="379F9D53" w14:textId="77777777" w:rsidR="00CD19F0" w:rsidRPr="00D7680B" w:rsidRDefault="00CD19F0" w:rsidP="00721F27">
      <w:pPr>
        <w:pStyle w:val="a3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680B">
        <w:rPr>
          <w:rFonts w:ascii="Times New Roman" w:hAnsi="Times New Roman" w:cs="Times New Roman"/>
          <w:bCs/>
          <w:sz w:val="28"/>
          <w:szCs w:val="28"/>
        </w:rPr>
        <w:t>Якщо в звітному періоді операції не проводились, подається нульовий файл.</w:t>
      </w:r>
    </w:p>
    <w:p w14:paraId="0163559E" w14:textId="77777777" w:rsidR="003502BC" w:rsidRPr="00D7680B" w:rsidRDefault="003502BC"/>
    <w:p w14:paraId="5AD8476B" w14:textId="77777777" w:rsidR="0007167C" w:rsidRPr="00D7680B" w:rsidRDefault="0007167C" w:rsidP="000716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7680B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14:paraId="3638B67B" w14:textId="77777777" w:rsidR="0007167C" w:rsidRPr="00D7680B" w:rsidRDefault="0007167C" w:rsidP="00171D92">
      <w:pPr>
        <w:spacing w:after="120" w:line="240" w:lineRule="auto"/>
      </w:pPr>
    </w:p>
    <w:p w14:paraId="71F69464" w14:textId="602B7B6D" w:rsidR="004B6197" w:rsidRPr="004B6197" w:rsidRDefault="004B6197" w:rsidP="006D6EC2">
      <w:pPr>
        <w:pStyle w:val="a3"/>
        <w:numPr>
          <w:ilvl w:val="0"/>
          <w:numId w:val="4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показників</w:t>
      </w:r>
      <w:r w:rsidRPr="004B6197">
        <w:rPr>
          <w:rFonts w:ascii="Times New Roman" w:hAnsi="Times New Roman" w:cs="Times New Roman"/>
          <w:sz w:val="28"/>
          <w:szCs w:val="28"/>
        </w:rPr>
        <w:t xml:space="preserve"> здійснюється перевірка надання можливих сполучень значень за параметрами Q003_3 (номер протоколу), </w:t>
      </w:r>
      <w:r w:rsidR="00D2485B" w:rsidRPr="00D2485B">
        <w:rPr>
          <w:rFonts w:ascii="Times New Roman" w:hAnsi="Times New Roman" w:cs="Times New Roman"/>
          <w:sz w:val="28"/>
          <w:szCs w:val="28"/>
          <w:lang w:val="ru-RU"/>
        </w:rPr>
        <w:t>Q</w:t>
      </w:r>
      <w:r w:rsidR="00D2485B" w:rsidRPr="00D2485B">
        <w:rPr>
          <w:rFonts w:ascii="Times New Roman" w:hAnsi="Times New Roman" w:cs="Times New Roman"/>
          <w:sz w:val="28"/>
          <w:szCs w:val="28"/>
        </w:rPr>
        <w:t>007_3</w:t>
      </w:r>
      <w:r w:rsidR="00D2485B" w:rsidRPr="00D248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2485B" w:rsidRPr="00D2485B">
        <w:rPr>
          <w:rFonts w:ascii="Times New Roman" w:hAnsi="Times New Roman" w:cs="Times New Roman"/>
          <w:sz w:val="28"/>
          <w:szCs w:val="28"/>
        </w:rPr>
        <w:t>(</w:t>
      </w:r>
      <w:r w:rsidR="00D2485B" w:rsidRPr="00D2485B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дата</w:t>
      </w:r>
      <w:r w:rsidR="00D2485B" w:rsidRPr="00D2485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D2485B" w:rsidRPr="00D2485B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першого</w:t>
      </w:r>
      <w:r w:rsidR="00D2485B" w:rsidRPr="00D2485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="00D2485B" w:rsidRPr="00D2485B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="00D2485B" w:rsidRPr="00D2485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="00D2485B" w:rsidRPr="00D2485B">
        <w:rPr>
          <w:rFonts w:ascii="Times New Roman" w:eastAsia="Times New Roman" w:hAnsi="Times New Roman" w:cs="Times New Roman"/>
          <w:sz w:val="28"/>
          <w:szCs w:val="28"/>
          <w:lang w:eastAsia="uk-UA"/>
        </w:rPr>
        <w:t>початкового надання</w:t>
      </w:r>
      <w:r w:rsidR="00D2485B" w:rsidRPr="00D2485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="00D2485B" w:rsidRPr="00D2485B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="00D2485B" w:rsidRPr="00D2485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="00D2485B" w:rsidRPr="00D2485B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розміщення</w:t>
      </w:r>
      <w:r w:rsidR="00D2485B" w:rsidRPr="00D2485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="00D2485B" w:rsidRPr="00D2485B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="00D2485B" w:rsidRPr="00D2485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 </w:t>
      </w:r>
      <w:r w:rsidR="00D2485B" w:rsidRPr="00D2485B">
        <w:rPr>
          <w:rFonts w:ascii="Times New Roman" w:eastAsia="Times New Roman" w:hAnsi="Times New Roman" w:cs="Times New Roman"/>
          <w:sz w:val="28"/>
          <w:szCs w:val="28"/>
          <w:lang w:eastAsia="uk-UA"/>
        </w:rPr>
        <w:t>отримання</w:t>
      </w:r>
      <w:r w:rsidR="00D2485B" w:rsidRPr="00D2485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="00D2485B" w:rsidRPr="00D2485B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="00D2485B" w:rsidRPr="00D2485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="00D2485B" w:rsidRPr="00D2485B">
        <w:rPr>
          <w:rFonts w:ascii="Times New Roman" w:eastAsia="Times New Roman" w:hAnsi="Times New Roman" w:cs="Times New Roman"/>
          <w:sz w:val="28"/>
          <w:szCs w:val="28"/>
          <w:lang w:eastAsia="uk-UA"/>
        </w:rPr>
        <w:t>залучення</w:t>
      </w:r>
      <w:r w:rsidR="00D2485B" w:rsidRPr="00D2485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D2485B" w:rsidRPr="00D2485B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="00D2485B" w:rsidRPr="00D2485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="00D2485B" w:rsidRPr="00D2485B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="00D2485B" w:rsidRPr="00D2485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="00D2485B" w:rsidRPr="00D2485B">
        <w:rPr>
          <w:rFonts w:ascii="Times New Roman" w:eastAsia="Times New Roman" w:hAnsi="Times New Roman" w:cs="Times New Roman"/>
          <w:sz w:val="28"/>
          <w:szCs w:val="28"/>
          <w:lang w:eastAsia="uk-UA"/>
        </w:rPr>
        <w:t>початкового залучення додаткових пайових внесків)</w:t>
      </w:r>
      <w:r w:rsidR="00D2485B" w:rsidRPr="00D2485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D2485B" w:rsidRPr="00D2485B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D2485B" w:rsidRPr="00D2485B">
        <w:rPr>
          <w:rFonts w:ascii="Times New Roman" w:hAnsi="Times New Roman" w:cs="Times New Roman"/>
          <w:sz w:val="28"/>
          <w:szCs w:val="28"/>
        </w:rPr>
        <w:t>007_5 (</w:t>
      </w:r>
      <w:r w:rsidR="00D2485B" w:rsidRPr="00D2485B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дата закінчення дії договору/ погашення облігацій/планова дата повернення додаткового пайового внеску),</w:t>
      </w:r>
      <w:r w:rsidR="00D2485B" w:rsidRPr="00D2485B">
        <w:rPr>
          <w:rFonts w:ascii="Times New Roman" w:eastAsia="Times New Roman" w:hAnsi="Times New Roman" w:cs="Times New Roman"/>
          <w:color w:val="00B050"/>
          <w:sz w:val="28"/>
          <w:szCs w:val="28"/>
          <w:lang w:val="ru-RU" w:eastAsia="uk-UA"/>
        </w:rPr>
        <w:t xml:space="preserve"> </w:t>
      </w:r>
      <w:r w:rsidRPr="004B6197">
        <w:rPr>
          <w:rFonts w:ascii="Times New Roman" w:hAnsi="Times New Roman" w:cs="Times New Roman"/>
          <w:sz w:val="28"/>
          <w:szCs w:val="28"/>
        </w:rPr>
        <w:t>Q007_13 (дата протоколу)</w:t>
      </w:r>
      <w:r>
        <w:t xml:space="preserve"> </w:t>
      </w:r>
      <w:r w:rsidRPr="004B6197">
        <w:rPr>
          <w:rFonts w:ascii="Times New Roman" w:hAnsi="Times New Roman" w:cs="Times New Roman"/>
          <w:sz w:val="28"/>
          <w:szCs w:val="28"/>
        </w:rPr>
        <w:t>в довіднику KOD_</w:t>
      </w:r>
      <w:r w:rsidRPr="004B6197">
        <w:rPr>
          <w:rFonts w:ascii="Times New Roman" w:hAnsi="Times New Roman" w:cs="Times New Roman"/>
          <w:sz w:val="28"/>
          <w:szCs w:val="28"/>
          <w:lang w:val="en-US"/>
        </w:rPr>
        <w:t>CR</w:t>
      </w:r>
      <w:r w:rsidRPr="004B6197">
        <w:rPr>
          <w:rFonts w:ascii="Times New Roman" w:hAnsi="Times New Roman" w:cs="Times New Roman"/>
          <w:sz w:val="28"/>
          <w:szCs w:val="28"/>
        </w:rPr>
        <w:t>17. При недотриманні умови надається повідомлення:</w:t>
      </w:r>
      <w:r w:rsidRPr="004B6197">
        <w:rPr>
          <w:rFonts w:ascii="Times New Roman" w:hAnsi="Times New Roman" w:cs="Times New Roman"/>
          <w:b/>
          <w:sz w:val="28"/>
          <w:szCs w:val="28"/>
        </w:rPr>
        <w:t xml:space="preserve"> “Неможливе сполучення значень для </w:t>
      </w:r>
      <w:r w:rsidRPr="004B6197">
        <w:rPr>
          <w:rFonts w:ascii="Times New Roman" w:hAnsi="Times New Roman" w:cs="Times New Roman"/>
          <w:b/>
          <w:sz w:val="28"/>
          <w:szCs w:val="28"/>
          <w:lang w:val="ru-RU"/>
        </w:rPr>
        <w:t>Q</w:t>
      </w:r>
      <w:r w:rsidRPr="004B6197">
        <w:rPr>
          <w:rFonts w:ascii="Times New Roman" w:hAnsi="Times New Roman" w:cs="Times New Roman"/>
          <w:b/>
          <w:sz w:val="28"/>
          <w:szCs w:val="28"/>
        </w:rPr>
        <w:t>003_3=[</w:t>
      </w:r>
      <w:r w:rsidRPr="004B6197">
        <w:rPr>
          <w:rFonts w:ascii="Times New Roman" w:hAnsi="Times New Roman" w:cs="Times New Roman"/>
          <w:b/>
          <w:sz w:val="28"/>
          <w:szCs w:val="28"/>
          <w:lang w:val="ru-RU"/>
        </w:rPr>
        <w:t>Q</w:t>
      </w:r>
      <w:r w:rsidRPr="004B6197">
        <w:rPr>
          <w:rFonts w:ascii="Times New Roman" w:hAnsi="Times New Roman" w:cs="Times New Roman"/>
          <w:b/>
          <w:sz w:val="28"/>
          <w:szCs w:val="28"/>
        </w:rPr>
        <w:t xml:space="preserve">003_3], </w:t>
      </w:r>
      <w:r w:rsidR="00D2485B" w:rsidRPr="00D2485B">
        <w:rPr>
          <w:rFonts w:ascii="Times New Roman" w:hAnsi="Times New Roman" w:cs="Times New Roman"/>
          <w:b/>
          <w:sz w:val="28"/>
          <w:szCs w:val="28"/>
          <w:lang w:val="ru-RU"/>
        </w:rPr>
        <w:t>Q</w:t>
      </w:r>
      <w:r w:rsidR="00D2485B" w:rsidRPr="00D2485B">
        <w:rPr>
          <w:rFonts w:ascii="Times New Roman" w:hAnsi="Times New Roman" w:cs="Times New Roman"/>
          <w:b/>
          <w:sz w:val="28"/>
          <w:szCs w:val="28"/>
        </w:rPr>
        <w:t>007_3=[</w:t>
      </w:r>
      <w:r w:rsidR="00D2485B" w:rsidRPr="00D2485B">
        <w:rPr>
          <w:rFonts w:ascii="Times New Roman" w:hAnsi="Times New Roman" w:cs="Times New Roman"/>
          <w:b/>
          <w:sz w:val="28"/>
          <w:szCs w:val="28"/>
          <w:lang w:val="ru-RU"/>
        </w:rPr>
        <w:t>Q</w:t>
      </w:r>
      <w:r w:rsidR="00D2485B" w:rsidRPr="00D2485B">
        <w:rPr>
          <w:rFonts w:ascii="Times New Roman" w:hAnsi="Times New Roman" w:cs="Times New Roman"/>
          <w:b/>
          <w:sz w:val="28"/>
          <w:szCs w:val="28"/>
        </w:rPr>
        <w:t xml:space="preserve">007_3], </w:t>
      </w:r>
      <w:r w:rsidR="00D2485B" w:rsidRPr="00D2485B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Q</w:t>
      </w:r>
      <w:r w:rsidR="00D2485B" w:rsidRPr="00D2485B">
        <w:rPr>
          <w:rFonts w:ascii="Times New Roman" w:hAnsi="Times New Roman" w:cs="Times New Roman"/>
          <w:b/>
          <w:sz w:val="28"/>
          <w:szCs w:val="28"/>
        </w:rPr>
        <w:t>007_5=[</w:t>
      </w:r>
      <w:r w:rsidR="00D2485B" w:rsidRPr="00D2485B">
        <w:rPr>
          <w:rFonts w:ascii="Times New Roman" w:hAnsi="Times New Roman" w:cs="Times New Roman"/>
          <w:b/>
          <w:sz w:val="28"/>
          <w:szCs w:val="28"/>
          <w:lang w:val="ru-RU"/>
        </w:rPr>
        <w:t>Q</w:t>
      </w:r>
      <w:r w:rsidR="00D2485B" w:rsidRPr="00D2485B">
        <w:rPr>
          <w:rFonts w:ascii="Times New Roman" w:hAnsi="Times New Roman" w:cs="Times New Roman"/>
          <w:b/>
          <w:sz w:val="28"/>
          <w:szCs w:val="28"/>
        </w:rPr>
        <w:t>007_5],</w:t>
      </w:r>
      <w:r w:rsidR="00D2485B" w:rsidRPr="00D2485B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  <w:r w:rsidRPr="004B6197">
        <w:rPr>
          <w:rFonts w:ascii="Times New Roman" w:hAnsi="Times New Roman" w:cs="Times New Roman"/>
          <w:b/>
          <w:sz w:val="28"/>
          <w:szCs w:val="28"/>
          <w:lang w:val="ru-RU"/>
        </w:rPr>
        <w:t>Q</w:t>
      </w:r>
      <w:r w:rsidRPr="004B6197">
        <w:rPr>
          <w:rFonts w:ascii="Times New Roman" w:hAnsi="Times New Roman" w:cs="Times New Roman"/>
          <w:b/>
          <w:sz w:val="28"/>
          <w:szCs w:val="28"/>
        </w:rPr>
        <w:t>007_13=[</w:t>
      </w:r>
      <w:r w:rsidRPr="004B6197">
        <w:rPr>
          <w:rFonts w:ascii="Times New Roman" w:hAnsi="Times New Roman" w:cs="Times New Roman"/>
          <w:b/>
          <w:sz w:val="28"/>
          <w:szCs w:val="28"/>
          <w:lang w:val="ru-RU"/>
        </w:rPr>
        <w:t>Q</w:t>
      </w:r>
      <w:r w:rsidRPr="004B6197">
        <w:rPr>
          <w:rFonts w:ascii="Times New Roman" w:hAnsi="Times New Roman" w:cs="Times New Roman"/>
          <w:b/>
          <w:sz w:val="28"/>
          <w:szCs w:val="28"/>
        </w:rPr>
        <w:t xml:space="preserve">007_13] за довідником KOD_CR17. Для аналізу: </w:t>
      </w:r>
      <w:r w:rsidRPr="004B6197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Pr="004B6197">
        <w:rPr>
          <w:rFonts w:ascii="Times New Roman" w:hAnsi="Times New Roman" w:cs="Times New Roman"/>
          <w:b/>
          <w:sz w:val="28"/>
          <w:szCs w:val="28"/>
        </w:rPr>
        <w:t>=[</w:t>
      </w:r>
      <w:r w:rsidRPr="004B6197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Pr="004B6197">
        <w:rPr>
          <w:rFonts w:ascii="Times New Roman" w:hAnsi="Times New Roman" w:cs="Times New Roman"/>
          <w:b/>
          <w:sz w:val="28"/>
          <w:szCs w:val="28"/>
        </w:rPr>
        <w:t>]”.</w:t>
      </w:r>
    </w:p>
    <w:p w14:paraId="2EB6F9D2" w14:textId="77777777" w:rsidR="00206EBD" w:rsidRDefault="006355B2" w:rsidP="006D6EC2">
      <w:pPr>
        <w:pStyle w:val="a3"/>
        <w:numPr>
          <w:ilvl w:val="0"/>
          <w:numId w:val="4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7680B">
        <w:rPr>
          <w:rFonts w:ascii="Times New Roman" w:hAnsi="Times New Roman" w:cs="Times New Roman"/>
          <w:sz w:val="28"/>
          <w:szCs w:val="28"/>
        </w:rPr>
        <w:t xml:space="preserve">Перевірка на правильність заповнення НРП K020. </w:t>
      </w:r>
    </w:p>
    <w:p w14:paraId="38BD4D1F" w14:textId="55B56220" w:rsidR="00171D92" w:rsidRPr="002D2636" w:rsidRDefault="004C3DEA" w:rsidP="006D6EC2">
      <w:pPr>
        <w:pStyle w:val="a3"/>
        <w:numPr>
          <w:ilvl w:val="1"/>
          <w:numId w:val="1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7680B">
        <w:rPr>
          <w:rFonts w:ascii="Times New Roman" w:hAnsi="Times New Roman" w:cs="Times New Roman"/>
          <w:sz w:val="28"/>
          <w:szCs w:val="28"/>
        </w:rPr>
        <w:t xml:space="preserve">Якщо значення супутнього параметру K021=1, то за значенням НРП K020 розраховується його контрольний розряд для перевірки правильності надання </w:t>
      </w:r>
      <w:r w:rsidRPr="002D2636">
        <w:rPr>
          <w:rFonts w:ascii="Times New Roman" w:hAnsi="Times New Roman" w:cs="Times New Roman"/>
          <w:sz w:val="28"/>
          <w:szCs w:val="28"/>
        </w:rPr>
        <w:t>коду ЄДРПОУ. Якщо в коді допущена помилка, то надається повідомлення: “</w:t>
      </w:r>
      <w:r w:rsidRPr="002D2636">
        <w:rPr>
          <w:rFonts w:ascii="Times New Roman" w:hAnsi="Times New Roman" w:cs="Times New Roman"/>
          <w:b/>
          <w:sz w:val="28"/>
          <w:szCs w:val="28"/>
        </w:rPr>
        <w:t xml:space="preserve">Помилковий код ЄДРПОУ: у коді установи контрольне число=[...], а має бути=[...]. Для аналізу: </w:t>
      </w:r>
      <w:r w:rsidRPr="002D2636">
        <w:rPr>
          <w:rFonts w:ascii="Times New Roman" w:hAnsi="Times New Roman" w:cs="Times New Roman"/>
          <w:b/>
          <w:bCs/>
          <w:sz w:val="28"/>
          <w:szCs w:val="28"/>
        </w:rPr>
        <w:t>EKP</w:t>
      </w:r>
      <w:r w:rsidRPr="002D2636">
        <w:rPr>
          <w:rFonts w:ascii="Times New Roman" w:hAnsi="Times New Roman" w:cs="Times New Roman"/>
          <w:b/>
          <w:sz w:val="28"/>
          <w:szCs w:val="28"/>
        </w:rPr>
        <w:t>=... ”</w:t>
      </w:r>
      <w:r w:rsidRPr="002D2636">
        <w:rPr>
          <w:rFonts w:ascii="Times New Roman" w:hAnsi="Times New Roman" w:cs="Times New Roman"/>
          <w:sz w:val="28"/>
          <w:szCs w:val="28"/>
        </w:rPr>
        <w:t>.</w:t>
      </w:r>
    </w:p>
    <w:p w14:paraId="2A82496E" w14:textId="2A848AB9" w:rsidR="00206EBD" w:rsidRPr="002D2636" w:rsidRDefault="00206EBD" w:rsidP="006D6EC2">
      <w:pPr>
        <w:pStyle w:val="a3"/>
        <w:numPr>
          <w:ilvl w:val="1"/>
          <w:numId w:val="1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D2636">
        <w:rPr>
          <w:rFonts w:ascii="Times New Roman" w:hAnsi="Times New Roman" w:cs="Times New Roman"/>
          <w:sz w:val="28"/>
          <w:szCs w:val="28"/>
        </w:rPr>
        <w:t xml:space="preserve">Для фізичних осіб нерезидентів, що не мають реєстраційний номер облікової картки платника податків, якщо значення супутнього параметра K021 = 7, B, H, то значення НРП K020 перевіряється на наявність першої латинської літери “I”. При недотриманні умови надається повідомлення: </w:t>
      </w:r>
      <w:r w:rsidRPr="002D2636">
        <w:rPr>
          <w:rFonts w:ascii="Times New Roman" w:hAnsi="Times New Roman" w:cs="Times New Roman"/>
          <w:b/>
          <w:sz w:val="28"/>
          <w:szCs w:val="28"/>
        </w:rPr>
        <w:t xml:space="preserve">“Неправильний формат коду суб’єкта-нерезидента (НРП K020). Для аналізу: </w:t>
      </w:r>
      <w:r w:rsidRPr="002D2636">
        <w:rPr>
          <w:rFonts w:ascii="Times New Roman" w:hAnsi="Times New Roman" w:cs="Times New Roman"/>
          <w:b/>
          <w:bCs/>
          <w:sz w:val="28"/>
          <w:szCs w:val="28"/>
        </w:rPr>
        <w:t>EKP</w:t>
      </w:r>
      <w:r w:rsidRPr="002D2636">
        <w:rPr>
          <w:rFonts w:ascii="Times New Roman" w:hAnsi="Times New Roman" w:cs="Times New Roman"/>
          <w:b/>
          <w:sz w:val="28"/>
          <w:szCs w:val="28"/>
        </w:rPr>
        <w:t>=…  K021 =… K020 =…”.</w:t>
      </w:r>
      <w:r w:rsidRPr="002D2636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14:paraId="03F7BA03" w14:textId="77777777" w:rsidR="005D3605" w:rsidRPr="00D7680B" w:rsidRDefault="005D3605" w:rsidP="005D3605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1A7ADC6" w14:textId="77777777" w:rsidR="005D3605" w:rsidRPr="00D7680B" w:rsidRDefault="005D3605" w:rsidP="008F14C2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80B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 між показниками</w:t>
      </w:r>
      <w:r w:rsidRPr="00D768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C276F9" w14:textId="66BF0989" w:rsidR="005D3605" w:rsidRPr="00D7680B" w:rsidRDefault="005D3605" w:rsidP="00CD6710">
      <w:pPr>
        <w:pStyle w:val="a3"/>
        <w:numPr>
          <w:ilvl w:val="0"/>
          <w:numId w:val="7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7680B">
        <w:rPr>
          <w:rFonts w:ascii="Times New Roman" w:hAnsi="Times New Roman" w:cs="Times New Roman"/>
          <w:sz w:val="28"/>
          <w:szCs w:val="28"/>
        </w:rPr>
        <w:t xml:space="preserve">Перевірка даних </w:t>
      </w:r>
      <w:proofErr w:type="spellStart"/>
      <w:r w:rsidRPr="00D7680B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Pr="00D7680B">
        <w:rPr>
          <w:rFonts w:ascii="Times New Roman" w:hAnsi="Times New Roman" w:cs="Times New Roman"/>
          <w:sz w:val="28"/>
          <w:szCs w:val="28"/>
        </w:rPr>
        <w:t xml:space="preserve"> CR17 з даними </w:t>
      </w:r>
      <w:proofErr w:type="spellStart"/>
      <w:r w:rsidRPr="00D7680B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Pr="00D7680B">
        <w:rPr>
          <w:rFonts w:ascii="Times New Roman" w:hAnsi="Times New Roman" w:cs="Times New Roman"/>
          <w:sz w:val="28"/>
          <w:szCs w:val="28"/>
        </w:rPr>
        <w:t xml:space="preserve"> </w:t>
      </w:r>
      <w:r w:rsidRPr="00D7680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CR</w:t>
      </w:r>
      <w:r w:rsidRPr="00D7680B">
        <w:rPr>
          <w:rFonts w:ascii="Times New Roman" w:eastAsia="Times New Roman" w:hAnsi="Times New Roman" w:cs="Times New Roman"/>
          <w:sz w:val="28"/>
          <w:szCs w:val="28"/>
          <w:lang w:eastAsia="uk-UA"/>
        </w:rPr>
        <w:t>14</w:t>
      </w:r>
      <w:r w:rsidRPr="00D7680B">
        <w:rPr>
          <w:rFonts w:ascii="Times New Roman" w:hAnsi="Times New Roman" w:cs="Times New Roman"/>
          <w:sz w:val="28"/>
          <w:szCs w:val="28"/>
        </w:rPr>
        <w:t xml:space="preserve">. </w:t>
      </w:r>
      <w:r w:rsidR="00CD6710" w:rsidRPr="00CD6710">
        <w:rPr>
          <w:rFonts w:ascii="Times New Roman" w:hAnsi="Times New Roman" w:cs="Times New Roman"/>
          <w:sz w:val="28"/>
          <w:szCs w:val="28"/>
        </w:rPr>
        <w:t>Перевірка здійснюється, якщо файли мають однакову звітну дату та отримані Національним банком України.</w:t>
      </w:r>
      <w:r w:rsidR="00CD6710" w:rsidRPr="00CD67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768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файл </w:t>
      </w:r>
      <w:r w:rsidRPr="00D7680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CR</w:t>
      </w:r>
      <w:r w:rsidRPr="00D768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14 відсутній, то </w:t>
      </w:r>
      <w:r w:rsidRPr="00D7680B">
        <w:rPr>
          <w:rFonts w:ascii="Times New Roman" w:hAnsi="Times New Roman" w:cs="Times New Roman"/>
          <w:sz w:val="28"/>
          <w:szCs w:val="28"/>
        </w:rPr>
        <w:t xml:space="preserve">надається повідомлення: “Відсутні дані файлу </w:t>
      </w:r>
      <w:r w:rsidRPr="00D7680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CR</w:t>
      </w:r>
      <w:r w:rsidRPr="00D7680B">
        <w:rPr>
          <w:rFonts w:ascii="Times New Roman" w:eastAsia="Times New Roman" w:hAnsi="Times New Roman" w:cs="Times New Roman"/>
          <w:sz w:val="28"/>
          <w:szCs w:val="28"/>
          <w:lang w:eastAsia="uk-UA"/>
        </w:rPr>
        <w:t>14</w:t>
      </w:r>
      <w:r w:rsidRPr="00D7680B">
        <w:rPr>
          <w:rFonts w:ascii="Times New Roman" w:hAnsi="Times New Roman" w:cs="Times New Roman"/>
          <w:sz w:val="28"/>
          <w:szCs w:val="28"/>
        </w:rPr>
        <w:t xml:space="preserve"> для порівняння”.</w:t>
      </w:r>
    </w:p>
    <w:p w14:paraId="475AF377" w14:textId="0DBBDFA1" w:rsidR="005E3951" w:rsidRPr="00D7680B" w:rsidRDefault="005E3951" w:rsidP="006D6EC2">
      <w:pPr>
        <w:pStyle w:val="a3"/>
        <w:numPr>
          <w:ilvl w:val="1"/>
          <w:numId w:val="7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7680B">
        <w:rPr>
          <w:rFonts w:ascii="Times New Roman" w:hAnsi="Times New Roman" w:cs="Times New Roman"/>
          <w:sz w:val="28"/>
          <w:szCs w:val="28"/>
        </w:rPr>
        <w:t xml:space="preserve">Якщо у файлі CR14 надано </w:t>
      </w:r>
      <w:r w:rsidR="005E5974" w:rsidRPr="00D7680B">
        <w:rPr>
          <w:rFonts w:ascii="Times New Roman" w:hAnsi="Times New Roman" w:cs="Times New Roman"/>
          <w:sz w:val="28"/>
          <w:szCs w:val="28"/>
        </w:rPr>
        <w:t xml:space="preserve">значення </w:t>
      </w:r>
      <w:r w:rsidRPr="00D7680B">
        <w:rPr>
          <w:rFonts w:ascii="Times New Roman" w:hAnsi="Times New Roman" w:cs="Times New Roman"/>
          <w:sz w:val="28"/>
          <w:szCs w:val="28"/>
        </w:rPr>
        <w:t xml:space="preserve">за залученими коштами </w:t>
      </w:r>
      <w:r w:rsidRPr="00D7680B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D7680B">
        <w:rPr>
          <w:rFonts w:ascii="Times New Roman" w:hAnsi="Times New Roman" w:cs="Times New Roman"/>
          <w:sz w:val="28"/>
          <w:szCs w:val="28"/>
        </w:rPr>
        <w:t xml:space="preserve">070 (EKP=CR14013, </w:t>
      </w:r>
      <w:r w:rsidRPr="00D7680B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D7680B">
        <w:rPr>
          <w:rFonts w:ascii="Times New Roman" w:hAnsi="Times New Roman" w:cs="Times New Roman"/>
          <w:sz w:val="28"/>
          <w:szCs w:val="28"/>
        </w:rPr>
        <w:t>060</w:t>
      </w:r>
      <w:r w:rsidR="00012514" w:rsidRPr="00D7680B">
        <w:rPr>
          <w:rFonts w:ascii="Times New Roman" w:hAnsi="Times New Roman" w:cs="Times New Roman"/>
          <w:sz w:val="28"/>
          <w:szCs w:val="28"/>
        </w:rPr>
        <w:t>=</w:t>
      </w:r>
      <w:r w:rsidR="004F0DF5">
        <w:rPr>
          <w:rFonts w:ascii="Times New Roman" w:hAnsi="Times New Roman" w:cs="Times New Roman"/>
          <w:sz w:val="28"/>
          <w:szCs w:val="28"/>
        </w:rPr>
        <w:t>077,</w:t>
      </w:r>
      <w:r w:rsidR="005E5974" w:rsidRPr="00D7680B">
        <w:rPr>
          <w:rFonts w:ascii="Times New Roman" w:hAnsi="Times New Roman" w:cs="Times New Roman"/>
          <w:sz w:val="28"/>
          <w:szCs w:val="28"/>
        </w:rPr>
        <w:t>0</w:t>
      </w:r>
      <w:r w:rsidR="00012514" w:rsidRPr="00D7680B">
        <w:rPr>
          <w:rFonts w:ascii="Times New Roman" w:hAnsi="Times New Roman" w:cs="Times New Roman"/>
          <w:sz w:val="28"/>
          <w:szCs w:val="28"/>
        </w:rPr>
        <w:t>99,</w:t>
      </w:r>
      <w:r w:rsidR="004F0DF5">
        <w:rPr>
          <w:rFonts w:ascii="Times New Roman" w:hAnsi="Times New Roman" w:cs="Times New Roman"/>
          <w:sz w:val="28"/>
          <w:szCs w:val="28"/>
        </w:rPr>
        <w:t>100</w:t>
      </w:r>
      <w:r w:rsidRPr="00D7680B">
        <w:rPr>
          <w:rFonts w:ascii="Times New Roman" w:hAnsi="Times New Roman" w:cs="Times New Roman"/>
          <w:sz w:val="28"/>
          <w:szCs w:val="28"/>
        </w:rPr>
        <w:t xml:space="preserve"> Т020=</w:t>
      </w:r>
      <w:r w:rsidR="00012514" w:rsidRPr="00D7680B">
        <w:rPr>
          <w:rFonts w:ascii="Times New Roman" w:hAnsi="Times New Roman" w:cs="Times New Roman"/>
          <w:sz w:val="28"/>
          <w:szCs w:val="28"/>
        </w:rPr>
        <w:t>6</w:t>
      </w:r>
      <w:r w:rsidRPr="00D7680B">
        <w:rPr>
          <w:rFonts w:ascii="Times New Roman" w:hAnsi="Times New Roman" w:cs="Times New Roman"/>
          <w:sz w:val="28"/>
          <w:szCs w:val="28"/>
        </w:rPr>
        <w:t xml:space="preserve">)  &gt; 0, здійснюється перевірка надання у файлі </w:t>
      </w:r>
      <w:r w:rsidRPr="00D7680B">
        <w:rPr>
          <w:rFonts w:ascii="Times New Roman" w:hAnsi="Times New Roman" w:cs="Times New Roman"/>
          <w:sz w:val="28"/>
          <w:szCs w:val="28"/>
          <w:lang w:val="en-US"/>
        </w:rPr>
        <w:t>CR</w:t>
      </w:r>
      <w:r w:rsidRPr="00D7680B">
        <w:rPr>
          <w:rFonts w:ascii="Times New Roman" w:hAnsi="Times New Roman" w:cs="Times New Roman"/>
          <w:sz w:val="28"/>
          <w:szCs w:val="28"/>
        </w:rPr>
        <w:t xml:space="preserve">17 обов’язкового показника “Сума залученого </w:t>
      </w:r>
      <w:bookmarkStart w:id="0" w:name="_GoBack"/>
      <w:bookmarkEnd w:id="0"/>
      <w:r w:rsidRPr="00D7680B">
        <w:rPr>
          <w:rFonts w:ascii="Times New Roman" w:hAnsi="Times New Roman" w:cs="Times New Roman"/>
          <w:sz w:val="28"/>
          <w:szCs w:val="28"/>
        </w:rPr>
        <w:t xml:space="preserve">додаткового пайового внеску” (EKP=CR170001). При недотриманні умови надається повідомлення: </w:t>
      </w:r>
      <w:r w:rsidRPr="00D7680B">
        <w:rPr>
          <w:rFonts w:ascii="Times New Roman" w:hAnsi="Times New Roman" w:cs="Times New Roman"/>
          <w:b/>
          <w:sz w:val="28"/>
          <w:szCs w:val="28"/>
        </w:rPr>
        <w:t>“У файлі відсутній обов’язковий показник CR170001”.</w:t>
      </w:r>
    </w:p>
    <w:p w14:paraId="073B013D" w14:textId="33F36F84" w:rsidR="005D3605" w:rsidRPr="00D7680B" w:rsidRDefault="005E3951" w:rsidP="006D6EC2">
      <w:pPr>
        <w:pStyle w:val="a3"/>
        <w:numPr>
          <w:ilvl w:val="1"/>
          <w:numId w:val="7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7680B">
        <w:rPr>
          <w:rFonts w:ascii="Times New Roman" w:hAnsi="Times New Roman" w:cs="Times New Roman"/>
          <w:sz w:val="28"/>
          <w:szCs w:val="28"/>
        </w:rPr>
        <w:t xml:space="preserve">Якщо у файлі CR14 надано </w:t>
      </w:r>
      <w:r w:rsidR="005E5974" w:rsidRPr="00D7680B">
        <w:rPr>
          <w:rFonts w:ascii="Times New Roman" w:hAnsi="Times New Roman" w:cs="Times New Roman"/>
          <w:sz w:val="28"/>
          <w:szCs w:val="28"/>
        </w:rPr>
        <w:t xml:space="preserve">значення </w:t>
      </w:r>
      <w:r w:rsidRPr="00D7680B">
        <w:rPr>
          <w:rFonts w:ascii="Times New Roman" w:hAnsi="Times New Roman" w:cs="Times New Roman"/>
          <w:sz w:val="28"/>
          <w:szCs w:val="28"/>
        </w:rPr>
        <w:t xml:space="preserve">за залученими коштами </w:t>
      </w:r>
      <w:r w:rsidRPr="00D7680B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D7680B">
        <w:rPr>
          <w:rFonts w:ascii="Times New Roman" w:hAnsi="Times New Roman" w:cs="Times New Roman"/>
          <w:sz w:val="28"/>
          <w:szCs w:val="28"/>
        </w:rPr>
        <w:t xml:space="preserve">070 (EKP=CR14013, </w:t>
      </w:r>
      <w:r w:rsidR="00012514" w:rsidRPr="00D7680B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012514" w:rsidRPr="00D7680B">
        <w:rPr>
          <w:rFonts w:ascii="Times New Roman" w:hAnsi="Times New Roman" w:cs="Times New Roman"/>
          <w:sz w:val="28"/>
          <w:szCs w:val="28"/>
        </w:rPr>
        <w:t>060=</w:t>
      </w:r>
      <w:r w:rsidR="004F0DF5">
        <w:rPr>
          <w:rFonts w:ascii="Times New Roman" w:hAnsi="Times New Roman" w:cs="Times New Roman"/>
          <w:sz w:val="28"/>
          <w:szCs w:val="28"/>
        </w:rPr>
        <w:t>077,085,</w:t>
      </w:r>
      <w:r w:rsidR="005E5974" w:rsidRPr="00D7680B">
        <w:rPr>
          <w:rFonts w:ascii="Times New Roman" w:hAnsi="Times New Roman" w:cs="Times New Roman"/>
          <w:sz w:val="28"/>
          <w:szCs w:val="28"/>
        </w:rPr>
        <w:t>0</w:t>
      </w:r>
      <w:r w:rsidR="00012514" w:rsidRPr="00D7680B">
        <w:rPr>
          <w:rFonts w:ascii="Times New Roman" w:hAnsi="Times New Roman" w:cs="Times New Roman"/>
          <w:sz w:val="28"/>
          <w:szCs w:val="28"/>
        </w:rPr>
        <w:t>99,</w:t>
      </w:r>
      <w:r w:rsidR="004F0DF5">
        <w:rPr>
          <w:rFonts w:ascii="Times New Roman" w:hAnsi="Times New Roman" w:cs="Times New Roman"/>
          <w:sz w:val="28"/>
          <w:szCs w:val="28"/>
        </w:rPr>
        <w:t>100</w:t>
      </w:r>
      <w:r w:rsidR="00012514" w:rsidRPr="00D7680B">
        <w:rPr>
          <w:rFonts w:ascii="Times New Roman" w:hAnsi="Times New Roman" w:cs="Times New Roman"/>
          <w:sz w:val="28"/>
          <w:szCs w:val="28"/>
        </w:rPr>
        <w:t xml:space="preserve"> Т020=5</w:t>
      </w:r>
      <w:r w:rsidRPr="00D7680B">
        <w:rPr>
          <w:rFonts w:ascii="Times New Roman" w:hAnsi="Times New Roman" w:cs="Times New Roman"/>
          <w:sz w:val="28"/>
          <w:szCs w:val="28"/>
        </w:rPr>
        <w:t xml:space="preserve">)  &gt; 0, здійснюється перевірка надання у файлі </w:t>
      </w:r>
      <w:r w:rsidRPr="00D7680B">
        <w:rPr>
          <w:rFonts w:ascii="Times New Roman" w:hAnsi="Times New Roman" w:cs="Times New Roman"/>
          <w:sz w:val="28"/>
          <w:szCs w:val="28"/>
          <w:lang w:val="en-US"/>
        </w:rPr>
        <w:t>CR</w:t>
      </w:r>
      <w:r w:rsidRPr="00D7680B">
        <w:rPr>
          <w:rFonts w:ascii="Times New Roman" w:hAnsi="Times New Roman" w:cs="Times New Roman"/>
          <w:sz w:val="28"/>
          <w:szCs w:val="28"/>
        </w:rPr>
        <w:t>17 обов’язкового показника “</w:t>
      </w:r>
      <w:r w:rsidR="00012514" w:rsidRPr="00D7680B">
        <w:rPr>
          <w:rFonts w:ascii="Times New Roman" w:hAnsi="Times New Roman" w:cs="Times New Roman"/>
          <w:sz w:val="28"/>
          <w:szCs w:val="28"/>
        </w:rPr>
        <w:t>Сума поверненого додаткового пайового внеску у грошовому вигляді</w:t>
      </w:r>
      <w:r w:rsidRPr="00D7680B">
        <w:rPr>
          <w:rFonts w:ascii="Times New Roman" w:hAnsi="Times New Roman" w:cs="Times New Roman"/>
          <w:sz w:val="28"/>
          <w:szCs w:val="28"/>
        </w:rPr>
        <w:t>” (EKP=CR17</w:t>
      </w:r>
      <w:r w:rsidR="00012514" w:rsidRPr="00D7680B">
        <w:rPr>
          <w:rFonts w:ascii="Times New Roman" w:hAnsi="Times New Roman" w:cs="Times New Roman"/>
          <w:sz w:val="28"/>
          <w:szCs w:val="28"/>
        </w:rPr>
        <w:t>0002</w:t>
      </w:r>
      <w:r w:rsidRPr="00D7680B">
        <w:rPr>
          <w:rFonts w:ascii="Times New Roman" w:hAnsi="Times New Roman" w:cs="Times New Roman"/>
          <w:sz w:val="28"/>
          <w:szCs w:val="28"/>
        </w:rPr>
        <w:t xml:space="preserve">). При недотриманні умови надається повідомлення: </w:t>
      </w:r>
      <w:r w:rsidRPr="00D7680B">
        <w:rPr>
          <w:rFonts w:ascii="Times New Roman" w:hAnsi="Times New Roman" w:cs="Times New Roman"/>
          <w:b/>
          <w:sz w:val="28"/>
          <w:szCs w:val="28"/>
        </w:rPr>
        <w:t>“У файлі відсутній обов’язковий показник CR17</w:t>
      </w:r>
      <w:r w:rsidR="00012514" w:rsidRPr="00D7680B">
        <w:rPr>
          <w:rFonts w:ascii="Times New Roman" w:hAnsi="Times New Roman" w:cs="Times New Roman"/>
          <w:b/>
          <w:sz w:val="28"/>
          <w:szCs w:val="28"/>
        </w:rPr>
        <w:t>0002</w:t>
      </w:r>
      <w:r w:rsidRPr="00D7680B">
        <w:rPr>
          <w:rFonts w:ascii="Times New Roman" w:hAnsi="Times New Roman" w:cs="Times New Roman"/>
          <w:b/>
          <w:sz w:val="28"/>
          <w:szCs w:val="28"/>
        </w:rPr>
        <w:t>”.</w:t>
      </w:r>
      <w:r w:rsidR="004F0D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0DF5" w:rsidRPr="005B2B47">
        <w:rPr>
          <w:rFonts w:ascii="Times New Roman" w:hAnsi="Times New Roman" w:cs="Times New Roman"/>
          <w:sz w:val="28"/>
          <w:szCs w:val="28"/>
        </w:rPr>
        <w:t>Контроль не є критичним.</w:t>
      </w:r>
    </w:p>
    <w:p w14:paraId="7DAB2EF0" w14:textId="1FBF1B6A" w:rsidR="00012514" w:rsidRPr="00D7680B" w:rsidRDefault="00012514" w:rsidP="006D6EC2">
      <w:pPr>
        <w:pStyle w:val="a3"/>
        <w:numPr>
          <w:ilvl w:val="1"/>
          <w:numId w:val="7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7680B">
        <w:rPr>
          <w:rFonts w:ascii="Times New Roman" w:hAnsi="Times New Roman" w:cs="Times New Roman"/>
          <w:sz w:val="28"/>
          <w:szCs w:val="28"/>
        </w:rPr>
        <w:t xml:space="preserve">Якщо у файлі CR14 надано </w:t>
      </w:r>
      <w:r w:rsidR="005E5974" w:rsidRPr="00D7680B">
        <w:rPr>
          <w:rFonts w:ascii="Times New Roman" w:hAnsi="Times New Roman" w:cs="Times New Roman"/>
          <w:sz w:val="28"/>
          <w:szCs w:val="28"/>
        </w:rPr>
        <w:t xml:space="preserve">значення </w:t>
      </w:r>
      <w:r w:rsidRPr="00D7680B">
        <w:rPr>
          <w:rFonts w:ascii="Times New Roman" w:hAnsi="Times New Roman" w:cs="Times New Roman"/>
          <w:sz w:val="28"/>
          <w:szCs w:val="28"/>
        </w:rPr>
        <w:t xml:space="preserve">за залученими коштами </w:t>
      </w:r>
      <w:r w:rsidRPr="00D7680B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D7680B">
        <w:rPr>
          <w:rFonts w:ascii="Times New Roman" w:hAnsi="Times New Roman" w:cs="Times New Roman"/>
          <w:sz w:val="28"/>
          <w:szCs w:val="28"/>
        </w:rPr>
        <w:t xml:space="preserve">070 (EKP=CR14013, </w:t>
      </w:r>
      <w:r w:rsidRPr="00D7680B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D7680B">
        <w:rPr>
          <w:rFonts w:ascii="Times New Roman" w:hAnsi="Times New Roman" w:cs="Times New Roman"/>
          <w:sz w:val="28"/>
          <w:szCs w:val="28"/>
        </w:rPr>
        <w:t>060=</w:t>
      </w:r>
      <w:r w:rsidR="004F0DF5">
        <w:rPr>
          <w:rFonts w:ascii="Times New Roman" w:hAnsi="Times New Roman" w:cs="Times New Roman"/>
          <w:sz w:val="28"/>
          <w:szCs w:val="28"/>
        </w:rPr>
        <w:t>077,085,</w:t>
      </w:r>
      <w:r w:rsidR="005E5974" w:rsidRPr="00D7680B">
        <w:rPr>
          <w:rFonts w:ascii="Times New Roman" w:hAnsi="Times New Roman" w:cs="Times New Roman"/>
          <w:sz w:val="28"/>
          <w:szCs w:val="28"/>
        </w:rPr>
        <w:t>0</w:t>
      </w:r>
      <w:r w:rsidRPr="00D7680B">
        <w:rPr>
          <w:rFonts w:ascii="Times New Roman" w:hAnsi="Times New Roman" w:cs="Times New Roman"/>
          <w:sz w:val="28"/>
          <w:szCs w:val="28"/>
        </w:rPr>
        <w:t>99,</w:t>
      </w:r>
      <w:r w:rsidR="004F0DF5">
        <w:rPr>
          <w:rFonts w:ascii="Times New Roman" w:hAnsi="Times New Roman" w:cs="Times New Roman"/>
          <w:sz w:val="28"/>
          <w:szCs w:val="28"/>
        </w:rPr>
        <w:t>100</w:t>
      </w:r>
      <w:r w:rsidRPr="00D7680B">
        <w:rPr>
          <w:rFonts w:ascii="Times New Roman" w:hAnsi="Times New Roman" w:cs="Times New Roman"/>
          <w:sz w:val="28"/>
          <w:szCs w:val="28"/>
        </w:rPr>
        <w:t xml:space="preserve"> Т020=2)  &gt; 0, здійснюється перевірка надання у файлі </w:t>
      </w:r>
      <w:r w:rsidRPr="00D7680B">
        <w:rPr>
          <w:rFonts w:ascii="Times New Roman" w:hAnsi="Times New Roman" w:cs="Times New Roman"/>
          <w:sz w:val="28"/>
          <w:szCs w:val="28"/>
          <w:lang w:val="en-US"/>
        </w:rPr>
        <w:t>CR</w:t>
      </w:r>
      <w:r w:rsidRPr="00D7680B">
        <w:rPr>
          <w:rFonts w:ascii="Times New Roman" w:hAnsi="Times New Roman" w:cs="Times New Roman"/>
          <w:sz w:val="28"/>
          <w:szCs w:val="28"/>
        </w:rPr>
        <w:t xml:space="preserve">17 обов’язкового показника “Залишок додаткового пайового внеску” (EKP=CR170006). При недотриманні умови надається повідомлення: </w:t>
      </w:r>
      <w:r w:rsidRPr="00D7680B">
        <w:rPr>
          <w:rFonts w:ascii="Times New Roman" w:hAnsi="Times New Roman" w:cs="Times New Roman"/>
          <w:b/>
          <w:sz w:val="28"/>
          <w:szCs w:val="28"/>
        </w:rPr>
        <w:t>“У файлі відсутній обов’язковий показник CR170006”.</w:t>
      </w:r>
    </w:p>
    <w:p w14:paraId="2B34ACB8" w14:textId="77777777" w:rsidR="008F14C2" w:rsidRPr="00D7680B" w:rsidRDefault="008F14C2" w:rsidP="006D6EC2">
      <w:pPr>
        <w:pStyle w:val="a3"/>
        <w:numPr>
          <w:ilvl w:val="0"/>
          <w:numId w:val="7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7680B">
        <w:rPr>
          <w:rFonts w:ascii="Times New Roman" w:hAnsi="Times New Roman" w:cs="Times New Roman"/>
          <w:sz w:val="28"/>
          <w:szCs w:val="28"/>
        </w:rPr>
        <w:t>Логічний контроль між показниками надано у файлі KOD_VALIDATION_ CR17.</w:t>
      </w:r>
    </w:p>
    <w:p w14:paraId="1ED2C851" w14:textId="77777777" w:rsidR="008F14C2" w:rsidRPr="008F14C2" w:rsidRDefault="008F14C2" w:rsidP="008F14C2">
      <w:pPr>
        <w:spacing w:beforeLines="120" w:before="288" w:afterLines="120" w:after="288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0E785A" w14:textId="77777777" w:rsidR="00914302" w:rsidRPr="00914302" w:rsidRDefault="00914302" w:rsidP="00914302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4302">
        <w:rPr>
          <w:rFonts w:ascii="Times New Roman" w:hAnsi="Times New Roman" w:cs="Times New Roman"/>
          <w:b/>
          <w:sz w:val="28"/>
          <w:szCs w:val="28"/>
        </w:rPr>
        <w:t>Інформація щодо довжини НРП</w:t>
      </w:r>
    </w:p>
    <w:p w14:paraId="712BD030" w14:textId="77777777" w:rsidR="00914302" w:rsidRPr="00914302" w:rsidRDefault="00914302" w:rsidP="00914302">
      <w:pPr>
        <w:pStyle w:val="a3"/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302">
        <w:rPr>
          <w:rFonts w:ascii="Times New Roman" w:hAnsi="Times New Roman" w:cs="Times New Roman"/>
          <w:sz w:val="28"/>
          <w:szCs w:val="28"/>
        </w:rPr>
        <w:t>K020 – до 10 символів.</w:t>
      </w:r>
    </w:p>
    <w:p w14:paraId="777D3905" w14:textId="77777777" w:rsidR="00914302" w:rsidRPr="00914302" w:rsidRDefault="00914302" w:rsidP="00914302">
      <w:pPr>
        <w:pStyle w:val="a3"/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302">
        <w:rPr>
          <w:rFonts w:ascii="Times New Roman" w:hAnsi="Times New Roman" w:cs="Times New Roman"/>
          <w:sz w:val="28"/>
          <w:szCs w:val="28"/>
        </w:rPr>
        <w:lastRenderedPageBreak/>
        <w:t>Q001 – до 500 символів.</w:t>
      </w:r>
    </w:p>
    <w:p w14:paraId="175B8B1E" w14:textId="1F902236" w:rsidR="005D3605" w:rsidRPr="00914302" w:rsidRDefault="00914302" w:rsidP="00914302">
      <w:pPr>
        <w:pStyle w:val="a3"/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302">
        <w:rPr>
          <w:rFonts w:ascii="Times New Roman" w:hAnsi="Times New Roman" w:cs="Times New Roman"/>
          <w:sz w:val="28"/>
          <w:szCs w:val="28"/>
        </w:rPr>
        <w:t>Q003_3 – до 100 символів.</w:t>
      </w:r>
    </w:p>
    <w:sectPr w:rsidR="005D3605" w:rsidRPr="0091430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A5491"/>
    <w:multiLevelType w:val="multilevel"/>
    <w:tmpl w:val="2158B3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1A83EDE"/>
    <w:multiLevelType w:val="hybridMultilevel"/>
    <w:tmpl w:val="C052BD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20F74"/>
    <w:multiLevelType w:val="multilevel"/>
    <w:tmpl w:val="5A0AC7F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3D617E87"/>
    <w:multiLevelType w:val="hybridMultilevel"/>
    <w:tmpl w:val="8F3A426A"/>
    <w:lvl w:ilvl="0" w:tplc="0422000F">
      <w:start w:val="1"/>
      <w:numFmt w:val="decimal"/>
      <w:lvlText w:val="%1."/>
      <w:lvlJc w:val="left"/>
      <w:pPr>
        <w:ind w:left="2487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F47ECB"/>
    <w:multiLevelType w:val="multilevel"/>
    <w:tmpl w:val="B460338A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67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27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287" w:hanging="2160"/>
      </w:pPr>
      <w:rPr>
        <w:rFonts w:hint="default"/>
        <w:b w:val="0"/>
      </w:rPr>
    </w:lvl>
  </w:abstractNum>
  <w:abstractNum w:abstractNumId="5" w15:restartNumberingAfterBreak="0">
    <w:nsid w:val="3FC70292"/>
    <w:multiLevelType w:val="hybridMultilevel"/>
    <w:tmpl w:val="34C266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1C0059"/>
    <w:multiLevelType w:val="hybridMultilevel"/>
    <w:tmpl w:val="276829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67A7D"/>
    <w:multiLevelType w:val="hybridMultilevel"/>
    <w:tmpl w:val="EF7C2F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0024F7"/>
    <w:multiLevelType w:val="multilevel"/>
    <w:tmpl w:val="6A8ACE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5DA13522"/>
    <w:multiLevelType w:val="multilevel"/>
    <w:tmpl w:val="1CB4A3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E603873"/>
    <w:multiLevelType w:val="hybridMultilevel"/>
    <w:tmpl w:val="B49082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C26C2E"/>
    <w:multiLevelType w:val="multilevel"/>
    <w:tmpl w:val="632636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785B00B1"/>
    <w:multiLevelType w:val="multilevel"/>
    <w:tmpl w:val="9E44FE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1"/>
  </w:num>
  <w:num w:numId="5">
    <w:abstractNumId w:val="4"/>
  </w:num>
  <w:num w:numId="6">
    <w:abstractNumId w:val="6"/>
  </w:num>
  <w:num w:numId="7">
    <w:abstractNumId w:val="8"/>
  </w:num>
  <w:num w:numId="8">
    <w:abstractNumId w:val="12"/>
  </w:num>
  <w:num w:numId="9">
    <w:abstractNumId w:val="1"/>
  </w:num>
  <w:num w:numId="10">
    <w:abstractNumId w:val="10"/>
  </w:num>
  <w:num w:numId="11">
    <w:abstractNumId w:val="9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99A"/>
    <w:rsid w:val="00012514"/>
    <w:rsid w:val="0007167C"/>
    <w:rsid w:val="00136E5F"/>
    <w:rsid w:val="00171D92"/>
    <w:rsid w:val="00182AC0"/>
    <w:rsid w:val="001A58A3"/>
    <w:rsid w:val="00206EBD"/>
    <w:rsid w:val="0026049E"/>
    <w:rsid w:val="0026102D"/>
    <w:rsid w:val="002A7934"/>
    <w:rsid w:val="002D2636"/>
    <w:rsid w:val="003225AD"/>
    <w:rsid w:val="003457BA"/>
    <w:rsid w:val="003502BC"/>
    <w:rsid w:val="004B6197"/>
    <w:rsid w:val="004C3DEA"/>
    <w:rsid w:val="004E2345"/>
    <w:rsid w:val="004F0DF5"/>
    <w:rsid w:val="005B2B47"/>
    <w:rsid w:val="005D3605"/>
    <w:rsid w:val="005D77EF"/>
    <w:rsid w:val="005E23D7"/>
    <w:rsid w:val="005E3951"/>
    <w:rsid w:val="005E5974"/>
    <w:rsid w:val="006355B2"/>
    <w:rsid w:val="00656D53"/>
    <w:rsid w:val="00686D07"/>
    <w:rsid w:val="006D34DE"/>
    <w:rsid w:val="006D6EC2"/>
    <w:rsid w:val="006E0428"/>
    <w:rsid w:val="00712AD1"/>
    <w:rsid w:val="00721F27"/>
    <w:rsid w:val="00822330"/>
    <w:rsid w:val="008F14C2"/>
    <w:rsid w:val="00914302"/>
    <w:rsid w:val="00936810"/>
    <w:rsid w:val="009711BA"/>
    <w:rsid w:val="00A01B65"/>
    <w:rsid w:val="00A66A67"/>
    <w:rsid w:val="00AE1657"/>
    <w:rsid w:val="00B510E6"/>
    <w:rsid w:val="00B838F1"/>
    <w:rsid w:val="00C27F7D"/>
    <w:rsid w:val="00C83CC3"/>
    <w:rsid w:val="00CD19F0"/>
    <w:rsid w:val="00CD6710"/>
    <w:rsid w:val="00D2485B"/>
    <w:rsid w:val="00D7680B"/>
    <w:rsid w:val="00E32A90"/>
    <w:rsid w:val="00ED2A8E"/>
    <w:rsid w:val="00ED7277"/>
    <w:rsid w:val="00F80A9E"/>
    <w:rsid w:val="00FB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DCCBF"/>
  <w15:chartTrackingRefBased/>
  <w15:docId w15:val="{8D4D91CF-6A90-4ED2-B263-D92EA198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3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3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5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E5974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686D0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86D07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686D07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86D07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686D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2813</Words>
  <Characters>1604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Демченко Анастасія Юріївна</dc:creator>
  <cp:keywords/>
  <dc:description/>
  <cp:lastModifiedBy>Демченко Анастасія Юріївна</cp:lastModifiedBy>
  <cp:revision>4</cp:revision>
  <dcterms:created xsi:type="dcterms:W3CDTF">2025-03-04T13:49:00Z</dcterms:created>
  <dcterms:modified xsi:type="dcterms:W3CDTF">2025-03-12T08:58:00Z</dcterms:modified>
</cp:coreProperties>
</file>