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>5. Перевірка на правильність заповнення НРП К020: довжина НРП К020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>. Перевірка надання метрики Т090 з чотирма знаками до коми та з чотирма знаками після коми.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335D56" w:rsidRDefault="00335D56" w:rsidP="00335D56">
      <w:pPr>
        <w:spacing w:before="120" w:after="120"/>
      </w:pPr>
      <w:r>
        <w:t>1</w:t>
      </w:r>
      <w:r w:rsidRPr="00335D56">
        <w:rPr>
          <w:lang w:val="ru-RU"/>
        </w:rPr>
        <w:t>1</w:t>
      </w:r>
      <w:r w:rsidRPr="00DA538F">
        <w:t xml:space="preserve">. Перевірка правильності надання коду </w:t>
      </w:r>
      <w:r>
        <w:t>типу клієнта банку</w:t>
      </w:r>
      <w:r w:rsidRPr="00DA538F">
        <w:t xml:space="preserve"> (</w:t>
      </w:r>
      <w:r>
        <w:rPr>
          <w:lang w:val="en-US"/>
        </w:rPr>
        <w:t>K</w:t>
      </w:r>
      <w:r w:rsidRPr="00335D56">
        <w:rPr>
          <w:lang w:val="ru-RU"/>
        </w:rPr>
        <w:t>014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 w:rsidRPr="00335D56">
        <w:rPr>
          <w:lang w:val="ru-RU"/>
        </w:rPr>
        <w:t>014</w:t>
      </w:r>
      <w:r w:rsidRPr="00846830">
        <w:rPr>
          <w:lang w:val="ru-RU"/>
        </w:rPr>
        <w:t xml:space="preserve">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12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>
        <w:rPr>
          <w:lang w:val="ru-RU"/>
        </w:rPr>
        <w:t xml:space="preserve">3.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2620, 2622, </w:t>
      </w:r>
      <w:r w:rsidR="00A255AE">
        <w:t xml:space="preserve">2628, </w:t>
      </w:r>
      <w:r w:rsidR="00A255AE" w:rsidRPr="00DA538F">
        <w:t xml:space="preserve">2630, </w:t>
      </w:r>
      <w:r w:rsidR="00A255AE">
        <w:t xml:space="preserve">2636, 2638, </w:t>
      </w:r>
      <w:r w:rsidR="00A255AE" w:rsidRPr="00DA538F">
        <w:t xml:space="preserve">2640, 2641, 2642, 2643, 2644, 2650, 2651, 2654, </w:t>
      </w:r>
      <w:r w:rsidR="00A255AE">
        <w:t xml:space="preserve">2656, 2658, </w:t>
      </w:r>
      <w:r w:rsidR="00A255AE" w:rsidRPr="00DA538F">
        <w:t xml:space="preserve">2701, </w:t>
      </w:r>
      <w:r w:rsidR="00A255AE">
        <w:t xml:space="preserve">2706, 2708, </w:t>
      </w:r>
      <w:r w:rsidR="00A255AE" w:rsidRPr="00DA538F">
        <w:t xml:space="preserve">3300, 3301, 3303, 3305, </w:t>
      </w:r>
      <w:r w:rsidR="00A255AE">
        <w:t xml:space="preserve">3306, 3308, </w:t>
      </w:r>
      <w:r w:rsidR="00A255AE" w:rsidRPr="00DA538F">
        <w:t xml:space="preserve">3310, 3313, 3314,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14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>
        <w:t>К11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t>К11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15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>
        <w:t>К074</w:t>
      </w:r>
      <w:r w:rsidRPr="00DA538F">
        <w:t xml:space="preserve">). </w:t>
      </w:r>
      <w:r w:rsidRPr="00342CC3">
        <w:t xml:space="preserve">Параметр </w:t>
      </w:r>
      <w:r>
        <w:t xml:space="preserve">К074 </w:t>
      </w:r>
      <w:r w:rsidRPr="00342CC3">
        <w:t>не дорівнює "#".</w:t>
      </w:r>
    </w:p>
    <w:p w:rsidR="003324FC" w:rsidRPr="00342CC3" w:rsidRDefault="003324FC" w:rsidP="003324FC">
      <w:pPr>
        <w:spacing w:before="120" w:after="120"/>
      </w:pPr>
      <w:r>
        <w:t>16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>не дорівнює "#".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t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lastRenderedPageBreak/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B74A13" w:rsidRPr="00DA538F">
        <w:t xml:space="preserve">". </w:t>
      </w:r>
      <w:r w:rsidR="00C462E8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>2. Якщо значення супутнього параметру НРП К021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К021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>4. Якщо значення супутнього параметру НРП К021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335D56">
        <w:rPr>
          <w:lang w:val="en-US"/>
        </w:rPr>
        <w:t>G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клієнта)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клієнта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80716B" w:rsidRPr="00DA538F" w:rsidRDefault="0080716B" w:rsidP="0080716B">
      <w:r w:rsidRPr="00DA538F">
        <w:t xml:space="preserve">5. </w:t>
      </w:r>
      <w:r w:rsidR="00700544" w:rsidRPr="00DA538F">
        <w:t xml:space="preserve">Для кредиторів, що не є юридичними особами (К014 </w:t>
      </w:r>
      <w:r w:rsidR="00700544" w:rsidRPr="00DA538F">
        <w:rPr>
          <w:lang w:val="ru-RU"/>
        </w:rPr>
        <w:t>&lt;&gt;</w:t>
      </w:r>
      <w:r w:rsidR="00700544" w:rsidRPr="00DA538F">
        <w:t xml:space="preserve"> 1)</w:t>
      </w:r>
      <w:r w:rsidR="00700544" w:rsidRPr="00DA538F">
        <w:rPr>
          <w:lang w:val="ru-RU"/>
        </w:rPr>
        <w:t>,</w:t>
      </w:r>
      <w:r w:rsidRPr="00DA538F">
        <w:t xml:space="preserve"> код регіону України</w:t>
      </w:r>
      <w:r w:rsidR="00700544" w:rsidRPr="00DA538F">
        <w:rPr>
          <w:lang w:val="ru-RU"/>
        </w:rPr>
        <w:t xml:space="preserve"> (</w:t>
      </w:r>
      <w:r w:rsidR="00700544" w:rsidRPr="00DA538F">
        <w:t xml:space="preserve">параметр </w:t>
      </w:r>
      <w:r w:rsidR="00700544" w:rsidRPr="00DA538F">
        <w:rPr>
          <w:lang w:val="en-US"/>
        </w:rPr>
        <w:t>KU</w:t>
      </w:r>
      <w:r w:rsidR="00700544" w:rsidRPr="00DA538F">
        <w:rPr>
          <w:lang w:val="ru-RU"/>
        </w:rPr>
        <w:t>_1)</w:t>
      </w:r>
      <w:r w:rsidRPr="00DA538F">
        <w:t xml:space="preserve"> повинен дорівнювати «#». При недотримані умови надається повідомлення: "Помилковий код регіону </w:t>
      </w:r>
      <w:r w:rsidR="00700544" w:rsidRPr="00DA538F">
        <w:rPr>
          <w:lang w:val="en-US"/>
        </w:rPr>
        <w:t>KU</w:t>
      </w:r>
      <w:r w:rsidR="00700544" w:rsidRPr="00DA538F">
        <w:t>_1=</w:t>
      </w:r>
      <w:r w:rsidRPr="00DA538F">
        <w:t xml:space="preserve">[KU_1] для кредитора, що не є юридичною особою. Для аналізу: Q003_12=… K020=… K014=… ". </w:t>
      </w:r>
    </w:p>
    <w:p w:rsidR="0054523C" w:rsidRPr="00DA538F" w:rsidRDefault="0080716B" w:rsidP="0054523C">
      <w:r w:rsidRPr="00DA538F">
        <w:t>6</w:t>
      </w:r>
      <w:r w:rsidR="0054523C" w:rsidRPr="00DA538F">
        <w:t>. Якщо параметр К040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113ECA" w:rsidRPr="00DA538F" w:rsidRDefault="00335D56" w:rsidP="00113ECA">
      <w:r w:rsidRPr="00335D56">
        <w:rPr>
          <w:lang w:val="ru-RU"/>
        </w:rPr>
        <w:lastRenderedPageBreak/>
        <w:t>9</w:t>
      </w:r>
      <w:r w:rsidR="00113ECA" w:rsidRPr="00DA538F">
        <w:t>. Для кредиторів, що є юридичними особами (К014 = 1)</w:t>
      </w:r>
      <w:r w:rsidR="0053168D" w:rsidRPr="00DA538F">
        <w:t>,</w:t>
      </w:r>
      <w:r w:rsidR="00113ECA" w:rsidRPr="00DA538F">
        <w:t xml:space="preserve"> повинн</w:t>
      </w:r>
      <w:r w:rsidR="00660627" w:rsidRPr="00DA538F">
        <w:t>а вказуватися їх назва</w:t>
      </w:r>
      <w:r w:rsidR="00113ECA" w:rsidRPr="00DA538F">
        <w:t xml:space="preserve"> (НРП Q001). При недотримані умови надається повідомлення: "</w:t>
      </w:r>
      <w:r w:rsidR="00660627" w:rsidRPr="00DA538F">
        <w:t xml:space="preserve">Не заповнена назва юридичної особи. </w:t>
      </w:r>
      <w:r w:rsidR="00113ECA" w:rsidRPr="00DA538F">
        <w:t>Для аналізу: Q003_12=… K020=… ".</w:t>
      </w:r>
      <w:r w:rsidR="005B441F" w:rsidRPr="00DA538F">
        <w:t xml:space="preserve"> 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KL</w:t>
      </w:r>
      <w:r w:rsidR="009814BE" w:rsidRPr="00DA538F">
        <w:t>_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2622, 2630, 2640, 2641, 2642, 2643, 2644, 2650, 2651, 2654, 2701, 3300, 3301, 3303, 3305, 3310, 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1507, 1608, 1618, 1628, 2518, 2528, 2538, 2548, 2558, 2568, 2608, 2618, 2628, 2638, 2658, 2708, 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>
        <w:rPr>
          <w:lang w:val="en-US"/>
        </w:rPr>
        <w:t>7</w:t>
      </w:r>
      <w:r w:rsidRPr="007E0ED2">
        <w:t xml:space="preserve">.1. </w:t>
      </w:r>
      <w:r w:rsidRPr="00E20C80">
        <w:t xml:space="preserve">Якщо файл 4СX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lastRenderedPageBreak/>
        <w:t>1</w:t>
      </w:r>
      <w:r>
        <w:rPr>
          <w:lang w:val="en-US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 xml:space="preserve">X та 4СХ.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здійснюється перевірка наявності даних у файлі 4СХ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K020=[К020] з кодом ознаки K021=[К021] наданий у файлі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повинен бути відображений у файлі 4СХ”.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4СХ.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так і у файлі 4СХ (в розрізі значень НРП K020_1 та супутнього параметра K021_1), код країни (К040)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4СХ код країни (К040) повинен бути однаковим. Для аналізу: K020=… K021=… K040(A</w:t>
      </w:r>
      <w:r>
        <w:rPr>
          <w:lang w:val="en-US"/>
        </w:rPr>
        <w:t>E8</w:t>
      </w:r>
      <w:r w:rsidRPr="00E20C80">
        <w:t>001)=… K040(A4C001)=…”. Помилка не є критичною.</w:t>
      </w:r>
    </w:p>
    <w:p w:rsidR="00D146BE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4CX.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001)=… К060(A4С001)=…”. Помилка не є критичною.</w:t>
      </w:r>
    </w:p>
    <w:sectPr w:rsidR="00D146BE" w:rsidRPr="008656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A13AC"/>
    <w:rsid w:val="002D0EDA"/>
    <w:rsid w:val="002D33E3"/>
    <w:rsid w:val="002D777D"/>
    <w:rsid w:val="002F5136"/>
    <w:rsid w:val="00312E6D"/>
    <w:rsid w:val="003269AF"/>
    <w:rsid w:val="003324FC"/>
    <w:rsid w:val="00335D56"/>
    <w:rsid w:val="003518C0"/>
    <w:rsid w:val="00352B85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274AA"/>
    <w:rsid w:val="0053168D"/>
    <w:rsid w:val="0054523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700544"/>
    <w:rsid w:val="00716D09"/>
    <w:rsid w:val="00721598"/>
    <w:rsid w:val="00747C2F"/>
    <w:rsid w:val="007828A4"/>
    <w:rsid w:val="007912C6"/>
    <w:rsid w:val="007A0AE0"/>
    <w:rsid w:val="007B6D7B"/>
    <w:rsid w:val="007E0ED2"/>
    <w:rsid w:val="0080716B"/>
    <w:rsid w:val="0083088C"/>
    <w:rsid w:val="00831789"/>
    <w:rsid w:val="00846830"/>
    <w:rsid w:val="0086561D"/>
    <w:rsid w:val="008876CF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52EAF"/>
    <w:rsid w:val="00972617"/>
    <w:rsid w:val="00976445"/>
    <w:rsid w:val="009814BE"/>
    <w:rsid w:val="00987CEA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16AC"/>
    <w:rsid w:val="00B05F1F"/>
    <w:rsid w:val="00B51BB0"/>
    <w:rsid w:val="00B74A13"/>
    <w:rsid w:val="00B769D4"/>
    <w:rsid w:val="00B85FC9"/>
    <w:rsid w:val="00C010F6"/>
    <w:rsid w:val="00C04B77"/>
    <w:rsid w:val="00C23416"/>
    <w:rsid w:val="00C462E8"/>
    <w:rsid w:val="00CA77DB"/>
    <w:rsid w:val="00CB22B5"/>
    <w:rsid w:val="00CE0BED"/>
    <w:rsid w:val="00CE0CF8"/>
    <w:rsid w:val="00D01AD0"/>
    <w:rsid w:val="00D13D48"/>
    <w:rsid w:val="00D146BE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732DD"/>
    <w:rsid w:val="00E80554"/>
    <w:rsid w:val="00E813B3"/>
    <w:rsid w:val="00EF2FA6"/>
    <w:rsid w:val="00EF711D"/>
    <w:rsid w:val="00F147D1"/>
    <w:rsid w:val="00F22A89"/>
    <w:rsid w:val="00F712FC"/>
    <w:rsid w:val="00F74076"/>
    <w:rsid w:val="00FA5C99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7892</Words>
  <Characters>4499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2019-04-26T06:50:00Z</dcterms:created>
  <dcterms:modified xsi:type="dcterms:W3CDTF">2019-04-26T06:50:00Z</dcterms:modified>
</cp:coreProperties>
</file>