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4031" w14:textId="77777777" w:rsidR="007D6327" w:rsidRPr="008C407C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261BC5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CD284F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14:paraId="13606FFF" w14:textId="77777777" w:rsidR="00D4420D" w:rsidRPr="008C407C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5B54C18" w14:textId="77777777" w:rsidR="00D40C0D" w:rsidRPr="008C407C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07C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7353957" w14:textId="77777777" w:rsidR="00D75BE2" w:rsidRPr="008C407C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E5ABED" w14:textId="2B543861" w:rsidR="00D75BE2" w:rsidRPr="008C407C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7C">
        <w:rPr>
          <w:rFonts w:ascii="Times New Roman" w:hAnsi="Times New Roman" w:cs="Times New Roman"/>
          <w:sz w:val="28"/>
          <w:szCs w:val="28"/>
        </w:rPr>
        <w:t>1</w:t>
      </w:r>
      <w:r w:rsidR="008C2411" w:rsidRPr="008C407C">
        <w:rPr>
          <w:rFonts w:ascii="Times New Roman" w:hAnsi="Times New Roman" w:cs="Times New Roman"/>
          <w:sz w:val="28"/>
          <w:szCs w:val="28"/>
        </w:rPr>
        <w:t xml:space="preserve">. </w:t>
      </w:r>
      <w:r w:rsidR="00982F61" w:rsidRPr="008C407C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8C407C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8C407C">
        <w:rPr>
          <w:rFonts w:ascii="Times New Roman" w:hAnsi="Times New Roman" w:cs="Times New Roman"/>
          <w:sz w:val="28"/>
          <w:szCs w:val="28"/>
        </w:rPr>
        <w:t xml:space="preserve">ів </w:t>
      </w:r>
      <w:r w:rsidR="001E5585" w:rsidRPr="008C40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5585" w:rsidRPr="008C407C">
        <w:rPr>
          <w:rFonts w:ascii="Times New Roman" w:hAnsi="Times New Roman" w:cs="Times New Roman"/>
          <w:sz w:val="28"/>
          <w:szCs w:val="28"/>
        </w:rPr>
        <w:t xml:space="preserve">084, </w:t>
      </w:r>
      <w:r w:rsidR="001E5585" w:rsidRPr="008C40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5585" w:rsidRPr="008C407C">
        <w:rPr>
          <w:rFonts w:ascii="Times New Roman" w:hAnsi="Times New Roman" w:cs="Times New Roman"/>
          <w:sz w:val="28"/>
          <w:szCs w:val="28"/>
        </w:rPr>
        <w:t xml:space="preserve">085, </w:t>
      </w:r>
      <w:r w:rsidR="00CD284F" w:rsidRPr="008C40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8C407C">
        <w:rPr>
          <w:rFonts w:ascii="Times New Roman" w:hAnsi="Times New Roman" w:cs="Times New Roman"/>
          <w:sz w:val="28"/>
          <w:szCs w:val="28"/>
        </w:rPr>
        <w:t>120</w:t>
      </w:r>
      <w:r w:rsidR="00450D0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 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065,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</w:t>
      </w:r>
      <w:r w:rsidR="007305F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7305FD" w:rsidRPr="007305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S070, S186, S190, 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S242, </w:t>
      </w:r>
      <w:r w:rsidR="00450D0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8C407C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8C407C">
        <w:rPr>
          <w:rFonts w:ascii="Times New Roman" w:hAnsi="Times New Roman" w:cs="Times New Roman"/>
          <w:sz w:val="28"/>
          <w:szCs w:val="28"/>
        </w:rPr>
        <w:t>их</w:t>
      </w:r>
      <w:r w:rsidR="00D75BE2" w:rsidRPr="008C407C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8C407C">
        <w:rPr>
          <w:rFonts w:ascii="Times New Roman" w:hAnsi="Times New Roman" w:cs="Times New Roman"/>
          <w:sz w:val="28"/>
          <w:szCs w:val="28"/>
        </w:rPr>
        <w:t>ів</w:t>
      </w:r>
      <w:r w:rsidR="00D75BE2" w:rsidRPr="008C40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36F3F5" w14:textId="7C610023" w:rsidR="00BA0710" w:rsidRPr="008C407C" w:rsidRDefault="007305FD" w:rsidP="00BA07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0710" w:rsidRPr="008C407C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="00BA0710" w:rsidRPr="008C4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070_2, 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080_1, 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080_2</w:t>
      </w:r>
      <w:r w:rsidR="006F29CE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29CE" w:rsidRPr="00031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6F29CE" w:rsidRPr="00031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="006F29CE" w:rsidRPr="0003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CE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 або дорівнює 0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9BA8B" w14:textId="2F1EE860" w:rsidR="00796CC9" w:rsidRDefault="007305FD" w:rsidP="001423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FD">
        <w:rPr>
          <w:rFonts w:ascii="Times New Roman" w:hAnsi="Times New Roman" w:cs="Times New Roman"/>
          <w:sz w:val="28"/>
          <w:szCs w:val="28"/>
        </w:rPr>
        <w:t>3</w:t>
      </w:r>
      <w:r w:rsidR="00CB40BA" w:rsidRPr="008C407C">
        <w:rPr>
          <w:rFonts w:ascii="Times New Roman" w:hAnsi="Times New Roman" w:cs="Times New Roman"/>
          <w:sz w:val="28"/>
          <w:szCs w:val="28"/>
        </w:rPr>
        <w:t>. К</w:t>
      </w:r>
      <w:r w:rsidR="00CB40BA" w:rsidRPr="008C407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783F2E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8C407C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="008B44AD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</w:t>
      </w:r>
      <w:r w:rsidR="008B44AD" w:rsidRPr="008C407C">
        <w:rPr>
          <w:rFonts w:ascii="Times New Roman" w:hAnsi="Times New Roman" w:cs="Times New Roman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активу), D085</w:t>
      </w:r>
      <w:r w:rsidR="008B44AD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походження об’єкту лізингу), 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8C407C">
        <w:rPr>
          <w:rFonts w:ascii="Times New Roman" w:hAnsi="Times New Roman" w:cs="Times New Roman"/>
          <w:sz w:val="28"/>
          <w:szCs w:val="28"/>
        </w:rPr>
        <w:t>(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8C407C">
        <w:rPr>
          <w:rFonts w:ascii="Times New Roman" w:hAnsi="Times New Roman" w:cs="Times New Roman"/>
          <w:sz w:val="28"/>
          <w:szCs w:val="28"/>
        </w:rPr>
        <w:t xml:space="preserve">),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DL20</w:t>
      </w:r>
      <w:r w:rsidR="00FB1D10" w:rsidRPr="008C407C">
        <w:rPr>
          <w:rFonts w:ascii="Times New Roman" w:hAnsi="Times New Roman" w:cs="Times New Roman"/>
          <w:sz w:val="28"/>
          <w:szCs w:val="28"/>
        </w:rPr>
        <w:t xml:space="preserve"> (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фінансового лізингу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H065</w:t>
      </w:r>
      <w:r w:rsidR="005A1B7F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джерела фінансування лізингової компанії), 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E31C97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 договору)</w:t>
      </w:r>
      <w:r w:rsidR="00FB1D10" w:rsidRPr="008C407C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796CC9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8B44AD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виду клієнта/установи),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 (код </w:t>
      </w:r>
      <w:proofErr w:type="spellStart"/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K061 (код ознаки пов’язаної особи),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K112 [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</w:t>
      </w:r>
      <w:r w:rsidR="00BA0710" w:rsidRPr="007305F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305F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BA0710" w:rsidRPr="007305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305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S031 (код виду забезпечення активу), 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S070</w:t>
      </w:r>
      <w:r w:rsidRPr="007305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="00BA0710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погашення), </w:t>
      </w:r>
      <w:r w:rsidR="00BA07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S190 (код строку прострочення погашення боргу), S242 (коди строків до погашення), R030 (код валюти)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C57893" w14:textId="23133845" w:rsidR="0032771D" w:rsidRPr="0032771D" w:rsidRDefault="0032771D" w:rsidP="001423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71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2771D">
        <w:rPr>
          <w:rFonts w:ascii="Times New Roman" w:hAnsi="Times New Roman" w:cs="Times New Roman"/>
          <w:sz w:val="28"/>
          <w:szCs w:val="28"/>
        </w:rPr>
        <w:t xml:space="preserve">. </w:t>
      </w:r>
      <w:r w:rsidRPr="0032771D">
        <w:rPr>
          <w:rFonts w:ascii="Times New Roman" w:hAnsi="Times New Roman" w:cs="Times New Roman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32771D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Pr="0032771D">
        <w:rPr>
          <w:rFonts w:ascii="Times New Roman" w:hAnsi="Times New Roman" w:cs="Times New Roman"/>
          <w:sz w:val="28"/>
          <w:szCs w:val="28"/>
        </w:rPr>
        <w:t>” міститься ознака “2”</w:t>
      </w:r>
      <w:r w:rsidRPr="0032771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B65DB4" w14:textId="60CA1BE6" w:rsidR="00142353" w:rsidRPr="008C407C" w:rsidRDefault="0032771D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142353" w:rsidRPr="008C407C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14:paraId="5835C24B" w14:textId="77777777" w:rsidR="00A04466" w:rsidRPr="008C407C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6B937C" w14:textId="77777777" w:rsidR="00787120" w:rsidRPr="008C407C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07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3705C687" w14:textId="77777777" w:rsidR="00D47057" w:rsidRPr="008C407C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502A3" w14:textId="5AE53398" w:rsidR="00374414" w:rsidRPr="008C407C" w:rsidRDefault="002E10D2" w:rsidP="0037441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D2">
        <w:rPr>
          <w:rFonts w:ascii="Times New Roman" w:hAnsi="Times New Roman" w:cs="Times New Roman"/>
          <w:sz w:val="28"/>
          <w:szCs w:val="28"/>
        </w:rPr>
        <w:t>1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. </w:t>
      </w:r>
      <w:r w:rsidR="00374414" w:rsidRPr="008C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010003, 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010004, 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010009 – 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010014</w:t>
      </w:r>
      <w:r w:rsidR="00374414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478B">
        <w:rPr>
          <w:rFonts w:ascii="Times New Roman" w:hAnsi="Times New Roman" w:cs="Times New Roman"/>
          <w:sz w:val="28"/>
          <w:szCs w:val="28"/>
        </w:rPr>
        <w:t>я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374414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 &gt; 0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374414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8C407C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8C407C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&gt; 0. </w:t>
      </w:r>
      <w:r w:rsidR="0074190E" w:rsidRPr="008C407C">
        <w:rPr>
          <w:rFonts w:ascii="Times New Roman" w:hAnsi="Times New Roman" w:cs="Times New Roman"/>
          <w:sz w:val="28"/>
          <w:szCs w:val="28"/>
        </w:rPr>
        <w:t>І навпаки</w:t>
      </w:r>
      <w:r w:rsidR="00D22487">
        <w:rPr>
          <w:rFonts w:ascii="Times New Roman" w:hAnsi="Times New Roman" w:cs="Times New Roman"/>
          <w:sz w:val="28"/>
          <w:szCs w:val="28"/>
        </w:rPr>
        <w:t xml:space="preserve"> – 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D2248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22487" w:rsidRPr="001F4943">
        <w:rPr>
          <w:rFonts w:ascii="Times New Roman" w:hAnsi="Times New Roman" w:cs="Times New Roman"/>
          <w:sz w:val="28"/>
          <w:szCs w:val="28"/>
        </w:rPr>
        <w:t>&gt; 0</w:t>
      </w:r>
      <w:r w:rsidR="00D22487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D22487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D2248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22487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74190E" w:rsidRPr="008C407C">
        <w:rPr>
          <w:rFonts w:ascii="Times New Roman" w:hAnsi="Times New Roman" w:cs="Times New Roman"/>
          <w:sz w:val="28"/>
          <w:szCs w:val="28"/>
        </w:rPr>
        <w:t>.</w:t>
      </w:r>
      <w:r w:rsidR="006B37CA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Сума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>070_1 та к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>ількість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мають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="00FE44E6" w:rsidRPr="008C4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E44E6" w:rsidRPr="008C407C">
        <w:rPr>
          <w:rFonts w:ascii="Times New Roman" w:hAnsi="Times New Roman" w:cs="Times New Roman"/>
          <w:b/>
          <w:sz w:val="28"/>
          <w:szCs w:val="28"/>
        </w:rPr>
        <w:t xml:space="preserve">084=… </w:t>
      </w:r>
      <w:r w:rsidR="00FE44E6" w:rsidRPr="008C4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E44E6" w:rsidRPr="008C407C">
        <w:rPr>
          <w:rFonts w:ascii="Times New Roman" w:hAnsi="Times New Roman" w:cs="Times New Roman"/>
          <w:b/>
          <w:sz w:val="28"/>
          <w:szCs w:val="28"/>
        </w:rPr>
        <w:t>085=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533FF0" w:rsidRPr="008C4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533FF0" w:rsidRPr="008C407C">
        <w:rPr>
          <w:rFonts w:ascii="Times New Roman" w:hAnsi="Times New Roman" w:cs="Times New Roman"/>
          <w:b/>
          <w:sz w:val="28"/>
          <w:szCs w:val="28"/>
        </w:rPr>
        <w:t>120=…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D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20=…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065=… 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=… K011=…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</w:t>
      </w:r>
      <w:r w:rsidR="00FE44E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112=…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242=… 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FE44E6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7F617A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070_1=…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080_1=…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730E3E" w14:textId="04F76337" w:rsidR="0091002D" w:rsidRDefault="002E10D2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0D2">
        <w:rPr>
          <w:rFonts w:ascii="Times New Roman" w:hAnsi="Times New Roman" w:cs="Times New Roman"/>
          <w:sz w:val="28"/>
          <w:szCs w:val="28"/>
        </w:rPr>
        <w:t>2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8C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010015, LR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010023</w:t>
      </w:r>
      <w:r w:rsidR="0091002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478B">
        <w:rPr>
          <w:rFonts w:ascii="Times New Roman" w:hAnsi="Times New Roman" w:cs="Times New Roman"/>
          <w:sz w:val="28"/>
          <w:szCs w:val="28"/>
        </w:rPr>
        <w:t>я</w:t>
      </w:r>
      <w:r w:rsidR="0091002D" w:rsidRPr="00D82A8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91002D" w:rsidRPr="00D82A83">
        <w:rPr>
          <w:rFonts w:ascii="Times New Roman" w:hAnsi="Times New Roman" w:cs="Times New Roman"/>
          <w:sz w:val="28"/>
          <w:szCs w:val="28"/>
        </w:rPr>
        <w:t xml:space="preserve">надано 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суму </w:t>
      </w:r>
      <w:r w:rsidR="0091002D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>070_</w:t>
      </w:r>
      <w:r w:rsidR="00D86A10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2 </w:t>
      </w:r>
      <w:r w:rsidR="0091002D" w:rsidRPr="008C407C">
        <w:rPr>
          <w:rFonts w:ascii="Times New Roman" w:hAnsi="Times New Roman" w:cs="Times New Roman"/>
          <w:sz w:val="28"/>
          <w:szCs w:val="28"/>
        </w:rPr>
        <w:t>&gt; 0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91002D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>080_</w:t>
      </w:r>
      <w:r w:rsidR="00723AD6" w:rsidRPr="008C407C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8C407C">
        <w:rPr>
          <w:rFonts w:ascii="Times New Roman" w:hAnsi="Times New Roman" w:cs="Times New Roman"/>
          <w:sz w:val="28"/>
          <w:szCs w:val="28"/>
        </w:rPr>
        <w:t>&gt; 0.</w:t>
      </w:r>
      <w:r w:rsidR="0074190E" w:rsidRPr="0074478B">
        <w:rPr>
          <w:rFonts w:ascii="Times New Roman" w:hAnsi="Times New Roman" w:cs="Times New Roman"/>
          <w:sz w:val="28"/>
          <w:szCs w:val="28"/>
        </w:rPr>
        <w:t xml:space="preserve"> </w:t>
      </w:r>
      <w:r w:rsidR="0074190E" w:rsidRPr="008C407C">
        <w:rPr>
          <w:rFonts w:ascii="Times New Roman" w:hAnsi="Times New Roman" w:cs="Times New Roman"/>
          <w:sz w:val="28"/>
          <w:szCs w:val="28"/>
        </w:rPr>
        <w:t>І навпаки</w:t>
      </w:r>
      <w:r w:rsidR="00134637">
        <w:rPr>
          <w:rFonts w:ascii="Times New Roman" w:hAnsi="Times New Roman" w:cs="Times New Roman"/>
          <w:sz w:val="28"/>
          <w:szCs w:val="28"/>
        </w:rPr>
        <w:t xml:space="preserve"> – 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13463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34637" w:rsidRPr="001F4943">
        <w:rPr>
          <w:rFonts w:ascii="Times New Roman" w:hAnsi="Times New Roman" w:cs="Times New Roman"/>
          <w:sz w:val="28"/>
          <w:szCs w:val="28"/>
        </w:rPr>
        <w:t>&gt; 0</w:t>
      </w:r>
      <w:r w:rsidR="00134637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134637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13463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134637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74190E" w:rsidRPr="008C407C">
        <w:rPr>
          <w:rFonts w:ascii="Times New Roman" w:hAnsi="Times New Roman" w:cs="Times New Roman"/>
          <w:sz w:val="28"/>
          <w:szCs w:val="28"/>
        </w:rPr>
        <w:t>.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Сума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>070_2 та к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080_</w:t>
      </w:r>
      <w:r w:rsidR="00723AD6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ма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084=…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085=…</w:t>
      </w:r>
      <w:r w:rsidR="00F023F3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6A10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DL</w:t>
      </w:r>
      <w:r w:rsidR="00D86A10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112=…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242=…</w:t>
      </w:r>
      <w:r w:rsidR="00F023F3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70C64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070_2=…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080_2=…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2A3B94" w14:textId="44CDB0E0" w:rsidR="002E10D2" w:rsidRDefault="002E10D2" w:rsidP="009100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CFC">
        <w:rPr>
          <w:rFonts w:ascii="Times New Roman" w:hAnsi="Times New Roman" w:cs="Times New Roman"/>
          <w:bCs/>
          <w:sz w:val="28"/>
          <w:szCs w:val="28"/>
        </w:rPr>
        <w:t>3.</w:t>
      </w:r>
      <w:r w:rsidRPr="00F80223">
        <w:rPr>
          <w:rFonts w:ascii="Times New Roman" w:hAnsi="Times New Roman" w:cs="Times New Roman"/>
          <w:sz w:val="28"/>
          <w:szCs w:val="28"/>
        </w:rPr>
        <w:t xml:space="preserve">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014CCD" w:rsidRPr="00A1240E">
        <w:rPr>
          <w:rFonts w:ascii="Times New Roman" w:hAnsi="Times New Roman" w:cs="Times New Roman"/>
          <w:sz w:val="28"/>
          <w:szCs w:val="28"/>
        </w:rPr>
        <w:t>T070_1, T070_2, T080_1, T080_2, T080_3,</w:t>
      </w:r>
      <w:r w:rsidR="00014CCD">
        <w:rPr>
          <w:rFonts w:ascii="Times New Roman" w:hAnsi="Times New Roman" w:cs="Times New Roman"/>
          <w:sz w:val="28"/>
          <w:szCs w:val="28"/>
        </w:rPr>
        <w:t xml:space="preserve"> </w:t>
      </w:r>
      <w:r w:rsidR="00D34940" w:rsidRPr="008B68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34940" w:rsidRPr="008B68CE">
        <w:rPr>
          <w:rFonts w:ascii="Times New Roman" w:hAnsi="Times New Roman" w:cs="Times New Roman"/>
          <w:sz w:val="28"/>
          <w:szCs w:val="28"/>
        </w:rPr>
        <w:t>084 (</w:t>
      </w:r>
      <w:r w:rsidR="00D34940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D34940" w:rsidRPr="008B68CE">
        <w:rPr>
          <w:rFonts w:ascii="Times New Roman" w:hAnsi="Times New Roman" w:cs="Times New Roman"/>
        </w:rPr>
        <w:t xml:space="preserve"> </w:t>
      </w:r>
      <w:r w:rsidR="00D34940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активу</w:t>
      </w:r>
      <w:r w:rsidR="00D34940" w:rsidRPr="008B68CE">
        <w:rPr>
          <w:rFonts w:ascii="Times New Roman" w:hAnsi="Times New Roman" w:cs="Times New Roman"/>
          <w:sz w:val="28"/>
          <w:szCs w:val="28"/>
        </w:rPr>
        <w:t xml:space="preserve">), </w:t>
      </w:r>
      <w:r w:rsidR="00D34940" w:rsidRPr="008B68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34940" w:rsidRPr="008B68CE">
        <w:rPr>
          <w:rFonts w:ascii="Times New Roman" w:hAnsi="Times New Roman" w:cs="Times New Roman"/>
          <w:sz w:val="28"/>
          <w:szCs w:val="28"/>
        </w:rPr>
        <w:t>085 (</w:t>
      </w:r>
      <w:r w:rsidR="00D34940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походження об’єкту лізингу</w:t>
      </w:r>
      <w:r w:rsidR="00D34940" w:rsidRPr="008B68CE">
        <w:rPr>
          <w:rFonts w:ascii="Times New Roman" w:hAnsi="Times New Roman" w:cs="Times New Roman"/>
          <w:sz w:val="28"/>
          <w:szCs w:val="28"/>
        </w:rPr>
        <w:t xml:space="preserve">), </w:t>
      </w:r>
      <w:r w:rsidRPr="008B68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Pr="008B68CE">
        <w:rPr>
          <w:rFonts w:ascii="Times New Roman" w:hAnsi="Times New Roman" w:cs="Times New Roman"/>
          <w:sz w:val="28"/>
          <w:szCs w:val="28"/>
        </w:rPr>
        <w:t>(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8B68CE">
        <w:rPr>
          <w:rFonts w:ascii="Times New Roman" w:hAnsi="Times New Roman" w:cs="Times New Roman"/>
          <w:sz w:val="28"/>
          <w:szCs w:val="28"/>
        </w:rPr>
        <w:t xml:space="preserve">), 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8B68CE" w:rsidRPr="008B68CE">
        <w:rPr>
          <w:rFonts w:ascii="Times New Roman" w:hAnsi="Times New Roman" w:cs="Times New Roman"/>
          <w:sz w:val="28"/>
          <w:szCs w:val="28"/>
        </w:rPr>
        <w:t xml:space="preserve"> (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фінансового лізингу),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H0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65</w:t>
      </w:r>
      <w:r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джерела фінансування лізингової компанії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 (стан договору), </w:t>
      </w:r>
      <w:r w:rsidR="00E84A77"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E84A77" w:rsidRPr="00E84A7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84A77" w:rsidRPr="00E8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виду клієнта/установи), </w:t>
      </w:r>
      <w:r w:rsidR="00E84A77" w:rsidRPr="00E84A7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84A77"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 (код </w:t>
      </w:r>
      <w:proofErr w:type="spellStart"/>
      <w:r w:rsidR="00E84A77"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E84A77" w:rsidRPr="00E84A7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E84A77" w:rsidRPr="00E8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A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>061 (код ознак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пов’язаної особи),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 </w:t>
      </w:r>
      <w:r w:rsidR="00E84A77"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</w:t>
      </w:r>
      <w:r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84A77"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84A77" w:rsidRPr="00E84A7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E84A77"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>031 (код виду забезпечення активу)</w:t>
      </w:r>
      <w:r w:rsidR="00E84A77"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>S070 (</w:t>
      </w:r>
      <w:r w:rsidRPr="00E84A77">
        <w:rPr>
          <w:rFonts w:ascii="Times New Roman" w:hAnsi="Times New Roman" w:cs="Times New Roman"/>
          <w:sz w:val="28"/>
          <w:szCs w:val="28"/>
        </w:rPr>
        <w:t>код виду зміни договору)</w:t>
      </w:r>
      <w:r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>, S186 (</w:t>
      </w:r>
      <w:r w:rsidRPr="00E84A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погашення)</w:t>
      </w:r>
      <w:r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S190 (код строку </w:t>
      </w:r>
      <w:r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прострочення погашення боргу), S242 (коди строків до погашення), </w:t>
      </w:r>
      <w:r w:rsidRPr="00E84A7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E84A77">
        <w:rPr>
          <w:rFonts w:ascii="Times New Roman" w:eastAsia="Times New Roman" w:hAnsi="Times New Roman" w:cs="Times New Roman"/>
          <w:sz w:val="28"/>
          <w:szCs w:val="28"/>
          <w:lang w:eastAsia="uk-UA"/>
        </w:rPr>
        <w:t>030 (код валюти)</w:t>
      </w:r>
      <w:r w:rsidRPr="00E84A77">
        <w:rPr>
          <w:rFonts w:ascii="Times New Roman" w:hAnsi="Times New Roman" w:cs="Times New Roman"/>
          <w:sz w:val="28"/>
          <w:szCs w:val="28"/>
        </w:rPr>
        <w:t xml:space="preserve"> в довіднику KOD_</w:t>
      </w:r>
      <w:r w:rsidRPr="00E84A77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="008B68CE" w:rsidRPr="00E84A7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84A77">
        <w:rPr>
          <w:rFonts w:ascii="Times New Roman" w:hAnsi="Times New Roman" w:cs="Times New Roman"/>
          <w:sz w:val="28"/>
          <w:szCs w:val="28"/>
        </w:rPr>
        <w:t xml:space="preserve">01. При недотриманні умови надається повідомлення: </w:t>
      </w:r>
      <w:r w:rsidRPr="00E84A77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014CCD" w:rsidRPr="00E84A77">
        <w:rPr>
          <w:rFonts w:ascii="Times New Roman" w:hAnsi="Times New Roman" w:cs="Times New Roman"/>
          <w:b/>
          <w:sz w:val="28"/>
          <w:szCs w:val="28"/>
        </w:rPr>
        <w:t>T070_1=[</w:t>
      </w:r>
      <w:r w:rsidR="00014CCD" w:rsidRPr="00E84A7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 w:rsidRPr="00E84A77">
        <w:rPr>
          <w:rFonts w:ascii="Times New Roman" w:hAnsi="Times New Roman" w:cs="Times New Roman"/>
          <w:b/>
          <w:sz w:val="28"/>
          <w:szCs w:val="28"/>
        </w:rPr>
        <w:t>070_1], T070_2=[</w:t>
      </w:r>
      <w:r w:rsidR="00014CCD" w:rsidRPr="00E84A7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 w:rsidRPr="00E84A77">
        <w:rPr>
          <w:rFonts w:ascii="Times New Roman" w:hAnsi="Times New Roman" w:cs="Times New Roman"/>
          <w:b/>
          <w:sz w:val="28"/>
          <w:szCs w:val="28"/>
        </w:rPr>
        <w:t>070_2], T080_1=[</w:t>
      </w:r>
      <w:r w:rsidR="00014CCD" w:rsidRPr="00E84A7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 w:rsidRPr="00E84A77">
        <w:rPr>
          <w:rFonts w:ascii="Times New Roman" w:hAnsi="Times New Roman" w:cs="Times New Roman"/>
          <w:b/>
          <w:sz w:val="28"/>
          <w:szCs w:val="28"/>
        </w:rPr>
        <w:t>080_1], T080_2=[</w:t>
      </w:r>
      <w:r w:rsidR="00014CCD" w:rsidRPr="00E84A7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 w:rsidRPr="00E84A77">
        <w:rPr>
          <w:rFonts w:ascii="Times New Roman" w:hAnsi="Times New Roman" w:cs="Times New Roman"/>
          <w:b/>
          <w:sz w:val="28"/>
          <w:szCs w:val="28"/>
        </w:rPr>
        <w:t>080_2], T080_3=[</w:t>
      </w:r>
      <w:r w:rsidR="00014CCD" w:rsidRPr="00E84A7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 w:rsidRPr="00E84A77">
        <w:rPr>
          <w:rFonts w:ascii="Times New Roman" w:hAnsi="Times New Roman" w:cs="Times New Roman"/>
          <w:b/>
          <w:sz w:val="28"/>
          <w:szCs w:val="28"/>
        </w:rPr>
        <w:t xml:space="preserve">080_3], </w:t>
      </w:r>
      <w:r w:rsidR="008B68CE"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084=[</w:t>
      </w:r>
      <w:r w:rsidR="008B68CE"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084], </w:t>
      </w:r>
      <w:r w:rsidR="008B68CE"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085=[</w:t>
      </w:r>
      <w:r w:rsidR="008B68CE"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085], 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120=[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120]</w:t>
      </w:r>
      <w:r w:rsidRPr="00E84A77">
        <w:rPr>
          <w:rFonts w:ascii="Times New Roman" w:hAnsi="Times New Roman" w:cs="Times New Roman"/>
          <w:b/>
          <w:sz w:val="28"/>
          <w:szCs w:val="28"/>
        </w:rPr>
        <w:t>, D</w:t>
      </w:r>
      <w:r w:rsidR="008B68CE" w:rsidRPr="00E84A77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8B68CE" w:rsidRPr="00E84A77">
        <w:rPr>
          <w:rFonts w:ascii="Times New Roman" w:hAnsi="Times New Roman" w:cs="Times New Roman"/>
          <w:b/>
          <w:sz w:val="28"/>
          <w:szCs w:val="28"/>
        </w:rPr>
        <w:t>2</w:t>
      </w:r>
      <w:r w:rsidRPr="00E84A77">
        <w:rPr>
          <w:rFonts w:ascii="Times New Roman" w:hAnsi="Times New Roman" w:cs="Times New Roman"/>
          <w:b/>
          <w:sz w:val="28"/>
          <w:szCs w:val="28"/>
        </w:rPr>
        <w:t>0=[</w:t>
      </w:r>
      <w:r w:rsidR="008B68CE" w:rsidRPr="00E84A77">
        <w:rPr>
          <w:rFonts w:ascii="Times New Roman" w:hAnsi="Times New Roman" w:cs="Times New Roman"/>
          <w:b/>
          <w:sz w:val="28"/>
          <w:szCs w:val="28"/>
          <w:lang w:val="en-US"/>
        </w:rPr>
        <w:t>DL</w:t>
      </w:r>
      <w:r w:rsidR="008B68CE" w:rsidRPr="00E84A77">
        <w:rPr>
          <w:rFonts w:ascii="Times New Roman" w:hAnsi="Times New Roman" w:cs="Times New Roman"/>
          <w:b/>
          <w:sz w:val="28"/>
          <w:szCs w:val="28"/>
        </w:rPr>
        <w:t>2</w:t>
      </w:r>
      <w:r w:rsidRPr="00E84A77">
        <w:rPr>
          <w:rFonts w:ascii="Times New Roman" w:hAnsi="Times New Roman" w:cs="Times New Roman"/>
          <w:b/>
          <w:sz w:val="28"/>
          <w:szCs w:val="28"/>
        </w:rPr>
        <w:t xml:space="preserve">0], 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</w:t>
      </w:r>
      <w:r w:rsidR="008B68CE"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65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8B68CE"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065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], 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067=[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067], </w:t>
      </w:r>
      <w:r w:rsidR="00E84A77" w:rsidRPr="00E84A7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E84A77"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011=[</w:t>
      </w:r>
      <w:r w:rsidR="00E84A77"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84A77"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011], </w:t>
      </w:r>
      <w:r w:rsidR="00E84A77" w:rsidRPr="00E84A7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E84A77"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030=[</w:t>
      </w:r>
      <w:r w:rsidR="00E84A77"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84A77"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030], 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061=[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061], 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112=[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112], </w:t>
      </w:r>
      <w:r w:rsidR="00E84A77"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S031=[</w:t>
      </w:r>
      <w:r w:rsidR="00E84A77"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E84A77"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031]</w:t>
      </w:r>
      <w:r w:rsidR="00E84A77"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S070=[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E84A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070], S186=[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186], S190=[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190], S242=[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242],</w:t>
      </w:r>
      <w:r w:rsidRPr="00702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]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76342E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8B68C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7028A2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14:paraId="0D85AB3E" w14:textId="77777777" w:rsidR="00DC7ECD" w:rsidRPr="00DC7ECD" w:rsidRDefault="000F13A4" w:rsidP="00DC7EC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13A4">
        <w:rPr>
          <w:rFonts w:ascii="Times New Roman" w:hAnsi="Times New Roman" w:cs="Times New Roman"/>
          <w:sz w:val="28"/>
          <w:szCs w:val="28"/>
        </w:rPr>
        <w:t xml:space="preserve">4. Для показника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Н067=4 </w:t>
      </w:r>
      <w:r w:rsidRPr="000F13A4">
        <w:rPr>
          <w:rFonts w:ascii="Times New Roman" w:hAnsi="Times New Roman" w:cs="Times New Roman"/>
          <w:sz w:val="28"/>
          <w:szCs w:val="28"/>
        </w:rPr>
        <w:t>я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0F13A4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0F13A4">
        <w:rPr>
          <w:rFonts w:ascii="Times New Roman" w:hAnsi="Times New Roman" w:cs="Times New Roman"/>
          <w:sz w:val="28"/>
          <w:szCs w:val="28"/>
        </w:rPr>
        <w:t xml:space="preserve"> &gt; 0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0F13A4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0F13A4">
        <w:rPr>
          <w:rFonts w:ascii="Times New Roman" w:hAnsi="Times New Roman" w:cs="Times New Roman"/>
          <w:sz w:val="28"/>
          <w:szCs w:val="28"/>
        </w:rPr>
        <w:t xml:space="preserve">&gt; 0. І навпаки –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0F13A4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0F13A4">
        <w:rPr>
          <w:rFonts w:ascii="Times New Roman" w:hAnsi="Times New Roman" w:cs="Times New Roman"/>
          <w:sz w:val="28"/>
          <w:szCs w:val="28"/>
        </w:rPr>
        <w:t xml:space="preserve"> &gt; 0.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b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010001 с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>070_1 та кількість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 мають бути більше 0.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 xml:space="preserve">084=…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>085=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>120=…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D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20=…H065=… H067=… K011=…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K061=…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K112=…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R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”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7ECD" w:rsidRPr="00DC7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ECD" w:rsidRPr="00DC7ECD">
        <w:rPr>
          <w:rFonts w:ascii="Times New Roman" w:hAnsi="Times New Roman" w:cs="Times New Roman"/>
          <w:bCs/>
          <w:sz w:val="28"/>
          <w:szCs w:val="28"/>
        </w:rPr>
        <w:t>Помилка не є критичною.</w:t>
      </w:r>
    </w:p>
    <w:p w14:paraId="751995F7" w14:textId="4B0F2620" w:rsidR="000F13A4" w:rsidRDefault="000F13A4" w:rsidP="0091002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87E76" w14:textId="77777777" w:rsidR="000F13A4" w:rsidRPr="000F13A4" w:rsidRDefault="000F13A4" w:rsidP="000F13A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3A4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155F5AF9" w14:textId="77777777" w:rsidR="000F13A4" w:rsidRPr="000F13A4" w:rsidRDefault="000F13A4" w:rsidP="000F13A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3A4">
        <w:rPr>
          <w:rFonts w:ascii="Times New Roman" w:hAnsi="Times New Roman" w:cs="Times New Roman"/>
          <w:sz w:val="28"/>
          <w:szCs w:val="28"/>
        </w:rPr>
        <w:t>1. Для показника LR</w:t>
      </w:r>
      <w:r w:rsidRPr="000F13A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13A4">
        <w:rPr>
          <w:rFonts w:ascii="Times New Roman" w:hAnsi="Times New Roman" w:cs="Times New Roman"/>
          <w:sz w:val="28"/>
          <w:szCs w:val="28"/>
        </w:rPr>
        <w:t>010001 здійснюється порівняння вхідних та вихідних залишків у файлі LR</w:t>
      </w:r>
      <w:r w:rsidRPr="000F13A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13A4">
        <w:rPr>
          <w:rFonts w:ascii="Times New Roman" w:hAnsi="Times New Roman" w:cs="Times New Roman"/>
          <w:sz w:val="28"/>
          <w:szCs w:val="28"/>
        </w:rPr>
        <w:t>01</w:t>
      </w:r>
      <w:r w:rsidRPr="000F13A4">
        <w:rPr>
          <w:rFonts w:ascii="Times New Roman" w:hAnsi="Times New Roman" w:cs="Times New Roman"/>
          <w:sz w:val="28"/>
          <w:szCs w:val="24"/>
        </w:rPr>
        <w:t xml:space="preserve"> </w:t>
      </w:r>
      <w:r w:rsidRPr="000F13A4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0F13A4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F13A4">
        <w:rPr>
          <w:rFonts w:ascii="Times New Roman" w:hAnsi="Times New Roman" w:cs="Times New Roman"/>
          <w:sz w:val="28"/>
          <w:szCs w:val="28"/>
        </w:rPr>
        <w:t xml:space="preserve"> LR</w:t>
      </w:r>
      <w:r w:rsidRPr="000F13A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13A4">
        <w:rPr>
          <w:rFonts w:ascii="Times New Roman" w:hAnsi="Times New Roman" w:cs="Times New Roman"/>
          <w:sz w:val="28"/>
          <w:szCs w:val="28"/>
        </w:rPr>
        <w:t>01</w:t>
      </w:r>
      <w:r w:rsidRPr="000F13A4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0F13A4">
        <w:rPr>
          <w:rFonts w:ascii="Times New Roman" w:hAnsi="Times New Roman" w:cs="Times New Roman"/>
          <w:sz w:val="28"/>
          <w:szCs w:val="28"/>
        </w:rPr>
        <w:t xml:space="preserve">. У разі відсутності </w:t>
      </w:r>
      <w:proofErr w:type="spellStart"/>
      <w:r w:rsidRPr="000F13A4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F13A4"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14:paraId="1F3669E0" w14:textId="46EC9A1A" w:rsidR="000F13A4" w:rsidRPr="000F13A4" w:rsidRDefault="000F13A4" w:rsidP="000F13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3A4">
        <w:rPr>
          <w:rFonts w:ascii="Times New Roman" w:hAnsi="Times New Roman" w:cs="Times New Roman"/>
          <w:sz w:val="28"/>
          <w:szCs w:val="28"/>
        </w:rPr>
        <w:t xml:space="preserve">1.1. Для показника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0F13A4">
        <w:rPr>
          <w:rFonts w:ascii="Times New Roman" w:hAnsi="Times New Roman" w:cs="Times New Roman"/>
          <w:sz w:val="28"/>
          <w:szCs w:val="24"/>
        </w:rPr>
        <w:t xml:space="preserve">T070_1 </w:t>
      </w:r>
      <w:r w:rsidRPr="000F13A4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0F13A4">
        <w:rPr>
          <w:rFonts w:ascii="Times New Roman" w:hAnsi="Times New Roman" w:cs="Times New Roman"/>
          <w:sz w:val="28"/>
          <w:szCs w:val="24"/>
        </w:rPr>
        <w:t xml:space="preserve">T070_1 </w:t>
      </w:r>
      <w:r w:rsidRPr="000F13A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 параметром Н067=4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>(на</w:t>
      </w:r>
      <w:r w:rsidRPr="000F13A4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0F1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 xml:space="preserve">+ T070_1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0F13A4">
        <w:rPr>
          <w:rFonts w:ascii="Times New Roman" w:hAnsi="Times New Roman" w:cs="Times New Roman"/>
          <w:sz w:val="28"/>
          <w:szCs w:val="24"/>
        </w:rPr>
        <w:t xml:space="preserve">– T070_1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 xml:space="preserve">– T070_1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0F13A4">
        <w:rPr>
          <w:rFonts w:ascii="Times New Roman" w:hAnsi="Times New Roman" w:cs="Times New Roman"/>
          <w:sz w:val="28"/>
          <w:szCs w:val="24"/>
        </w:rPr>
        <w:t>)</w:t>
      </w:r>
      <w:r w:rsidRPr="000F13A4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b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0F13A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ума [Сума 1] не дорівнює підрахованій сумі [Сума 2].”. </w:t>
      </w:r>
      <w:r w:rsidRPr="000F13A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FA1E424" w14:textId="248C6F2A" w:rsidR="000F13A4" w:rsidRDefault="000F13A4" w:rsidP="000F13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3A4">
        <w:rPr>
          <w:rFonts w:ascii="Times New Roman" w:hAnsi="Times New Roman" w:cs="Times New Roman"/>
          <w:sz w:val="28"/>
          <w:szCs w:val="28"/>
        </w:rPr>
        <w:t xml:space="preserve">1.2. Для показника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0F13A4">
        <w:rPr>
          <w:rFonts w:ascii="Times New Roman" w:hAnsi="Times New Roman" w:cs="Times New Roman"/>
          <w:sz w:val="28"/>
          <w:szCs w:val="24"/>
        </w:rPr>
        <w:t xml:space="preserve">T080_1 </w:t>
      </w:r>
      <w:r w:rsidRPr="000F13A4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0F13A4">
        <w:rPr>
          <w:rFonts w:ascii="Times New Roman" w:hAnsi="Times New Roman" w:cs="Times New Roman"/>
          <w:sz w:val="28"/>
          <w:szCs w:val="24"/>
        </w:rPr>
        <w:t xml:space="preserve">T080_1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Н067=4</w:t>
      </w:r>
      <w:r w:rsidRPr="000F13A4">
        <w:rPr>
          <w:rFonts w:ascii="Times New Roman" w:hAnsi="Times New Roman" w:cs="Times New Roman"/>
          <w:sz w:val="28"/>
          <w:szCs w:val="24"/>
        </w:rPr>
        <w:t xml:space="preserve"> (на</w:t>
      </w:r>
      <w:r w:rsidRPr="000F13A4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 xml:space="preserve">+ T080_1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0F13A4">
        <w:rPr>
          <w:rFonts w:ascii="Times New Roman" w:hAnsi="Times New Roman" w:cs="Times New Roman"/>
          <w:sz w:val="28"/>
          <w:szCs w:val="24"/>
        </w:rPr>
        <w:t xml:space="preserve">– T080_1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 xml:space="preserve">– T080_1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0F13A4">
        <w:rPr>
          <w:rFonts w:ascii="Times New Roman" w:hAnsi="Times New Roman" w:cs="Times New Roman"/>
          <w:sz w:val="28"/>
          <w:szCs w:val="24"/>
        </w:rPr>
        <w:t>)</w:t>
      </w:r>
      <w:r w:rsidRPr="000F13A4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b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0F13A4">
        <w:rPr>
          <w:rFonts w:ascii="Times New Roman" w:hAnsi="Times New Roman" w:cs="Times New Roman"/>
          <w:b/>
          <w:sz w:val="28"/>
          <w:szCs w:val="24"/>
        </w:rPr>
        <w:t xml:space="preserve"> кількість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 [Кількість 1] не дорівнює підрахованій </w:t>
      </w:r>
      <w:r w:rsidRPr="000F13A4">
        <w:rPr>
          <w:rFonts w:ascii="Times New Roman" w:hAnsi="Times New Roman" w:cs="Times New Roman"/>
          <w:b/>
          <w:sz w:val="28"/>
          <w:szCs w:val="24"/>
        </w:rPr>
        <w:t>кількості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 [Кількість 2].”. </w:t>
      </w:r>
      <w:r w:rsidRPr="000F13A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758BD8DC" w14:textId="77777777" w:rsidR="00C55BC1" w:rsidRPr="00C55BC1" w:rsidRDefault="00C55BC1" w:rsidP="00C55BC1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5BC1">
        <w:rPr>
          <w:rFonts w:ascii="Times New Roman" w:hAnsi="Times New Roman" w:cs="Times New Roman"/>
          <w:sz w:val="28"/>
          <w:szCs w:val="28"/>
        </w:rPr>
        <w:t>2.</w:t>
      </w:r>
      <w:r w:rsidRPr="00C5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BC1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C55BC1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C55BC1">
        <w:rPr>
          <w:rFonts w:ascii="Times New Roman" w:hAnsi="Times New Roman" w:cs="Times New Roman"/>
          <w:sz w:val="28"/>
          <w:szCs w:val="28"/>
        </w:rPr>
        <w:t xml:space="preserve"> LR</w:t>
      </w:r>
      <w:r w:rsidRPr="00C55BC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55BC1">
        <w:rPr>
          <w:rFonts w:ascii="Times New Roman" w:hAnsi="Times New Roman" w:cs="Times New Roman"/>
          <w:sz w:val="28"/>
          <w:szCs w:val="28"/>
        </w:rPr>
        <w:t xml:space="preserve">01 з даними </w:t>
      </w:r>
      <w:proofErr w:type="spellStart"/>
      <w:r w:rsidRPr="00C55BC1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C55BC1">
        <w:rPr>
          <w:rFonts w:ascii="Times New Roman" w:hAnsi="Times New Roman" w:cs="Times New Roman"/>
          <w:sz w:val="28"/>
          <w:szCs w:val="28"/>
        </w:rPr>
        <w:t xml:space="preserve"> </w:t>
      </w:r>
      <w:r w:rsidRPr="00C55BC1">
        <w:rPr>
          <w:rFonts w:ascii="Times New Roman" w:hAnsi="Times New Roman" w:cs="Times New Roman"/>
          <w:sz w:val="28"/>
          <w:szCs w:val="24"/>
        </w:rPr>
        <w:t>LRF04</w:t>
      </w:r>
      <w:r w:rsidRPr="00C55BC1">
        <w:rPr>
          <w:rFonts w:ascii="Times New Roman" w:hAnsi="Times New Roman" w:cs="Times New Roman"/>
          <w:sz w:val="28"/>
          <w:szCs w:val="28"/>
        </w:rPr>
        <w:t xml:space="preserve">. Якщо файл </w:t>
      </w:r>
      <w:r w:rsidRPr="00C55BC1">
        <w:rPr>
          <w:rFonts w:ascii="Times New Roman" w:hAnsi="Times New Roman" w:cs="Times New Roman"/>
          <w:sz w:val="28"/>
          <w:szCs w:val="24"/>
        </w:rPr>
        <w:t>LRF04</w:t>
      </w:r>
      <w:r w:rsidRPr="00C55BC1">
        <w:rPr>
          <w:rFonts w:ascii="Times New Roman" w:hAnsi="Times New Roman" w:cs="Times New Roman"/>
          <w:sz w:val="28"/>
          <w:szCs w:val="28"/>
        </w:rPr>
        <w:t xml:space="preserve"> відсутній, надається повідомлення: “Відсутні дані </w:t>
      </w:r>
      <w:proofErr w:type="spellStart"/>
      <w:r w:rsidRPr="00C55BC1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C55BC1">
        <w:rPr>
          <w:rFonts w:ascii="Times New Roman" w:hAnsi="Times New Roman" w:cs="Times New Roman"/>
          <w:sz w:val="28"/>
          <w:szCs w:val="28"/>
        </w:rPr>
        <w:t xml:space="preserve"> </w:t>
      </w:r>
      <w:r w:rsidRPr="00C55BC1">
        <w:rPr>
          <w:rFonts w:ascii="Times New Roman" w:hAnsi="Times New Roman" w:cs="Times New Roman"/>
          <w:sz w:val="28"/>
          <w:szCs w:val="24"/>
        </w:rPr>
        <w:t>LRF04</w:t>
      </w:r>
      <w:r w:rsidRPr="00C55BC1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110B6E2E" w14:textId="77777777" w:rsidR="00C55BC1" w:rsidRPr="00C55BC1" w:rsidRDefault="00C55BC1" w:rsidP="00C55BC1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Здійснюється перевірка дебіторської заборгованість за договорами фінансового лізингу на кінець звітного періоду в розрізі значень параметра </w:t>
      </w:r>
      <w:r w:rsidRPr="00C55BC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C55BC1">
        <w:rPr>
          <w:rFonts w:ascii="Times New Roman" w:eastAsia="Times New Roman" w:hAnsi="Times New Roman" w:cs="Times New Roman"/>
          <w:sz w:val="28"/>
          <w:szCs w:val="28"/>
          <w:lang w:eastAsia="uk-UA"/>
        </w:rPr>
        <w:t>030 за формулою: T070_2 (</w:t>
      </w:r>
      <w:r w:rsidRPr="00C55BC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C55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C55BC1">
        <w:rPr>
          <w:rFonts w:ascii="Times New Roman" w:hAnsi="Times New Roman" w:cs="Times New Roman"/>
          <w:sz w:val="28"/>
          <w:szCs w:val="28"/>
        </w:rPr>
        <w:t>LRL010015</w:t>
      </w:r>
      <w:r w:rsidRPr="00C55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</w:t>
      </w:r>
      <w:r w:rsidRPr="00C55BC1">
        <w:rPr>
          <w:rFonts w:ascii="Times New Roman" w:hAnsi="Times New Roman" w:cs="Times New Roman"/>
          <w:sz w:val="28"/>
          <w:szCs w:val="28"/>
          <w:lang w:val="en-US"/>
        </w:rPr>
        <w:t>LRL</w:t>
      </w:r>
      <w:r w:rsidRPr="00C55BC1">
        <w:rPr>
          <w:rFonts w:ascii="Times New Roman" w:hAnsi="Times New Roman" w:cs="Times New Roman"/>
          <w:sz w:val="28"/>
          <w:szCs w:val="28"/>
        </w:rPr>
        <w:t>010016</w:t>
      </w:r>
      <w:r w:rsidRPr="00C55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</w:t>
      </w:r>
      <w:r w:rsidRPr="00C55BC1">
        <w:rPr>
          <w:rFonts w:ascii="Times New Roman" w:hAnsi="Times New Roman" w:cs="Times New Roman"/>
          <w:sz w:val="28"/>
          <w:szCs w:val="28"/>
          <w:lang w:val="en-US"/>
        </w:rPr>
        <w:t>LRL</w:t>
      </w:r>
      <w:r w:rsidRPr="00C55BC1">
        <w:rPr>
          <w:rFonts w:ascii="Times New Roman" w:hAnsi="Times New Roman" w:cs="Times New Roman"/>
          <w:sz w:val="28"/>
          <w:szCs w:val="28"/>
        </w:rPr>
        <w:t>010017</w:t>
      </w:r>
      <w:r w:rsidRPr="00C55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повинно дорівнювати </w:t>
      </w:r>
      <w:r w:rsidRPr="00C55BC1">
        <w:rPr>
          <w:rFonts w:ascii="Times New Roman" w:hAnsi="Times New Roman" w:cs="Times New Roman"/>
          <w:sz w:val="28"/>
          <w:szCs w:val="28"/>
        </w:rPr>
        <w:t>Т070_1</w:t>
      </w:r>
      <w:r w:rsidRPr="00C55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C55BC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C55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C55BC1">
        <w:rPr>
          <w:rFonts w:ascii="Times New Roman" w:hAnsi="Times New Roman" w:cs="Times New Roman"/>
          <w:sz w:val="28"/>
          <w:szCs w:val="28"/>
          <w:lang w:val="en-US"/>
        </w:rPr>
        <w:t>LRF</w:t>
      </w:r>
      <w:r w:rsidRPr="00C55BC1">
        <w:rPr>
          <w:rFonts w:ascii="Times New Roman" w:hAnsi="Times New Roman" w:cs="Times New Roman"/>
          <w:sz w:val="28"/>
          <w:szCs w:val="28"/>
        </w:rPr>
        <w:t>040002</w:t>
      </w:r>
      <w:r w:rsidRPr="00C55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55BC1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C55BC1">
        <w:rPr>
          <w:rFonts w:ascii="Times New Roman" w:hAnsi="Times New Roman" w:cs="Times New Roman"/>
          <w:b/>
          <w:bCs/>
          <w:sz w:val="28"/>
          <w:szCs w:val="28"/>
        </w:rPr>
        <w:t xml:space="preserve"> “Підрахована сума </w:t>
      </w:r>
      <w:r w:rsidRPr="00C55B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не дорівнює</w:t>
      </w:r>
      <w:r w:rsidRPr="00C5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B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сумі за показником</w:t>
      </w:r>
      <w:r w:rsidRPr="00C5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BC1">
        <w:rPr>
          <w:rFonts w:ascii="Times New Roman" w:hAnsi="Times New Roman" w:cs="Times New Roman"/>
          <w:b/>
          <w:sz w:val="28"/>
          <w:szCs w:val="28"/>
          <w:lang w:val="en-US"/>
        </w:rPr>
        <w:t>LRF</w:t>
      </w:r>
      <w:r w:rsidRPr="00C55BC1">
        <w:rPr>
          <w:rFonts w:ascii="Times New Roman" w:hAnsi="Times New Roman" w:cs="Times New Roman"/>
          <w:b/>
          <w:sz w:val="28"/>
          <w:szCs w:val="28"/>
        </w:rPr>
        <w:t>040002</w:t>
      </w:r>
      <w:r w:rsidRPr="00C55B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[Сума 2].”</w:t>
      </w:r>
      <w:r w:rsidRPr="00C55B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5BC1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bookmarkEnd w:id="0"/>
    <w:p w14:paraId="3A915C39" w14:textId="77777777" w:rsidR="00C55BC1" w:rsidRPr="000F13A4" w:rsidRDefault="00C55BC1" w:rsidP="000F13A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5BC1" w:rsidRPr="000F13A4" w:rsidSect="00EC09FB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4CCD"/>
    <w:rsid w:val="000151EB"/>
    <w:rsid w:val="00015AD9"/>
    <w:rsid w:val="00016217"/>
    <w:rsid w:val="000165A8"/>
    <w:rsid w:val="000202D5"/>
    <w:rsid w:val="000216A9"/>
    <w:rsid w:val="00021C8F"/>
    <w:rsid w:val="000259E6"/>
    <w:rsid w:val="00026563"/>
    <w:rsid w:val="00026A2B"/>
    <w:rsid w:val="000313E4"/>
    <w:rsid w:val="00035A3A"/>
    <w:rsid w:val="00036A5A"/>
    <w:rsid w:val="00037263"/>
    <w:rsid w:val="00040019"/>
    <w:rsid w:val="00040777"/>
    <w:rsid w:val="00040CEF"/>
    <w:rsid w:val="00043448"/>
    <w:rsid w:val="000445CF"/>
    <w:rsid w:val="00044D94"/>
    <w:rsid w:val="00045189"/>
    <w:rsid w:val="00051441"/>
    <w:rsid w:val="00056F1D"/>
    <w:rsid w:val="00060105"/>
    <w:rsid w:val="00060273"/>
    <w:rsid w:val="00060590"/>
    <w:rsid w:val="000619B4"/>
    <w:rsid w:val="00062D74"/>
    <w:rsid w:val="00062ED5"/>
    <w:rsid w:val="00066A36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1880"/>
    <w:rsid w:val="000B2927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E0600"/>
    <w:rsid w:val="000E1F10"/>
    <w:rsid w:val="000E29E4"/>
    <w:rsid w:val="000E2EE6"/>
    <w:rsid w:val="000E384D"/>
    <w:rsid w:val="000E5010"/>
    <w:rsid w:val="000E5F22"/>
    <w:rsid w:val="000F13A4"/>
    <w:rsid w:val="000F29AB"/>
    <w:rsid w:val="000F29C5"/>
    <w:rsid w:val="000F2DED"/>
    <w:rsid w:val="000F3008"/>
    <w:rsid w:val="000F4561"/>
    <w:rsid w:val="000F4E8D"/>
    <w:rsid w:val="000F56C1"/>
    <w:rsid w:val="000F68E4"/>
    <w:rsid w:val="000F69AE"/>
    <w:rsid w:val="000F6F13"/>
    <w:rsid w:val="00101425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899"/>
    <w:rsid w:val="00126BDD"/>
    <w:rsid w:val="00126D55"/>
    <w:rsid w:val="001272F9"/>
    <w:rsid w:val="001305B0"/>
    <w:rsid w:val="00130CD1"/>
    <w:rsid w:val="001327F8"/>
    <w:rsid w:val="00133F43"/>
    <w:rsid w:val="00134637"/>
    <w:rsid w:val="00140FAE"/>
    <w:rsid w:val="00142353"/>
    <w:rsid w:val="00142548"/>
    <w:rsid w:val="00143519"/>
    <w:rsid w:val="00143B50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72A6F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107"/>
    <w:rsid w:val="001923B9"/>
    <w:rsid w:val="00194642"/>
    <w:rsid w:val="00195CB9"/>
    <w:rsid w:val="00196D39"/>
    <w:rsid w:val="00197EED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62A6"/>
    <w:rsid w:val="001C0AF6"/>
    <w:rsid w:val="001C18B3"/>
    <w:rsid w:val="001C29C4"/>
    <w:rsid w:val="001C2B25"/>
    <w:rsid w:val="001C31F4"/>
    <w:rsid w:val="001C48D1"/>
    <w:rsid w:val="001C557D"/>
    <w:rsid w:val="001C69B7"/>
    <w:rsid w:val="001C7A56"/>
    <w:rsid w:val="001D1B42"/>
    <w:rsid w:val="001D2ACA"/>
    <w:rsid w:val="001D2FE8"/>
    <w:rsid w:val="001D5A89"/>
    <w:rsid w:val="001D61AD"/>
    <w:rsid w:val="001D6418"/>
    <w:rsid w:val="001D7506"/>
    <w:rsid w:val="001D7587"/>
    <w:rsid w:val="001E0B64"/>
    <w:rsid w:val="001E17D2"/>
    <w:rsid w:val="001E3B5A"/>
    <w:rsid w:val="001E41D3"/>
    <w:rsid w:val="001E5585"/>
    <w:rsid w:val="001E68C7"/>
    <w:rsid w:val="001E7448"/>
    <w:rsid w:val="001F161F"/>
    <w:rsid w:val="001F21EE"/>
    <w:rsid w:val="001F339F"/>
    <w:rsid w:val="001F414A"/>
    <w:rsid w:val="001F43F0"/>
    <w:rsid w:val="001F478D"/>
    <w:rsid w:val="001F59EC"/>
    <w:rsid w:val="0020151C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F24"/>
    <w:rsid w:val="00224FF2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2248"/>
    <w:rsid w:val="00245494"/>
    <w:rsid w:val="0024646C"/>
    <w:rsid w:val="00247AC8"/>
    <w:rsid w:val="002522D2"/>
    <w:rsid w:val="00253EFD"/>
    <w:rsid w:val="002552F3"/>
    <w:rsid w:val="00255C98"/>
    <w:rsid w:val="00260694"/>
    <w:rsid w:val="00261BC5"/>
    <w:rsid w:val="00266801"/>
    <w:rsid w:val="00270C64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8EF"/>
    <w:rsid w:val="002A3D52"/>
    <w:rsid w:val="002A4A2E"/>
    <w:rsid w:val="002A5802"/>
    <w:rsid w:val="002A6FA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10D2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67FC"/>
    <w:rsid w:val="00310829"/>
    <w:rsid w:val="00310E32"/>
    <w:rsid w:val="0031141C"/>
    <w:rsid w:val="00313120"/>
    <w:rsid w:val="003139DC"/>
    <w:rsid w:val="00313DC5"/>
    <w:rsid w:val="003157BF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2771D"/>
    <w:rsid w:val="00332025"/>
    <w:rsid w:val="00332159"/>
    <w:rsid w:val="0033477C"/>
    <w:rsid w:val="0033663C"/>
    <w:rsid w:val="003373E4"/>
    <w:rsid w:val="0034232E"/>
    <w:rsid w:val="0034336C"/>
    <w:rsid w:val="0035249E"/>
    <w:rsid w:val="003542C9"/>
    <w:rsid w:val="00354618"/>
    <w:rsid w:val="00356253"/>
    <w:rsid w:val="00357279"/>
    <w:rsid w:val="00364F58"/>
    <w:rsid w:val="00365073"/>
    <w:rsid w:val="00371008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90406"/>
    <w:rsid w:val="00392AA6"/>
    <w:rsid w:val="00392FFA"/>
    <w:rsid w:val="0039301C"/>
    <w:rsid w:val="00393D94"/>
    <w:rsid w:val="00393DEA"/>
    <w:rsid w:val="003941F6"/>
    <w:rsid w:val="0039575C"/>
    <w:rsid w:val="00395D52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D613E"/>
    <w:rsid w:val="003D6A26"/>
    <w:rsid w:val="003E08EC"/>
    <w:rsid w:val="003E0D2A"/>
    <w:rsid w:val="003E0DFC"/>
    <w:rsid w:val="003E3CFB"/>
    <w:rsid w:val="003E536D"/>
    <w:rsid w:val="003F0B50"/>
    <w:rsid w:val="003F1F7F"/>
    <w:rsid w:val="003F25A8"/>
    <w:rsid w:val="003F26D5"/>
    <w:rsid w:val="003F2FD5"/>
    <w:rsid w:val="003F5125"/>
    <w:rsid w:val="003F560B"/>
    <w:rsid w:val="003F6EE8"/>
    <w:rsid w:val="004026F7"/>
    <w:rsid w:val="00404044"/>
    <w:rsid w:val="004040FE"/>
    <w:rsid w:val="00405FED"/>
    <w:rsid w:val="004101FA"/>
    <w:rsid w:val="00412ECC"/>
    <w:rsid w:val="00414FE1"/>
    <w:rsid w:val="00415903"/>
    <w:rsid w:val="004161FD"/>
    <w:rsid w:val="004162E7"/>
    <w:rsid w:val="0041677C"/>
    <w:rsid w:val="00417812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6A34"/>
    <w:rsid w:val="00476BCA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4807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531"/>
    <w:rsid w:val="004C0DE3"/>
    <w:rsid w:val="004C0FB3"/>
    <w:rsid w:val="004C1108"/>
    <w:rsid w:val="004C11F3"/>
    <w:rsid w:val="004C41A0"/>
    <w:rsid w:val="004C562B"/>
    <w:rsid w:val="004C6824"/>
    <w:rsid w:val="004C7378"/>
    <w:rsid w:val="004C7D0F"/>
    <w:rsid w:val="004D1724"/>
    <w:rsid w:val="004D52F7"/>
    <w:rsid w:val="004D5BFD"/>
    <w:rsid w:val="004D6402"/>
    <w:rsid w:val="004D6540"/>
    <w:rsid w:val="004D65F7"/>
    <w:rsid w:val="004D6835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72E"/>
    <w:rsid w:val="00501D7F"/>
    <w:rsid w:val="005024E6"/>
    <w:rsid w:val="00502A09"/>
    <w:rsid w:val="00502D72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3FF0"/>
    <w:rsid w:val="00534A5C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560F0"/>
    <w:rsid w:val="005639CE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1B7F"/>
    <w:rsid w:val="005A2D74"/>
    <w:rsid w:val="005A67E9"/>
    <w:rsid w:val="005B1180"/>
    <w:rsid w:val="005B255E"/>
    <w:rsid w:val="005B3DA2"/>
    <w:rsid w:val="005B4810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3E35"/>
    <w:rsid w:val="005F50EF"/>
    <w:rsid w:val="005F58C6"/>
    <w:rsid w:val="005F5E14"/>
    <w:rsid w:val="0060103F"/>
    <w:rsid w:val="00602AAD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27F05"/>
    <w:rsid w:val="00630339"/>
    <w:rsid w:val="00630DCC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2D99"/>
    <w:rsid w:val="0065339B"/>
    <w:rsid w:val="0065341E"/>
    <w:rsid w:val="006549CF"/>
    <w:rsid w:val="00655AF2"/>
    <w:rsid w:val="0065625C"/>
    <w:rsid w:val="00657C6C"/>
    <w:rsid w:val="006618DE"/>
    <w:rsid w:val="006618E6"/>
    <w:rsid w:val="00663741"/>
    <w:rsid w:val="00664795"/>
    <w:rsid w:val="00664A50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4498"/>
    <w:rsid w:val="00684B38"/>
    <w:rsid w:val="00685A87"/>
    <w:rsid w:val="00686CAA"/>
    <w:rsid w:val="00690295"/>
    <w:rsid w:val="0069109F"/>
    <w:rsid w:val="0069252F"/>
    <w:rsid w:val="006940C4"/>
    <w:rsid w:val="006962BB"/>
    <w:rsid w:val="006978DC"/>
    <w:rsid w:val="006A0DEA"/>
    <w:rsid w:val="006A184E"/>
    <w:rsid w:val="006A211B"/>
    <w:rsid w:val="006A3975"/>
    <w:rsid w:val="006A3BAE"/>
    <w:rsid w:val="006A59BD"/>
    <w:rsid w:val="006A7003"/>
    <w:rsid w:val="006A74DC"/>
    <w:rsid w:val="006B0AB1"/>
    <w:rsid w:val="006B37CA"/>
    <w:rsid w:val="006B4361"/>
    <w:rsid w:val="006B4F73"/>
    <w:rsid w:val="006B54ED"/>
    <w:rsid w:val="006B5B5A"/>
    <w:rsid w:val="006B6014"/>
    <w:rsid w:val="006C186C"/>
    <w:rsid w:val="006C1930"/>
    <w:rsid w:val="006C398E"/>
    <w:rsid w:val="006C6312"/>
    <w:rsid w:val="006D0D17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9CE"/>
    <w:rsid w:val="006F2A2C"/>
    <w:rsid w:val="006F46E8"/>
    <w:rsid w:val="006F5147"/>
    <w:rsid w:val="006F559E"/>
    <w:rsid w:val="006F5D2E"/>
    <w:rsid w:val="007004CE"/>
    <w:rsid w:val="00701816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2C38"/>
    <w:rsid w:val="00723AD6"/>
    <w:rsid w:val="007263D4"/>
    <w:rsid w:val="007305FD"/>
    <w:rsid w:val="007326DE"/>
    <w:rsid w:val="00733451"/>
    <w:rsid w:val="00735C54"/>
    <w:rsid w:val="0074147E"/>
    <w:rsid w:val="0074189F"/>
    <w:rsid w:val="007418CB"/>
    <w:rsid w:val="0074190E"/>
    <w:rsid w:val="00741E50"/>
    <w:rsid w:val="007424F6"/>
    <w:rsid w:val="00742F27"/>
    <w:rsid w:val="0074478B"/>
    <w:rsid w:val="00746088"/>
    <w:rsid w:val="00747754"/>
    <w:rsid w:val="00750C45"/>
    <w:rsid w:val="00755A50"/>
    <w:rsid w:val="00755C58"/>
    <w:rsid w:val="00757B01"/>
    <w:rsid w:val="00760A09"/>
    <w:rsid w:val="007610CF"/>
    <w:rsid w:val="00761433"/>
    <w:rsid w:val="00761B8C"/>
    <w:rsid w:val="00767269"/>
    <w:rsid w:val="00767908"/>
    <w:rsid w:val="00770B6B"/>
    <w:rsid w:val="007725FC"/>
    <w:rsid w:val="007731EF"/>
    <w:rsid w:val="00775805"/>
    <w:rsid w:val="00777068"/>
    <w:rsid w:val="00777473"/>
    <w:rsid w:val="00777AE5"/>
    <w:rsid w:val="0078079D"/>
    <w:rsid w:val="00781698"/>
    <w:rsid w:val="00782630"/>
    <w:rsid w:val="00783B65"/>
    <w:rsid w:val="00783F2E"/>
    <w:rsid w:val="00784F55"/>
    <w:rsid w:val="00785333"/>
    <w:rsid w:val="00787120"/>
    <w:rsid w:val="00791F0B"/>
    <w:rsid w:val="007937D7"/>
    <w:rsid w:val="00793B0B"/>
    <w:rsid w:val="0079574B"/>
    <w:rsid w:val="00796CC9"/>
    <w:rsid w:val="00797C48"/>
    <w:rsid w:val="007A0107"/>
    <w:rsid w:val="007A1699"/>
    <w:rsid w:val="007A1871"/>
    <w:rsid w:val="007A220E"/>
    <w:rsid w:val="007A4AA4"/>
    <w:rsid w:val="007B07DC"/>
    <w:rsid w:val="007B1AB7"/>
    <w:rsid w:val="007B64D7"/>
    <w:rsid w:val="007B6AB2"/>
    <w:rsid w:val="007B7E32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682"/>
    <w:rsid w:val="007E0EF1"/>
    <w:rsid w:val="007E2F02"/>
    <w:rsid w:val="007E6FAA"/>
    <w:rsid w:val="007F21E0"/>
    <w:rsid w:val="007F3BF3"/>
    <w:rsid w:val="007F4318"/>
    <w:rsid w:val="007F4CF2"/>
    <w:rsid w:val="007F617A"/>
    <w:rsid w:val="007F6B61"/>
    <w:rsid w:val="007F767D"/>
    <w:rsid w:val="007F7DC7"/>
    <w:rsid w:val="008066EA"/>
    <w:rsid w:val="00807383"/>
    <w:rsid w:val="00812D25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647"/>
    <w:rsid w:val="008857F3"/>
    <w:rsid w:val="00885E25"/>
    <w:rsid w:val="008865ED"/>
    <w:rsid w:val="008869B9"/>
    <w:rsid w:val="00887792"/>
    <w:rsid w:val="0089148F"/>
    <w:rsid w:val="00891E3B"/>
    <w:rsid w:val="00892053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B44AD"/>
    <w:rsid w:val="008B68CE"/>
    <w:rsid w:val="008C2365"/>
    <w:rsid w:val="008C2411"/>
    <w:rsid w:val="008C3A96"/>
    <w:rsid w:val="008C407C"/>
    <w:rsid w:val="008C4870"/>
    <w:rsid w:val="008C6086"/>
    <w:rsid w:val="008D263E"/>
    <w:rsid w:val="008D2724"/>
    <w:rsid w:val="008D417F"/>
    <w:rsid w:val="008D4552"/>
    <w:rsid w:val="008D74B4"/>
    <w:rsid w:val="008E0199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7C6"/>
    <w:rsid w:val="00905B26"/>
    <w:rsid w:val="00906A5B"/>
    <w:rsid w:val="00906C71"/>
    <w:rsid w:val="00907A46"/>
    <w:rsid w:val="0091002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5DEA"/>
    <w:rsid w:val="009316EE"/>
    <w:rsid w:val="00931B53"/>
    <w:rsid w:val="009325D2"/>
    <w:rsid w:val="009344E7"/>
    <w:rsid w:val="00935410"/>
    <w:rsid w:val="0093691D"/>
    <w:rsid w:val="00940801"/>
    <w:rsid w:val="009433B5"/>
    <w:rsid w:val="009456B1"/>
    <w:rsid w:val="00945C57"/>
    <w:rsid w:val="0094747A"/>
    <w:rsid w:val="00950DD1"/>
    <w:rsid w:val="0095113B"/>
    <w:rsid w:val="00952435"/>
    <w:rsid w:val="00952A03"/>
    <w:rsid w:val="00952B82"/>
    <w:rsid w:val="00953D9E"/>
    <w:rsid w:val="00954527"/>
    <w:rsid w:val="009545B6"/>
    <w:rsid w:val="009553B2"/>
    <w:rsid w:val="00955A6F"/>
    <w:rsid w:val="0095657A"/>
    <w:rsid w:val="009571C1"/>
    <w:rsid w:val="00957F36"/>
    <w:rsid w:val="009613E3"/>
    <w:rsid w:val="00961E4A"/>
    <w:rsid w:val="009627E5"/>
    <w:rsid w:val="009665F6"/>
    <w:rsid w:val="00966FF0"/>
    <w:rsid w:val="0096772A"/>
    <w:rsid w:val="00972AE7"/>
    <w:rsid w:val="00974955"/>
    <w:rsid w:val="009754F9"/>
    <w:rsid w:val="009762FB"/>
    <w:rsid w:val="00976664"/>
    <w:rsid w:val="009769C6"/>
    <w:rsid w:val="00976C96"/>
    <w:rsid w:val="009804D8"/>
    <w:rsid w:val="009811C8"/>
    <w:rsid w:val="009817EA"/>
    <w:rsid w:val="00981F56"/>
    <w:rsid w:val="00982F61"/>
    <w:rsid w:val="00984338"/>
    <w:rsid w:val="0098442B"/>
    <w:rsid w:val="00993E1A"/>
    <w:rsid w:val="00995BE3"/>
    <w:rsid w:val="0099637F"/>
    <w:rsid w:val="009963DB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08E0"/>
    <w:rsid w:val="009E1142"/>
    <w:rsid w:val="009E3158"/>
    <w:rsid w:val="009E40FE"/>
    <w:rsid w:val="009E48C1"/>
    <w:rsid w:val="009E5A97"/>
    <w:rsid w:val="009E5EAF"/>
    <w:rsid w:val="009E5FC3"/>
    <w:rsid w:val="009F037F"/>
    <w:rsid w:val="009F067D"/>
    <w:rsid w:val="009F0E5D"/>
    <w:rsid w:val="009F24AF"/>
    <w:rsid w:val="009F2D21"/>
    <w:rsid w:val="009F4B3B"/>
    <w:rsid w:val="009F508B"/>
    <w:rsid w:val="009F5638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1D50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17A9"/>
    <w:rsid w:val="00A42A17"/>
    <w:rsid w:val="00A44863"/>
    <w:rsid w:val="00A45DDF"/>
    <w:rsid w:val="00A45EFF"/>
    <w:rsid w:val="00A500EA"/>
    <w:rsid w:val="00A50256"/>
    <w:rsid w:val="00A52551"/>
    <w:rsid w:val="00A52746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1807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901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3E4B"/>
    <w:rsid w:val="00AC4A3D"/>
    <w:rsid w:val="00AC4D5D"/>
    <w:rsid w:val="00AC5F4B"/>
    <w:rsid w:val="00AD3937"/>
    <w:rsid w:val="00AD3B61"/>
    <w:rsid w:val="00AD5FD0"/>
    <w:rsid w:val="00AD6218"/>
    <w:rsid w:val="00AE13CF"/>
    <w:rsid w:val="00AE1A29"/>
    <w:rsid w:val="00AE2557"/>
    <w:rsid w:val="00AE2905"/>
    <w:rsid w:val="00AE3423"/>
    <w:rsid w:val="00AE3A1D"/>
    <w:rsid w:val="00AE48B7"/>
    <w:rsid w:val="00AE4E9B"/>
    <w:rsid w:val="00AE5393"/>
    <w:rsid w:val="00AF0ADB"/>
    <w:rsid w:val="00AF1E25"/>
    <w:rsid w:val="00AF34B4"/>
    <w:rsid w:val="00AF36D7"/>
    <w:rsid w:val="00AF48EA"/>
    <w:rsid w:val="00AF5803"/>
    <w:rsid w:val="00B014AA"/>
    <w:rsid w:val="00B104B6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61C8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41621"/>
    <w:rsid w:val="00B41707"/>
    <w:rsid w:val="00B41A2F"/>
    <w:rsid w:val="00B444BF"/>
    <w:rsid w:val="00B45CB0"/>
    <w:rsid w:val="00B473B2"/>
    <w:rsid w:val="00B47AD1"/>
    <w:rsid w:val="00B50B84"/>
    <w:rsid w:val="00B51111"/>
    <w:rsid w:val="00B54B4A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1431"/>
    <w:rsid w:val="00B9254E"/>
    <w:rsid w:val="00B92BA6"/>
    <w:rsid w:val="00B95E86"/>
    <w:rsid w:val="00B962C4"/>
    <w:rsid w:val="00B967D6"/>
    <w:rsid w:val="00B97B39"/>
    <w:rsid w:val="00BA04A4"/>
    <w:rsid w:val="00BA0710"/>
    <w:rsid w:val="00BA1C59"/>
    <w:rsid w:val="00BA5107"/>
    <w:rsid w:val="00BA61CE"/>
    <w:rsid w:val="00BA7968"/>
    <w:rsid w:val="00BB2A7F"/>
    <w:rsid w:val="00BB574F"/>
    <w:rsid w:val="00BB5A9B"/>
    <w:rsid w:val="00BB796D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D3F29"/>
    <w:rsid w:val="00BE2F0F"/>
    <w:rsid w:val="00BE3238"/>
    <w:rsid w:val="00BE414C"/>
    <w:rsid w:val="00BE7151"/>
    <w:rsid w:val="00BF0CD6"/>
    <w:rsid w:val="00BF103A"/>
    <w:rsid w:val="00BF14F4"/>
    <w:rsid w:val="00BF3F66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31259"/>
    <w:rsid w:val="00C3346C"/>
    <w:rsid w:val="00C33552"/>
    <w:rsid w:val="00C350C4"/>
    <w:rsid w:val="00C403DC"/>
    <w:rsid w:val="00C4097B"/>
    <w:rsid w:val="00C40D9A"/>
    <w:rsid w:val="00C40ED3"/>
    <w:rsid w:val="00C415A4"/>
    <w:rsid w:val="00C42EA0"/>
    <w:rsid w:val="00C44C2F"/>
    <w:rsid w:val="00C47CEB"/>
    <w:rsid w:val="00C47DE2"/>
    <w:rsid w:val="00C510A8"/>
    <w:rsid w:val="00C51F85"/>
    <w:rsid w:val="00C533C9"/>
    <w:rsid w:val="00C53E5B"/>
    <w:rsid w:val="00C553EB"/>
    <w:rsid w:val="00C55BC1"/>
    <w:rsid w:val="00C56DF7"/>
    <w:rsid w:val="00C60164"/>
    <w:rsid w:val="00C608BC"/>
    <w:rsid w:val="00C61500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0F8E"/>
    <w:rsid w:val="00C83CCB"/>
    <w:rsid w:val="00C85264"/>
    <w:rsid w:val="00C8609F"/>
    <w:rsid w:val="00C93EF2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728"/>
    <w:rsid w:val="00CC2DBD"/>
    <w:rsid w:val="00CC3005"/>
    <w:rsid w:val="00CC4E3E"/>
    <w:rsid w:val="00CD0B4F"/>
    <w:rsid w:val="00CD284F"/>
    <w:rsid w:val="00CD357B"/>
    <w:rsid w:val="00CD576E"/>
    <w:rsid w:val="00CD6074"/>
    <w:rsid w:val="00CD62DC"/>
    <w:rsid w:val="00CD64C4"/>
    <w:rsid w:val="00CE2FFA"/>
    <w:rsid w:val="00CE553F"/>
    <w:rsid w:val="00CE56B2"/>
    <w:rsid w:val="00CE71B6"/>
    <w:rsid w:val="00CE7CC5"/>
    <w:rsid w:val="00CF0B80"/>
    <w:rsid w:val="00CF1159"/>
    <w:rsid w:val="00CF1FF4"/>
    <w:rsid w:val="00CF7238"/>
    <w:rsid w:val="00D00D16"/>
    <w:rsid w:val="00D0124A"/>
    <w:rsid w:val="00D02951"/>
    <w:rsid w:val="00D041BB"/>
    <w:rsid w:val="00D0482D"/>
    <w:rsid w:val="00D04856"/>
    <w:rsid w:val="00D06AC8"/>
    <w:rsid w:val="00D07983"/>
    <w:rsid w:val="00D1033F"/>
    <w:rsid w:val="00D113D5"/>
    <w:rsid w:val="00D114EB"/>
    <w:rsid w:val="00D11650"/>
    <w:rsid w:val="00D11872"/>
    <w:rsid w:val="00D12DDB"/>
    <w:rsid w:val="00D141F6"/>
    <w:rsid w:val="00D14312"/>
    <w:rsid w:val="00D1441B"/>
    <w:rsid w:val="00D14AA0"/>
    <w:rsid w:val="00D14D65"/>
    <w:rsid w:val="00D14E44"/>
    <w:rsid w:val="00D179DC"/>
    <w:rsid w:val="00D22487"/>
    <w:rsid w:val="00D22775"/>
    <w:rsid w:val="00D23846"/>
    <w:rsid w:val="00D2614F"/>
    <w:rsid w:val="00D27311"/>
    <w:rsid w:val="00D303DE"/>
    <w:rsid w:val="00D3177E"/>
    <w:rsid w:val="00D31A8A"/>
    <w:rsid w:val="00D34940"/>
    <w:rsid w:val="00D36FD5"/>
    <w:rsid w:val="00D37DBF"/>
    <w:rsid w:val="00D40136"/>
    <w:rsid w:val="00D406C5"/>
    <w:rsid w:val="00D40C0D"/>
    <w:rsid w:val="00D41CB0"/>
    <w:rsid w:val="00D425F1"/>
    <w:rsid w:val="00D4420D"/>
    <w:rsid w:val="00D459AD"/>
    <w:rsid w:val="00D465EB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2118"/>
    <w:rsid w:val="00D73BCD"/>
    <w:rsid w:val="00D74AFE"/>
    <w:rsid w:val="00D74B21"/>
    <w:rsid w:val="00D74CC3"/>
    <w:rsid w:val="00D755D8"/>
    <w:rsid w:val="00D75BE2"/>
    <w:rsid w:val="00D75C21"/>
    <w:rsid w:val="00D76AC7"/>
    <w:rsid w:val="00D76E16"/>
    <w:rsid w:val="00D7734E"/>
    <w:rsid w:val="00D81D96"/>
    <w:rsid w:val="00D82A83"/>
    <w:rsid w:val="00D83A3E"/>
    <w:rsid w:val="00D840D6"/>
    <w:rsid w:val="00D8449C"/>
    <w:rsid w:val="00D84E52"/>
    <w:rsid w:val="00D855B4"/>
    <w:rsid w:val="00D8601B"/>
    <w:rsid w:val="00D86A10"/>
    <w:rsid w:val="00D86F35"/>
    <w:rsid w:val="00D9038F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2B51"/>
    <w:rsid w:val="00DB2F0B"/>
    <w:rsid w:val="00DB2F18"/>
    <w:rsid w:val="00DB39E1"/>
    <w:rsid w:val="00DB70C5"/>
    <w:rsid w:val="00DB72CD"/>
    <w:rsid w:val="00DC19D0"/>
    <w:rsid w:val="00DC2768"/>
    <w:rsid w:val="00DC4079"/>
    <w:rsid w:val="00DC5828"/>
    <w:rsid w:val="00DC7ECD"/>
    <w:rsid w:val="00DC7EED"/>
    <w:rsid w:val="00DD0567"/>
    <w:rsid w:val="00DD0600"/>
    <w:rsid w:val="00DD4FB1"/>
    <w:rsid w:val="00DD58B8"/>
    <w:rsid w:val="00DD5FFB"/>
    <w:rsid w:val="00DE0C25"/>
    <w:rsid w:val="00DE28B9"/>
    <w:rsid w:val="00DE29B2"/>
    <w:rsid w:val="00DE3321"/>
    <w:rsid w:val="00DE4234"/>
    <w:rsid w:val="00DE4B9B"/>
    <w:rsid w:val="00DE5578"/>
    <w:rsid w:val="00DE75BD"/>
    <w:rsid w:val="00DE79BF"/>
    <w:rsid w:val="00DF3D46"/>
    <w:rsid w:val="00DF51F0"/>
    <w:rsid w:val="00DF5206"/>
    <w:rsid w:val="00E00EEA"/>
    <w:rsid w:val="00E0243C"/>
    <w:rsid w:val="00E02476"/>
    <w:rsid w:val="00E042BD"/>
    <w:rsid w:val="00E06924"/>
    <w:rsid w:val="00E06AC3"/>
    <w:rsid w:val="00E0746B"/>
    <w:rsid w:val="00E11DF3"/>
    <w:rsid w:val="00E1364D"/>
    <w:rsid w:val="00E13B70"/>
    <w:rsid w:val="00E1444D"/>
    <w:rsid w:val="00E14A4E"/>
    <w:rsid w:val="00E20E05"/>
    <w:rsid w:val="00E21CA2"/>
    <w:rsid w:val="00E23858"/>
    <w:rsid w:val="00E26DC2"/>
    <w:rsid w:val="00E30AEF"/>
    <w:rsid w:val="00E31C97"/>
    <w:rsid w:val="00E31E4C"/>
    <w:rsid w:val="00E35AA7"/>
    <w:rsid w:val="00E3602F"/>
    <w:rsid w:val="00E3697D"/>
    <w:rsid w:val="00E42CC5"/>
    <w:rsid w:val="00E43451"/>
    <w:rsid w:val="00E4795B"/>
    <w:rsid w:val="00E4796B"/>
    <w:rsid w:val="00E51366"/>
    <w:rsid w:val="00E53ECD"/>
    <w:rsid w:val="00E55BFF"/>
    <w:rsid w:val="00E56F63"/>
    <w:rsid w:val="00E628C4"/>
    <w:rsid w:val="00E632B5"/>
    <w:rsid w:val="00E635AD"/>
    <w:rsid w:val="00E63622"/>
    <w:rsid w:val="00E6428D"/>
    <w:rsid w:val="00E64870"/>
    <w:rsid w:val="00E6599F"/>
    <w:rsid w:val="00E7020B"/>
    <w:rsid w:val="00E72E0F"/>
    <w:rsid w:val="00E73902"/>
    <w:rsid w:val="00E74A91"/>
    <w:rsid w:val="00E75EDE"/>
    <w:rsid w:val="00E77338"/>
    <w:rsid w:val="00E77D8E"/>
    <w:rsid w:val="00E8055E"/>
    <w:rsid w:val="00E80FD0"/>
    <w:rsid w:val="00E815CA"/>
    <w:rsid w:val="00E81C67"/>
    <w:rsid w:val="00E81CFE"/>
    <w:rsid w:val="00E83C84"/>
    <w:rsid w:val="00E841E6"/>
    <w:rsid w:val="00E84A77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A290F"/>
    <w:rsid w:val="00EB0125"/>
    <w:rsid w:val="00EB0ADF"/>
    <w:rsid w:val="00EB2671"/>
    <w:rsid w:val="00EB409D"/>
    <w:rsid w:val="00EB7767"/>
    <w:rsid w:val="00EB79CF"/>
    <w:rsid w:val="00EC0318"/>
    <w:rsid w:val="00EC09FB"/>
    <w:rsid w:val="00EC2022"/>
    <w:rsid w:val="00EC2BD8"/>
    <w:rsid w:val="00EC5383"/>
    <w:rsid w:val="00EC5437"/>
    <w:rsid w:val="00EC75A4"/>
    <w:rsid w:val="00ED0A59"/>
    <w:rsid w:val="00ED0FDA"/>
    <w:rsid w:val="00ED1DC6"/>
    <w:rsid w:val="00ED43E3"/>
    <w:rsid w:val="00ED63BB"/>
    <w:rsid w:val="00ED68F7"/>
    <w:rsid w:val="00ED6A53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23F3"/>
    <w:rsid w:val="00F03C95"/>
    <w:rsid w:val="00F0770F"/>
    <w:rsid w:val="00F1129A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36671"/>
    <w:rsid w:val="00F443B5"/>
    <w:rsid w:val="00F4475B"/>
    <w:rsid w:val="00F452FF"/>
    <w:rsid w:val="00F466C7"/>
    <w:rsid w:val="00F4752F"/>
    <w:rsid w:val="00F50B7F"/>
    <w:rsid w:val="00F50CD7"/>
    <w:rsid w:val="00F52FAB"/>
    <w:rsid w:val="00F5530E"/>
    <w:rsid w:val="00F55A32"/>
    <w:rsid w:val="00F55D18"/>
    <w:rsid w:val="00F57202"/>
    <w:rsid w:val="00F6242D"/>
    <w:rsid w:val="00F63B73"/>
    <w:rsid w:val="00F64B39"/>
    <w:rsid w:val="00F65753"/>
    <w:rsid w:val="00F726DB"/>
    <w:rsid w:val="00F76305"/>
    <w:rsid w:val="00F76E7F"/>
    <w:rsid w:val="00F81B57"/>
    <w:rsid w:val="00F838E9"/>
    <w:rsid w:val="00F863A4"/>
    <w:rsid w:val="00F8706E"/>
    <w:rsid w:val="00F87AEC"/>
    <w:rsid w:val="00F9797C"/>
    <w:rsid w:val="00FA120E"/>
    <w:rsid w:val="00FA37FE"/>
    <w:rsid w:val="00FA5A7C"/>
    <w:rsid w:val="00FA62D8"/>
    <w:rsid w:val="00FA674B"/>
    <w:rsid w:val="00FA7B0E"/>
    <w:rsid w:val="00FB1749"/>
    <w:rsid w:val="00FB1D10"/>
    <w:rsid w:val="00FB4A11"/>
    <w:rsid w:val="00FB534A"/>
    <w:rsid w:val="00FB7C30"/>
    <w:rsid w:val="00FB7D4F"/>
    <w:rsid w:val="00FC0253"/>
    <w:rsid w:val="00FC0403"/>
    <w:rsid w:val="00FC074E"/>
    <w:rsid w:val="00FC46A4"/>
    <w:rsid w:val="00FD0067"/>
    <w:rsid w:val="00FD1382"/>
    <w:rsid w:val="00FD2A0B"/>
    <w:rsid w:val="00FD4ACC"/>
    <w:rsid w:val="00FD6552"/>
    <w:rsid w:val="00FE0127"/>
    <w:rsid w:val="00FE3519"/>
    <w:rsid w:val="00FE3D74"/>
    <w:rsid w:val="00FE44E6"/>
    <w:rsid w:val="00FE688D"/>
    <w:rsid w:val="00FF1DD5"/>
    <w:rsid w:val="00FF24E1"/>
    <w:rsid w:val="00FF4DE4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EC42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Heading Bullet,Number normal,Number Normal,text bullet,List Numbers,Elenco Normale,List Paragraph - sub title,Абзац списку1"/>
    <w:basedOn w:val="a"/>
    <w:link w:val="a4"/>
    <w:uiPriority w:val="34"/>
    <w:qFormat/>
    <w:rsid w:val="00635F8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D58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B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D58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BA04A4"/>
    <w:pPr>
      <w:spacing w:after="0" w:line="240" w:lineRule="auto"/>
    </w:pPr>
  </w:style>
  <w:style w:type="character" w:customStyle="1" w:styleId="a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3"/>
    <w:uiPriority w:val="34"/>
    <w:qFormat/>
    <w:locked/>
    <w:rsid w:val="000F1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CB54-2554-464D-A1D2-07D21B54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3544</Words>
  <Characters>2021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6</cp:revision>
  <cp:lastPrinted>2023-09-19T08:17:00Z</cp:lastPrinted>
  <dcterms:created xsi:type="dcterms:W3CDTF">2024-12-26T12:17:00Z</dcterms:created>
  <dcterms:modified xsi:type="dcterms:W3CDTF">2024-12-26T12:23:00Z</dcterms:modified>
</cp:coreProperties>
</file>