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8C6E2" w14:textId="77777777" w:rsidR="003B04F2" w:rsidRPr="00EF3D7E" w:rsidRDefault="000B7D8B" w:rsidP="00BD5F33">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r w:rsidRPr="00EF3D7E">
        <w:rPr>
          <w:rFonts w:ascii="Times New Roman" w:eastAsia="Times New Roman" w:hAnsi="Times New Roman" w:cs="Times New Roman"/>
          <w:b/>
          <w:sz w:val="28"/>
          <w:szCs w:val="28"/>
          <w:u w:val="single"/>
          <w:lang w:eastAsia="uk-UA"/>
        </w:rPr>
        <w:t>Правила формування</w:t>
      </w:r>
    </w:p>
    <w:p w14:paraId="3622722B" w14:textId="73C677E4" w:rsidR="00950A2A" w:rsidRPr="00EF3D7E" w:rsidRDefault="000B7D8B" w:rsidP="00BD5F3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w:t>
      </w:r>
      <w:r w:rsidR="00D36D8F" w:rsidRPr="00EF3D7E">
        <w:rPr>
          <w:rFonts w:ascii="Times New Roman" w:eastAsia="Times New Roman" w:hAnsi="Times New Roman" w:cs="Times New Roman"/>
          <w:b/>
          <w:sz w:val="28"/>
          <w:szCs w:val="28"/>
          <w:u w:val="single"/>
          <w:lang w:eastAsia="uk-UA"/>
        </w:rPr>
        <w:t>а</w:t>
      </w:r>
      <w:r w:rsidR="003B04F2" w:rsidRPr="00EF3D7E">
        <w:rPr>
          <w:rFonts w:ascii="Times New Roman" w:eastAsia="Times New Roman" w:hAnsi="Times New Roman" w:cs="Times New Roman"/>
          <w:b/>
          <w:sz w:val="28"/>
          <w:szCs w:val="28"/>
          <w:u w:val="single"/>
          <w:lang w:eastAsia="uk-UA"/>
        </w:rPr>
        <w:t xml:space="preserve"> </w:t>
      </w:r>
      <w:r w:rsidR="00950D9F" w:rsidRPr="00EF3D7E">
        <w:rPr>
          <w:rFonts w:ascii="Times New Roman" w:eastAsia="Times New Roman" w:hAnsi="Times New Roman" w:cs="Times New Roman"/>
          <w:b/>
          <w:sz w:val="28"/>
          <w:szCs w:val="28"/>
          <w:u w:val="single"/>
          <w:lang w:eastAsia="uk-UA"/>
        </w:rPr>
        <w:t>B20</w:t>
      </w:r>
      <w:r w:rsidR="00CA1532" w:rsidRPr="00EF3D7E">
        <w:rPr>
          <w:rFonts w:ascii="Times New Roman" w:eastAsia="Times New Roman" w:hAnsi="Times New Roman" w:cs="Times New Roman"/>
          <w:b/>
          <w:sz w:val="28"/>
          <w:szCs w:val="28"/>
          <w:u w:val="single"/>
          <w:lang w:eastAsia="uk-UA"/>
        </w:rPr>
        <w:t>0</w:t>
      </w:r>
      <w:r w:rsidR="00D36D8F" w:rsidRPr="00EF3D7E">
        <w:rPr>
          <w:rFonts w:ascii="Times New Roman" w:eastAsia="Times New Roman" w:hAnsi="Times New Roman" w:cs="Times New Roman"/>
          <w:b/>
          <w:sz w:val="28"/>
          <w:szCs w:val="28"/>
          <w:u w:val="single"/>
          <w:lang w:eastAsia="uk-UA"/>
        </w:rPr>
        <w:t>01</w:t>
      </w:r>
      <w:r w:rsidR="008A716A" w:rsidRPr="00EF3D7E">
        <w:rPr>
          <w:rFonts w:ascii="Times New Roman" w:eastAsia="Times New Roman" w:hAnsi="Times New Roman" w:cs="Times New Roman"/>
          <w:b/>
          <w:sz w:val="28"/>
          <w:szCs w:val="28"/>
          <w:u w:val="single"/>
          <w:lang w:eastAsia="uk-UA"/>
        </w:rPr>
        <w:t xml:space="preserve"> “Кошти вкладів (депозитів) юридичних осіб на вимогу і кошти на поточних рахунках (у розрізі днів)”</w:t>
      </w:r>
      <w:r w:rsidR="003532F9" w:rsidRPr="00EF3D7E">
        <w:rPr>
          <w:rFonts w:ascii="Times New Roman" w:eastAsia="Times New Roman" w:hAnsi="Times New Roman" w:cs="Times New Roman"/>
          <w:b/>
          <w:sz w:val="28"/>
          <w:szCs w:val="28"/>
          <w:u w:val="single"/>
          <w:lang w:eastAsia="uk-UA"/>
        </w:rPr>
        <w:t>,</w:t>
      </w:r>
    </w:p>
    <w:p w14:paraId="62829996" w14:textId="37B7138B" w:rsidR="000B7D8B" w:rsidRPr="00EF3D7E" w:rsidRDefault="00270C1C" w:rsidP="00BD5F3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w:t>
      </w:r>
      <w:r w:rsidR="00E33C8E" w:rsidRPr="00EF3D7E">
        <w:rPr>
          <w:rFonts w:ascii="Times New Roman" w:eastAsia="Times New Roman" w:hAnsi="Times New Roman" w:cs="Times New Roman"/>
          <w:b/>
          <w:sz w:val="28"/>
          <w:szCs w:val="28"/>
          <w:lang w:eastAsia="uk-UA"/>
        </w:rPr>
        <w:t xml:space="preserve">звітному </w:t>
      </w:r>
      <w:r w:rsidRPr="00EF3D7E">
        <w:rPr>
          <w:rFonts w:ascii="Times New Roman" w:eastAsia="Times New Roman" w:hAnsi="Times New Roman" w:cs="Times New Roman"/>
          <w:b/>
          <w:sz w:val="28"/>
          <w:szCs w:val="28"/>
          <w:lang w:eastAsia="uk-UA"/>
        </w:rPr>
        <w:t>файлі 20X</w:t>
      </w:r>
      <w:r w:rsidR="00E33C8E" w:rsidRPr="00EF3D7E">
        <w:rPr>
          <w:rFonts w:ascii="Times New Roman" w:eastAsia="Times New Roman" w:hAnsi="Times New Roman" w:cs="Times New Roman"/>
          <w:b/>
          <w:sz w:val="28"/>
          <w:szCs w:val="28"/>
          <w:lang w:eastAsia="uk-UA"/>
        </w:rPr>
        <w:t xml:space="preserve"> “Дані про обсяг залучених коштів, обов’язкові резерви, резерви за валютними деривативами, залишки на кореспондентському рахунку та стан перерахування коштів обов’язкових резервів на окремий рахунок у Національному банку України”</w:t>
      </w:r>
      <w:r w:rsidR="00892AB8" w:rsidRPr="00EF3D7E">
        <w:rPr>
          <w:rFonts w:ascii="Times New Roman" w:eastAsia="Times New Roman" w:hAnsi="Times New Roman" w:cs="Times New Roman"/>
          <w:b/>
          <w:sz w:val="28"/>
          <w:szCs w:val="28"/>
          <w:lang w:eastAsia="uk-UA"/>
        </w:rPr>
        <w:t xml:space="preserve"> (далі – файл 20X)</w:t>
      </w:r>
    </w:p>
    <w:p w14:paraId="474AF1A6" w14:textId="77777777" w:rsidR="004F60D2" w:rsidRPr="00EF3D7E" w:rsidRDefault="004F60D2" w:rsidP="004F60D2">
      <w:pPr>
        <w:spacing w:after="0"/>
        <w:ind w:firstLine="709"/>
        <w:jc w:val="center"/>
        <w:rPr>
          <w:rFonts w:ascii="Times New Roman" w:eastAsia="Times New Roman" w:hAnsi="Times New Roman" w:cs="Times New Roman"/>
          <w:b/>
          <w:sz w:val="28"/>
          <w:szCs w:val="28"/>
          <w:lang w:eastAsia="uk-UA"/>
        </w:rPr>
      </w:pPr>
    </w:p>
    <w:p w14:paraId="21254533" w14:textId="6529E37D" w:rsidR="00CA4B96" w:rsidRPr="00EF3D7E" w:rsidRDefault="0027293D" w:rsidP="00C157B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залежно від строковості залучених коштів.</w:t>
      </w:r>
    </w:p>
    <w:p w14:paraId="7C13F8C4" w14:textId="77777777" w:rsidR="003654E0" w:rsidRPr="00EF3D7E" w:rsidRDefault="003654E0" w:rsidP="003654E0">
      <w:pPr>
        <w:spacing w:after="0" w:line="240" w:lineRule="auto"/>
        <w:jc w:val="both"/>
        <w:rPr>
          <w:rFonts w:ascii="Times New Roman" w:eastAsia="Times New Roman" w:hAnsi="Times New Roman" w:cs="Times New Roman"/>
          <w:sz w:val="28"/>
          <w:szCs w:val="28"/>
          <w:lang w:eastAsia="uk-UA"/>
        </w:rPr>
      </w:pPr>
    </w:p>
    <w:p w14:paraId="722D6775" w14:textId="53952BFD" w:rsidR="003654E0" w:rsidRPr="00EF3D7E" w:rsidRDefault="003654E0"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w:t>
      </w:r>
      <w:r w:rsidR="0096799E" w:rsidRPr="00EF3D7E">
        <w:rPr>
          <w:rFonts w:ascii="Times New Roman" w:eastAsia="Times New Roman" w:hAnsi="Times New Roman" w:cs="Times New Roman"/>
          <w:b/>
          <w:sz w:val="28"/>
          <w:szCs w:val="28"/>
          <w:u w:val="single"/>
          <w:lang w:eastAsia="uk-UA"/>
        </w:rPr>
        <w:t>а</w:t>
      </w:r>
      <w:r w:rsidR="008A716A" w:rsidRPr="00EF3D7E">
        <w:rPr>
          <w:rFonts w:ascii="Times New Roman" w:eastAsia="Times New Roman" w:hAnsi="Times New Roman" w:cs="Times New Roman"/>
          <w:b/>
          <w:sz w:val="28"/>
          <w:szCs w:val="28"/>
          <w:u w:val="single"/>
          <w:lang w:eastAsia="uk-UA"/>
        </w:rPr>
        <w:t xml:space="preserve"> </w:t>
      </w:r>
      <w:r w:rsidR="00950D9F" w:rsidRPr="00EF3D7E">
        <w:rPr>
          <w:rFonts w:ascii="Times New Roman" w:eastAsia="Times New Roman" w:hAnsi="Times New Roman" w:cs="Times New Roman"/>
          <w:b/>
          <w:sz w:val="28"/>
          <w:szCs w:val="28"/>
          <w:u w:val="single"/>
          <w:lang w:eastAsia="uk-UA"/>
        </w:rPr>
        <w:t>B20001</w:t>
      </w:r>
    </w:p>
    <w:p w14:paraId="52E6F26E" w14:textId="5407EC54" w:rsidR="003654E0" w:rsidRPr="00EF3D7E" w:rsidRDefault="003654E0" w:rsidP="003654E0">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w:t>
      </w:r>
      <w:r w:rsidR="006F680D" w:rsidRPr="00EF3D7E">
        <w:rPr>
          <w:rFonts w:ascii="Times New Roman" w:eastAsia="Times New Roman" w:hAnsi="Times New Roman" w:cs="Times New Roman"/>
          <w:b/>
          <w:sz w:val="28"/>
          <w:szCs w:val="28"/>
          <w:u w:val="single"/>
          <w:lang w:eastAsia="uk-UA"/>
        </w:rPr>
        <w:t xml:space="preserve"> параметр</w:t>
      </w:r>
      <w:r w:rsidR="00950D9F" w:rsidRPr="00EF3D7E">
        <w:rPr>
          <w:rFonts w:ascii="Times New Roman" w:eastAsia="Times New Roman" w:hAnsi="Times New Roman" w:cs="Times New Roman"/>
          <w:b/>
          <w:sz w:val="28"/>
          <w:szCs w:val="28"/>
          <w:u w:val="single"/>
          <w:lang w:eastAsia="uk-UA"/>
        </w:rPr>
        <w:t>а, некласифікованого реквізиту показника</w:t>
      </w:r>
      <w:r w:rsidR="006F680D" w:rsidRPr="00EF3D7E">
        <w:rPr>
          <w:rFonts w:ascii="Times New Roman" w:eastAsia="Times New Roman" w:hAnsi="Times New Roman" w:cs="Times New Roman"/>
          <w:b/>
          <w:sz w:val="28"/>
          <w:szCs w:val="28"/>
          <w:u w:val="single"/>
          <w:lang w:eastAsia="uk-UA"/>
        </w:rPr>
        <w:t xml:space="preserve"> та</w:t>
      </w:r>
      <w:r w:rsidRPr="00EF3D7E">
        <w:rPr>
          <w:rFonts w:ascii="Times New Roman" w:eastAsia="Times New Roman" w:hAnsi="Times New Roman" w:cs="Times New Roman"/>
          <w:b/>
          <w:sz w:val="28"/>
          <w:szCs w:val="28"/>
          <w:u w:val="single"/>
          <w:lang w:eastAsia="uk-UA"/>
        </w:rPr>
        <w:t xml:space="preserve"> метрик</w:t>
      </w:r>
      <w:r w:rsidR="00950D9F" w:rsidRPr="00EF3D7E">
        <w:rPr>
          <w:rFonts w:ascii="Times New Roman" w:eastAsia="Times New Roman" w:hAnsi="Times New Roman" w:cs="Times New Roman"/>
          <w:b/>
          <w:sz w:val="28"/>
          <w:szCs w:val="28"/>
          <w:u w:val="single"/>
          <w:lang w:eastAsia="uk-UA"/>
        </w:rPr>
        <w:t>и</w:t>
      </w:r>
    </w:p>
    <w:p w14:paraId="00EF5AC7" w14:textId="77777777" w:rsidR="003654E0" w:rsidRPr="00EF3D7E" w:rsidRDefault="003654E0" w:rsidP="003654E0">
      <w:pPr>
        <w:spacing w:after="0" w:line="240" w:lineRule="auto"/>
        <w:jc w:val="center"/>
        <w:rPr>
          <w:rFonts w:ascii="Times New Roman" w:eastAsia="Times New Roman" w:hAnsi="Times New Roman" w:cs="Times New Roman"/>
          <w:sz w:val="28"/>
          <w:szCs w:val="28"/>
          <w:lang w:eastAsia="uk-UA"/>
        </w:rPr>
      </w:pPr>
    </w:p>
    <w:p w14:paraId="522ECFBB" w14:textId="6174B363" w:rsidR="00377920" w:rsidRPr="00EF3D7E" w:rsidRDefault="00EB6A28" w:rsidP="00EA2BB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залежно від строковості залучених коштів.</w:t>
      </w:r>
    </w:p>
    <w:p w14:paraId="68E41146" w14:textId="77777777" w:rsidR="005D4C7D" w:rsidRPr="00EF3D7E" w:rsidRDefault="005D4C7D" w:rsidP="003654E0">
      <w:pPr>
        <w:spacing w:after="0" w:line="240" w:lineRule="auto"/>
        <w:jc w:val="center"/>
        <w:rPr>
          <w:rFonts w:ascii="Times New Roman" w:eastAsia="Times New Roman" w:hAnsi="Times New Roman" w:cs="Times New Roman"/>
          <w:b/>
          <w:sz w:val="28"/>
          <w:szCs w:val="28"/>
          <w:u w:val="single"/>
          <w:lang w:eastAsia="uk-UA"/>
        </w:rPr>
      </w:pPr>
    </w:p>
    <w:p w14:paraId="10778A31" w14:textId="77777777" w:rsidR="00F62DA6" w:rsidRPr="00EF3D7E" w:rsidRDefault="00F62DA6" w:rsidP="00F62DA6">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4FD3285" w14:textId="51780BF0" w:rsidR="00F62DA6" w:rsidRPr="00EF3D7E" w:rsidRDefault="00F62DA6" w:rsidP="00F62DA6">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w:t>
      </w:r>
      <w:r w:rsidRPr="00EF3D7E">
        <w:rPr>
          <w:rFonts w:ascii="Times New Roman" w:eastAsia="Times New Roman" w:hAnsi="Times New Roman" w:cs="Times New Roman"/>
          <w:b/>
          <w:sz w:val="28"/>
          <w:szCs w:val="28"/>
          <w:u w:val="single"/>
          <w:lang w:eastAsia="uk-UA"/>
        </w:rPr>
        <w:t>2</w:t>
      </w:r>
      <w:r w:rsidR="00EB6A28" w:rsidRPr="00EF3D7E">
        <w:rPr>
          <w:rFonts w:ascii="Times New Roman" w:eastAsia="Times New Roman" w:hAnsi="Times New Roman" w:cs="Times New Roman"/>
          <w:b/>
          <w:sz w:val="28"/>
          <w:szCs w:val="28"/>
          <w:u w:val="single"/>
          <w:lang w:eastAsia="uk-UA"/>
        </w:rPr>
        <w:t>0</w:t>
      </w:r>
      <w:r w:rsidRPr="00EF3D7E">
        <w:rPr>
          <w:rFonts w:ascii="Times New Roman" w:eastAsia="Times New Roman" w:hAnsi="Times New Roman" w:cs="Times New Roman"/>
          <w:b/>
          <w:sz w:val="28"/>
          <w:szCs w:val="28"/>
          <w:u w:val="single"/>
          <w:lang w:eastAsia="uk-UA"/>
        </w:rPr>
        <w:t>002</w:t>
      </w:r>
      <w:r w:rsidR="008A716A" w:rsidRPr="00EF3D7E">
        <w:rPr>
          <w:rFonts w:ascii="Times New Roman" w:eastAsia="Times New Roman" w:hAnsi="Times New Roman" w:cs="Times New Roman"/>
          <w:b/>
          <w:sz w:val="28"/>
          <w:szCs w:val="28"/>
          <w:u w:val="single"/>
          <w:lang w:eastAsia="uk-UA"/>
        </w:rPr>
        <w:t xml:space="preserve"> “Кошти вкладів (депозитів) фізичних осіб на вимогу (у розрізі днів)”</w:t>
      </w:r>
      <w:r w:rsidRPr="00EF3D7E">
        <w:rPr>
          <w:rFonts w:ascii="Times New Roman" w:eastAsia="Times New Roman" w:hAnsi="Times New Roman" w:cs="Times New Roman"/>
          <w:b/>
          <w:sz w:val="28"/>
          <w:szCs w:val="28"/>
          <w:u w:val="single"/>
          <w:lang w:eastAsia="uk-UA"/>
        </w:rPr>
        <w:t>,</w:t>
      </w:r>
    </w:p>
    <w:p w14:paraId="1088056A" w14:textId="26ED2C95" w:rsidR="00F62DA6" w:rsidRPr="00EF3D7E" w:rsidRDefault="00F62DA6" w:rsidP="00F62DA6">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4D4478F7" w14:textId="77777777" w:rsidR="00F62DA6" w:rsidRPr="00EF3D7E" w:rsidRDefault="00F62DA6" w:rsidP="00F62DA6">
      <w:pPr>
        <w:spacing w:after="0"/>
        <w:ind w:firstLine="709"/>
        <w:jc w:val="center"/>
        <w:rPr>
          <w:rFonts w:ascii="Times New Roman" w:eastAsia="Times New Roman" w:hAnsi="Times New Roman" w:cs="Times New Roman"/>
          <w:b/>
          <w:sz w:val="28"/>
          <w:szCs w:val="28"/>
          <w:lang w:eastAsia="uk-UA"/>
        </w:rPr>
      </w:pPr>
    </w:p>
    <w:p w14:paraId="0D957AF1" w14:textId="77777777" w:rsidR="009A7996" w:rsidRPr="00EF3D7E" w:rsidRDefault="009A7996" w:rsidP="009A799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коштів вкладів (депозитів) фізичних осіб на вимогу:</w:t>
      </w:r>
    </w:p>
    <w:p w14:paraId="56E1842E" w14:textId="3A9A2C51" w:rsidR="00F62DA6" w:rsidRPr="00EF3D7E" w:rsidRDefault="009A7996" w:rsidP="009A799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2620 (пасивний залишок), 2621 (пасивний залишок), 2622, 2624, 2942.</w:t>
      </w:r>
    </w:p>
    <w:p w14:paraId="2498BA7F" w14:textId="77777777" w:rsidR="00F62DA6" w:rsidRPr="00EF3D7E" w:rsidRDefault="00F62DA6" w:rsidP="00F62DA6">
      <w:pPr>
        <w:spacing w:after="0" w:line="240" w:lineRule="auto"/>
        <w:ind w:firstLine="709"/>
        <w:jc w:val="both"/>
        <w:rPr>
          <w:rFonts w:ascii="Times New Roman" w:eastAsia="Times New Roman" w:hAnsi="Times New Roman" w:cs="Times New Roman"/>
          <w:sz w:val="28"/>
          <w:szCs w:val="28"/>
          <w:lang w:eastAsia="uk-UA"/>
        </w:rPr>
      </w:pPr>
    </w:p>
    <w:p w14:paraId="6EE5AEFD" w14:textId="61E0A432" w:rsidR="00F62DA6" w:rsidRPr="00EF3D7E" w:rsidRDefault="00F62DA6"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008A716A" w:rsidRPr="00EF3D7E">
        <w:rPr>
          <w:rFonts w:ascii="Times New Roman" w:eastAsia="Times New Roman" w:hAnsi="Times New Roman" w:cs="Times New Roman"/>
          <w:b/>
          <w:sz w:val="28"/>
          <w:szCs w:val="28"/>
          <w:u w:val="single"/>
          <w:lang w:eastAsia="uk-UA"/>
        </w:rPr>
        <w:t>002</w:t>
      </w:r>
    </w:p>
    <w:p w14:paraId="7C7715D8" w14:textId="0F59CE8E" w:rsidR="00F62DA6" w:rsidRPr="00EF3D7E" w:rsidRDefault="00EB6A28" w:rsidP="00F62DA6">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F8DFC12" w14:textId="77777777" w:rsidR="00F62DA6" w:rsidRPr="00EF3D7E" w:rsidRDefault="00F62DA6" w:rsidP="00F62DA6">
      <w:pPr>
        <w:spacing w:after="0" w:line="240" w:lineRule="auto"/>
        <w:jc w:val="center"/>
        <w:rPr>
          <w:rFonts w:ascii="Times New Roman" w:eastAsia="Times New Roman" w:hAnsi="Times New Roman" w:cs="Times New Roman"/>
          <w:sz w:val="28"/>
          <w:szCs w:val="28"/>
          <w:lang w:eastAsia="uk-UA"/>
        </w:rPr>
      </w:pPr>
    </w:p>
    <w:p w14:paraId="1BDA365D" w14:textId="6AEE0CDC" w:rsidR="00EB6A28" w:rsidRPr="00EF3D7E" w:rsidRDefault="00EB6A28" w:rsidP="00EB6A28">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1D6456D8" w14:textId="04AED917" w:rsidR="00EB6A28" w:rsidRPr="00EF3D7E" w:rsidRDefault="00EB6A28" w:rsidP="00EB6A28">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2D6453C4" w14:textId="232410B3" w:rsidR="00EB6A28" w:rsidRPr="00EF3D7E" w:rsidRDefault="00EB6A28" w:rsidP="00EB6A28">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залишків коштів вкладів (депозитів) фізичних осіб на вимогу на кожну дату періоду визначення резервної бази.</w:t>
      </w:r>
    </w:p>
    <w:p w14:paraId="481BB18A" w14:textId="13E681D6" w:rsidR="00EA2BB5" w:rsidRPr="00EF3D7E" w:rsidRDefault="00EB6A28" w:rsidP="00EB6A28">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r w:rsidR="00F62DA6" w:rsidRPr="00EF3D7E">
        <w:rPr>
          <w:rFonts w:ascii="Times New Roman" w:eastAsia="Times New Roman" w:hAnsi="Times New Roman" w:cs="Times New Roman"/>
          <w:sz w:val="28"/>
          <w:szCs w:val="28"/>
          <w:lang w:eastAsia="uk-UA"/>
        </w:rPr>
        <w:t>.</w:t>
      </w:r>
    </w:p>
    <w:p w14:paraId="6976C71C" w14:textId="77777777" w:rsidR="00EA2BB5" w:rsidRPr="00EF3D7E" w:rsidRDefault="00EA2BB5"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CC15E0F" w14:textId="77777777" w:rsidR="004807AC" w:rsidRPr="00EF3D7E" w:rsidRDefault="004807AC" w:rsidP="004807A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7142139A" w14:textId="3AF66E67" w:rsidR="004807AC" w:rsidRPr="00EF3D7E" w:rsidRDefault="004807AC" w:rsidP="004807A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003</w:t>
      </w:r>
      <w:r w:rsidR="008A716A" w:rsidRPr="00EF3D7E">
        <w:rPr>
          <w:rFonts w:ascii="Times New Roman" w:eastAsia="Times New Roman" w:hAnsi="Times New Roman" w:cs="Times New Roman"/>
          <w:b/>
          <w:sz w:val="28"/>
          <w:szCs w:val="28"/>
          <w:u w:val="single"/>
          <w:lang w:eastAsia="uk-UA"/>
        </w:rPr>
        <w:t xml:space="preserve"> “Строкові кошти і вклади (депозити) юридичних осіб (у розрізі днів)”</w:t>
      </w:r>
      <w:r w:rsidRPr="00EF3D7E">
        <w:rPr>
          <w:rFonts w:ascii="Times New Roman" w:eastAsia="Times New Roman" w:hAnsi="Times New Roman" w:cs="Times New Roman"/>
          <w:b/>
          <w:sz w:val="28"/>
          <w:szCs w:val="28"/>
          <w:u w:val="single"/>
          <w:lang w:eastAsia="uk-UA"/>
        </w:rPr>
        <w:t>,</w:t>
      </w:r>
    </w:p>
    <w:p w14:paraId="0EF6F6F4" w14:textId="024B315A" w:rsidR="004807AC" w:rsidRPr="00EF3D7E" w:rsidRDefault="004807AC" w:rsidP="004807AC">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336CB9CB" w14:textId="77777777" w:rsidR="004807AC" w:rsidRPr="00EF3D7E" w:rsidRDefault="004807AC" w:rsidP="004807AC">
      <w:pPr>
        <w:spacing w:after="0"/>
        <w:ind w:firstLine="709"/>
        <w:jc w:val="center"/>
        <w:rPr>
          <w:rFonts w:ascii="Times New Roman" w:eastAsia="Times New Roman" w:hAnsi="Times New Roman" w:cs="Times New Roman"/>
          <w:b/>
          <w:sz w:val="28"/>
          <w:szCs w:val="28"/>
          <w:lang w:eastAsia="uk-UA"/>
        </w:rPr>
      </w:pPr>
    </w:p>
    <w:p w14:paraId="6D2081B3" w14:textId="4ED87682" w:rsidR="004807AC" w:rsidRPr="00EF3D7E" w:rsidRDefault="00EB6A28" w:rsidP="004807A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Показник подається у разі встановлення Національним банком вимоги щодо формування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залежно від строковості залучених коштів.</w:t>
      </w:r>
    </w:p>
    <w:p w14:paraId="131CB1E2" w14:textId="77777777" w:rsidR="004807AC" w:rsidRPr="00EF3D7E" w:rsidRDefault="004807AC" w:rsidP="004807AC">
      <w:pPr>
        <w:spacing w:after="0" w:line="240" w:lineRule="auto"/>
        <w:ind w:firstLine="709"/>
        <w:jc w:val="both"/>
        <w:rPr>
          <w:rFonts w:ascii="Times New Roman" w:eastAsia="Times New Roman" w:hAnsi="Times New Roman" w:cs="Times New Roman"/>
          <w:sz w:val="28"/>
          <w:szCs w:val="28"/>
          <w:lang w:eastAsia="uk-UA"/>
        </w:rPr>
      </w:pPr>
    </w:p>
    <w:p w14:paraId="228B73AA" w14:textId="5FE38A25" w:rsidR="004807AC" w:rsidRPr="00EF3D7E" w:rsidRDefault="004807AC"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003</w:t>
      </w:r>
    </w:p>
    <w:p w14:paraId="5AE1131A" w14:textId="0D452FDE" w:rsidR="004807AC" w:rsidRPr="00EF3D7E" w:rsidRDefault="00EB6A28" w:rsidP="004807A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7A6BE31" w14:textId="77777777" w:rsidR="00EA2BB5" w:rsidRPr="00EF3D7E" w:rsidRDefault="00EA2BB5"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3C40E04" w14:textId="0639656D" w:rsidR="00EA2BB5" w:rsidRPr="00EF3D7E" w:rsidRDefault="00EB6A28" w:rsidP="004807AC">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залежно від строковості залучених коштів.</w:t>
      </w:r>
    </w:p>
    <w:p w14:paraId="583A539E" w14:textId="77777777" w:rsidR="004807AC" w:rsidRPr="00EF3D7E" w:rsidRDefault="004807AC"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0A6C8D6"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29739DEC" w14:textId="2F6A17B8"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EB6A28" w:rsidRPr="00EF3D7E">
        <w:rPr>
          <w:rFonts w:ascii="Times New Roman" w:eastAsia="Times New Roman" w:hAnsi="Times New Roman" w:cs="Times New Roman"/>
          <w:b/>
          <w:sz w:val="28"/>
          <w:szCs w:val="28"/>
          <w:u w:val="single"/>
          <w:lang w:eastAsia="uk-UA"/>
        </w:rPr>
        <w:t>4</w:t>
      </w:r>
      <w:r w:rsidR="008A716A" w:rsidRPr="00EF3D7E">
        <w:rPr>
          <w:rFonts w:ascii="Times New Roman" w:eastAsia="Times New Roman" w:hAnsi="Times New Roman" w:cs="Times New Roman"/>
          <w:b/>
          <w:sz w:val="28"/>
          <w:szCs w:val="28"/>
          <w:u w:val="single"/>
          <w:lang w:eastAsia="uk-UA"/>
        </w:rPr>
        <w:t xml:space="preserve"> “Строкові кошти і вклади (депозити) фізичних осіб (у розрізі днів)”</w:t>
      </w:r>
      <w:r w:rsidRPr="00EF3D7E">
        <w:rPr>
          <w:rFonts w:ascii="Times New Roman" w:eastAsia="Times New Roman" w:hAnsi="Times New Roman" w:cs="Times New Roman"/>
          <w:b/>
          <w:sz w:val="28"/>
          <w:szCs w:val="28"/>
          <w:u w:val="single"/>
          <w:lang w:eastAsia="uk-UA"/>
        </w:rPr>
        <w:t>,</w:t>
      </w:r>
    </w:p>
    <w:p w14:paraId="537E3AF4" w14:textId="7810CBF9"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2CA882C6"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5F979686" w14:textId="77777777" w:rsidR="00EB6A28" w:rsidRPr="00EF3D7E" w:rsidRDefault="00EB6A28"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строкових коштів і вкладів фізичних осіб:</w:t>
      </w:r>
    </w:p>
    <w:p w14:paraId="49231309" w14:textId="066F2B62" w:rsidR="00AF6343" w:rsidRPr="00EF3D7E" w:rsidRDefault="000423A3" w:rsidP="00EB6A28">
      <w:pPr>
        <w:spacing w:after="0" w:line="240" w:lineRule="auto"/>
        <w:ind w:firstLine="709"/>
        <w:jc w:val="both"/>
        <w:rPr>
          <w:rFonts w:ascii="Times New Roman" w:eastAsia="Times New Roman" w:hAnsi="Times New Roman" w:cs="Times New Roman"/>
          <w:sz w:val="28"/>
          <w:szCs w:val="28"/>
          <w:lang w:eastAsia="uk-UA"/>
        </w:rPr>
      </w:pPr>
      <w:r w:rsidRPr="000423A3">
        <w:rPr>
          <w:rFonts w:ascii="Times New Roman" w:eastAsia="Times New Roman" w:hAnsi="Times New Roman" w:cs="Times New Roman"/>
          <w:sz w:val="28"/>
          <w:szCs w:val="28"/>
          <w:lang w:eastAsia="uk-UA"/>
        </w:rPr>
        <w:t>[2630 плюс 2631 плюс 2636 (пасивний залишок) мінус 2636 (активний залишок)] – (пасивне сальдо).</w:t>
      </w:r>
    </w:p>
    <w:p w14:paraId="619E171C"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00212D3C" w14:textId="347616AF"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EB6A28" w:rsidRPr="00EF3D7E">
        <w:rPr>
          <w:rFonts w:ascii="Times New Roman" w:eastAsia="Times New Roman" w:hAnsi="Times New Roman" w:cs="Times New Roman"/>
          <w:b/>
          <w:sz w:val="28"/>
          <w:szCs w:val="28"/>
          <w:u w:val="single"/>
          <w:lang w:eastAsia="uk-UA"/>
        </w:rPr>
        <w:t>4</w:t>
      </w:r>
    </w:p>
    <w:p w14:paraId="13D1160A" w14:textId="60233F11" w:rsidR="00AF6343" w:rsidRPr="00EF3D7E" w:rsidRDefault="00EB6A28"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7473CCC" w14:textId="77777777" w:rsidR="004807AC" w:rsidRPr="00EF3D7E" w:rsidRDefault="004807AC"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6689E41" w14:textId="5A6D4812" w:rsidR="00EB6A28" w:rsidRPr="00EF3D7E" w:rsidRDefault="00EB6A28"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00D47FFC"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468BE793" w14:textId="7C8C4182" w:rsidR="00EB6A28" w:rsidRPr="00EF3D7E" w:rsidRDefault="00EB6A28"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003FC294" w14:textId="2A23FED3" w:rsidR="00EB6A28" w:rsidRPr="00EF3D7E" w:rsidRDefault="00D47FFC"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w:t>
      </w:r>
      <w:r w:rsidR="00EB6A28" w:rsidRPr="00EF3D7E">
        <w:rPr>
          <w:rFonts w:ascii="Times New Roman" w:eastAsia="Times New Roman" w:hAnsi="Times New Roman" w:cs="Times New Roman"/>
          <w:b/>
          <w:sz w:val="28"/>
          <w:szCs w:val="28"/>
          <w:lang w:eastAsia="uk-UA"/>
        </w:rPr>
        <w:t xml:space="preserve"> T100</w:t>
      </w:r>
      <w:r w:rsidR="00EB6A28" w:rsidRPr="00EF3D7E">
        <w:rPr>
          <w:rFonts w:ascii="Times New Roman" w:eastAsia="Times New Roman" w:hAnsi="Times New Roman" w:cs="Times New Roman"/>
          <w:sz w:val="28"/>
          <w:szCs w:val="28"/>
          <w:lang w:eastAsia="uk-UA"/>
        </w:rPr>
        <w:t xml:space="preserve"> - сума залишків строкових коштів і вкладів (депозити) фізичних осіб на кожну дату періоду визначення резервної бази.</w:t>
      </w:r>
    </w:p>
    <w:p w14:paraId="62F44B09" w14:textId="0F7705F6" w:rsidR="004B7E7A" w:rsidRPr="00EF3D7E" w:rsidRDefault="00EB6A28" w:rsidP="00EB6A2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r w:rsidR="004B7E7A" w:rsidRPr="00EF3D7E">
        <w:rPr>
          <w:rFonts w:ascii="Times New Roman" w:eastAsia="Times New Roman" w:hAnsi="Times New Roman" w:cs="Times New Roman"/>
          <w:sz w:val="28"/>
          <w:szCs w:val="28"/>
          <w:lang w:eastAsia="uk-UA"/>
        </w:rPr>
        <w:t>.</w:t>
      </w:r>
    </w:p>
    <w:p w14:paraId="75ADF44B"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D81E6D8"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B81C136" w14:textId="11CE0DA9"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D47FFC" w:rsidRPr="00EF3D7E">
        <w:rPr>
          <w:rFonts w:ascii="Times New Roman" w:eastAsia="Times New Roman" w:hAnsi="Times New Roman" w:cs="Times New Roman"/>
          <w:b/>
          <w:sz w:val="28"/>
          <w:szCs w:val="28"/>
          <w:u w:val="single"/>
          <w:lang w:eastAsia="uk-UA"/>
        </w:rPr>
        <w:t>5</w:t>
      </w:r>
      <w:r w:rsidR="008A716A" w:rsidRPr="00EF3D7E">
        <w:rPr>
          <w:rFonts w:ascii="Times New Roman" w:eastAsia="Times New Roman" w:hAnsi="Times New Roman" w:cs="Times New Roman"/>
          <w:b/>
          <w:sz w:val="28"/>
          <w:szCs w:val="28"/>
          <w:u w:val="single"/>
          <w:lang w:eastAsia="uk-UA"/>
        </w:rPr>
        <w:t xml:space="preserve"> “Сума залучених коштів (у розрізі днів)”</w:t>
      </w:r>
      <w:r w:rsidRPr="00EF3D7E">
        <w:rPr>
          <w:rFonts w:ascii="Times New Roman" w:eastAsia="Times New Roman" w:hAnsi="Times New Roman" w:cs="Times New Roman"/>
          <w:b/>
          <w:sz w:val="28"/>
          <w:szCs w:val="28"/>
          <w:u w:val="single"/>
          <w:lang w:eastAsia="uk-UA"/>
        </w:rPr>
        <w:t>,</w:t>
      </w:r>
    </w:p>
    <w:p w14:paraId="6BDE1F2A" w14:textId="15A76C3B"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435E737C"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65A647BB" w14:textId="4D23AD01" w:rsidR="00111A58" w:rsidRPr="00EF3D7E" w:rsidRDefault="00111A58"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Зазначається сума залучених коштів. Розраховується за даними показників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 xml:space="preserve">20002,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 xml:space="preserve">20004,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 xml:space="preserve">20044,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 xml:space="preserve">20045, </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20046.</w:t>
      </w:r>
    </w:p>
    <w:p w14:paraId="76B58A65"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5254DD25" w14:textId="296D2068"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F9528A" w:rsidRPr="00EF3D7E">
        <w:rPr>
          <w:rFonts w:ascii="Times New Roman" w:eastAsia="Times New Roman" w:hAnsi="Times New Roman" w:cs="Times New Roman"/>
          <w:b/>
          <w:sz w:val="28"/>
          <w:szCs w:val="28"/>
          <w:u w:val="single"/>
          <w:lang w:eastAsia="uk-UA"/>
        </w:rPr>
        <w:t>5</w:t>
      </w:r>
    </w:p>
    <w:p w14:paraId="1CB4BACC" w14:textId="3F0F410D" w:rsidR="00AF6343" w:rsidRPr="00EF3D7E" w:rsidRDefault="00EB6A28"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C6EDC3B"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2BCB0FE" w14:textId="5761C274"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0BDEC91C" w14:textId="67ED736B"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7CD5E510" w14:textId="1596F840"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залишків залучених коштів на кожну дату періоду визначення резервної бази.</w:t>
      </w:r>
    </w:p>
    <w:p w14:paraId="24039F26" w14:textId="328DA35B" w:rsidR="004315A6"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в розрізі ознаки належності до національної/іноземної валюти (R034).</w:t>
      </w:r>
    </w:p>
    <w:p w14:paraId="693403AA" w14:textId="77777777" w:rsidR="00F62DA6" w:rsidRPr="00EF3D7E" w:rsidRDefault="00F62DA6"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B7D6E59"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5FEFAC9" w14:textId="3A2A7EF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06</w:t>
      </w:r>
      <w:r w:rsidR="008A716A" w:rsidRPr="00EF3D7E">
        <w:rPr>
          <w:rFonts w:ascii="Times New Roman" w:eastAsia="Times New Roman" w:hAnsi="Times New Roman" w:cs="Times New Roman"/>
          <w:b/>
          <w:sz w:val="28"/>
          <w:szCs w:val="28"/>
          <w:u w:val="single"/>
          <w:lang w:eastAsia="uk-UA"/>
        </w:rPr>
        <w:t xml:space="preserve"> “Середньоарифметична сума залучених коштів”</w:t>
      </w:r>
      <w:r w:rsidRPr="00EF3D7E">
        <w:rPr>
          <w:rFonts w:ascii="Times New Roman" w:eastAsia="Times New Roman" w:hAnsi="Times New Roman" w:cs="Times New Roman"/>
          <w:b/>
          <w:sz w:val="28"/>
          <w:szCs w:val="28"/>
          <w:u w:val="single"/>
          <w:lang w:eastAsia="uk-UA"/>
        </w:rPr>
        <w:t>,</w:t>
      </w:r>
    </w:p>
    <w:p w14:paraId="01E7E28A" w14:textId="1154C06E"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892AB8" w:rsidRPr="00EF3D7E">
        <w:rPr>
          <w:rFonts w:ascii="Times New Roman" w:eastAsia="Times New Roman" w:hAnsi="Times New Roman" w:cs="Times New Roman"/>
          <w:b/>
          <w:sz w:val="28"/>
          <w:szCs w:val="28"/>
          <w:lang w:eastAsia="uk-UA"/>
        </w:rPr>
        <w:t>20X</w:t>
      </w:r>
    </w:p>
    <w:p w14:paraId="37EA82BA"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0CABC136" w14:textId="07DAEDA3" w:rsidR="00AF6343" w:rsidRPr="00EF3D7E" w:rsidRDefault="00F9528A" w:rsidP="00DE573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залучених коштів в національній/іноземній валюті. Розраховується за даними показника B20005 за весь період визначення.</w:t>
      </w:r>
    </w:p>
    <w:p w14:paraId="341FE58C"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4DC96F6F" w14:textId="583937C3"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00</w:t>
      </w:r>
      <w:r w:rsidR="00F9528A" w:rsidRPr="00EF3D7E">
        <w:rPr>
          <w:rFonts w:ascii="Times New Roman" w:eastAsia="Times New Roman" w:hAnsi="Times New Roman" w:cs="Times New Roman"/>
          <w:b/>
          <w:sz w:val="28"/>
          <w:szCs w:val="28"/>
          <w:u w:val="single"/>
          <w:lang w:eastAsia="uk-UA"/>
        </w:rPr>
        <w:t>6</w:t>
      </w:r>
    </w:p>
    <w:p w14:paraId="43C4DD2D" w14:textId="661AD27C" w:rsidR="00AF6343" w:rsidRPr="00EF3D7E" w:rsidRDefault="00EB6A28"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265D7BE"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F0315EB" w14:textId="03DC504B"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446CB3A2" w14:textId="6EF3A4F1"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визначення резервної бази (10.MM.YYYY, де MM - місяць; YYYY - рік).</w:t>
      </w:r>
    </w:p>
    <w:p w14:paraId="193430D6" w14:textId="1DBA7AA5"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сума залучених коштів в національній/іноземній валюті за період визначення.</w:t>
      </w:r>
    </w:p>
    <w:p w14:paraId="02423333" w14:textId="3E225B8B"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в розрізі ознаки належності до національної/іноземної валюти (R034): [T100 (EKP=B20005, Q007=перша дата періоду) + T100 (EKP=B20005, Q007=друга дата періоду) + ... + T100 (EKP=B20005, Q007=остання дата періоду)]/T100 (EKP=B20029).</w:t>
      </w:r>
    </w:p>
    <w:p w14:paraId="40B2DA82" w14:textId="1F072DA0"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визначення минула, а остання - ще не настала, то показник розраховується за фактичні календарні дні діяльності банку в періоді визначення.</w:t>
      </w:r>
    </w:p>
    <w:p w14:paraId="3B9FC17B" w14:textId="71B5963C" w:rsidR="00AF6343"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визначення, то показник розраховується за фактичні календарні дні функціонування банку в періоді визначення.</w:t>
      </w:r>
    </w:p>
    <w:p w14:paraId="7ACE60E0"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A675F5E"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4AC28BDD" w14:textId="60E9A434"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07</w:t>
      </w:r>
      <w:r w:rsidR="008A716A" w:rsidRPr="00EF3D7E">
        <w:rPr>
          <w:rFonts w:ascii="Times New Roman" w:eastAsia="Times New Roman" w:hAnsi="Times New Roman" w:cs="Times New Roman"/>
          <w:b/>
          <w:sz w:val="28"/>
          <w:szCs w:val="28"/>
          <w:u w:val="single"/>
          <w:lang w:eastAsia="uk-UA"/>
        </w:rPr>
        <w:t xml:space="preserve">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згідно з установленими нормативами (резервна база) (у розрізі днів)”</w:t>
      </w:r>
      <w:r w:rsidRPr="00EF3D7E">
        <w:rPr>
          <w:rFonts w:ascii="Times New Roman" w:eastAsia="Times New Roman" w:hAnsi="Times New Roman" w:cs="Times New Roman"/>
          <w:b/>
          <w:sz w:val="28"/>
          <w:szCs w:val="28"/>
          <w:u w:val="single"/>
          <w:lang w:eastAsia="uk-UA"/>
        </w:rPr>
        <w:t>,</w:t>
      </w:r>
    </w:p>
    <w:p w14:paraId="247C7AA6" w14:textId="71E54630"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5679F238"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2966FA2B" w14:textId="75663A01" w:rsidR="00AF6343" w:rsidRPr="00EF3D7E" w:rsidRDefault="00F9528A" w:rsidP="00DE573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(резервна база).</w:t>
      </w:r>
    </w:p>
    <w:p w14:paraId="6E98063B"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38C9926B" w14:textId="304FED12"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07</w:t>
      </w:r>
    </w:p>
    <w:p w14:paraId="2802E00D" w14:textId="47489FA7" w:rsidR="00AF6343" w:rsidRPr="00EF3D7E" w:rsidRDefault="00EB6A28"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lastRenderedPageBreak/>
        <w:t>Опис параметра, некласифікованого реквізиту показника та метрики</w:t>
      </w:r>
    </w:p>
    <w:p w14:paraId="115A09A6"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64F522B" w14:textId="7D112CAF"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3C102C17" w14:textId="4EEDA10F"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53783A7B" w14:textId="24D4C262" w:rsidR="00F9528A"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(резервна база) на кожну дату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w:t>
      </w:r>
    </w:p>
    <w:p w14:paraId="676F25B9" w14:textId="49D551AD" w:rsidR="00AF6343" w:rsidRPr="00EF3D7E" w:rsidRDefault="00F9528A" w:rsidP="00F9528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відповідає T100 (EKP=B20020) за попередній період визначення резервної бази.</w:t>
      </w:r>
    </w:p>
    <w:p w14:paraId="2E071787"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11E7068"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7CB21DE" w14:textId="45BDE31A"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08</w:t>
      </w:r>
      <w:r w:rsidR="008A716A" w:rsidRPr="00EF3D7E">
        <w:rPr>
          <w:rFonts w:ascii="Times New Roman" w:eastAsia="Times New Roman" w:hAnsi="Times New Roman" w:cs="Times New Roman"/>
          <w:b/>
          <w:sz w:val="28"/>
          <w:szCs w:val="28"/>
          <w:u w:val="single"/>
          <w:lang w:eastAsia="uk-UA"/>
        </w:rPr>
        <w:t xml:space="preserve"> “Середньоарифметична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згідно з установленими нормативами (резервна база)”</w:t>
      </w:r>
      <w:r w:rsidRPr="00EF3D7E">
        <w:rPr>
          <w:rFonts w:ascii="Times New Roman" w:eastAsia="Times New Roman" w:hAnsi="Times New Roman" w:cs="Times New Roman"/>
          <w:b/>
          <w:sz w:val="28"/>
          <w:szCs w:val="28"/>
          <w:u w:val="single"/>
          <w:lang w:eastAsia="uk-UA"/>
        </w:rPr>
        <w:t>,</w:t>
      </w:r>
    </w:p>
    <w:p w14:paraId="76DF248D" w14:textId="4E9F0441"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698A2C6E"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74D777DC" w14:textId="3EBF02F7" w:rsidR="00AF6343" w:rsidRPr="00EF3D7E" w:rsidRDefault="00F9528A" w:rsidP="00AF634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Розраховується за даними показника B20007 за весь період визначення.</w:t>
      </w:r>
    </w:p>
    <w:p w14:paraId="091E3573"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69B5E359" w14:textId="03C8CDA8"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08</w:t>
      </w:r>
    </w:p>
    <w:p w14:paraId="01DFC54C" w14:textId="4D4B46BE" w:rsidR="00AF6343" w:rsidRPr="00EF3D7E" w:rsidRDefault="00EB6A28"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0A0A0AC"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6C1F9D2" w14:textId="55B354AD"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3A99E92F" w14:textId="27D720DA"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3D9383D8" w14:textId="55A1E804"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за період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w:t>
      </w:r>
    </w:p>
    <w:p w14:paraId="5F35D227" w14:textId="0456D10B"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(EKP=B20007; Q007=перша дата періоду) + T100 (EKP=B20007; Q007=друга дата періоду) + ... + T100 (EKP=B20007; Q007=остання дата періоду)]/T100 (EKP=B20029).</w:t>
      </w:r>
    </w:p>
    <w:p w14:paraId="2ECC1675" w14:textId="0F9E4024"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468E6E1F" w14:textId="5E6AE3DC" w:rsidR="006D00D7"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61237446" w14:textId="77777777" w:rsidR="00AF6343" w:rsidRPr="00EF3D7E" w:rsidRDefault="00AF6343" w:rsidP="006D00D7">
      <w:pPr>
        <w:spacing w:after="0" w:line="240" w:lineRule="auto"/>
        <w:ind w:firstLine="709"/>
        <w:jc w:val="both"/>
        <w:rPr>
          <w:rFonts w:ascii="Times New Roman" w:eastAsia="Times New Roman" w:hAnsi="Times New Roman" w:cs="Times New Roman"/>
          <w:sz w:val="28"/>
          <w:szCs w:val="28"/>
          <w:lang w:eastAsia="uk-UA"/>
        </w:rPr>
      </w:pPr>
    </w:p>
    <w:p w14:paraId="6B7F237D"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78162E2" w14:textId="0347D468"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09</w:t>
      </w:r>
      <w:r w:rsidR="008A716A" w:rsidRPr="00EF3D7E">
        <w:rPr>
          <w:rFonts w:ascii="Times New Roman" w:eastAsia="Times New Roman" w:hAnsi="Times New Roman" w:cs="Times New Roman"/>
          <w:b/>
          <w:sz w:val="28"/>
          <w:szCs w:val="28"/>
          <w:u w:val="single"/>
          <w:lang w:eastAsia="uk-UA"/>
        </w:rPr>
        <w:t xml:space="preserve"> “Фактична сума залишків коштів на кореспондентському рахунку банку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09BB1DF2" w14:textId="39AFA5E9"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lastRenderedPageBreak/>
        <w:t xml:space="preserve">що подається у файлі </w:t>
      </w:r>
      <w:r w:rsidR="00270C1C" w:rsidRPr="00EF3D7E">
        <w:rPr>
          <w:rFonts w:ascii="Times New Roman" w:eastAsia="Times New Roman" w:hAnsi="Times New Roman" w:cs="Times New Roman"/>
          <w:b/>
          <w:sz w:val="28"/>
          <w:szCs w:val="28"/>
          <w:lang w:eastAsia="uk-UA"/>
        </w:rPr>
        <w:t>20X</w:t>
      </w:r>
    </w:p>
    <w:p w14:paraId="6A7875F9"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2A52BFFA" w14:textId="06BC9334" w:rsidR="00AF6343" w:rsidRPr="00EF3D7E" w:rsidRDefault="00F9528A" w:rsidP="00AF634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фактична сума залишків коштів на кореспондентському рахунку банку в Національному банку України [залишок за балансовим рахунком 1200 в грошовій одиниці України (національній валюті)].</w:t>
      </w:r>
    </w:p>
    <w:p w14:paraId="439BB096"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0D886C0D" w14:textId="55C97684"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9528A" w:rsidRPr="00EF3D7E">
        <w:rPr>
          <w:rFonts w:ascii="Times New Roman" w:eastAsia="Times New Roman" w:hAnsi="Times New Roman" w:cs="Times New Roman"/>
          <w:b/>
          <w:sz w:val="28"/>
          <w:szCs w:val="28"/>
          <w:u w:val="single"/>
          <w:lang w:eastAsia="uk-UA"/>
        </w:rPr>
        <w:t>09</w:t>
      </w:r>
    </w:p>
    <w:p w14:paraId="45A5ED96" w14:textId="1A2A18AE" w:rsidR="00AF6343" w:rsidRPr="00EF3D7E" w:rsidRDefault="00EB6A28"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9987C8C"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6555455" w14:textId="26E63A66"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3290F734" w14:textId="4E9B8E11"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7E6853D0" w14:textId="520A7C67" w:rsidR="00F9528A"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фактична сума залишків коштів на кореспондентському рахунку банку в Національному банку України на кожну дату періоду утримання.</w:t>
      </w:r>
    </w:p>
    <w:p w14:paraId="0F23AEFA" w14:textId="0D8AB1D8" w:rsidR="00AF6343" w:rsidRPr="00EF3D7E" w:rsidRDefault="00F9528A" w:rsidP="00F95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66FC5EB8"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ACAB7FE" w14:textId="77777777"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4E0194D7" w14:textId="1614FCE8" w:rsidR="00AF6343" w:rsidRPr="00EF3D7E" w:rsidRDefault="00AF6343" w:rsidP="00AF634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0</w:t>
      </w:r>
      <w:r w:rsidR="008A716A" w:rsidRPr="00EF3D7E">
        <w:rPr>
          <w:rFonts w:ascii="Times New Roman" w:eastAsia="Times New Roman" w:hAnsi="Times New Roman" w:cs="Times New Roman"/>
          <w:b/>
          <w:sz w:val="28"/>
          <w:szCs w:val="28"/>
          <w:u w:val="single"/>
          <w:lang w:eastAsia="uk-UA"/>
        </w:rPr>
        <w:t xml:space="preserve"> “Середньоарифметична фактична сума залишків коштів на кореспондентському рахунку банку в Національному банку”</w:t>
      </w:r>
      <w:r w:rsidRPr="00EF3D7E">
        <w:rPr>
          <w:rFonts w:ascii="Times New Roman" w:eastAsia="Times New Roman" w:hAnsi="Times New Roman" w:cs="Times New Roman"/>
          <w:b/>
          <w:sz w:val="28"/>
          <w:szCs w:val="28"/>
          <w:u w:val="single"/>
          <w:lang w:eastAsia="uk-UA"/>
        </w:rPr>
        <w:t>,</w:t>
      </w:r>
    </w:p>
    <w:p w14:paraId="2DB7E8D4" w14:textId="5A738551" w:rsidR="00AF6343" w:rsidRPr="00EF3D7E" w:rsidRDefault="00AF6343" w:rsidP="00AF634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036BD600" w14:textId="77777777" w:rsidR="00AF6343" w:rsidRPr="00EF3D7E" w:rsidRDefault="00AF6343" w:rsidP="00AF6343">
      <w:pPr>
        <w:spacing w:after="0"/>
        <w:ind w:firstLine="709"/>
        <w:jc w:val="center"/>
        <w:rPr>
          <w:rFonts w:ascii="Times New Roman" w:eastAsia="Times New Roman" w:hAnsi="Times New Roman" w:cs="Times New Roman"/>
          <w:b/>
          <w:sz w:val="28"/>
          <w:szCs w:val="28"/>
          <w:lang w:eastAsia="uk-UA"/>
        </w:rPr>
      </w:pPr>
    </w:p>
    <w:p w14:paraId="5AFD6E54" w14:textId="0B1F2155" w:rsidR="00AF6343" w:rsidRPr="00EF3D7E" w:rsidRDefault="00DB6F24" w:rsidP="00AF634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фактична сума залишків коштів на кореспондентському рахунку банку в Національному банку України. Розраховується за даними показника B20009 за весь період утримання в грошовій одиниці України (національній валюті).</w:t>
      </w:r>
    </w:p>
    <w:p w14:paraId="477E6C6C" w14:textId="77777777" w:rsidR="00AF6343" w:rsidRPr="00EF3D7E" w:rsidRDefault="00AF6343" w:rsidP="00AF6343">
      <w:pPr>
        <w:spacing w:after="0" w:line="240" w:lineRule="auto"/>
        <w:ind w:firstLine="709"/>
        <w:jc w:val="both"/>
        <w:rPr>
          <w:rFonts w:ascii="Times New Roman" w:eastAsia="Times New Roman" w:hAnsi="Times New Roman" w:cs="Times New Roman"/>
          <w:sz w:val="28"/>
          <w:szCs w:val="28"/>
          <w:lang w:eastAsia="uk-UA"/>
        </w:rPr>
      </w:pPr>
    </w:p>
    <w:p w14:paraId="52D09A77" w14:textId="094938F2" w:rsidR="00AF6343" w:rsidRPr="00EF3D7E" w:rsidRDefault="00AF6343"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0</w:t>
      </w:r>
    </w:p>
    <w:p w14:paraId="27C2B3CE" w14:textId="44260C6A" w:rsidR="00AF6343" w:rsidRPr="00EF3D7E" w:rsidRDefault="00EB6A28" w:rsidP="00AF634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378A0E0"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922ABE4" w14:textId="52C988F2"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32290B18" w14:textId="3C266717"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6B9B5336" w14:textId="4A28CF87"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фактична сума залишків коштів на кореспондентському рахунку банку в Національному банку України.</w:t>
      </w:r>
    </w:p>
    <w:p w14:paraId="40D42100" w14:textId="6D650E7C"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(EKP=B20009; Q007=перша дата періоду) + T100 (EKP=B20009; Q007=друга дата періоду) + ... + T100 (EKP=B20009; Q007=остання дата періоду)]/T100 (EKP=B20029).</w:t>
      </w:r>
    </w:p>
    <w:p w14:paraId="2502C382" w14:textId="47AC141C"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2C4E0A0C" w14:textId="36F1CBD1" w:rsidR="00AF6343"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48E42ECC"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3DA27B1" w14:textId="77777777" w:rsidR="006E7A8F" w:rsidRPr="00EF3D7E"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4331A9A3" w14:textId="798C13BA" w:rsidR="006E7A8F" w:rsidRPr="00EF3D7E"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3</w:t>
      </w:r>
      <w:r w:rsidR="008A716A" w:rsidRPr="00EF3D7E">
        <w:rPr>
          <w:rFonts w:ascii="Times New Roman" w:eastAsia="Times New Roman" w:hAnsi="Times New Roman" w:cs="Times New Roman"/>
          <w:b/>
          <w:sz w:val="28"/>
          <w:szCs w:val="28"/>
          <w:u w:val="single"/>
          <w:lang w:eastAsia="uk-UA"/>
        </w:rPr>
        <w:t xml:space="preserve">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що має зберігатися на коррахунку банку щоденно (у розрізі днів)”</w:t>
      </w:r>
      <w:r w:rsidRPr="00EF3D7E">
        <w:rPr>
          <w:rFonts w:ascii="Times New Roman" w:eastAsia="Times New Roman" w:hAnsi="Times New Roman" w:cs="Times New Roman"/>
          <w:b/>
          <w:sz w:val="28"/>
          <w:szCs w:val="28"/>
          <w:u w:val="single"/>
          <w:lang w:eastAsia="uk-UA"/>
        </w:rPr>
        <w:t>,</w:t>
      </w:r>
    </w:p>
    <w:p w14:paraId="6345A11D" w14:textId="1AED10C9" w:rsidR="006E7A8F" w:rsidRPr="00EF3D7E" w:rsidRDefault="006E7A8F" w:rsidP="006E7A8F">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0142B9A5" w14:textId="77777777" w:rsidR="006E7A8F" w:rsidRPr="00EF3D7E" w:rsidRDefault="006E7A8F" w:rsidP="006E7A8F">
      <w:pPr>
        <w:spacing w:after="0"/>
        <w:ind w:firstLine="709"/>
        <w:jc w:val="center"/>
        <w:rPr>
          <w:rFonts w:ascii="Times New Roman" w:eastAsia="Times New Roman" w:hAnsi="Times New Roman" w:cs="Times New Roman"/>
          <w:b/>
          <w:sz w:val="28"/>
          <w:szCs w:val="28"/>
          <w:lang w:eastAsia="uk-UA"/>
        </w:rPr>
      </w:pPr>
    </w:p>
    <w:p w14:paraId="77D895D3" w14:textId="1122200A" w:rsidR="006E7A8F" w:rsidRPr="00EF3D7E" w:rsidRDefault="00DB6F24" w:rsidP="006E7A8F">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що має зберігатися на кореспондентському рахунку банку щоденно на початок операційного дня, а саме резервна база, помножена на встановлений процент. Розраховується з даних показника B20007.</w:t>
      </w:r>
    </w:p>
    <w:p w14:paraId="4AF8CA45" w14:textId="77777777" w:rsidR="006E7A8F" w:rsidRPr="00EF3D7E" w:rsidRDefault="006E7A8F" w:rsidP="006E7A8F">
      <w:pPr>
        <w:spacing w:after="0" w:line="240" w:lineRule="auto"/>
        <w:ind w:firstLine="709"/>
        <w:jc w:val="both"/>
        <w:rPr>
          <w:rFonts w:ascii="Times New Roman" w:eastAsia="Times New Roman" w:hAnsi="Times New Roman" w:cs="Times New Roman"/>
          <w:sz w:val="28"/>
          <w:szCs w:val="28"/>
          <w:lang w:eastAsia="uk-UA"/>
        </w:rPr>
      </w:pPr>
    </w:p>
    <w:p w14:paraId="262309B6" w14:textId="36788B66" w:rsidR="006E7A8F" w:rsidRPr="00EF3D7E" w:rsidRDefault="006E7A8F"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3</w:t>
      </w:r>
    </w:p>
    <w:p w14:paraId="2938523A" w14:textId="110C7A99" w:rsidR="006E7A8F" w:rsidRPr="00EF3D7E" w:rsidRDefault="00EB6A28" w:rsidP="006E7A8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0B73D01"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DD2B6AD" w14:textId="21B237B7"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47B6FC5D" w14:textId="1319699C"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51FC5CD1" w14:textId="6CCEBF41"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що має зберігатися на кореспондентському рахунку банку щоденно на початок операційного дня, а саме резервна база, помножена на встановлений процент на кожне число (дату) періоду утримання.</w:t>
      </w:r>
    </w:p>
    <w:p w14:paraId="3BBE8C4B" w14:textId="26BCBD18" w:rsidR="00AF6343"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(EKP=B20007)*(на визначений нормативно-правовим та розпорядчим актами Національного банку України відсоток до резервної бази).</w:t>
      </w:r>
    </w:p>
    <w:p w14:paraId="1818F5EF"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09F9FC1" w14:textId="77777777" w:rsidR="006E7A8F" w:rsidRPr="00EF3D7E"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6C05EFE" w14:textId="651020E1" w:rsidR="006E7A8F" w:rsidRPr="00EF3D7E" w:rsidRDefault="006E7A8F" w:rsidP="006E7A8F">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4</w:t>
      </w:r>
      <w:r w:rsidR="008A716A" w:rsidRPr="00EF3D7E">
        <w:rPr>
          <w:rFonts w:ascii="Times New Roman" w:eastAsia="Times New Roman" w:hAnsi="Times New Roman" w:cs="Times New Roman"/>
          <w:b/>
          <w:sz w:val="28"/>
          <w:szCs w:val="28"/>
          <w:u w:val="single"/>
          <w:lang w:eastAsia="uk-UA"/>
        </w:rPr>
        <w:t xml:space="preserve"> “Середньоарифметична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що мають зберігатися на коррахунку щоденно”</w:t>
      </w:r>
      <w:r w:rsidRPr="00EF3D7E">
        <w:rPr>
          <w:rFonts w:ascii="Times New Roman" w:eastAsia="Times New Roman" w:hAnsi="Times New Roman" w:cs="Times New Roman"/>
          <w:b/>
          <w:sz w:val="28"/>
          <w:szCs w:val="28"/>
          <w:u w:val="single"/>
          <w:lang w:eastAsia="uk-UA"/>
        </w:rPr>
        <w:t>,</w:t>
      </w:r>
    </w:p>
    <w:p w14:paraId="2D0912BD" w14:textId="0E53BEF1" w:rsidR="006E7A8F" w:rsidRPr="00EF3D7E" w:rsidRDefault="006E7A8F" w:rsidP="006E7A8F">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502095AE" w14:textId="77777777" w:rsidR="006E7A8F" w:rsidRPr="00EF3D7E" w:rsidRDefault="006E7A8F" w:rsidP="006E7A8F">
      <w:pPr>
        <w:spacing w:after="0"/>
        <w:ind w:firstLine="709"/>
        <w:jc w:val="center"/>
        <w:rPr>
          <w:rFonts w:ascii="Times New Roman" w:eastAsia="Times New Roman" w:hAnsi="Times New Roman" w:cs="Times New Roman"/>
          <w:b/>
          <w:sz w:val="28"/>
          <w:szCs w:val="28"/>
          <w:lang w:eastAsia="uk-UA"/>
        </w:rPr>
      </w:pPr>
    </w:p>
    <w:p w14:paraId="0D1B16D2" w14:textId="0A12BBF2" w:rsidR="006E7A8F" w:rsidRPr="00EF3D7E" w:rsidRDefault="00DB6F24" w:rsidP="006E7A8F">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що має зберігатися на кореспондентському рахунку банку на початок операційного дня. Розраховується за даними показника B20013 за весь період утримання.</w:t>
      </w:r>
    </w:p>
    <w:p w14:paraId="63472B43" w14:textId="77777777" w:rsidR="006E7A8F" w:rsidRPr="00EF3D7E" w:rsidRDefault="006E7A8F" w:rsidP="006E7A8F">
      <w:pPr>
        <w:spacing w:after="0" w:line="240" w:lineRule="auto"/>
        <w:ind w:firstLine="709"/>
        <w:jc w:val="both"/>
        <w:rPr>
          <w:rFonts w:ascii="Times New Roman" w:eastAsia="Times New Roman" w:hAnsi="Times New Roman" w:cs="Times New Roman"/>
          <w:sz w:val="28"/>
          <w:szCs w:val="28"/>
          <w:lang w:eastAsia="uk-UA"/>
        </w:rPr>
      </w:pPr>
    </w:p>
    <w:p w14:paraId="6D465193" w14:textId="380BCCF9" w:rsidR="006E7A8F" w:rsidRPr="00EF3D7E" w:rsidRDefault="006E7A8F"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4</w:t>
      </w:r>
    </w:p>
    <w:p w14:paraId="3DB4707C" w14:textId="5F48BDAE" w:rsidR="006E7A8F" w:rsidRPr="00EF3D7E" w:rsidRDefault="00EB6A28" w:rsidP="006E7A8F">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E4C1718"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94923A6" w14:textId="10D50EA6"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45E96468" w14:textId="00A14F88"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25BDC01A" w14:textId="67588CEF"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Метрика T100</w:t>
      </w:r>
      <w:r w:rsidRPr="00EF3D7E">
        <w:rPr>
          <w:rFonts w:ascii="Times New Roman" w:eastAsia="Times New Roman" w:hAnsi="Times New Roman" w:cs="Times New Roman"/>
          <w:sz w:val="28"/>
          <w:szCs w:val="28"/>
          <w:lang w:eastAsia="uk-UA"/>
        </w:rPr>
        <w:t xml:space="preserve"> - середньоарифметична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що має зберігатися на коррахунку за період утримання.</w:t>
      </w:r>
    </w:p>
    <w:p w14:paraId="7B7F6282" w14:textId="41F6D3C5"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(EKP=B20013; Q007=перша дата періоду) + T100 (EKP=B20013; Q007=друга дата періоду) + ... + T100 (EKP=B20013; Q007=остання дата періоду)]/T100 (EKP=B20029).</w:t>
      </w:r>
    </w:p>
    <w:p w14:paraId="60F316DA" w14:textId="7F2E281D"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6D4BC188" w14:textId="77C7B6F9" w:rsidR="00AF6343"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0E4C6EBA"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54093D6"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9745069" w14:textId="461BE954"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5</w:t>
      </w:r>
      <w:r w:rsidR="008A716A" w:rsidRPr="00EF3D7E">
        <w:rPr>
          <w:rFonts w:ascii="Times New Roman" w:eastAsia="Times New Roman" w:hAnsi="Times New Roman" w:cs="Times New Roman"/>
          <w:b/>
          <w:sz w:val="28"/>
          <w:szCs w:val="28"/>
          <w:u w:val="single"/>
          <w:lang w:eastAsia="uk-UA"/>
        </w:rPr>
        <w:t xml:space="preserve"> “Відхилення для контролю за щоденними залишками (у розрізі днів)”</w:t>
      </w:r>
      <w:r w:rsidRPr="00EF3D7E">
        <w:rPr>
          <w:rFonts w:ascii="Times New Roman" w:eastAsia="Times New Roman" w:hAnsi="Times New Roman" w:cs="Times New Roman"/>
          <w:b/>
          <w:sz w:val="28"/>
          <w:szCs w:val="28"/>
          <w:u w:val="single"/>
          <w:lang w:eastAsia="uk-UA"/>
        </w:rPr>
        <w:t>,</w:t>
      </w:r>
    </w:p>
    <w:p w14:paraId="3E3D938D" w14:textId="2AC27CA8"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5B526608"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03212AA2" w14:textId="318104ED" w:rsidR="00F6128A" w:rsidRPr="00EF3D7E" w:rsidRDefault="00DB6F24"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щоденна сума відхилення залишків коштів на кореспондентському рахунку банку від визначеного обсягу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який має щоденно зберігатися на кореспондентському рахунку банку на початок операційного дня. Розраховується за даними показників B20009, B20013.</w:t>
      </w:r>
    </w:p>
    <w:p w14:paraId="2A6D47A5"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7D577B51" w14:textId="372C3E2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01</w:t>
      </w:r>
      <w:r w:rsidR="00DB6F24" w:rsidRPr="00EF3D7E">
        <w:rPr>
          <w:rFonts w:ascii="Times New Roman" w:eastAsia="Times New Roman" w:hAnsi="Times New Roman" w:cs="Times New Roman"/>
          <w:b/>
          <w:sz w:val="28"/>
          <w:szCs w:val="28"/>
          <w:u w:val="single"/>
          <w:lang w:eastAsia="uk-UA"/>
        </w:rPr>
        <w:t>5</w:t>
      </w:r>
    </w:p>
    <w:p w14:paraId="2022D028" w14:textId="49843A2D"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2986093"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D1E6E14" w14:textId="142FF299"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2371E13D" w14:textId="4038DF3E"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62DAB12F" w14:textId="07DE9468" w:rsidR="00DB6F24"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щоденна сума відхилення залишків коштів на кореспондентському рахунку банку від визначеного обсягу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який має щоденно зберігатися на кореспондентському рахунку банку на початок операційного дня.</w:t>
      </w:r>
    </w:p>
    <w:p w14:paraId="527D9609" w14:textId="75A1E019" w:rsidR="00AF6343" w:rsidRPr="00EF3D7E" w:rsidRDefault="00DB6F24" w:rsidP="00DB6F2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(EKP=B20009) - T100 (EKP=B20013).</w:t>
      </w:r>
    </w:p>
    <w:p w14:paraId="36F1B9F3" w14:textId="77777777" w:rsidR="00AF6343" w:rsidRPr="00EF3D7E" w:rsidRDefault="00AF634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2778195"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DB316F4" w14:textId="334C2706"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DB6F24" w:rsidRPr="00EF3D7E">
        <w:rPr>
          <w:rFonts w:ascii="Times New Roman" w:eastAsia="Times New Roman" w:hAnsi="Times New Roman" w:cs="Times New Roman"/>
          <w:b/>
          <w:sz w:val="28"/>
          <w:szCs w:val="28"/>
          <w:u w:val="single"/>
          <w:lang w:eastAsia="uk-UA"/>
        </w:rPr>
        <w:t>16</w:t>
      </w:r>
      <w:r w:rsidR="008A716A" w:rsidRPr="00EF3D7E">
        <w:rPr>
          <w:rFonts w:ascii="Times New Roman" w:eastAsia="Times New Roman" w:hAnsi="Times New Roman" w:cs="Times New Roman"/>
          <w:b/>
          <w:sz w:val="28"/>
          <w:szCs w:val="28"/>
          <w:u w:val="single"/>
          <w:lang w:eastAsia="uk-UA"/>
        </w:rPr>
        <w:t xml:space="preserve"> “Середньоарифметичне відхилення для контролю за щоденними залишками”</w:t>
      </w:r>
      <w:r w:rsidRPr="00EF3D7E">
        <w:rPr>
          <w:rFonts w:ascii="Times New Roman" w:eastAsia="Times New Roman" w:hAnsi="Times New Roman" w:cs="Times New Roman"/>
          <w:b/>
          <w:sz w:val="28"/>
          <w:szCs w:val="28"/>
          <w:u w:val="single"/>
          <w:lang w:eastAsia="uk-UA"/>
        </w:rPr>
        <w:t>,</w:t>
      </w:r>
    </w:p>
    <w:p w14:paraId="0A848927" w14:textId="6D8D3C51"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198E500C"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03A19CA7" w14:textId="1444EE22" w:rsidR="00F6128A" w:rsidRPr="00EF3D7E" w:rsidRDefault="00DB6F24"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сума відхилення залишків коштів на кореспондентському рахунку банку від визначеного обсягу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язкових </w:t>
      </w:r>
      <w:r w:rsidRPr="00EF3D7E">
        <w:rPr>
          <w:rFonts w:ascii="Times New Roman" w:eastAsia="Times New Roman" w:hAnsi="Times New Roman" w:cs="Times New Roman"/>
          <w:sz w:val="28"/>
          <w:szCs w:val="28"/>
          <w:lang w:eastAsia="uk-UA"/>
        </w:rPr>
        <w:lastRenderedPageBreak/>
        <w:t>резервів, який має щоденно зберігатися на кореспондентському рахунку банку на початок операційного дня. Розраховується за даними показника B20015 за весь період утримання.</w:t>
      </w:r>
    </w:p>
    <w:p w14:paraId="6A03604C"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6A0FCD73" w14:textId="0F5350D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DB6F24" w:rsidRPr="00EF3D7E">
        <w:rPr>
          <w:rFonts w:ascii="Times New Roman" w:eastAsia="Times New Roman" w:hAnsi="Times New Roman" w:cs="Times New Roman"/>
          <w:b/>
          <w:sz w:val="28"/>
          <w:szCs w:val="28"/>
          <w:u w:val="single"/>
          <w:lang w:eastAsia="uk-UA"/>
        </w:rPr>
        <w:t>16</w:t>
      </w:r>
    </w:p>
    <w:p w14:paraId="7B49B281" w14:textId="74FBC0E9"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551F71F"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B96588B" w14:textId="5BCCD56D"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11CFB087" w14:textId="77D05A33"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67B3F153" w14:textId="0B023D11"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сума відхилення залишків коштів на кореспондентському рахунку банку від визначеного обсягу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який має щоденно зберігатися на кореспондентському рахунку банку на початок операційного дня.</w:t>
      </w:r>
    </w:p>
    <w:p w14:paraId="7D3DE586" w14:textId="1BB7ED3C"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(EKP=B20015, Q007=перша дата періоду) + T100 (EKP=B20015, Q007=друга дата періоду) + ... + T100 (EKP=B20015, Q007=остання дата періоду)]/T100 (EKP=B20029).</w:t>
      </w:r>
    </w:p>
    <w:p w14:paraId="4A9B46DB" w14:textId="23A96569"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5C0A0D9E" w14:textId="069B4EF0" w:rsidR="00F6128A"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08B93E4B"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5977932"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F11449C" w14:textId="49F3FBBD"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257C86" w:rsidRPr="00EF3D7E">
        <w:rPr>
          <w:rFonts w:ascii="Times New Roman" w:eastAsia="Times New Roman" w:hAnsi="Times New Roman" w:cs="Times New Roman"/>
          <w:b/>
          <w:sz w:val="28"/>
          <w:szCs w:val="28"/>
          <w:u w:val="single"/>
          <w:lang w:eastAsia="uk-UA"/>
        </w:rPr>
        <w:t>17</w:t>
      </w:r>
      <w:r w:rsidR="008A716A" w:rsidRPr="00EF3D7E">
        <w:rPr>
          <w:rFonts w:ascii="Times New Roman" w:eastAsia="Times New Roman" w:hAnsi="Times New Roman" w:cs="Times New Roman"/>
          <w:b/>
          <w:sz w:val="28"/>
          <w:szCs w:val="28"/>
          <w:u w:val="single"/>
          <w:lang w:eastAsia="uk-UA"/>
        </w:rPr>
        <w:t xml:space="preserve"> “Випадок </w:t>
      </w:r>
      <w:proofErr w:type="spellStart"/>
      <w:r w:rsidR="008A716A" w:rsidRPr="00EF3D7E">
        <w:rPr>
          <w:rFonts w:ascii="Times New Roman" w:eastAsia="Times New Roman" w:hAnsi="Times New Roman" w:cs="Times New Roman"/>
          <w:b/>
          <w:sz w:val="28"/>
          <w:szCs w:val="28"/>
          <w:u w:val="single"/>
          <w:lang w:eastAsia="uk-UA"/>
        </w:rPr>
        <w:t>недорезервування</w:t>
      </w:r>
      <w:proofErr w:type="spellEnd"/>
      <w:r w:rsidR="008A716A" w:rsidRPr="00EF3D7E">
        <w:rPr>
          <w:rFonts w:ascii="Times New Roman" w:eastAsia="Times New Roman" w:hAnsi="Times New Roman" w:cs="Times New Roman"/>
          <w:b/>
          <w:sz w:val="28"/>
          <w:szCs w:val="28"/>
          <w:u w:val="single"/>
          <w:lang w:eastAsia="uk-UA"/>
        </w:rPr>
        <w:t xml:space="preserve"> коштів під час контролю за щоденними залишками (у розрізі днів)”</w:t>
      </w:r>
      <w:r w:rsidRPr="00EF3D7E">
        <w:rPr>
          <w:rFonts w:ascii="Times New Roman" w:eastAsia="Times New Roman" w:hAnsi="Times New Roman" w:cs="Times New Roman"/>
          <w:b/>
          <w:sz w:val="28"/>
          <w:szCs w:val="28"/>
          <w:u w:val="single"/>
          <w:lang w:eastAsia="uk-UA"/>
        </w:rPr>
        <w:t>,</w:t>
      </w:r>
    </w:p>
    <w:p w14:paraId="3481FF85" w14:textId="3F8F5545"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7A346BE7"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481C6DE9" w14:textId="28195C2B" w:rsidR="00F6128A" w:rsidRPr="00EF3D7E" w:rsidRDefault="00257C86"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Зазначається випадок </w:t>
      </w:r>
      <w:proofErr w:type="spellStart"/>
      <w:r w:rsidRPr="00EF3D7E">
        <w:rPr>
          <w:rFonts w:ascii="Times New Roman" w:eastAsia="Times New Roman" w:hAnsi="Times New Roman" w:cs="Times New Roman"/>
          <w:sz w:val="28"/>
          <w:szCs w:val="28"/>
          <w:lang w:eastAsia="uk-UA"/>
        </w:rPr>
        <w:t>недорезервування</w:t>
      </w:r>
      <w:proofErr w:type="spellEnd"/>
      <w:r w:rsidRPr="00EF3D7E">
        <w:rPr>
          <w:rFonts w:ascii="Times New Roman" w:eastAsia="Times New Roman" w:hAnsi="Times New Roman" w:cs="Times New Roman"/>
          <w:sz w:val="28"/>
          <w:szCs w:val="28"/>
          <w:lang w:eastAsia="uk-UA"/>
        </w:rPr>
        <w:t xml:space="preserve"> коштів під час контролю за щоденними залишками за кожну дату періоду утримання.</w:t>
      </w:r>
    </w:p>
    <w:p w14:paraId="05B15A31"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77854C0A" w14:textId="0C28876A"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257C86" w:rsidRPr="00EF3D7E">
        <w:rPr>
          <w:rFonts w:ascii="Times New Roman" w:eastAsia="Times New Roman" w:hAnsi="Times New Roman" w:cs="Times New Roman"/>
          <w:b/>
          <w:sz w:val="28"/>
          <w:szCs w:val="28"/>
          <w:u w:val="single"/>
          <w:lang w:eastAsia="uk-UA"/>
        </w:rPr>
        <w:t>17</w:t>
      </w:r>
    </w:p>
    <w:p w14:paraId="4FC3262D" w14:textId="0F3992E4"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C9C60A5"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65CEFB1" w14:textId="34FCE23D"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46642CEC" w14:textId="7FD2177C"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0C1C287D" w14:textId="79474879"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випадок </w:t>
      </w:r>
      <w:proofErr w:type="spellStart"/>
      <w:r w:rsidRPr="00EF3D7E">
        <w:rPr>
          <w:rFonts w:ascii="Times New Roman" w:eastAsia="Times New Roman" w:hAnsi="Times New Roman" w:cs="Times New Roman"/>
          <w:sz w:val="28"/>
          <w:szCs w:val="28"/>
          <w:lang w:eastAsia="uk-UA"/>
        </w:rPr>
        <w:t>недорезервування</w:t>
      </w:r>
      <w:proofErr w:type="spellEnd"/>
      <w:r w:rsidRPr="00EF3D7E">
        <w:rPr>
          <w:rFonts w:ascii="Times New Roman" w:eastAsia="Times New Roman" w:hAnsi="Times New Roman" w:cs="Times New Roman"/>
          <w:sz w:val="28"/>
          <w:szCs w:val="28"/>
          <w:lang w:eastAsia="uk-UA"/>
        </w:rPr>
        <w:t xml:space="preserve"> коштів,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або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0</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2F49F337" w14:textId="6660BF8B"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43045A79" w14:textId="795072EA"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 xml:space="preserve">В </w:t>
      </w:r>
      <w:r w:rsidR="00F35C33" w:rsidRPr="00EF3D7E">
        <w:rPr>
          <w:rFonts w:ascii="Times New Roman" w:eastAsia="Times New Roman" w:hAnsi="Times New Roman" w:cs="Times New Roman"/>
          <w:sz w:val="28"/>
          <w:szCs w:val="28"/>
          <w:lang w:val="en-US" w:eastAsia="uk-UA"/>
        </w:rPr>
        <w:t>T</w:t>
      </w:r>
      <w:r w:rsidRPr="00EF3D7E">
        <w:rPr>
          <w:rFonts w:ascii="Times New Roman" w:eastAsia="Times New Roman" w:hAnsi="Times New Roman" w:cs="Times New Roman"/>
          <w:sz w:val="28"/>
          <w:szCs w:val="28"/>
          <w:lang w:eastAsia="uk-UA"/>
        </w:rPr>
        <w:t xml:space="preserve">100 зазначається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якщо значення показника B20015 менше нуля.</w:t>
      </w:r>
    </w:p>
    <w:p w14:paraId="0C02FE72" w14:textId="51E8A6FB" w:rsidR="00F6128A"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В </w:t>
      </w:r>
      <w:r w:rsidR="00F35C33" w:rsidRPr="00EF3D7E">
        <w:rPr>
          <w:rFonts w:ascii="Times New Roman" w:eastAsia="Times New Roman" w:hAnsi="Times New Roman" w:cs="Times New Roman"/>
          <w:sz w:val="28"/>
          <w:szCs w:val="28"/>
          <w:lang w:val="en-US" w:eastAsia="uk-UA"/>
        </w:rPr>
        <w:t>T</w:t>
      </w:r>
      <w:r w:rsidRPr="00EF3D7E">
        <w:rPr>
          <w:rFonts w:ascii="Times New Roman" w:eastAsia="Times New Roman" w:hAnsi="Times New Roman" w:cs="Times New Roman"/>
          <w:sz w:val="28"/>
          <w:szCs w:val="28"/>
          <w:lang w:eastAsia="uk-UA"/>
        </w:rPr>
        <w:t xml:space="preserve">100 зазначається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0</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якщо значення показника B20015 більше або дорівнює нулю.</w:t>
      </w:r>
    </w:p>
    <w:p w14:paraId="69E81734"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7CF2426"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0AA7BC1" w14:textId="51A333D2"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257C86" w:rsidRPr="00EF3D7E">
        <w:rPr>
          <w:rFonts w:ascii="Times New Roman" w:eastAsia="Times New Roman" w:hAnsi="Times New Roman" w:cs="Times New Roman"/>
          <w:b/>
          <w:sz w:val="28"/>
          <w:szCs w:val="28"/>
          <w:u w:val="single"/>
          <w:lang w:eastAsia="uk-UA"/>
        </w:rPr>
        <w:t>18</w:t>
      </w:r>
      <w:r w:rsidR="008A716A" w:rsidRPr="00EF3D7E">
        <w:rPr>
          <w:rFonts w:ascii="Times New Roman" w:eastAsia="Times New Roman" w:hAnsi="Times New Roman" w:cs="Times New Roman"/>
          <w:b/>
          <w:sz w:val="28"/>
          <w:szCs w:val="28"/>
          <w:u w:val="single"/>
          <w:lang w:eastAsia="uk-UA"/>
        </w:rPr>
        <w:t xml:space="preserve"> “Кількість випадків </w:t>
      </w:r>
      <w:proofErr w:type="spellStart"/>
      <w:r w:rsidR="008A716A" w:rsidRPr="00EF3D7E">
        <w:rPr>
          <w:rFonts w:ascii="Times New Roman" w:eastAsia="Times New Roman" w:hAnsi="Times New Roman" w:cs="Times New Roman"/>
          <w:b/>
          <w:sz w:val="28"/>
          <w:szCs w:val="28"/>
          <w:u w:val="single"/>
          <w:lang w:eastAsia="uk-UA"/>
        </w:rPr>
        <w:t>недорезервування</w:t>
      </w:r>
      <w:proofErr w:type="spellEnd"/>
      <w:r w:rsidR="008A716A" w:rsidRPr="00EF3D7E">
        <w:rPr>
          <w:rFonts w:ascii="Times New Roman" w:eastAsia="Times New Roman" w:hAnsi="Times New Roman" w:cs="Times New Roman"/>
          <w:b/>
          <w:sz w:val="28"/>
          <w:szCs w:val="28"/>
          <w:u w:val="single"/>
          <w:lang w:eastAsia="uk-UA"/>
        </w:rPr>
        <w:t xml:space="preserve"> коштів під час контролю за щоденними залишками за період утримання”</w:t>
      </w:r>
      <w:r w:rsidRPr="00EF3D7E">
        <w:rPr>
          <w:rFonts w:ascii="Times New Roman" w:eastAsia="Times New Roman" w:hAnsi="Times New Roman" w:cs="Times New Roman"/>
          <w:b/>
          <w:sz w:val="28"/>
          <w:szCs w:val="28"/>
          <w:u w:val="single"/>
          <w:lang w:eastAsia="uk-UA"/>
        </w:rPr>
        <w:t>,</w:t>
      </w:r>
    </w:p>
    <w:p w14:paraId="175A6C90" w14:textId="617598B5"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030394CD"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3B7030B3" w14:textId="6452FA75" w:rsidR="00F6128A" w:rsidRPr="00EF3D7E" w:rsidRDefault="00257C86"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Зазначається кількість випадків </w:t>
      </w:r>
      <w:proofErr w:type="spellStart"/>
      <w:r w:rsidRPr="00EF3D7E">
        <w:rPr>
          <w:rFonts w:ascii="Times New Roman" w:eastAsia="Times New Roman" w:hAnsi="Times New Roman" w:cs="Times New Roman"/>
          <w:sz w:val="28"/>
          <w:szCs w:val="28"/>
          <w:lang w:eastAsia="uk-UA"/>
        </w:rPr>
        <w:t>недорезервування</w:t>
      </w:r>
      <w:proofErr w:type="spellEnd"/>
      <w:r w:rsidRPr="00EF3D7E">
        <w:rPr>
          <w:rFonts w:ascii="Times New Roman" w:eastAsia="Times New Roman" w:hAnsi="Times New Roman" w:cs="Times New Roman"/>
          <w:sz w:val="28"/>
          <w:szCs w:val="28"/>
          <w:lang w:eastAsia="uk-UA"/>
        </w:rPr>
        <w:t xml:space="preserve"> коштів під час контролю за щоденними залишками. Розраховується з даних показника B20017 за весь період утримання.</w:t>
      </w:r>
    </w:p>
    <w:p w14:paraId="5A090DA8"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28A9DAC" w14:textId="2FBD28B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257C86" w:rsidRPr="00EF3D7E">
        <w:rPr>
          <w:rFonts w:ascii="Times New Roman" w:eastAsia="Times New Roman" w:hAnsi="Times New Roman" w:cs="Times New Roman"/>
          <w:b/>
          <w:sz w:val="28"/>
          <w:szCs w:val="28"/>
          <w:u w:val="single"/>
          <w:lang w:eastAsia="uk-UA"/>
        </w:rPr>
        <w:t>18</w:t>
      </w:r>
    </w:p>
    <w:p w14:paraId="0ACF9F36" w14:textId="55A02C85"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A1B9848"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3200A3A" w14:textId="34F69620"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5F35452F" w14:textId="46DE8A83"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19AC0E6B" w14:textId="638D649D"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загальна кількість випадків </w:t>
      </w:r>
      <w:proofErr w:type="spellStart"/>
      <w:r w:rsidRPr="00EF3D7E">
        <w:rPr>
          <w:rFonts w:ascii="Times New Roman" w:eastAsia="Times New Roman" w:hAnsi="Times New Roman" w:cs="Times New Roman"/>
          <w:sz w:val="28"/>
          <w:szCs w:val="28"/>
          <w:lang w:eastAsia="uk-UA"/>
        </w:rPr>
        <w:t>недорезервування</w:t>
      </w:r>
      <w:proofErr w:type="spellEnd"/>
      <w:r w:rsidRPr="00EF3D7E">
        <w:rPr>
          <w:rFonts w:ascii="Times New Roman" w:eastAsia="Times New Roman" w:hAnsi="Times New Roman" w:cs="Times New Roman"/>
          <w:sz w:val="28"/>
          <w:szCs w:val="28"/>
          <w:lang w:eastAsia="uk-UA"/>
        </w:rPr>
        <w:t xml:space="preserve"> коштів за весь період утримання.</w:t>
      </w:r>
    </w:p>
    <w:p w14:paraId="78B1D963" w14:textId="0AE5D70D"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(EKP=B20017; Q007=перша дата періоду) + T100 (EKP=B20017; Q007=друга дата періоду) + ... + T100 (EKP=B20017; Q007=остання дата періоду).</w:t>
      </w:r>
    </w:p>
    <w:p w14:paraId="59EDA5D9" w14:textId="32762746" w:rsidR="00257C86"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6DF26AB0" w14:textId="22A1BCF2" w:rsidR="00F6128A" w:rsidRPr="00EF3D7E" w:rsidRDefault="00257C86" w:rsidP="00257C8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07F3C91E"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E773C05"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2F466788" w14:textId="2F946D74"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AA77A8" w:rsidRPr="00EF3D7E">
        <w:rPr>
          <w:rFonts w:ascii="Times New Roman" w:eastAsia="Times New Roman" w:hAnsi="Times New Roman" w:cs="Times New Roman"/>
          <w:b/>
          <w:sz w:val="28"/>
          <w:szCs w:val="28"/>
          <w:u w:val="single"/>
          <w:lang w:eastAsia="uk-UA"/>
        </w:rPr>
        <w:t>19</w:t>
      </w:r>
      <w:r w:rsidR="008A716A" w:rsidRPr="00EF3D7E">
        <w:rPr>
          <w:rFonts w:ascii="Times New Roman" w:eastAsia="Times New Roman" w:hAnsi="Times New Roman" w:cs="Times New Roman"/>
          <w:b/>
          <w:sz w:val="28"/>
          <w:szCs w:val="28"/>
          <w:u w:val="single"/>
          <w:lang w:eastAsia="uk-UA"/>
        </w:rPr>
        <w:t xml:space="preserve"> “Довідково: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згідно з установленими нормативами для наступного періоду утримання (у розрізі днів)”</w:t>
      </w:r>
      <w:r w:rsidRPr="00EF3D7E">
        <w:rPr>
          <w:rFonts w:ascii="Times New Roman" w:eastAsia="Times New Roman" w:hAnsi="Times New Roman" w:cs="Times New Roman"/>
          <w:b/>
          <w:sz w:val="28"/>
          <w:szCs w:val="28"/>
          <w:u w:val="single"/>
          <w:lang w:eastAsia="uk-UA"/>
        </w:rPr>
        <w:t>,</w:t>
      </w:r>
    </w:p>
    <w:p w14:paraId="3AFE8C78" w14:textId="03432E73" w:rsidR="00F6128A" w:rsidRPr="00EF3D7E" w:rsidRDefault="00F6128A"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 xml:space="preserve">що подається у файлі </w:t>
      </w:r>
      <w:r w:rsidR="00270C1C" w:rsidRPr="00EF3D7E">
        <w:rPr>
          <w:rFonts w:ascii="Times New Roman" w:eastAsia="Times New Roman" w:hAnsi="Times New Roman" w:cs="Times New Roman"/>
          <w:b/>
          <w:sz w:val="28"/>
          <w:szCs w:val="28"/>
          <w:lang w:eastAsia="uk-UA"/>
        </w:rPr>
        <w:t>20X</w:t>
      </w:r>
    </w:p>
    <w:p w14:paraId="525FBD0C"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3DE44CF3" w14:textId="3D7D3C79" w:rsidR="00F6128A" w:rsidRPr="00EF3D7E" w:rsidRDefault="00BC1755" w:rsidP="00F6128A">
      <w:pPr>
        <w:spacing w:after="0" w:line="240" w:lineRule="auto"/>
        <w:ind w:firstLine="709"/>
        <w:jc w:val="both"/>
        <w:rPr>
          <w:rFonts w:ascii="Times New Roman" w:eastAsia="Times New Roman" w:hAnsi="Times New Roman" w:cs="Times New Roman"/>
          <w:sz w:val="28"/>
          <w:szCs w:val="28"/>
          <w:lang w:eastAsia="uk-UA"/>
        </w:rPr>
      </w:pPr>
      <w:r w:rsidRPr="00BC1755">
        <w:rPr>
          <w:rFonts w:ascii="Times New Roman" w:eastAsia="Times New Roman" w:hAnsi="Times New Roman" w:cs="Times New Roman"/>
          <w:sz w:val="28"/>
          <w:szCs w:val="28"/>
          <w:lang w:eastAsia="uk-UA"/>
        </w:rPr>
        <w:t>Зазначається сума обов’язкових резервів згідно з установленими нормативами для наступного періоду утримання. Розраховується за даними показників B20002, B20004, B20044, B20045, B20046.</w:t>
      </w:r>
    </w:p>
    <w:p w14:paraId="7A68ED13"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19A3997" w14:textId="15E164FF"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A82957" w:rsidRPr="00EF3D7E">
        <w:rPr>
          <w:rFonts w:ascii="Times New Roman" w:eastAsia="Times New Roman" w:hAnsi="Times New Roman" w:cs="Times New Roman"/>
          <w:b/>
          <w:sz w:val="28"/>
          <w:szCs w:val="28"/>
          <w:u w:val="single"/>
          <w:lang w:eastAsia="uk-UA"/>
        </w:rPr>
        <w:t>19</w:t>
      </w:r>
    </w:p>
    <w:p w14:paraId="04A01F24" w14:textId="25C4235B"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DD74DEC"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19FAF24" w14:textId="05937ADE" w:rsidR="00A82957" w:rsidRPr="00EF3D7E" w:rsidRDefault="00A82957" w:rsidP="00A8295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760EE77E" w14:textId="7707E753" w:rsidR="00A82957" w:rsidRPr="00EF3D7E" w:rsidRDefault="00A82957" w:rsidP="00A8295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34D3D0CC" w14:textId="2A11EA12" w:rsidR="00A82957" w:rsidRPr="00EF3D7E" w:rsidRDefault="00A82957" w:rsidP="00A8295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для наступного періоду утримання за кожну дату поточного періоду визначення.</w:t>
      </w:r>
    </w:p>
    <w:p w14:paraId="3CE46922" w14:textId="50BEF13C" w:rsidR="00F6128A" w:rsidRPr="00EF3D7E" w:rsidRDefault="00BC1755" w:rsidP="00A82957">
      <w:pPr>
        <w:spacing w:after="0" w:line="240" w:lineRule="auto"/>
        <w:ind w:firstLine="709"/>
        <w:jc w:val="both"/>
        <w:rPr>
          <w:rFonts w:ascii="Times New Roman" w:eastAsia="Times New Roman" w:hAnsi="Times New Roman" w:cs="Times New Roman"/>
          <w:sz w:val="28"/>
          <w:szCs w:val="28"/>
          <w:lang w:eastAsia="uk-UA"/>
        </w:rPr>
      </w:pPr>
      <w:r w:rsidRPr="00BC1755">
        <w:rPr>
          <w:rFonts w:ascii="Times New Roman" w:eastAsia="Times New Roman" w:hAnsi="Times New Roman" w:cs="Times New Roman"/>
          <w:sz w:val="28"/>
          <w:szCs w:val="28"/>
          <w:lang w:eastAsia="uk-UA"/>
        </w:rPr>
        <w:t>Показник розраховується за формулою: [T100 (EKP=B20004, R034=1; EKP=B20045, R034=1)]*[на визначений розпорядчим актом Національного банку України норматив обов’язкового резервування для строкових коштів і вкладів (депозитів) юридичних (крім інших банків) і фізични</w:t>
      </w:r>
      <w:r>
        <w:rPr>
          <w:rFonts w:ascii="Times New Roman" w:eastAsia="Times New Roman" w:hAnsi="Times New Roman" w:cs="Times New Roman"/>
          <w:sz w:val="28"/>
          <w:szCs w:val="28"/>
          <w:lang w:eastAsia="uk-UA"/>
        </w:rPr>
        <w:t>х осіб у національній валюті] +</w:t>
      </w:r>
      <w:r w:rsidRPr="00BC1755">
        <w:rPr>
          <w:rFonts w:ascii="Times New Roman" w:eastAsia="Times New Roman" w:hAnsi="Times New Roman" w:cs="Times New Roman"/>
          <w:sz w:val="28"/>
          <w:szCs w:val="28"/>
          <w:lang w:eastAsia="uk-UA"/>
        </w:rPr>
        <w:t xml:space="preserve"> [T100 (EKP=B20002, R034=1; EKP=B20046, R034=1)]*(на визначений розпорядчим актом Національного банку України норматив обов’язкового резервування для коштів на вимогу і кошти на поточних рахунках юридичних і фізичних осіб у національній валюті) + [T100 (EKP=B20044, R034=1)]*[на визначений розпорядчим актом Національного банку України норматив обов’язкового резервування для коштів вкладів (депозитів) і коштів на поточних рахунках інших банків-нерезидентів та кредитів, що отримані від міжнародних (крім фінансових) та інших організацій-нерезидентів у національній валюті] + [T100 (EKP=B20004, R034=2; EKP=B20045, R034=2)]*[на визначений розпорядчим актом Національного банку України норматив обов’язкового резервування для строкових коштів і вкладів (депозитів) юридичних (крім інших банків) і фізичних осіб в іноземній валюті] + [T100 (EKP=B20002, R034=2; EKP=B20046, R034=2)]*(на визначений розпорядчим актом Національного банку України норматив обов’язкового резервування для коштів на вимогу і кошти на поточних рахунках юридичних і фізичних осіб в іноземній валюті) + [T100 (EKP=B20044, R034=2)]*[на визначений розпорядчим актом Національного банку України норматив обов’язкового резервування для коштів вкладів (депозитів) і коштів на поточних рахунках інших банків-нерезидентів та кредити, що отримані від міжнародних (крім фінансових) та інших організацій-нерезидентів в іноземній валюті].</w:t>
      </w:r>
    </w:p>
    <w:p w14:paraId="21A20835"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0219E56"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4C43538" w14:textId="7FF95E82"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A82957" w:rsidRPr="00EF3D7E">
        <w:rPr>
          <w:rFonts w:ascii="Times New Roman" w:eastAsia="Times New Roman" w:hAnsi="Times New Roman" w:cs="Times New Roman"/>
          <w:b/>
          <w:sz w:val="28"/>
          <w:szCs w:val="28"/>
          <w:u w:val="single"/>
          <w:lang w:eastAsia="uk-UA"/>
        </w:rPr>
        <w:t>0</w:t>
      </w:r>
      <w:r w:rsidR="008A716A" w:rsidRPr="00EF3D7E">
        <w:rPr>
          <w:rFonts w:ascii="Times New Roman" w:eastAsia="Times New Roman" w:hAnsi="Times New Roman" w:cs="Times New Roman"/>
          <w:b/>
          <w:sz w:val="28"/>
          <w:szCs w:val="28"/>
          <w:u w:val="single"/>
          <w:lang w:eastAsia="uk-UA"/>
        </w:rPr>
        <w:t xml:space="preserve"> “Довідково: середньоарифметична сума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згідно з установленими нормативами для наступного періоду утримання”</w:t>
      </w:r>
      <w:r w:rsidRPr="00EF3D7E">
        <w:rPr>
          <w:rFonts w:ascii="Times New Roman" w:eastAsia="Times New Roman" w:hAnsi="Times New Roman" w:cs="Times New Roman"/>
          <w:b/>
          <w:sz w:val="28"/>
          <w:szCs w:val="28"/>
          <w:u w:val="single"/>
          <w:lang w:eastAsia="uk-UA"/>
        </w:rPr>
        <w:t>,</w:t>
      </w:r>
    </w:p>
    <w:p w14:paraId="763A4F00" w14:textId="13D4BAD4"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5F5B2E7"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2DDD2428" w14:textId="7E8DD404" w:rsidR="00F6128A" w:rsidRPr="00EF3D7E" w:rsidRDefault="00A82957"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обсяг коштів, який обрахований у періоді визначення згідно з установленими нормативами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язкового резервування та який буде діяти у наступному періоді утримання. Розраховується за даними показника B20019 за весь період визначення.</w:t>
      </w:r>
    </w:p>
    <w:p w14:paraId="17C0DD03"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524E7AE0" w14:textId="22DFF8B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A82957" w:rsidRPr="00EF3D7E">
        <w:rPr>
          <w:rFonts w:ascii="Times New Roman" w:eastAsia="Times New Roman" w:hAnsi="Times New Roman" w:cs="Times New Roman"/>
          <w:b/>
          <w:sz w:val="28"/>
          <w:szCs w:val="28"/>
          <w:u w:val="single"/>
          <w:lang w:eastAsia="uk-UA"/>
        </w:rPr>
        <w:t>0</w:t>
      </w:r>
    </w:p>
    <w:p w14:paraId="27CCD7E4" w14:textId="7257E3E2"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8830A9C"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E2A3DF1" w14:textId="0D3F8EE5"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45972808" w14:textId="06C50A1E"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визначення резервної бази (10.MM.YYYY, де MM - місяць; YYYY - рік).</w:t>
      </w:r>
    </w:p>
    <w:p w14:paraId="52E7A0CF" w14:textId="321F2E31"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сума коштів, яка обрахована за поточний період згідно з установленими для наступного періоду утримання нормативами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язкового резервування.</w:t>
      </w:r>
    </w:p>
    <w:p w14:paraId="1B11003D" w14:textId="19D430AF"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(EKP=B20019; Q007=перша дата періоду) + T100 (EKP=B20019; Q007=друга дата періоду) + ... + T100 (EKP=B20019; Q007=остання дата періоду)]/T100 (EKP=B20029).</w:t>
      </w:r>
    </w:p>
    <w:p w14:paraId="7642F23C" w14:textId="7C5C5853" w:rsidR="00A429CB"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визначення минула, а остання - ще не настала, то показник розраховується за фактичні календарні дні діяльності банку в періоді визначення.</w:t>
      </w:r>
    </w:p>
    <w:p w14:paraId="4F5AB276" w14:textId="7DB5758A" w:rsidR="00F6128A" w:rsidRPr="00EF3D7E" w:rsidRDefault="00A429CB" w:rsidP="00A429CB">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визначення, то показник розраховується за фактичні календарні дні функціонування банку в періоді визначення.</w:t>
      </w:r>
    </w:p>
    <w:p w14:paraId="657D4B5B"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2C0D0E1"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A1A1405" w14:textId="1FFC09BB"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1</w:t>
      </w:r>
      <w:r w:rsidR="008A716A" w:rsidRPr="00EF3D7E">
        <w:rPr>
          <w:rFonts w:ascii="Times New Roman" w:eastAsia="Times New Roman" w:hAnsi="Times New Roman" w:cs="Times New Roman"/>
          <w:b/>
          <w:sz w:val="28"/>
          <w:szCs w:val="28"/>
          <w:u w:val="single"/>
          <w:lang w:eastAsia="uk-UA"/>
        </w:rPr>
        <w:t xml:space="preserve"> “Сума коштів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що має бути перерахована на окремий рахунок у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257EB3D9" w14:textId="79723550"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08C64FDF"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3AF2CECA" w14:textId="6BC609BA" w:rsidR="00F6128A" w:rsidRPr="00EF3D7E" w:rsidRDefault="00047FE8"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0FF3FEBE"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FE0B3BE" w14:textId="6E52D64A"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1</w:t>
      </w:r>
    </w:p>
    <w:p w14:paraId="2A5C5777" w14:textId="72C31016"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33944919"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C34DD24" w14:textId="1200AB8B" w:rsidR="00F6128A" w:rsidRPr="00EF3D7E" w:rsidRDefault="00047FE8" w:rsidP="002F27AE">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33146108"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FDB372A"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7E01623" w14:textId="29F264CE"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2</w:t>
      </w:r>
      <w:r w:rsidR="008A716A" w:rsidRPr="00EF3D7E">
        <w:rPr>
          <w:rFonts w:ascii="Times New Roman" w:eastAsia="Times New Roman" w:hAnsi="Times New Roman" w:cs="Times New Roman"/>
          <w:b/>
          <w:sz w:val="28"/>
          <w:szCs w:val="28"/>
          <w:u w:val="single"/>
          <w:lang w:eastAsia="uk-UA"/>
        </w:rPr>
        <w:t xml:space="preserve"> “Сума коштів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що має бути перерахована на окремий рахунок у Національному банку в цілому за період утримання”</w:t>
      </w:r>
      <w:r w:rsidRPr="00EF3D7E">
        <w:rPr>
          <w:rFonts w:ascii="Times New Roman" w:eastAsia="Times New Roman" w:hAnsi="Times New Roman" w:cs="Times New Roman"/>
          <w:b/>
          <w:sz w:val="28"/>
          <w:szCs w:val="28"/>
          <w:u w:val="single"/>
          <w:lang w:eastAsia="uk-UA"/>
        </w:rPr>
        <w:t>,</w:t>
      </w:r>
    </w:p>
    <w:p w14:paraId="3ABDE1F4" w14:textId="5ED6306A"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192320C"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0096B920" w14:textId="767FFA63" w:rsidR="00F6128A" w:rsidRPr="00EF3D7E" w:rsidRDefault="00047FE8"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3148AE08"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31FFB1A6" w14:textId="37804218"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2</w:t>
      </w:r>
    </w:p>
    <w:p w14:paraId="394EEBCC" w14:textId="66AD3999"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lastRenderedPageBreak/>
        <w:t>Опис параметра, некласифікованого реквізиту показника та метрики</w:t>
      </w:r>
    </w:p>
    <w:p w14:paraId="23B8B752"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385F9AA" w14:textId="2151F355" w:rsidR="00F6128A" w:rsidRPr="00EF3D7E" w:rsidRDefault="00047FE8" w:rsidP="002F27AE">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45C78F47"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3D06A31"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D8693A5" w14:textId="35E9D3DA"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047FE8" w:rsidRPr="00EF3D7E">
        <w:rPr>
          <w:rFonts w:ascii="Times New Roman" w:eastAsia="Times New Roman" w:hAnsi="Times New Roman" w:cs="Times New Roman"/>
          <w:b/>
          <w:sz w:val="28"/>
          <w:szCs w:val="28"/>
          <w:u w:val="single"/>
          <w:lang w:eastAsia="uk-UA"/>
        </w:rPr>
        <w:t>3</w:t>
      </w:r>
      <w:r w:rsidR="008A716A" w:rsidRPr="00EF3D7E">
        <w:rPr>
          <w:rFonts w:ascii="Times New Roman" w:eastAsia="Times New Roman" w:hAnsi="Times New Roman" w:cs="Times New Roman"/>
          <w:b/>
          <w:sz w:val="28"/>
          <w:szCs w:val="28"/>
          <w:u w:val="single"/>
          <w:lang w:eastAsia="uk-UA"/>
        </w:rPr>
        <w:t xml:space="preserve"> “Фактична сума коштів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на окремому рахунку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6EDB0378" w14:textId="1F814A58"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63210D53"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06091760" w14:textId="2025F643" w:rsidR="00F6128A" w:rsidRPr="00EF3D7E" w:rsidRDefault="00047FE8"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25D278C5"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5F1FF1B6" w14:textId="08861F24"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3</w:t>
      </w:r>
    </w:p>
    <w:p w14:paraId="6788C66E" w14:textId="5434EDEC"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053158B5"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5776EB3" w14:textId="21A989EF" w:rsidR="00F6128A" w:rsidRPr="00EF3D7E" w:rsidRDefault="00C34A30" w:rsidP="009A642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61DEA2B7"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5153094"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8F57F67" w14:textId="0320EC24"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4</w:t>
      </w:r>
      <w:r w:rsidR="008A716A" w:rsidRPr="00EF3D7E">
        <w:rPr>
          <w:rFonts w:ascii="Times New Roman" w:eastAsia="Times New Roman" w:hAnsi="Times New Roman" w:cs="Times New Roman"/>
          <w:b/>
          <w:sz w:val="28"/>
          <w:szCs w:val="28"/>
          <w:u w:val="single"/>
          <w:lang w:eastAsia="uk-UA"/>
        </w:rPr>
        <w:t xml:space="preserve"> “Фактична сума коштів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на окремому рахунку в Національному банку в цілому за період утримання”</w:t>
      </w:r>
      <w:r w:rsidRPr="00EF3D7E">
        <w:rPr>
          <w:rFonts w:ascii="Times New Roman" w:eastAsia="Times New Roman" w:hAnsi="Times New Roman" w:cs="Times New Roman"/>
          <w:b/>
          <w:sz w:val="28"/>
          <w:szCs w:val="28"/>
          <w:u w:val="single"/>
          <w:lang w:eastAsia="uk-UA"/>
        </w:rPr>
        <w:t>,</w:t>
      </w:r>
    </w:p>
    <w:p w14:paraId="4D253988" w14:textId="32CF4767"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81CE934"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782B3EB6" w14:textId="798212CC" w:rsidR="00F6128A" w:rsidRPr="00EF3D7E" w:rsidRDefault="00C34A30"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2E11CF9E"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24F19652" w14:textId="71D4EC82"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4</w:t>
      </w:r>
    </w:p>
    <w:p w14:paraId="63207C2A" w14:textId="2B379C75"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0482FD2"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5045D0C" w14:textId="4F65FAE0" w:rsidR="00F6128A" w:rsidRPr="00EF3D7E" w:rsidRDefault="00C34A30" w:rsidP="009A642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337264B6"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68E5B4E"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E519A39" w14:textId="056E990B"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5</w:t>
      </w:r>
      <w:r w:rsidR="008A716A" w:rsidRPr="00EF3D7E">
        <w:rPr>
          <w:rFonts w:ascii="Times New Roman" w:eastAsia="Times New Roman" w:hAnsi="Times New Roman" w:cs="Times New Roman"/>
          <w:b/>
          <w:sz w:val="28"/>
          <w:szCs w:val="28"/>
          <w:u w:val="single"/>
          <w:lang w:eastAsia="uk-UA"/>
        </w:rPr>
        <w:t xml:space="preserve"> “Відхилення для контролю формування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на окремому рахунку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7B966335" w14:textId="0D1D90FD"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5368D4AD"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77B3C464" w14:textId="241F7511" w:rsidR="00F6128A" w:rsidRPr="00EF3D7E" w:rsidRDefault="00C34A30"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46821E79"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5D151FBF" w14:textId="414F8F13"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02</w:t>
      </w:r>
      <w:r w:rsidR="00C34A30" w:rsidRPr="00EF3D7E">
        <w:rPr>
          <w:rFonts w:ascii="Times New Roman" w:eastAsia="Times New Roman" w:hAnsi="Times New Roman" w:cs="Times New Roman"/>
          <w:b/>
          <w:sz w:val="28"/>
          <w:szCs w:val="28"/>
          <w:u w:val="single"/>
          <w:lang w:eastAsia="uk-UA"/>
        </w:rPr>
        <w:t>5</w:t>
      </w:r>
    </w:p>
    <w:p w14:paraId="0E6FC12D" w14:textId="581ABC6D"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0528634"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01F75EA" w14:textId="19591C14" w:rsidR="00F6128A" w:rsidRPr="00EF3D7E" w:rsidRDefault="00C34A30" w:rsidP="009A6427">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51FB5033"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140853A" w14:textId="77777777"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343DBFD" w14:textId="5884755A" w:rsidR="00F6128A" w:rsidRPr="00EF3D7E" w:rsidRDefault="00F6128A" w:rsidP="00F6128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C34A30" w:rsidRPr="00EF3D7E">
        <w:rPr>
          <w:rFonts w:ascii="Times New Roman" w:eastAsia="Times New Roman" w:hAnsi="Times New Roman" w:cs="Times New Roman"/>
          <w:b/>
          <w:sz w:val="28"/>
          <w:szCs w:val="28"/>
          <w:u w:val="single"/>
          <w:lang w:eastAsia="uk-UA"/>
        </w:rPr>
        <w:t>26</w:t>
      </w:r>
      <w:r w:rsidR="008A716A" w:rsidRPr="00EF3D7E">
        <w:rPr>
          <w:rFonts w:ascii="Times New Roman" w:eastAsia="Times New Roman" w:hAnsi="Times New Roman" w:cs="Times New Roman"/>
          <w:b/>
          <w:sz w:val="28"/>
          <w:szCs w:val="28"/>
          <w:u w:val="single"/>
          <w:lang w:eastAsia="uk-UA"/>
        </w:rPr>
        <w:t xml:space="preserve"> “Відхилення формування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 на окремому рахунку в Національному банку за період утримання”</w:t>
      </w:r>
      <w:r w:rsidRPr="00EF3D7E">
        <w:rPr>
          <w:rFonts w:ascii="Times New Roman" w:eastAsia="Times New Roman" w:hAnsi="Times New Roman" w:cs="Times New Roman"/>
          <w:b/>
          <w:sz w:val="28"/>
          <w:szCs w:val="28"/>
          <w:u w:val="single"/>
          <w:lang w:eastAsia="uk-UA"/>
        </w:rPr>
        <w:t>,</w:t>
      </w:r>
    </w:p>
    <w:p w14:paraId="2D5B2B30" w14:textId="0E1F2E7A" w:rsidR="00F6128A" w:rsidRPr="00EF3D7E" w:rsidRDefault="00270C1C" w:rsidP="00F6128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D94A5B5" w14:textId="77777777" w:rsidR="00F6128A" w:rsidRPr="00EF3D7E" w:rsidRDefault="00F6128A" w:rsidP="00F6128A">
      <w:pPr>
        <w:spacing w:after="0"/>
        <w:ind w:firstLine="709"/>
        <w:jc w:val="center"/>
        <w:rPr>
          <w:rFonts w:ascii="Times New Roman" w:eastAsia="Times New Roman" w:hAnsi="Times New Roman" w:cs="Times New Roman"/>
          <w:b/>
          <w:sz w:val="28"/>
          <w:szCs w:val="28"/>
          <w:lang w:eastAsia="uk-UA"/>
        </w:rPr>
      </w:pPr>
    </w:p>
    <w:p w14:paraId="6AA5DF5A" w14:textId="7102BE02" w:rsidR="00F6128A" w:rsidRPr="00EF3D7E" w:rsidRDefault="00C34A30" w:rsidP="00F6128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78766E49" w14:textId="77777777" w:rsidR="00F6128A" w:rsidRPr="00EF3D7E" w:rsidRDefault="00F6128A" w:rsidP="00F6128A">
      <w:pPr>
        <w:spacing w:after="0" w:line="240" w:lineRule="auto"/>
        <w:ind w:firstLine="709"/>
        <w:jc w:val="both"/>
        <w:rPr>
          <w:rFonts w:ascii="Times New Roman" w:eastAsia="Times New Roman" w:hAnsi="Times New Roman" w:cs="Times New Roman"/>
          <w:sz w:val="28"/>
          <w:szCs w:val="28"/>
          <w:lang w:eastAsia="uk-UA"/>
        </w:rPr>
      </w:pPr>
    </w:p>
    <w:p w14:paraId="1742923B" w14:textId="7C9EE881" w:rsidR="00F6128A" w:rsidRPr="00EF3D7E" w:rsidRDefault="00F6128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C34A30" w:rsidRPr="00EF3D7E">
        <w:rPr>
          <w:rFonts w:ascii="Times New Roman" w:eastAsia="Times New Roman" w:hAnsi="Times New Roman" w:cs="Times New Roman"/>
          <w:b/>
          <w:sz w:val="28"/>
          <w:szCs w:val="28"/>
          <w:u w:val="single"/>
          <w:lang w:eastAsia="uk-UA"/>
        </w:rPr>
        <w:t>26</w:t>
      </w:r>
    </w:p>
    <w:p w14:paraId="6FF0AB63" w14:textId="7744ABD0" w:rsidR="00F6128A" w:rsidRPr="00EF3D7E" w:rsidRDefault="00EB6A28" w:rsidP="00F6128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EEBD984"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25E25D3" w14:textId="6B5E4A58" w:rsidR="00F6128A" w:rsidRPr="00EF3D7E" w:rsidRDefault="00C34A30" w:rsidP="009A6427">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50DE08A9"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9362D96" w14:textId="77777777"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E7FBF9E" w14:textId="6E83CE33"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C34A30" w:rsidRPr="00EF3D7E">
        <w:rPr>
          <w:rFonts w:ascii="Times New Roman" w:eastAsia="Times New Roman" w:hAnsi="Times New Roman" w:cs="Times New Roman"/>
          <w:b/>
          <w:sz w:val="28"/>
          <w:szCs w:val="28"/>
          <w:u w:val="single"/>
          <w:lang w:eastAsia="uk-UA"/>
        </w:rPr>
        <w:t>29</w:t>
      </w:r>
      <w:r w:rsidR="008A716A" w:rsidRPr="00EF3D7E">
        <w:rPr>
          <w:rFonts w:ascii="Times New Roman" w:eastAsia="Times New Roman" w:hAnsi="Times New Roman" w:cs="Times New Roman"/>
          <w:b/>
          <w:sz w:val="28"/>
          <w:szCs w:val="28"/>
          <w:u w:val="single"/>
          <w:lang w:eastAsia="uk-UA"/>
        </w:rPr>
        <w:t xml:space="preserve"> “Кількість календарних днів діяльності банку в періоді утримання обов</w:t>
      </w:r>
      <w:r w:rsidR="00B21E50" w:rsidRPr="00EF3D7E">
        <w:rPr>
          <w:rFonts w:ascii="Times New Roman" w:eastAsia="Times New Roman" w:hAnsi="Times New Roman" w:cs="Times New Roman"/>
          <w:b/>
          <w:sz w:val="28"/>
          <w:szCs w:val="28"/>
          <w:u w:val="single"/>
          <w:lang w:eastAsia="uk-UA"/>
        </w:rPr>
        <w:t>’</w:t>
      </w:r>
      <w:r w:rsidR="008A716A" w:rsidRPr="00EF3D7E">
        <w:rPr>
          <w:rFonts w:ascii="Times New Roman" w:eastAsia="Times New Roman" w:hAnsi="Times New Roman" w:cs="Times New Roman"/>
          <w:b/>
          <w:sz w:val="28"/>
          <w:szCs w:val="28"/>
          <w:u w:val="single"/>
          <w:lang w:eastAsia="uk-UA"/>
        </w:rPr>
        <w:t>язкових резервів”</w:t>
      </w:r>
      <w:r w:rsidRPr="00EF3D7E">
        <w:rPr>
          <w:rFonts w:ascii="Times New Roman" w:eastAsia="Times New Roman" w:hAnsi="Times New Roman" w:cs="Times New Roman"/>
          <w:b/>
          <w:sz w:val="28"/>
          <w:szCs w:val="28"/>
          <w:u w:val="single"/>
          <w:lang w:eastAsia="uk-UA"/>
        </w:rPr>
        <w:t>,</w:t>
      </w:r>
    </w:p>
    <w:p w14:paraId="55E6C7FF" w14:textId="21B2ECC2" w:rsidR="00000D6A" w:rsidRPr="00EF3D7E" w:rsidRDefault="00270C1C" w:rsidP="00000D6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19352F0" w14:textId="77777777" w:rsidR="00000D6A" w:rsidRPr="00EF3D7E" w:rsidRDefault="00000D6A" w:rsidP="00000D6A">
      <w:pPr>
        <w:spacing w:after="0"/>
        <w:ind w:firstLine="709"/>
        <w:jc w:val="center"/>
        <w:rPr>
          <w:rFonts w:ascii="Times New Roman" w:eastAsia="Times New Roman" w:hAnsi="Times New Roman" w:cs="Times New Roman"/>
          <w:b/>
          <w:sz w:val="28"/>
          <w:szCs w:val="28"/>
          <w:lang w:eastAsia="uk-UA"/>
        </w:rPr>
      </w:pPr>
    </w:p>
    <w:p w14:paraId="73BB4A20" w14:textId="478D9560" w:rsidR="00000D6A" w:rsidRPr="00EF3D7E" w:rsidRDefault="00C34A30" w:rsidP="00000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кількість календарних днів діяльності банку в періоді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Дані показника використовуються для контролю розрахунку середньоарифметичних значень.</w:t>
      </w:r>
    </w:p>
    <w:p w14:paraId="73179DDD" w14:textId="77777777" w:rsidR="00000D6A" w:rsidRPr="00EF3D7E"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435D316F" w14:textId="0BF885D9" w:rsidR="00000D6A" w:rsidRPr="00EF3D7E" w:rsidRDefault="00000D6A" w:rsidP="008A716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8A716A"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C34A30" w:rsidRPr="00EF3D7E">
        <w:rPr>
          <w:rFonts w:ascii="Times New Roman" w:eastAsia="Times New Roman" w:hAnsi="Times New Roman" w:cs="Times New Roman"/>
          <w:b/>
          <w:sz w:val="28"/>
          <w:szCs w:val="28"/>
          <w:u w:val="single"/>
          <w:lang w:eastAsia="uk-UA"/>
        </w:rPr>
        <w:t>29</w:t>
      </w:r>
    </w:p>
    <w:p w14:paraId="693E3947" w14:textId="680D8A92" w:rsidR="00000D6A" w:rsidRPr="00EF3D7E" w:rsidRDefault="00EB6A28"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13283D5A"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B415CB1" w14:textId="38CA3FE5" w:rsidR="00C34A30" w:rsidRPr="00EF3D7E" w:rsidRDefault="00C34A30" w:rsidP="00C34A30">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258DCA45" w14:textId="5DC436CD" w:rsidR="00C34A30" w:rsidRPr="00EF3D7E" w:rsidRDefault="00C34A30" w:rsidP="00C34A30">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25B07A0B" w14:textId="36711FA4" w:rsidR="00000D6A" w:rsidRPr="00EF3D7E" w:rsidRDefault="00C34A30" w:rsidP="00C34A30">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кількість календарних днів діяльності банку в періоді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w:t>
      </w:r>
    </w:p>
    <w:p w14:paraId="7E46BA28"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A607947" w14:textId="77777777"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2199699" w14:textId="033E9FCB"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C34A30" w:rsidRPr="00EF3D7E">
        <w:rPr>
          <w:rFonts w:ascii="Times New Roman" w:eastAsia="Times New Roman" w:hAnsi="Times New Roman" w:cs="Times New Roman"/>
          <w:b/>
          <w:sz w:val="28"/>
          <w:szCs w:val="28"/>
          <w:u w:val="single"/>
          <w:lang w:eastAsia="uk-UA"/>
        </w:rPr>
        <w:t>0</w:t>
      </w:r>
      <w:r w:rsidR="008A716A" w:rsidRPr="00EF3D7E">
        <w:rPr>
          <w:rFonts w:ascii="Times New Roman" w:eastAsia="Times New Roman" w:hAnsi="Times New Roman" w:cs="Times New Roman"/>
          <w:b/>
          <w:sz w:val="28"/>
          <w:szCs w:val="28"/>
          <w:u w:val="single"/>
          <w:lang w:eastAsia="uk-UA"/>
        </w:rPr>
        <w:t xml:space="preserve"> “Сума форвардних контрактів з базовою поставкою активу (у розрізі днів)”</w:t>
      </w:r>
      <w:r w:rsidRPr="00EF3D7E">
        <w:rPr>
          <w:rFonts w:ascii="Times New Roman" w:eastAsia="Times New Roman" w:hAnsi="Times New Roman" w:cs="Times New Roman"/>
          <w:b/>
          <w:sz w:val="28"/>
          <w:szCs w:val="28"/>
          <w:u w:val="single"/>
          <w:lang w:eastAsia="uk-UA"/>
        </w:rPr>
        <w:t>,</w:t>
      </w:r>
    </w:p>
    <w:p w14:paraId="0AB34487" w14:textId="4FBA8F25" w:rsidR="00000D6A" w:rsidRPr="00EF3D7E" w:rsidRDefault="00270C1C" w:rsidP="00000D6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lastRenderedPageBreak/>
        <w:t>що подається у файлі 20X</w:t>
      </w:r>
    </w:p>
    <w:p w14:paraId="1A589376" w14:textId="77777777" w:rsidR="00000D6A" w:rsidRPr="00EF3D7E" w:rsidRDefault="00000D6A" w:rsidP="00000D6A">
      <w:pPr>
        <w:spacing w:after="0"/>
        <w:ind w:firstLine="709"/>
        <w:jc w:val="center"/>
        <w:rPr>
          <w:rFonts w:ascii="Times New Roman" w:eastAsia="Times New Roman" w:hAnsi="Times New Roman" w:cs="Times New Roman"/>
          <w:b/>
          <w:sz w:val="28"/>
          <w:szCs w:val="28"/>
          <w:lang w:eastAsia="uk-UA"/>
        </w:rPr>
      </w:pPr>
    </w:p>
    <w:p w14:paraId="3A5A3447" w14:textId="75B1F9A1" w:rsidR="00000D6A" w:rsidRPr="00EF3D7E" w:rsidRDefault="00C34A30" w:rsidP="00000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1945771" w14:textId="77777777" w:rsidR="00000D6A" w:rsidRPr="00EF3D7E"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3BDF8DF1" w14:textId="12E128BD" w:rsidR="00000D6A" w:rsidRPr="00EF3D7E" w:rsidRDefault="00000D6A"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C34A30" w:rsidRPr="00EF3D7E">
        <w:rPr>
          <w:rFonts w:ascii="Times New Roman" w:eastAsia="Times New Roman" w:hAnsi="Times New Roman" w:cs="Times New Roman"/>
          <w:b/>
          <w:sz w:val="28"/>
          <w:szCs w:val="28"/>
          <w:u w:val="single"/>
          <w:lang w:eastAsia="uk-UA"/>
        </w:rPr>
        <w:t>0</w:t>
      </w:r>
    </w:p>
    <w:p w14:paraId="0A551831" w14:textId="4ADF1C61" w:rsidR="00000D6A" w:rsidRPr="00EF3D7E" w:rsidRDefault="00EB6A28"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D8DC7C5"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1454E98" w14:textId="12FE2C5E" w:rsidR="00000D6A" w:rsidRPr="00EF3D7E" w:rsidRDefault="00C34A30" w:rsidP="00000D6A">
      <w:pPr>
        <w:tabs>
          <w:tab w:val="left" w:pos="2552"/>
        </w:tabs>
        <w:spacing w:after="0" w:line="240" w:lineRule="auto"/>
        <w:ind w:firstLine="567"/>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7AE4F242"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C2ED466" w14:textId="77777777"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B9721CC" w14:textId="57439299" w:rsidR="00000D6A" w:rsidRPr="00EF3D7E" w:rsidRDefault="00000D6A"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C34A30" w:rsidRPr="00EF3D7E">
        <w:rPr>
          <w:rFonts w:ascii="Times New Roman" w:eastAsia="Times New Roman" w:hAnsi="Times New Roman" w:cs="Times New Roman"/>
          <w:b/>
          <w:sz w:val="28"/>
          <w:szCs w:val="28"/>
          <w:u w:val="single"/>
          <w:lang w:eastAsia="uk-UA"/>
        </w:rPr>
        <w:t>1</w:t>
      </w:r>
      <w:r w:rsidR="00B21E50" w:rsidRPr="00EF3D7E">
        <w:rPr>
          <w:rFonts w:ascii="Times New Roman" w:eastAsia="Times New Roman" w:hAnsi="Times New Roman" w:cs="Times New Roman"/>
          <w:b/>
          <w:sz w:val="28"/>
          <w:szCs w:val="28"/>
          <w:u w:val="single"/>
          <w:lang w:eastAsia="uk-UA"/>
        </w:rPr>
        <w:t xml:space="preserve"> “Сума форвардних контрактів без поставки базового активу (у розрізі днів)”</w:t>
      </w:r>
      <w:r w:rsidRPr="00EF3D7E">
        <w:rPr>
          <w:rFonts w:ascii="Times New Roman" w:eastAsia="Times New Roman" w:hAnsi="Times New Roman" w:cs="Times New Roman"/>
          <w:b/>
          <w:sz w:val="28"/>
          <w:szCs w:val="28"/>
          <w:u w:val="single"/>
          <w:lang w:eastAsia="uk-UA"/>
        </w:rPr>
        <w:t>,</w:t>
      </w:r>
    </w:p>
    <w:p w14:paraId="1FF879A9" w14:textId="350A8EB6" w:rsidR="00000D6A" w:rsidRPr="00EF3D7E" w:rsidRDefault="00270C1C" w:rsidP="00000D6A">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A600743" w14:textId="77777777" w:rsidR="00000D6A" w:rsidRPr="00EF3D7E" w:rsidRDefault="00000D6A" w:rsidP="00000D6A">
      <w:pPr>
        <w:spacing w:after="0"/>
        <w:ind w:firstLine="709"/>
        <w:jc w:val="center"/>
        <w:rPr>
          <w:rFonts w:ascii="Times New Roman" w:eastAsia="Times New Roman" w:hAnsi="Times New Roman" w:cs="Times New Roman"/>
          <w:b/>
          <w:sz w:val="28"/>
          <w:szCs w:val="28"/>
          <w:lang w:eastAsia="uk-UA"/>
        </w:rPr>
      </w:pPr>
    </w:p>
    <w:p w14:paraId="2854D159" w14:textId="49BE8162" w:rsidR="00000D6A" w:rsidRPr="00EF3D7E" w:rsidRDefault="00C34A30" w:rsidP="00000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8EFFDDA" w14:textId="77777777" w:rsidR="00000D6A" w:rsidRPr="00EF3D7E" w:rsidRDefault="00000D6A" w:rsidP="00000D6A">
      <w:pPr>
        <w:spacing w:after="0" w:line="240" w:lineRule="auto"/>
        <w:ind w:firstLine="709"/>
        <w:jc w:val="both"/>
        <w:rPr>
          <w:rFonts w:ascii="Times New Roman" w:eastAsia="Times New Roman" w:hAnsi="Times New Roman" w:cs="Times New Roman"/>
          <w:sz w:val="28"/>
          <w:szCs w:val="28"/>
          <w:lang w:eastAsia="uk-UA"/>
        </w:rPr>
      </w:pPr>
    </w:p>
    <w:p w14:paraId="00C00A21" w14:textId="1AC5F630" w:rsidR="00000D6A" w:rsidRPr="00EF3D7E" w:rsidRDefault="00000D6A"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C34A30" w:rsidRPr="00EF3D7E">
        <w:rPr>
          <w:rFonts w:ascii="Times New Roman" w:eastAsia="Times New Roman" w:hAnsi="Times New Roman" w:cs="Times New Roman"/>
          <w:b/>
          <w:sz w:val="28"/>
          <w:szCs w:val="28"/>
          <w:u w:val="single"/>
          <w:lang w:eastAsia="uk-UA"/>
        </w:rPr>
        <w:t>1</w:t>
      </w:r>
    </w:p>
    <w:p w14:paraId="625138B4" w14:textId="67577D6A" w:rsidR="00000D6A" w:rsidRPr="00EF3D7E" w:rsidRDefault="00EB6A28" w:rsidP="00000D6A">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60F92B61" w14:textId="77777777" w:rsidR="00000D6A" w:rsidRPr="00EF3D7E" w:rsidRDefault="00000D6A" w:rsidP="00000D6A">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7711874" w14:textId="1BEA3B1E" w:rsidR="00000D6A" w:rsidRPr="00EF3D7E" w:rsidRDefault="00F40EF1" w:rsidP="00000D6A">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8C3EB37" w14:textId="77777777" w:rsidR="00000D6A" w:rsidRPr="00EF3D7E" w:rsidRDefault="00000D6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F2364FC"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BE606BE" w14:textId="68197BBE"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F40EF1" w:rsidRPr="00EF3D7E">
        <w:rPr>
          <w:rFonts w:ascii="Times New Roman" w:eastAsia="Times New Roman" w:hAnsi="Times New Roman" w:cs="Times New Roman"/>
          <w:b/>
          <w:sz w:val="28"/>
          <w:szCs w:val="28"/>
          <w:u w:val="single"/>
          <w:lang w:eastAsia="uk-UA"/>
        </w:rPr>
        <w:t>2</w:t>
      </w:r>
      <w:r w:rsidR="00B21E50" w:rsidRPr="00EF3D7E">
        <w:rPr>
          <w:rFonts w:ascii="Times New Roman" w:eastAsia="Times New Roman" w:hAnsi="Times New Roman" w:cs="Times New Roman"/>
          <w:b/>
          <w:sz w:val="28"/>
          <w:szCs w:val="28"/>
          <w:u w:val="single"/>
          <w:lang w:eastAsia="uk-UA"/>
        </w:rPr>
        <w:t xml:space="preserve"> “Сума ф’ючерсних контрактів з базовою поставкою активу (у розрізі днів)”</w:t>
      </w:r>
      <w:r w:rsidRPr="00EF3D7E">
        <w:rPr>
          <w:rFonts w:ascii="Times New Roman" w:eastAsia="Times New Roman" w:hAnsi="Times New Roman" w:cs="Times New Roman"/>
          <w:b/>
          <w:sz w:val="28"/>
          <w:szCs w:val="28"/>
          <w:u w:val="single"/>
          <w:lang w:eastAsia="uk-UA"/>
        </w:rPr>
        <w:t>,</w:t>
      </w:r>
    </w:p>
    <w:p w14:paraId="629D6FC7" w14:textId="50671F33"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4CD60D71"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4ACE9452" w14:textId="755AB527"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721CF9AF"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0BF0F703" w14:textId="5D06BDD6"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03</w:t>
      </w:r>
      <w:r w:rsidR="00F40EF1" w:rsidRPr="00EF3D7E">
        <w:rPr>
          <w:rFonts w:ascii="Times New Roman" w:eastAsia="Times New Roman" w:hAnsi="Times New Roman" w:cs="Times New Roman"/>
          <w:b/>
          <w:sz w:val="28"/>
          <w:szCs w:val="28"/>
          <w:u w:val="single"/>
          <w:lang w:eastAsia="uk-UA"/>
        </w:rPr>
        <w:t>2</w:t>
      </w:r>
    </w:p>
    <w:p w14:paraId="3640EA7C" w14:textId="374CCEEB"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737059F4"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F0C1A13" w14:textId="051E9D68" w:rsidR="00605916" w:rsidRPr="00EF3D7E" w:rsidRDefault="00F40EF1"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E513959" w14:textId="77777777" w:rsidR="00F6128A" w:rsidRPr="00EF3D7E" w:rsidRDefault="00F6128A" w:rsidP="00605916">
      <w:pPr>
        <w:tabs>
          <w:tab w:val="left" w:pos="2552"/>
        </w:tabs>
        <w:spacing w:after="0" w:line="240" w:lineRule="auto"/>
        <w:ind w:firstLine="709"/>
        <w:jc w:val="both"/>
        <w:rPr>
          <w:rFonts w:ascii="Times New Roman" w:eastAsia="Times New Roman" w:hAnsi="Times New Roman" w:cs="Times New Roman"/>
          <w:sz w:val="28"/>
          <w:szCs w:val="28"/>
          <w:lang w:eastAsia="uk-UA"/>
        </w:rPr>
      </w:pPr>
    </w:p>
    <w:p w14:paraId="41162BBA"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A985EDB" w14:textId="6DC29AB8"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33</w:t>
      </w:r>
      <w:r w:rsidR="00B21E50" w:rsidRPr="00EF3D7E">
        <w:rPr>
          <w:rFonts w:ascii="Times New Roman" w:eastAsia="Times New Roman" w:hAnsi="Times New Roman" w:cs="Times New Roman"/>
          <w:b/>
          <w:sz w:val="28"/>
          <w:szCs w:val="28"/>
          <w:u w:val="single"/>
          <w:lang w:eastAsia="uk-UA"/>
        </w:rPr>
        <w:t xml:space="preserve"> “Сума ф’ючерсних контрактів без поставки базового активу (у розрізі днів)”</w:t>
      </w:r>
      <w:r w:rsidRPr="00EF3D7E">
        <w:rPr>
          <w:rFonts w:ascii="Times New Roman" w:eastAsia="Times New Roman" w:hAnsi="Times New Roman" w:cs="Times New Roman"/>
          <w:b/>
          <w:sz w:val="28"/>
          <w:szCs w:val="28"/>
          <w:u w:val="single"/>
          <w:lang w:eastAsia="uk-UA"/>
        </w:rPr>
        <w:t>,</w:t>
      </w:r>
    </w:p>
    <w:p w14:paraId="127BBAB3" w14:textId="61C471AE"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FB60EEA"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7666EF16" w14:textId="37B00F57"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65EF1527"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701167A7" w14:textId="24DD25F3"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33</w:t>
      </w:r>
    </w:p>
    <w:p w14:paraId="66C2564B" w14:textId="6D35EE27"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875795A" w14:textId="77777777" w:rsidR="00F6128A" w:rsidRPr="00EF3D7E" w:rsidRDefault="00F6128A"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6E888FB" w14:textId="655F695A" w:rsidR="00605916" w:rsidRPr="00EF3D7E" w:rsidRDefault="00F40EF1" w:rsidP="0060591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48C0351B"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0C21EC9"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223AD8F" w14:textId="1C52208E"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34</w:t>
      </w:r>
      <w:r w:rsidR="00B21E50" w:rsidRPr="00EF3D7E">
        <w:rPr>
          <w:rFonts w:ascii="Times New Roman" w:eastAsia="Times New Roman" w:hAnsi="Times New Roman" w:cs="Times New Roman"/>
          <w:b/>
          <w:sz w:val="28"/>
          <w:szCs w:val="28"/>
          <w:u w:val="single"/>
          <w:lang w:eastAsia="uk-UA"/>
        </w:rPr>
        <w:t xml:space="preserve"> “Сума коштів за валютними деривативами (у розрізі днів)”</w:t>
      </w:r>
      <w:r w:rsidRPr="00EF3D7E">
        <w:rPr>
          <w:rFonts w:ascii="Times New Roman" w:eastAsia="Times New Roman" w:hAnsi="Times New Roman" w:cs="Times New Roman"/>
          <w:b/>
          <w:sz w:val="28"/>
          <w:szCs w:val="28"/>
          <w:u w:val="single"/>
          <w:lang w:eastAsia="uk-UA"/>
        </w:rPr>
        <w:t>,</w:t>
      </w:r>
    </w:p>
    <w:p w14:paraId="2DC604B1" w14:textId="598ED072"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0AEC78E"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6C2A677A" w14:textId="2B0CD456"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1D0ABCE"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37E0D459" w14:textId="433CBE86"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34</w:t>
      </w:r>
    </w:p>
    <w:p w14:paraId="473F2855" w14:textId="5C09472D"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CFB2217"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660AA62" w14:textId="7DFD0540"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710F91E2"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D5C77E5"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5F708280" w14:textId="67AE1F42"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35</w:t>
      </w:r>
      <w:r w:rsidR="00B21E50" w:rsidRPr="00EF3D7E">
        <w:rPr>
          <w:rFonts w:ascii="Times New Roman" w:eastAsia="Times New Roman" w:hAnsi="Times New Roman" w:cs="Times New Roman"/>
          <w:b/>
          <w:sz w:val="28"/>
          <w:szCs w:val="28"/>
          <w:u w:val="single"/>
          <w:lang w:eastAsia="uk-UA"/>
        </w:rPr>
        <w:t xml:space="preserve"> “Середньоарифметична сума коштів за валютними деривативами”</w:t>
      </w:r>
      <w:r w:rsidRPr="00EF3D7E">
        <w:rPr>
          <w:rFonts w:ascii="Times New Roman" w:eastAsia="Times New Roman" w:hAnsi="Times New Roman" w:cs="Times New Roman"/>
          <w:b/>
          <w:sz w:val="28"/>
          <w:szCs w:val="28"/>
          <w:u w:val="single"/>
          <w:lang w:eastAsia="uk-UA"/>
        </w:rPr>
        <w:t>,</w:t>
      </w:r>
    </w:p>
    <w:p w14:paraId="7A4B6182" w14:textId="5766AF2E"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8E89F7B"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4F3AF0D9" w14:textId="79C7276D"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23369365"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34A79D09" w14:textId="6B889BE4"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35</w:t>
      </w:r>
    </w:p>
    <w:p w14:paraId="1D4021BC" w14:textId="7075CE99"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05AFD5E"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5867B4B" w14:textId="6A38E0F2"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6414370F"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6912BE3"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A4DA3D1" w14:textId="0E54F54F"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36</w:t>
      </w:r>
      <w:r w:rsidR="00B21E50" w:rsidRPr="00EF3D7E">
        <w:rPr>
          <w:rFonts w:ascii="Times New Roman" w:eastAsia="Times New Roman" w:hAnsi="Times New Roman" w:cs="Times New Roman"/>
          <w:b/>
          <w:sz w:val="28"/>
          <w:szCs w:val="28"/>
          <w:u w:val="single"/>
          <w:lang w:eastAsia="uk-UA"/>
        </w:rPr>
        <w:t xml:space="preserve"> “Сума резервів за валютними деривативами згідно з установленими нормативами (резервна база) (у розрізі днів)”</w:t>
      </w:r>
      <w:r w:rsidRPr="00EF3D7E">
        <w:rPr>
          <w:rFonts w:ascii="Times New Roman" w:eastAsia="Times New Roman" w:hAnsi="Times New Roman" w:cs="Times New Roman"/>
          <w:b/>
          <w:sz w:val="28"/>
          <w:szCs w:val="28"/>
          <w:u w:val="single"/>
          <w:lang w:eastAsia="uk-UA"/>
        </w:rPr>
        <w:t>,</w:t>
      </w:r>
    </w:p>
    <w:p w14:paraId="4F92689C" w14:textId="61B004BC"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EC400CA"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005F103E" w14:textId="552D3792"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9FEB93E"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7CC9C58B" w14:textId="5D53E067"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36</w:t>
      </w:r>
    </w:p>
    <w:p w14:paraId="63AC609A" w14:textId="40B36D88"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6702DE91"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B187BC9" w14:textId="4EF44A79"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Показник подається у разі встановлення Національним банком вимоги щодо формування резервів за валютними деривативами.</w:t>
      </w:r>
    </w:p>
    <w:p w14:paraId="3AEEBA15"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3659031"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A599C77" w14:textId="7392D38E"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37</w:t>
      </w:r>
      <w:r w:rsidR="00B21E50" w:rsidRPr="00EF3D7E">
        <w:rPr>
          <w:rFonts w:ascii="Times New Roman" w:eastAsia="Times New Roman" w:hAnsi="Times New Roman" w:cs="Times New Roman"/>
          <w:b/>
          <w:sz w:val="28"/>
          <w:szCs w:val="28"/>
          <w:u w:val="single"/>
          <w:lang w:eastAsia="uk-UA"/>
        </w:rPr>
        <w:t xml:space="preserve"> “Середньоарифметична сума резервів за валютними деривативами згідно з установленими нормативами (резервна база)”</w:t>
      </w:r>
      <w:r w:rsidRPr="00EF3D7E">
        <w:rPr>
          <w:rFonts w:ascii="Times New Roman" w:eastAsia="Times New Roman" w:hAnsi="Times New Roman" w:cs="Times New Roman"/>
          <w:b/>
          <w:sz w:val="28"/>
          <w:szCs w:val="28"/>
          <w:u w:val="single"/>
          <w:lang w:eastAsia="uk-UA"/>
        </w:rPr>
        <w:t>,</w:t>
      </w:r>
    </w:p>
    <w:p w14:paraId="7AD45406" w14:textId="347CC5F0"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EA85F5E"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5C5F7648" w14:textId="6352E3E2"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5499FE4"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6984EB76" w14:textId="1D51977A"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37</w:t>
      </w:r>
    </w:p>
    <w:p w14:paraId="2B49FE7C" w14:textId="799DE514"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0B4B51C"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626551D" w14:textId="485B0724"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166160ED"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0D018D9"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A5611E0" w14:textId="3D3219A8"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38</w:t>
      </w:r>
      <w:r w:rsidR="00B21E50" w:rsidRPr="00EF3D7E">
        <w:rPr>
          <w:rFonts w:ascii="Times New Roman" w:eastAsia="Times New Roman" w:hAnsi="Times New Roman" w:cs="Times New Roman"/>
          <w:b/>
          <w:sz w:val="28"/>
          <w:szCs w:val="28"/>
          <w:u w:val="single"/>
          <w:lang w:eastAsia="uk-UA"/>
        </w:rPr>
        <w:t xml:space="preserve"> “Відхилення фактичної суми коштів на коррахунку від суми обов’язкових резервів та резервів за валютними деривативами за період утримання (у розрізі днів)”</w:t>
      </w:r>
      <w:r w:rsidRPr="00EF3D7E">
        <w:rPr>
          <w:rFonts w:ascii="Times New Roman" w:eastAsia="Times New Roman" w:hAnsi="Times New Roman" w:cs="Times New Roman"/>
          <w:b/>
          <w:sz w:val="28"/>
          <w:szCs w:val="28"/>
          <w:u w:val="single"/>
          <w:lang w:eastAsia="uk-UA"/>
        </w:rPr>
        <w:t>,</w:t>
      </w:r>
    </w:p>
    <w:p w14:paraId="12F89E70" w14:textId="0582E2E5"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66E2DCEB"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2841FFFC" w14:textId="1BB0E1A8"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07062D82"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62D2F528" w14:textId="76FBA363"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38</w:t>
      </w:r>
    </w:p>
    <w:p w14:paraId="5213E270" w14:textId="3606A90E"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FE2B389"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E59D012" w14:textId="18ED2A9C" w:rsidR="00D20FB6" w:rsidRPr="00EF3D7E" w:rsidRDefault="00F40EF1" w:rsidP="00D20FB6">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43E7EC87"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369D3BB" w14:textId="77777777"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7DEC7ADB" w14:textId="4CFAA831" w:rsidR="004D61C4" w:rsidRPr="00EF3D7E" w:rsidRDefault="004D61C4" w:rsidP="004D61C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39</w:t>
      </w:r>
      <w:r w:rsidR="00B21E50" w:rsidRPr="00EF3D7E">
        <w:rPr>
          <w:rFonts w:ascii="Times New Roman" w:eastAsia="Times New Roman" w:hAnsi="Times New Roman" w:cs="Times New Roman"/>
          <w:b/>
          <w:sz w:val="28"/>
          <w:szCs w:val="28"/>
          <w:u w:val="single"/>
          <w:lang w:eastAsia="uk-UA"/>
        </w:rPr>
        <w:t xml:space="preserve"> “Середньоарифметичне відхилення фактичної суми коштів на коррахунку від суми обов’язкових резервів та резервів за валютними деривативами за період утримання”</w:t>
      </w:r>
      <w:r w:rsidRPr="00EF3D7E">
        <w:rPr>
          <w:rFonts w:ascii="Times New Roman" w:eastAsia="Times New Roman" w:hAnsi="Times New Roman" w:cs="Times New Roman"/>
          <w:b/>
          <w:sz w:val="28"/>
          <w:szCs w:val="28"/>
          <w:u w:val="single"/>
          <w:lang w:eastAsia="uk-UA"/>
        </w:rPr>
        <w:t>,</w:t>
      </w:r>
    </w:p>
    <w:p w14:paraId="74322029" w14:textId="0AF43AD4" w:rsidR="004D61C4" w:rsidRPr="00EF3D7E" w:rsidRDefault="00270C1C" w:rsidP="004D61C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4208C7CB" w14:textId="77777777" w:rsidR="004D61C4" w:rsidRPr="00EF3D7E" w:rsidRDefault="004D61C4" w:rsidP="004D61C4">
      <w:pPr>
        <w:spacing w:after="0"/>
        <w:ind w:firstLine="709"/>
        <w:jc w:val="center"/>
        <w:rPr>
          <w:rFonts w:ascii="Times New Roman" w:eastAsia="Times New Roman" w:hAnsi="Times New Roman" w:cs="Times New Roman"/>
          <w:b/>
          <w:sz w:val="28"/>
          <w:szCs w:val="28"/>
          <w:lang w:eastAsia="uk-UA"/>
        </w:rPr>
      </w:pPr>
    </w:p>
    <w:p w14:paraId="65E59D2C" w14:textId="016FFB0C" w:rsidR="004D61C4" w:rsidRPr="00EF3D7E" w:rsidRDefault="00F40EF1" w:rsidP="004D61C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4CB8670" w14:textId="77777777" w:rsidR="004D61C4" w:rsidRPr="00EF3D7E" w:rsidRDefault="004D61C4" w:rsidP="004D61C4">
      <w:pPr>
        <w:spacing w:after="0" w:line="240" w:lineRule="auto"/>
        <w:ind w:firstLine="709"/>
        <w:jc w:val="both"/>
        <w:rPr>
          <w:rFonts w:ascii="Times New Roman" w:eastAsia="Times New Roman" w:hAnsi="Times New Roman" w:cs="Times New Roman"/>
          <w:sz w:val="28"/>
          <w:szCs w:val="28"/>
          <w:lang w:eastAsia="uk-UA"/>
        </w:rPr>
      </w:pPr>
    </w:p>
    <w:p w14:paraId="0A54E099" w14:textId="01299F85" w:rsidR="004D61C4" w:rsidRPr="00EF3D7E" w:rsidRDefault="004D61C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F40EF1" w:rsidRPr="00EF3D7E">
        <w:rPr>
          <w:rFonts w:ascii="Times New Roman" w:eastAsia="Times New Roman" w:hAnsi="Times New Roman" w:cs="Times New Roman"/>
          <w:b/>
          <w:sz w:val="28"/>
          <w:szCs w:val="28"/>
          <w:u w:val="single"/>
          <w:lang w:eastAsia="uk-UA"/>
        </w:rPr>
        <w:t>39</w:t>
      </w:r>
    </w:p>
    <w:p w14:paraId="75390926" w14:textId="118A734D" w:rsidR="004D61C4" w:rsidRPr="00EF3D7E" w:rsidRDefault="00EB6A28" w:rsidP="004D61C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820E028"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4F41CE2" w14:textId="77ED4EB9" w:rsidR="00FF2592" w:rsidRPr="00EF3D7E" w:rsidRDefault="00F40EF1"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4E219E43" w14:textId="77777777" w:rsidR="004D61C4" w:rsidRPr="00EF3D7E" w:rsidRDefault="004D61C4"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AC1424F"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319C5F6" w14:textId="4C7990AB"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F40EF1" w:rsidRPr="00EF3D7E">
        <w:rPr>
          <w:rFonts w:ascii="Times New Roman" w:eastAsia="Times New Roman" w:hAnsi="Times New Roman" w:cs="Times New Roman"/>
          <w:b/>
          <w:sz w:val="28"/>
          <w:szCs w:val="28"/>
          <w:u w:val="single"/>
          <w:lang w:eastAsia="uk-UA"/>
        </w:rPr>
        <w:t>0</w:t>
      </w:r>
      <w:r w:rsidR="00B21E50" w:rsidRPr="00EF3D7E">
        <w:rPr>
          <w:rFonts w:ascii="Times New Roman" w:eastAsia="Times New Roman" w:hAnsi="Times New Roman" w:cs="Times New Roman"/>
          <w:b/>
          <w:sz w:val="28"/>
          <w:szCs w:val="28"/>
          <w:u w:val="single"/>
          <w:lang w:eastAsia="uk-UA"/>
        </w:rPr>
        <w:t xml:space="preserve"> “Довідково: сума резервів за валютними деривативами згідно з установленими нормативами для наступного періоду утримання (у розрізі днів)”</w:t>
      </w:r>
      <w:r w:rsidRPr="00EF3D7E">
        <w:rPr>
          <w:rFonts w:ascii="Times New Roman" w:eastAsia="Times New Roman" w:hAnsi="Times New Roman" w:cs="Times New Roman"/>
          <w:b/>
          <w:sz w:val="28"/>
          <w:szCs w:val="28"/>
          <w:u w:val="single"/>
          <w:lang w:eastAsia="uk-UA"/>
        </w:rPr>
        <w:t>,</w:t>
      </w:r>
    </w:p>
    <w:p w14:paraId="6ECC528B" w14:textId="423D9A5C"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F879915"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00087467" w14:textId="23BE2868" w:rsidR="00822A53" w:rsidRPr="00EF3D7E" w:rsidRDefault="00F71B17" w:rsidP="00822A5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F66489E"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05A7D8CD" w14:textId="6B5937B7"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F71B17" w:rsidRPr="00EF3D7E">
        <w:rPr>
          <w:rFonts w:ascii="Times New Roman" w:eastAsia="Times New Roman" w:hAnsi="Times New Roman" w:cs="Times New Roman"/>
          <w:b/>
          <w:sz w:val="28"/>
          <w:szCs w:val="28"/>
          <w:u w:val="single"/>
          <w:lang w:eastAsia="uk-UA"/>
        </w:rPr>
        <w:t>0</w:t>
      </w:r>
    </w:p>
    <w:p w14:paraId="1334E35A" w14:textId="596F7517"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6F02B3FB"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3465E71" w14:textId="70CE63D9" w:rsidR="00FF2592" w:rsidRPr="00EF3D7E" w:rsidRDefault="005C5D6A"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03D8A63D"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96E14A1"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7F1A2D3D" w14:textId="0A1666D1"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5C5D6A" w:rsidRPr="00EF3D7E">
        <w:rPr>
          <w:rFonts w:ascii="Times New Roman" w:eastAsia="Times New Roman" w:hAnsi="Times New Roman" w:cs="Times New Roman"/>
          <w:b/>
          <w:sz w:val="28"/>
          <w:szCs w:val="28"/>
          <w:u w:val="single"/>
          <w:lang w:eastAsia="uk-UA"/>
        </w:rPr>
        <w:t>1</w:t>
      </w:r>
      <w:r w:rsidR="00B21E50" w:rsidRPr="00EF3D7E">
        <w:rPr>
          <w:rFonts w:ascii="Times New Roman" w:eastAsia="Times New Roman" w:hAnsi="Times New Roman" w:cs="Times New Roman"/>
          <w:b/>
          <w:sz w:val="28"/>
          <w:szCs w:val="28"/>
          <w:u w:val="single"/>
          <w:lang w:eastAsia="uk-UA"/>
        </w:rPr>
        <w:t xml:space="preserve"> “Довідково: середньоарифметична сума резервів за валютними деривативами згідно з установленими нормативами для наступного періоду утримання”</w:t>
      </w:r>
      <w:r w:rsidRPr="00EF3D7E">
        <w:rPr>
          <w:rFonts w:ascii="Times New Roman" w:eastAsia="Times New Roman" w:hAnsi="Times New Roman" w:cs="Times New Roman"/>
          <w:b/>
          <w:sz w:val="28"/>
          <w:szCs w:val="28"/>
          <w:u w:val="single"/>
          <w:lang w:eastAsia="uk-UA"/>
        </w:rPr>
        <w:t>,</w:t>
      </w:r>
    </w:p>
    <w:p w14:paraId="2A468BAD" w14:textId="4B6D785B"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6F6931E7"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31AC64C1" w14:textId="09F2F6F4" w:rsidR="00822A53" w:rsidRPr="00EF3D7E" w:rsidRDefault="005C5D6A" w:rsidP="00822A5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3DA20114"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04FEBDC1" w14:textId="108B75CD"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5C5D6A" w:rsidRPr="00EF3D7E">
        <w:rPr>
          <w:rFonts w:ascii="Times New Roman" w:eastAsia="Times New Roman" w:hAnsi="Times New Roman" w:cs="Times New Roman"/>
          <w:b/>
          <w:sz w:val="28"/>
          <w:szCs w:val="28"/>
          <w:u w:val="single"/>
          <w:lang w:eastAsia="uk-UA"/>
        </w:rPr>
        <w:t>1</w:t>
      </w:r>
    </w:p>
    <w:p w14:paraId="3BC25A0C" w14:textId="28FD9F66"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A055C65"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EDE40D2" w14:textId="63FC991F" w:rsidR="00FF2592" w:rsidRPr="00EF3D7E" w:rsidRDefault="005C5D6A"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3C3C35F"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82AE809"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4114508D" w14:textId="4818746E"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5C5D6A" w:rsidRPr="00EF3D7E">
        <w:rPr>
          <w:rFonts w:ascii="Times New Roman" w:eastAsia="Times New Roman" w:hAnsi="Times New Roman" w:cs="Times New Roman"/>
          <w:b/>
          <w:sz w:val="28"/>
          <w:szCs w:val="28"/>
          <w:u w:val="single"/>
          <w:lang w:eastAsia="uk-UA"/>
        </w:rPr>
        <w:t>2</w:t>
      </w:r>
      <w:r w:rsidR="00B21E50" w:rsidRPr="00EF3D7E">
        <w:rPr>
          <w:rFonts w:ascii="Times New Roman" w:eastAsia="Times New Roman" w:hAnsi="Times New Roman" w:cs="Times New Roman"/>
          <w:b/>
          <w:sz w:val="28"/>
          <w:szCs w:val="28"/>
          <w:u w:val="single"/>
          <w:lang w:eastAsia="uk-UA"/>
        </w:rPr>
        <w:t xml:space="preserve"> “Відхилення фактичної суми коштів на коррахунку та окремому рахунку в Національному банку від суми обов’язкових резервів та резервів за валютними деривативами за період утримання (у розрізі днів)”</w:t>
      </w:r>
      <w:r w:rsidRPr="00EF3D7E">
        <w:rPr>
          <w:rFonts w:ascii="Times New Roman" w:eastAsia="Times New Roman" w:hAnsi="Times New Roman" w:cs="Times New Roman"/>
          <w:b/>
          <w:sz w:val="28"/>
          <w:szCs w:val="28"/>
          <w:u w:val="single"/>
          <w:lang w:eastAsia="uk-UA"/>
        </w:rPr>
        <w:t>,</w:t>
      </w:r>
    </w:p>
    <w:p w14:paraId="4362FC4D" w14:textId="7573C535"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4775EFF6"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12838FFB" w14:textId="67499548" w:rsidR="00822A53" w:rsidRPr="00EF3D7E" w:rsidRDefault="005C5D6A" w:rsidP="00822A5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5C373AF7"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5A5B763F" w14:textId="5BE1A1D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04</w:t>
      </w:r>
      <w:r w:rsidR="005C5D6A" w:rsidRPr="00EF3D7E">
        <w:rPr>
          <w:rFonts w:ascii="Times New Roman" w:eastAsia="Times New Roman" w:hAnsi="Times New Roman" w:cs="Times New Roman"/>
          <w:b/>
          <w:sz w:val="28"/>
          <w:szCs w:val="28"/>
          <w:u w:val="single"/>
          <w:lang w:eastAsia="uk-UA"/>
        </w:rPr>
        <w:t>2</w:t>
      </w:r>
    </w:p>
    <w:p w14:paraId="01D43E62" w14:textId="2B102C61"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669F3DE"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428E135" w14:textId="175F6EC7" w:rsidR="00FF2592" w:rsidRPr="00EF3D7E" w:rsidRDefault="005C5D6A"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734D1391"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EF4A6D2"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AB0BDF3" w14:textId="052B94EF"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43</w:t>
      </w:r>
      <w:r w:rsidR="00B21E50" w:rsidRPr="00EF3D7E">
        <w:rPr>
          <w:rFonts w:ascii="Times New Roman" w:eastAsia="Times New Roman" w:hAnsi="Times New Roman" w:cs="Times New Roman"/>
          <w:b/>
          <w:sz w:val="28"/>
          <w:szCs w:val="28"/>
          <w:u w:val="single"/>
          <w:lang w:eastAsia="uk-UA"/>
        </w:rPr>
        <w:t xml:space="preserve"> “Середньоарифметичне відхилення фактичної суми коштів на коррахунку та окремому рахунку в Національному банку від суми обов’язкових резервів та резервів за валютними деривативами за період утримання”</w:t>
      </w:r>
      <w:r w:rsidRPr="00EF3D7E">
        <w:rPr>
          <w:rFonts w:ascii="Times New Roman" w:eastAsia="Times New Roman" w:hAnsi="Times New Roman" w:cs="Times New Roman"/>
          <w:b/>
          <w:sz w:val="28"/>
          <w:szCs w:val="28"/>
          <w:u w:val="single"/>
          <w:lang w:eastAsia="uk-UA"/>
        </w:rPr>
        <w:t>,</w:t>
      </w:r>
    </w:p>
    <w:p w14:paraId="2973F044" w14:textId="34F9C0BD"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5FD52423"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0ED83ED7" w14:textId="424D2221" w:rsidR="00822A53" w:rsidRPr="00EF3D7E" w:rsidRDefault="005C5D6A" w:rsidP="00822A53">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18EF75B4"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08FB7BDA" w14:textId="4FDC3AE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43</w:t>
      </w:r>
    </w:p>
    <w:p w14:paraId="32CB16AA" w14:textId="187EB877"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343141A3"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C9B60C3" w14:textId="05748C85" w:rsidR="00FF2592" w:rsidRPr="00EF3D7E" w:rsidRDefault="005C5D6A" w:rsidP="00FF2592">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резервів за валютними деривативами.</w:t>
      </w:r>
    </w:p>
    <w:p w14:paraId="6C4027DB"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7445F8B6"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B635D92" w14:textId="732D3B65"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44</w:t>
      </w:r>
      <w:r w:rsidR="00B21E50" w:rsidRPr="00EF3D7E">
        <w:rPr>
          <w:rFonts w:ascii="Times New Roman" w:eastAsia="Times New Roman" w:hAnsi="Times New Roman" w:cs="Times New Roman"/>
          <w:b/>
          <w:sz w:val="28"/>
          <w:szCs w:val="28"/>
          <w:u w:val="single"/>
          <w:lang w:eastAsia="uk-UA"/>
        </w:rPr>
        <w:t xml:space="preserve"> “Кошти вкладів (депозитів) і кошти на поточних рахунках інших банків (у розрізі днів)”</w:t>
      </w:r>
      <w:r w:rsidRPr="00EF3D7E">
        <w:rPr>
          <w:rFonts w:ascii="Times New Roman" w:eastAsia="Times New Roman" w:hAnsi="Times New Roman" w:cs="Times New Roman"/>
          <w:b/>
          <w:sz w:val="28"/>
          <w:szCs w:val="28"/>
          <w:u w:val="single"/>
          <w:lang w:eastAsia="uk-UA"/>
        </w:rPr>
        <w:t>,</w:t>
      </w:r>
    </w:p>
    <w:p w14:paraId="6E0982D4" w14:textId="512CB3E5"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7DECE238"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359DEF1B"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коштів вкладів (депозитів) і коштів на поточних рахунках інших банків:</w:t>
      </w:r>
    </w:p>
    <w:p w14:paraId="06EABC3F" w14:textId="0E6A10AB" w:rsidR="00374150" w:rsidRPr="00EF3D7E" w:rsidRDefault="000423A3" w:rsidP="00374150">
      <w:pPr>
        <w:spacing w:after="0" w:line="240" w:lineRule="auto"/>
        <w:ind w:firstLine="709"/>
        <w:jc w:val="both"/>
        <w:rPr>
          <w:rFonts w:ascii="Times New Roman" w:eastAsia="Times New Roman" w:hAnsi="Times New Roman" w:cs="Times New Roman"/>
          <w:sz w:val="28"/>
          <w:szCs w:val="28"/>
          <w:lang w:eastAsia="uk-UA"/>
        </w:rPr>
      </w:pPr>
      <w:r w:rsidRPr="000423A3">
        <w:rPr>
          <w:rFonts w:ascii="Times New Roman" w:eastAsia="Times New Roman" w:hAnsi="Times New Roman" w:cs="Times New Roman"/>
          <w:sz w:val="28"/>
          <w:szCs w:val="28"/>
          <w:lang w:eastAsia="uk-UA"/>
        </w:rPr>
        <w:t>[1600 (пасивне сальдо) плюс 1602 плюс 1610 плюс 1613 плюс 1621 плюс 1622 плюс 1623 плюс 1932 плюс 2701 плюс 2703 плюс 1616 (пасивний залишок) мінус 1616 (активний залишок) плюс 1626 (пасивний залишок) мінус 1626 (активний залишок) плюс 2706 (пасивний залишок) мінус 2706 (активний залишок)] мінус [1500 (активне сальдо) плюс 1502 плюс 1510 плюс 1513 плюс 1521 плюс 1522 плюс 1524 плюс 1532 плюс 1533 плюс 1542 плюс 1543 плюс 1832 плюс 1516 (активний залишок) мінус 1516 (пасивний залишок) плюс 1526 (активний залишок) мінус 1526 (пасивний залишок) плюс 1536 (активний залишок) мінус 1536 (пасивний залишок) плюс 1546 (активний залишок) мінус 1546 (пасивний залишок)] – (пасивне сальдо) – за аналітичними рахунками з обліку коштів банків-нерезидентів, а за групою балансових рахунків 270 – за аналітичними рахунками з обліку коштів нерезидентів;</w:t>
      </w:r>
    </w:p>
    <w:p w14:paraId="764483C4"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Розрахунок вимог та зобов’язань банку за групами балансових рахунків 150, 160 здійснюється за аналітичними рахунками з обліку коштів банків-нерезидентів.</w:t>
      </w:r>
    </w:p>
    <w:p w14:paraId="3D7FEFF6"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Розрахунок вимог та зобов’язань банку за групами балансових рахунків 151, 161 здійснюється за аналітичними рахунками з обліку коштів банків-нерезидентів.</w:t>
      </w:r>
    </w:p>
    <w:p w14:paraId="702590A6"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Розрахунок вимог та зобов’язань банку за групами балансових рахунків 152, 153, 154, 162 здійснюється за аналітичними рахунками з обліку коштів банків-нерезидентів.</w:t>
      </w:r>
    </w:p>
    <w:p w14:paraId="6C2B19CD"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Розрахунок вимог та зобов’язань банку за групами балансових рахунків 183, 193 здійснюється за аналітичними рахунками з обліку коштів банків-нерезидентів.</w:t>
      </w:r>
    </w:p>
    <w:p w14:paraId="03AF6B12" w14:textId="10537A0A" w:rsidR="00822A53"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групою балансових рахунків 270 здійснюється за аналітичними рахунками з обліку коштів за кредитами, що отримані від міжнародних (крім фінансових) та інших організацій, окремо за коштами нерезидентів (дані за групами балансових рахунків 270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7BAB343A"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75A109A7" w14:textId="787D5BD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44</w:t>
      </w:r>
    </w:p>
    <w:p w14:paraId="3DFC4713" w14:textId="1312BFE6"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123F840A"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A2E1366" w14:textId="7D17D90C"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04AB2EEA" w14:textId="6A17544F"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363367FA" w14:textId="670358F9"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залишків коштів вкладів (депозитів), коштів на поточних рахунках інших банків на кожну дату періоду визначення резервної бази.</w:t>
      </w:r>
    </w:p>
    <w:p w14:paraId="7705A89D" w14:textId="61431ED9" w:rsidR="00FF2592"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5B065288"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C9906F9"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5AD3096" w14:textId="253EA5EB"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45</w:t>
      </w:r>
      <w:r w:rsidR="00B21E50" w:rsidRPr="00EF3D7E">
        <w:rPr>
          <w:rFonts w:ascii="Times New Roman" w:eastAsia="Times New Roman" w:hAnsi="Times New Roman" w:cs="Times New Roman"/>
          <w:b/>
          <w:sz w:val="28"/>
          <w:szCs w:val="28"/>
          <w:u w:val="single"/>
          <w:lang w:eastAsia="uk-UA"/>
        </w:rPr>
        <w:t xml:space="preserve"> “Строкові кошти вкладів (депозитів) юридичних осіб (крім інших банків) (у розрізі днів)”</w:t>
      </w:r>
      <w:r w:rsidRPr="00EF3D7E">
        <w:rPr>
          <w:rFonts w:ascii="Times New Roman" w:eastAsia="Times New Roman" w:hAnsi="Times New Roman" w:cs="Times New Roman"/>
          <w:b/>
          <w:sz w:val="28"/>
          <w:szCs w:val="28"/>
          <w:u w:val="single"/>
          <w:lang w:eastAsia="uk-UA"/>
        </w:rPr>
        <w:t>,</w:t>
      </w:r>
    </w:p>
    <w:p w14:paraId="502DB1D3" w14:textId="457EA6D2"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040BC280"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48009858"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строкових коштів вкладів (депозитів) юридичних осіб (крім інших банків):</w:t>
      </w:r>
    </w:p>
    <w:p w14:paraId="59E14A33" w14:textId="156604E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2525, 2546, 2601, 2602, [2610 плюс 2611 плюс 2616 (пасивний залишок) мінус 2616 (активний залишок)] – (пасивне сальдо), [2651 плюс 2656 (пасивний залишок) мінус 2656 (активний залишок)] – (пасивне сальдо);</w:t>
      </w:r>
    </w:p>
    <w:p w14:paraId="32E86563" w14:textId="360CA25A" w:rsidR="00374150" w:rsidRPr="00EF3D7E" w:rsidRDefault="000423A3" w:rsidP="00374150">
      <w:pPr>
        <w:spacing w:after="0" w:line="240" w:lineRule="auto"/>
        <w:ind w:firstLine="709"/>
        <w:jc w:val="both"/>
        <w:rPr>
          <w:rFonts w:ascii="Times New Roman" w:eastAsia="Times New Roman" w:hAnsi="Times New Roman" w:cs="Times New Roman"/>
          <w:sz w:val="28"/>
          <w:szCs w:val="28"/>
          <w:lang w:eastAsia="uk-UA"/>
        </w:rPr>
      </w:pPr>
      <w:r w:rsidRPr="000423A3">
        <w:rPr>
          <w:rFonts w:ascii="Times New Roman" w:eastAsia="Times New Roman" w:hAnsi="Times New Roman" w:cs="Times New Roman"/>
          <w:sz w:val="28"/>
          <w:szCs w:val="28"/>
          <w:lang w:eastAsia="uk-UA"/>
        </w:rPr>
        <w:t>[2701 плюс 2703 плюс 2706 (пасивний залишок) мінус 2706 (активний залишок)] – (пасивне сальдо) – за аналітичними рахунками з обліку коштів резидентів.</w:t>
      </w:r>
    </w:p>
    <w:p w14:paraId="18865F28" w14:textId="4CFD7B5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[3300 плюс 3301 </w:t>
      </w:r>
      <w:r w:rsidR="001246E5" w:rsidRPr="00EF3D7E">
        <w:rPr>
          <w:rFonts w:ascii="Times New Roman" w:eastAsia="Times New Roman" w:hAnsi="Times New Roman" w:cs="Times New Roman"/>
          <w:sz w:val="28"/>
          <w:szCs w:val="28"/>
          <w:lang w:eastAsia="uk-UA"/>
        </w:rPr>
        <w:t xml:space="preserve">плюс 3302 </w:t>
      </w:r>
      <w:r w:rsidRPr="00EF3D7E">
        <w:rPr>
          <w:rFonts w:ascii="Times New Roman" w:eastAsia="Times New Roman" w:hAnsi="Times New Roman" w:cs="Times New Roman"/>
          <w:sz w:val="28"/>
          <w:szCs w:val="28"/>
          <w:lang w:eastAsia="uk-UA"/>
        </w:rPr>
        <w:t>плюс 3303 плюс 3305 плюс 3306 (пасивний залишок) мінус 3306 (активний залишок)] – (пасивне сальдо), [3310</w:t>
      </w:r>
      <w:r w:rsidR="001246E5" w:rsidRPr="00EF3D7E">
        <w:rPr>
          <w:rFonts w:ascii="Times New Roman" w:eastAsia="Times New Roman" w:hAnsi="Times New Roman" w:cs="Times New Roman"/>
          <w:sz w:val="28"/>
          <w:szCs w:val="28"/>
          <w:lang w:eastAsia="uk-UA"/>
        </w:rPr>
        <w:t xml:space="preserve"> плюс 3312</w:t>
      </w:r>
      <w:r w:rsidRPr="00EF3D7E">
        <w:rPr>
          <w:rFonts w:ascii="Times New Roman" w:eastAsia="Times New Roman" w:hAnsi="Times New Roman" w:cs="Times New Roman"/>
          <w:sz w:val="28"/>
          <w:szCs w:val="28"/>
          <w:lang w:eastAsia="uk-UA"/>
        </w:rPr>
        <w:t xml:space="preserve"> плюс 3313 плюс 3314 плюс 3316 (пасивний залишок) мінус 3316 (активний залишок)] – (пасивне сальдо), [3320 плюс 3326 (пасивний залишок) мінус 3326 (активний залишок)] – (пасивне сальдо), [3330 плюс 3336 (пасивний залишок) мінус 3336 (активний залишок)] – (пасивне сальдо).</w:t>
      </w:r>
    </w:p>
    <w:p w14:paraId="75FD535A" w14:textId="0DC2EFAB"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балансовим рахунком 2601 здійснюється в розрізі аналітичного рахунку з обліку строкових коштів (дані за балансовим </w:t>
      </w:r>
      <w:r w:rsidRPr="00EF3D7E">
        <w:rPr>
          <w:rFonts w:ascii="Times New Roman" w:eastAsia="Times New Roman" w:hAnsi="Times New Roman" w:cs="Times New Roman"/>
          <w:sz w:val="28"/>
          <w:szCs w:val="28"/>
          <w:lang w:eastAsia="uk-UA"/>
        </w:rPr>
        <w:lastRenderedPageBreak/>
        <w:t xml:space="preserve">рахунком 2601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12738B06" w14:textId="6935E871"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балансовим рахунком 2602 здійснюється в розрізі аналітичного рахунку з обліку строкових коштів (дані за балансовим рахунком 2602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5231499E" w14:textId="596D51A5" w:rsidR="00822A53"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групою балансових рахунків 270 здійснюється за аналітичними рахунками з обліку коштів за кредитами, що отримані від міжнародних (крім фінансових) та інших організацій, окремо за коштами резидентів (дані за групами балансових рахунків 270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47E2172D"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600495CE" w14:textId="352BD92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5C5D6A" w:rsidRPr="00EF3D7E">
        <w:rPr>
          <w:rFonts w:ascii="Times New Roman" w:eastAsia="Times New Roman" w:hAnsi="Times New Roman" w:cs="Times New Roman"/>
          <w:b/>
          <w:sz w:val="28"/>
          <w:szCs w:val="28"/>
          <w:u w:val="single"/>
          <w:lang w:eastAsia="uk-UA"/>
        </w:rPr>
        <w:t>45</w:t>
      </w:r>
    </w:p>
    <w:p w14:paraId="2AF3DE66" w14:textId="4C6A84CB"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68A7AB5F"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77396DA" w14:textId="532AAF54"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997EBA"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686F0402" w14:textId="18ABC620"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05F9A044" w14:textId="3F03D694" w:rsidR="005C5D6A"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залишків строкових коштів вкладів (депозитів) юридичних осіб (крім інших банків) на кожну дату періоду визначення резервної бази.</w:t>
      </w:r>
    </w:p>
    <w:p w14:paraId="174DE473" w14:textId="00341B9B" w:rsidR="009468B0" w:rsidRPr="00EF3D7E" w:rsidRDefault="005C5D6A" w:rsidP="005C5D6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50976E97"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5C7A7467" w14:textId="77777777"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0D077F8" w14:textId="0C628321" w:rsidR="00822A53" w:rsidRPr="00EF3D7E" w:rsidRDefault="00822A53" w:rsidP="00822A53">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показника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997EBA" w:rsidRPr="00EF3D7E">
        <w:rPr>
          <w:rFonts w:ascii="Times New Roman" w:eastAsia="Times New Roman" w:hAnsi="Times New Roman" w:cs="Times New Roman"/>
          <w:b/>
          <w:sz w:val="28"/>
          <w:szCs w:val="28"/>
          <w:u w:val="single"/>
          <w:lang w:eastAsia="uk-UA"/>
        </w:rPr>
        <w:t>46</w:t>
      </w:r>
      <w:r w:rsidR="00B21E50" w:rsidRPr="00EF3D7E">
        <w:rPr>
          <w:rFonts w:ascii="Times New Roman" w:eastAsia="Times New Roman" w:hAnsi="Times New Roman" w:cs="Times New Roman"/>
          <w:b/>
          <w:sz w:val="28"/>
          <w:szCs w:val="28"/>
          <w:u w:val="single"/>
          <w:lang w:eastAsia="uk-UA"/>
        </w:rPr>
        <w:t xml:space="preserve"> “Кошти вкладів (депозитів) юридичних осіб (крім інших банків) на вимогу (у розрізі днів)”</w:t>
      </w:r>
      <w:r w:rsidRPr="00EF3D7E">
        <w:rPr>
          <w:rFonts w:ascii="Times New Roman" w:eastAsia="Times New Roman" w:hAnsi="Times New Roman" w:cs="Times New Roman"/>
          <w:b/>
          <w:sz w:val="28"/>
          <w:szCs w:val="28"/>
          <w:u w:val="single"/>
          <w:lang w:eastAsia="uk-UA"/>
        </w:rPr>
        <w:t>,</w:t>
      </w:r>
    </w:p>
    <w:p w14:paraId="38975C28" w14:textId="76B541EB" w:rsidR="00822A53" w:rsidRPr="00EF3D7E" w:rsidRDefault="00270C1C" w:rsidP="00822A53">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1B73610" w14:textId="77777777" w:rsidR="00822A53" w:rsidRPr="00EF3D7E" w:rsidRDefault="00822A53" w:rsidP="00822A53">
      <w:pPr>
        <w:spacing w:after="0"/>
        <w:ind w:firstLine="709"/>
        <w:jc w:val="center"/>
        <w:rPr>
          <w:rFonts w:ascii="Times New Roman" w:eastAsia="Times New Roman" w:hAnsi="Times New Roman" w:cs="Times New Roman"/>
          <w:b/>
          <w:sz w:val="28"/>
          <w:szCs w:val="28"/>
          <w:lang w:eastAsia="uk-UA"/>
        </w:rPr>
      </w:pPr>
    </w:p>
    <w:p w14:paraId="0A7BE225"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коштів вкладів (депозитів) юридичних осіб (крім інших банків) на вимогу:</w:t>
      </w:r>
    </w:p>
    <w:p w14:paraId="4D9F498E" w14:textId="77777777"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1919 мінус 1819 – (пасивне сальдо);</w:t>
      </w:r>
    </w:p>
    <w:p w14:paraId="72D5BB8D" w14:textId="22907534" w:rsidR="00374150" w:rsidRPr="00EF3D7E" w:rsidRDefault="000423A3" w:rsidP="00374150">
      <w:pPr>
        <w:spacing w:after="0" w:line="240" w:lineRule="auto"/>
        <w:ind w:firstLine="709"/>
        <w:jc w:val="both"/>
        <w:rPr>
          <w:rFonts w:ascii="Times New Roman" w:eastAsia="Times New Roman" w:hAnsi="Times New Roman" w:cs="Times New Roman"/>
          <w:sz w:val="28"/>
          <w:szCs w:val="28"/>
          <w:lang w:eastAsia="uk-UA"/>
        </w:rPr>
      </w:pPr>
      <w:r w:rsidRPr="000423A3">
        <w:rPr>
          <w:rFonts w:ascii="Times New Roman" w:eastAsia="Times New Roman" w:hAnsi="Times New Roman" w:cs="Times New Roman"/>
          <w:sz w:val="28"/>
          <w:szCs w:val="28"/>
          <w:lang w:eastAsia="uk-UA"/>
        </w:rPr>
        <w:t>2512, 2513, 2520, 2523, 2526, 2530, 2531,</w:t>
      </w:r>
      <w:r w:rsidR="003904B8">
        <w:rPr>
          <w:rFonts w:ascii="Times New Roman" w:eastAsia="Times New Roman" w:hAnsi="Times New Roman" w:cs="Times New Roman"/>
          <w:sz w:val="28"/>
          <w:szCs w:val="28"/>
          <w:lang w:eastAsia="uk-UA"/>
        </w:rPr>
        <w:t xml:space="preserve"> 2533,</w:t>
      </w:r>
      <w:r w:rsidRPr="000423A3">
        <w:rPr>
          <w:rFonts w:ascii="Times New Roman" w:eastAsia="Times New Roman" w:hAnsi="Times New Roman" w:cs="Times New Roman"/>
          <w:sz w:val="28"/>
          <w:szCs w:val="28"/>
          <w:lang w:eastAsia="uk-UA"/>
        </w:rPr>
        <w:t xml:space="preserve"> 2541, 2542, 2544, 2545, 2550, 2551, 2552, 2553, 2554, 2555, 2556, 2560, 2561, 2562, 2565, 2570, 2571, 2572, 2600 (пасивний залишок), 2601, 2602, 2603, 2604, 2606, 2640, 2641, 2642, 2643, 2644, 2645, 2650 (пасивний залишок), 2652, 2654, (2900 плюс 2901 плюс 2902 плюс 2907 плюс 2909) мінус (2800 плюс 2801 плюс 2807 плюс 2809) – (пасивне сальдо), 2903, 2904, 2920 (пасивний залишок), 2924 (пасивний залишок), 2932, 2952, 3631, 3705 (пасивний залишок), 3706 (пасивний залишок), 3720 мінус 3710 – (пасивне сальдо), 3739 (пасивний залишок).</w:t>
      </w:r>
    </w:p>
    <w:p w14:paraId="0C8910CE" w14:textId="37F4410E"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балансовим рахунком 2601 здійснюється в розрізі аналітичного рахунку з обліку коштів на вимогу (дані за балансовим </w:t>
      </w:r>
      <w:r w:rsidRPr="00EF3D7E">
        <w:rPr>
          <w:rFonts w:ascii="Times New Roman" w:eastAsia="Times New Roman" w:hAnsi="Times New Roman" w:cs="Times New Roman"/>
          <w:sz w:val="28"/>
          <w:szCs w:val="28"/>
          <w:lang w:eastAsia="uk-UA"/>
        </w:rPr>
        <w:lastRenderedPageBreak/>
        <w:t xml:space="preserve">рахунком 2601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015656A1" w14:textId="296D5C58" w:rsidR="00374150" w:rsidRPr="00EF3D7E" w:rsidRDefault="00374150" w:rsidP="00374150">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 xml:space="preserve">Розрахунок зобов’язань банку за балансовим рахунком 2602 здійснюється в розрізі аналітичного рахунку з обліку коштів на вимогу (дані за балансовим рахунком 2602 в розрізі аналітичних рахунків зазначаються у файлі </w:t>
      </w:r>
      <w:r w:rsidR="00F35C33" w:rsidRPr="00EF3D7E">
        <w:rPr>
          <w:rFonts w:ascii="Times New Roman" w:eastAsia="Times New Roman" w:hAnsi="Times New Roman" w:cs="Times New Roman"/>
          <w:sz w:val="28"/>
          <w:szCs w:val="28"/>
          <w:lang w:val="en-US" w:eastAsia="uk-UA"/>
        </w:rPr>
        <w:t>C</w:t>
      </w:r>
      <w:r w:rsidRPr="00EF3D7E">
        <w:rPr>
          <w:rFonts w:ascii="Times New Roman" w:eastAsia="Times New Roman" w:hAnsi="Times New Roman" w:cs="Times New Roman"/>
          <w:sz w:val="28"/>
          <w:szCs w:val="28"/>
          <w:lang w:eastAsia="uk-UA"/>
        </w:rPr>
        <w:t>5X “Додаткові дані для розрахунку економічних нормативів”).</w:t>
      </w:r>
    </w:p>
    <w:p w14:paraId="338B5D59" w14:textId="77777777" w:rsidR="00822A53" w:rsidRPr="00EF3D7E" w:rsidRDefault="00822A53" w:rsidP="00822A53">
      <w:pPr>
        <w:spacing w:after="0" w:line="240" w:lineRule="auto"/>
        <w:ind w:firstLine="709"/>
        <w:jc w:val="both"/>
        <w:rPr>
          <w:rFonts w:ascii="Times New Roman" w:eastAsia="Times New Roman" w:hAnsi="Times New Roman" w:cs="Times New Roman"/>
          <w:sz w:val="28"/>
          <w:szCs w:val="28"/>
          <w:lang w:eastAsia="uk-UA"/>
        </w:rPr>
      </w:pPr>
    </w:p>
    <w:p w14:paraId="14D4A9C8" w14:textId="40C1EB25" w:rsidR="00822A53" w:rsidRPr="00EF3D7E" w:rsidRDefault="00822A53"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00EB6A28" w:rsidRPr="00EF3D7E">
        <w:rPr>
          <w:rFonts w:ascii="Times New Roman" w:eastAsia="Times New Roman" w:hAnsi="Times New Roman" w:cs="Times New Roman"/>
          <w:b/>
          <w:sz w:val="28"/>
          <w:szCs w:val="28"/>
          <w:u w:val="single"/>
          <w:lang w:eastAsia="uk-UA"/>
        </w:rPr>
        <w:t>B20</w:t>
      </w:r>
      <w:r w:rsidRPr="00EF3D7E">
        <w:rPr>
          <w:rFonts w:ascii="Times New Roman" w:eastAsia="Times New Roman" w:hAnsi="Times New Roman" w:cs="Times New Roman"/>
          <w:b/>
          <w:sz w:val="28"/>
          <w:szCs w:val="28"/>
          <w:u w:val="single"/>
          <w:lang w:eastAsia="uk-UA"/>
        </w:rPr>
        <w:t>0</w:t>
      </w:r>
      <w:r w:rsidR="00997EBA" w:rsidRPr="00EF3D7E">
        <w:rPr>
          <w:rFonts w:ascii="Times New Roman" w:eastAsia="Times New Roman" w:hAnsi="Times New Roman" w:cs="Times New Roman"/>
          <w:b/>
          <w:sz w:val="28"/>
          <w:szCs w:val="28"/>
          <w:u w:val="single"/>
          <w:lang w:eastAsia="uk-UA"/>
        </w:rPr>
        <w:t>46</w:t>
      </w:r>
    </w:p>
    <w:p w14:paraId="3D8219D3" w14:textId="07E981BE" w:rsidR="00822A53" w:rsidRPr="00EF3D7E" w:rsidRDefault="00EB6A28" w:rsidP="00822A53">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3258806" w14:textId="77777777" w:rsidR="00822A53" w:rsidRPr="00EF3D7E" w:rsidRDefault="00822A53" w:rsidP="009D319B">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0FDEB26E" w14:textId="3E2EE81F" w:rsidR="00997EBA" w:rsidRPr="00EF3D7E" w:rsidRDefault="00997EBA" w:rsidP="00997EB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не повинно дорівнювати “#” (довідник R034).</w:t>
      </w:r>
    </w:p>
    <w:p w14:paraId="6D6FEE44" w14:textId="676B133B" w:rsidR="00997EBA" w:rsidRPr="00EF3D7E" w:rsidRDefault="00997EBA" w:rsidP="00997EB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визначення резервної бази (DD.MM.YYYY, де DD - число; MM - місяць; YYYY - рік).</w:t>
      </w:r>
    </w:p>
    <w:p w14:paraId="7A148B67" w14:textId="5EBA65EE" w:rsidR="00997EBA" w:rsidRPr="00EF3D7E" w:rsidRDefault="00997EBA" w:rsidP="00997EB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сума залишків коштів вкладів (депозитів) юридичних осіб (крім інших банків) на вимогу на кожну дату періоду визначення резервної бази.</w:t>
      </w:r>
    </w:p>
    <w:p w14:paraId="478D9EBA" w14:textId="11D329C6" w:rsidR="00000D6A" w:rsidRPr="00EF3D7E" w:rsidRDefault="00997EBA" w:rsidP="00997EBA">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6CF64E72" w14:textId="402C4A20" w:rsidR="004C2B34" w:rsidRPr="00EF3D7E" w:rsidRDefault="004C2B34" w:rsidP="00997EBA">
      <w:pPr>
        <w:spacing w:after="0" w:line="240" w:lineRule="auto"/>
        <w:ind w:firstLine="709"/>
        <w:jc w:val="both"/>
        <w:rPr>
          <w:rFonts w:ascii="Times New Roman" w:eastAsia="Times New Roman" w:hAnsi="Times New Roman" w:cs="Times New Roman"/>
          <w:sz w:val="28"/>
          <w:szCs w:val="28"/>
          <w:lang w:eastAsia="uk-UA"/>
        </w:rPr>
      </w:pPr>
    </w:p>
    <w:p w14:paraId="5817CCCD" w14:textId="77777777" w:rsidR="004C2B34" w:rsidRPr="00EF3D7E" w:rsidRDefault="004C2B34" w:rsidP="004C2B3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2418BB34" w14:textId="38898EC0" w:rsidR="004C2B34" w:rsidRPr="00EF3D7E" w:rsidRDefault="004C2B34" w:rsidP="004C2B34">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B2004</w:t>
      </w:r>
      <w:r w:rsidR="00892AB8" w:rsidRPr="00EF3D7E">
        <w:rPr>
          <w:rFonts w:ascii="Times New Roman" w:eastAsia="Times New Roman" w:hAnsi="Times New Roman" w:cs="Times New Roman"/>
          <w:b/>
          <w:sz w:val="28"/>
          <w:szCs w:val="28"/>
          <w:u w:val="single"/>
          <w:lang w:eastAsia="uk-UA"/>
        </w:rPr>
        <w:t>7</w:t>
      </w:r>
      <w:r w:rsidR="00B21E50" w:rsidRPr="00EF3D7E">
        <w:rPr>
          <w:rFonts w:ascii="Times New Roman" w:eastAsia="Times New Roman" w:hAnsi="Times New Roman" w:cs="Times New Roman"/>
          <w:b/>
          <w:sz w:val="28"/>
          <w:szCs w:val="28"/>
          <w:u w:val="single"/>
          <w:lang w:eastAsia="uk-UA"/>
        </w:rPr>
        <w:t xml:space="preserve"> “Фактична сума залишків коштів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63D26E7D" w14:textId="28D5D4E0" w:rsidR="004C2B34" w:rsidRPr="00EF3D7E" w:rsidRDefault="00270C1C" w:rsidP="004C2B34">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AE59EE2" w14:textId="77777777" w:rsidR="004C2B34" w:rsidRPr="00EF3D7E" w:rsidRDefault="004C2B34" w:rsidP="004C2B34">
      <w:pPr>
        <w:spacing w:after="0"/>
        <w:ind w:firstLine="709"/>
        <w:jc w:val="center"/>
        <w:rPr>
          <w:rFonts w:ascii="Times New Roman" w:eastAsia="Times New Roman" w:hAnsi="Times New Roman" w:cs="Times New Roman"/>
          <w:b/>
          <w:sz w:val="28"/>
          <w:szCs w:val="28"/>
          <w:lang w:eastAsia="uk-UA"/>
        </w:rPr>
      </w:pPr>
    </w:p>
    <w:p w14:paraId="6CAD817A" w14:textId="5CC61AA2" w:rsidR="004C2B34" w:rsidRPr="00EF3D7E" w:rsidRDefault="000A1515"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фактична сума залишків коштів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[залишок за балансовим рахунком 1202 в грошовій одиниці України (національній валюті)].</w:t>
      </w:r>
    </w:p>
    <w:p w14:paraId="574D090C" w14:textId="77777777"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p>
    <w:p w14:paraId="4292A281" w14:textId="0C1443A0" w:rsidR="004C2B34" w:rsidRPr="00EF3D7E" w:rsidRDefault="004C2B34"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B2004</w:t>
      </w:r>
      <w:r w:rsidR="000A1515" w:rsidRPr="00EF3D7E">
        <w:rPr>
          <w:rFonts w:ascii="Times New Roman" w:eastAsia="Times New Roman" w:hAnsi="Times New Roman" w:cs="Times New Roman"/>
          <w:b/>
          <w:sz w:val="28"/>
          <w:szCs w:val="28"/>
          <w:u w:val="single"/>
          <w:lang w:eastAsia="uk-UA"/>
        </w:rPr>
        <w:t>7</w:t>
      </w:r>
    </w:p>
    <w:p w14:paraId="0E71040F" w14:textId="77777777" w:rsidR="004C2B34" w:rsidRPr="00EF3D7E" w:rsidRDefault="004C2B34" w:rsidP="004C2B34">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0B57B15" w14:textId="77777777" w:rsidR="004C2B34" w:rsidRPr="00EF3D7E" w:rsidRDefault="004C2B34" w:rsidP="004C2B34">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6D3FA0FA" w14:textId="37EB333F"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w:t>
      </w:r>
      <w:r w:rsidR="000A1515" w:rsidRPr="00EF3D7E">
        <w:rPr>
          <w:rFonts w:ascii="Times New Roman" w:eastAsia="Times New Roman" w:hAnsi="Times New Roman" w:cs="Times New Roman"/>
          <w:sz w:val="28"/>
          <w:szCs w:val="28"/>
          <w:lang w:eastAsia="uk-UA"/>
        </w:rPr>
        <w:t xml:space="preserve">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000A1515" w:rsidRPr="00EF3D7E">
        <w:rPr>
          <w:rFonts w:ascii="Times New Roman" w:eastAsia="Times New Roman" w:hAnsi="Times New Roman" w:cs="Times New Roman"/>
          <w:sz w:val="28"/>
          <w:szCs w:val="28"/>
          <w:lang w:eastAsia="uk-UA"/>
        </w:rPr>
        <w:t>1</w:t>
      </w:r>
      <w:r w:rsidR="0085355E" w:rsidRPr="00EF3D7E">
        <w:rPr>
          <w:rFonts w:ascii="Times New Roman" w:eastAsia="Times New Roman" w:hAnsi="Times New Roman" w:cs="Times New Roman"/>
          <w:sz w:val="28"/>
          <w:szCs w:val="28"/>
          <w:lang w:eastAsia="uk-UA"/>
        </w:rPr>
        <w:t>”</w:t>
      </w:r>
      <w:r w:rsidR="000A1515" w:rsidRPr="00EF3D7E">
        <w:rPr>
          <w:rFonts w:ascii="Times New Roman" w:eastAsia="Times New Roman" w:hAnsi="Times New Roman" w:cs="Times New Roman"/>
          <w:sz w:val="28"/>
          <w:szCs w:val="28"/>
          <w:lang w:eastAsia="uk-UA"/>
        </w:rPr>
        <w:t xml:space="preserve"> (довідник R034).</w:t>
      </w:r>
    </w:p>
    <w:p w14:paraId="3D0F9A8B" w14:textId="20C8187C"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w:t>
      </w:r>
      <w:r w:rsidR="000A1515" w:rsidRPr="00EF3D7E">
        <w:rPr>
          <w:rFonts w:ascii="Times New Roman" w:eastAsia="Times New Roman" w:hAnsi="Times New Roman" w:cs="Times New Roman"/>
          <w:sz w:val="28"/>
          <w:szCs w:val="28"/>
          <w:lang w:eastAsia="uk-UA"/>
        </w:rPr>
        <w:t>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000A1515"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1AA8ACED" w14:textId="279435F7"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w:t>
      </w:r>
      <w:r w:rsidR="000A1515" w:rsidRPr="00EF3D7E">
        <w:rPr>
          <w:rFonts w:ascii="Times New Roman" w:eastAsia="Times New Roman" w:hAnsi="Times New Roman" w:cs="Times New Roman"/>
          <w:sz w:val="28"/>
          <w:szCs w:val="28"/>
          <w:lang w:eastAsia="uk-UA"/>
        </w:rPr>
        <w:t>фактична сума залишків коштів на рахунку умовного зберігання (</w:t>
      </w:r>
      <w:proofErr w:type="spellStart"/>
      <w:r w:rsidR="000A1515" w:rsidRPr="00EF3D7E">
        <w:rPr>
          <w:rFonts w:ascii="Times New Roman" w:eastAsia="Times New Roman" w:hAnsi="Times New Roman" w:cs="Times New Roman"/>
          <w:sz w:val="28"/>
          <w:szCs w:val="28"/>
          <w:lang w:eastAsia="uk-UA"/>
        </w:rPr>
        <w:t>ескроу</w:t>
      </w:r>
      <w:proofErr w:type="spellEnd"/>
      <w:r w:rsidR="000A1515" w:rsidRPr="00EF3D7E">
        <w:rPr>
          <w:rFonts w:ascii="Times New Roman" w:eastAsia="Times New Roman" w:hAnsi="Times New Roman" w:cs="Times New Roman"/>
          <w:sz w:val="28"/>
          <w:szCs w:val="28"/>
          <w:lang w:eastAsia="uk-UA"/>
        </w:rPr>
        <w:t>) банку в Національному банку України на кожну дату періоду утримання.</w:t>
      </w:r>
    </w:p>
    <w:p w14:paraId="53FEBF30" w14:textId="77777777" w:rsidR="004C2B34" w:rsidRPr="00EF3D7E" w:rsidRDefault="004C2B34" w:rsidP="004C2B34">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7E2477E0" w14:textId="726C5EAA" w:rsidR="004C2B34" w:rsidRPr="00EF3D7E" w:rsidRDefault="004C2B34" w:rsidP="00997EBA">
      <w:pPr>
        <w:spacing w:after="0" w:line="240" w:lineRule="auto"/>
        <w:ind w:firstLine="709"/>
        <w:jc w:val="both"/>
        <w:rPr>
          <w:rFonts w:ascii="Times New Roman" w:eastAsia="Times New Roman" w:hAnsi="Times New Roman" w:cs="Times New Roman"/>
          <w:sz w:val="28"/>
          <w:szCs w:val="28"/>
          <w:lang w:eastAsia="uk-UA"/>
        </w:rPr>
      </w:pPr>
    </w:p>
    <w:p w14:paraId="24A99FA3" w14:textId="77777777"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A5E0962" w14:textId="6D681ACF"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lastRenderedPageBreak/>
        <w:t>показника B20048</w:t>
      </w:r>
      <w:r w:rsidR="00B21E50" w:rsidRPr="00EF3D7E">
        <w:rPr>
          <w:rFonts w:ascii="Times New Roman" w:eastAsia="Times New Roman" w:hAnsi="Times New Roman" w:cs="Times New Roman"/>
          <w:b/>
          <w:sz w:val="28"/>
          <w:szCs w:val="28"/>
          <w:u w:val="single"/>
          <w:lang w:eastAsia="uk-UA"/>
        </w:rPr>
        <w:t xml:space="preserve"> “Середньоарифметична фактична сума залишків коштів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w:t>
      </w:r>
      <w:r w:rsidRPr="00EF3D7E">
        <w:rPr>
          <w:rFonts w:ascii="Times New Roman" w:eastAsia="Times New Roman" w:hAnsi="Times New Roman" w:cs="Times New Roman"/>
          <w:b/>
          <w:sz w:val="28"/>
          <w:szCs w:val="28"/>
          <w:u w:val="single"/>
          <w:lang w:eastAsia="uk-UA"/>
        </w:rPr>
        <w:t>,</w:t>
      </w:r>
    </w:p>
    <w:p w14:paraId="249AADEC" w14:textId="77777777" w:rsidR="000A1515" w:rsidRPr="00EF3D7E" w:rsidRDefault="000A1515" w:rsidP="000A1515">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5D0F0ED9" w14:textId="77777777" w:rsidR="000A1515" w:rsidRPr="00EF3D7E" w:rsidRDefault="000A1515" w:rsidP="000A1515">
      <w:pPr>
        <w:spacing w:after="0"/>
        <w:ind w:firstLine="709"/>
        <w:jc w:val="center"/>
        <w:rPr>
          <w:rFonts w:ascii="Times New Roman" w:eastAsia="Times New Roman" w:hAnsi="Times New Roman" w:cs="Times New Roman"/>
          <w:b/>
          <w:sz w:val="28"/>
          <w:szCs w:val="28"/>
          <w:lang w:eastAsia="uk-UA"/>
        </w:rPr>
      </w:pPr>
    </w:p>
    <w:p w14:paraId="25B98C0D" w14:textId="32713A4E"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фактична сума залишків коштів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(у розрізі днів). Розраховується за даними показника B20047 за весь період утримання в грошовій одиниці України (національній валюті).</w:t>
      </w:r>
    </w:p>
    <w:p w14:paraId="5A3E93CE" w14:textId="7777777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34B8A239" w14:textId="2950CCFB" w:rsidR="000A1515" w:rsidRPr="00EF3D7E" w:rsidRDefault="000A1515"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B20048</w:t>
      </w:r>
    </w:p>
    <w:p w14:paraId="2A343E3F"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3144D30D"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38615D3C" w14:textId="7E8AD990"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0A429387" w14:textId="79BE9DD0"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37225585" w14:textId="6B031312"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середньоарифметична фактична сума залишків коштів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(у розрізі днів).</w:t>
      </w:r>
    </w:p>
    <w:p w14:paraId="1AA86406" w14:textId="7777777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(EKP=B20047; Q007=перша дата періоду) + T100 (EKP=B20047; Q007=друга дата періоду) + ... + T100 (EKP=B20047; Q007=остання дата періоду)]/T100 (EKP=B20029).</w:t>
      </w:r>
    </w:p>
    <w:p w14:paraId="4911E82F" w14:textId="63B882EA"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42788596" w14:textId="01C4B0F0"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71C4A91F" w14:textId="20990479"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19F2005B" w14:textId="77777777"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74045422" w14:textId="6DB18D89"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B20049</w:t>
      </w:r>
      <w:r w:rsidR="00B21E50" w:rsidRPr="00EF3D7E">
        <w:rPr>
          <w:rFonts w:ascii="Times New Roman" w:eastAsia="Times New Roman" w:hAnsi="Times New Roman" w:cs="Times New Roman"/>
          <w:b/>
          <w:sz w:val="28"/>
          <w:szCs w:val="28"/>
          <w:u w:val="single"/>
          <w:lang w:eastAsia="uk-UA"/>
        </w:rPr>
        <w:t xml:space="preserve"> “Фактична сума залишків коштів на кореспондентському рахунку банку в Національному банку та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(у розрізі днів)”</w:t>
      </w:r>
      <w:r w:rsidRPr="00EF3D7E">
        <w:rPr>
          <w:rFonts w:ascii="Times New Roman" w:eastAsia="Times New Roman" w:hAnsi="Times New Roman" w:cs="Times New Roman"/>
          <w:b/>
          <w:sz w:val="28"/>
          <w:szCs w:val="28"/>
          <w:u w:val="single"/>
          <w:lang w:eastAsia="uk-UA"/>
        </w:rPr>
        <w:t>,</w:t>
      </w:r>
    </w:p>
    <w:p w14:paraId="651C9B94" w14:textId="77777777" w:rsidR="000A1515" w:rsidRPr="00EF3D7E" w:rsidRDefault="000A1515" w:rsidP="000A1515">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15896717" w14:textId="77777777" w:rsidR="000A1515" w:rsidRPr="00EF3D7E" w:rsidRDefault="000A1515" w:rsidP="000A1515">
      <w:pPr>
        <w:spacing w:after="0"/>
        <w:ind w:firstLine="709"/>
        <w:jc w:val="center"/>
        <w:rPr>
          <w:rFonts w:ascii="Times New Roman" w:eastAsia="Times New Roman" w:hAnsi="Times New Roman" w:cs="Times New Roman"/>
          <w:b/>
          <w:sz w:val="28"/>
          <w:szCs w:val="28"/>
          <w:lang w:eastAsia="uk-UA"/>
        </w:rPr>
      </w:pPr>
    </w:p>
    <w:p w14:paraId="5344AD87" w14:textId="52E40345"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фактична сума залишків коштів на кореспондентському рахунку банку в Національному банку та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Розраховується за даними показників B20009, B20047.</w:t>
      </w:r>
    </w:p>
    <w:p w14:paraId="0CC1FB86" w14:textId="7777777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5265756B" w14:textId="584FA930" w:rsidR="000A1515" w:rsidRPr="00EF3D7E" w:rsidRDefault="000A1515"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B20049</w:t>
      </w:r>
    </w:p>
    <w:p w14:paraId="195675EC"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24F68F5D"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1E6B835" w14:textId="2072610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lastRenderedPageBreak/>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1</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 xml:space="preserve"> (довідник R034).</w:t>
      </w:r>
    </w:p>
    <w:p w14:paraId="2B357F6E" w14:textId="7B949BAC"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3E665EF3" w14:textId="25F95548"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фактична сума залишків коштів на кореспондентському рахунку банку в Національному банку та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w:t>
      </w:r>
    </w:p>
    <w:p w14:paraId="5A0C0043" w14:textId="4B4F1165"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в розрізі значень НРП Q007 за формулою: T100 (EKP=</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20009) + T100 (EKP=</w:t>
      </w:r>
      <w:r w:rsidR="00F35C33" w:rsidRPr="00EF3D7E">
        <w:rPr>
          <w:rFonts w:ascii="Times New Roman" w:eastAsia="Times New Roman" w:hAnsi="Times New Roman" w:cs="Times New Roman"/>
          <w:sz w:val="28"/>
          <w:szCs w:val="28"/>
          <w:lang w:val="en-US" w:eastAsia="uk-UA"/>
        </w:rPr>
        <w:t>B</w:t>
      </w:r>
      <w:r w:rsidRPr="00EF3D7E">
        <w:rPr>
          <w:rFonts w:ascii="Times New Roman" w:eastAsia="Times New Roman" w:hAnsi="Times New Roman" w:cs="Times New Roman"/>
          <w:sz w:val="28"/>
          <w:szCs w:val="28"/>
          <w:lang w:eastAsia="uk-UA"/>
        </w:rPr>
        <w:t>20047).</w:t>
      </w:r>
    </w:p>
    <w:p w14:paraId="57ACA9A6" w14:textId="1C346559"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 вихідні й святкові дні T100 визначається на рівні залишків коштів на кінець того робочого дня банку, що передував вихідним чи святковим дням.</w:t>
      </w:r>
    </w:p>
    <w:p w14:paraId="294D6A41" w14:textId="2120D4F6"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41596916" w14:textId="77777777"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1E214151" w14:textId="6E4035A6" w:rsidR="000A1515" w:rsidRPr="00EF3D7E" w:rsidRDefault="000A1515" w:rsidP="000A1515">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B20050</w:t>
      </w:r>
      <w:r w:rsidR="00B21E50" w:rsidRPr="00EF3D7E">
        <w:rPr>
          <w:rFonts w:ascii="Times New Roman" w:eastAsia="Times New Roman" w:hAnsi="Times New Roman" w:cs="Times New Roman"/>
          <w:b/>
          <w:sz w:val="28"/>
          <w:szCs w:val="28"/>
          <w:u w:val="single"/>
          <w:lang w:eastAsia="uk-UA"/>
        </w:rPr>
        <w:t xml:space="preserve"> “Середньоарифметична фактична сума залишків коштів на кореспондентському рахунку банку в Національному банку та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w:t>
      </w:r>
      <w:r w:rsidRPr="00EF3D7E">
        <w:rPr>
          <w:rFonts w:ascii="Times New Roman" w:eastAsia="Times New Roman" w:hAnsi="Times New Roman" w:cs="Times New Roman"/>
          <w:b/>
          <w:sz w:val="28"/>
          <w:szCs w:val="28"/>
          <w:u w:val="single"/>
          <w:lang w:eastAsia="uk-UA"/>
        </w:rPr>
        <w:t>,</w:t>
      </w:r>
    </w:p>
    <w:p w14:paraId="7CD38F79" w14:textId="77777777" w:rsidR="000A1515" w:rsidRPr="00EF3D7E" w:rsidRDefault="000A1515" w:rsidP="000A1515">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5B3406FF" w14:textId="77777777" w:rsidR="000A1515" w:rsidRPr="00EF3D7E" w:rsidRDefault="000A1515" w:rsidP="000A1515">
      <w:pPr>
        <w:spacing w:after="0"/>
        <w:ind w:firstLine="709"/>
        <w:jc w:val="center"/>
        <w:rPr>
          <w:rFonts w:ascii="Times New Roman" w:eastAsia="Times New Roman" w:hAnsi="Times New Roman" w:cs="Times New Roman"/>
          <w:b/>
          <w:sz w:val="28"/>
          <w:szCs w:val="28"/>
          <w:lang w:eastAsia="uk-UA"/>
        </w:rPr>
      </w:pPr>
    </w:p>
    <w:p w14:paraId="75FD5028" w14:textId="4D55AECF"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середньоарифметична фактична сума залишків коштів на кореспондентському рахунку банку в Національному банку та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Розраховується за даними показника B20049 за весь період утримання в грошовій одиниці України (національній валюті).</w:t>
      </w:r>
    </w:p>
    <w:p w14:paraId="11F90179" w14:textId="77777777"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p>
    <w:p w14:paraId="3DDC7394" w14:textId="15E7756E" w:rsidR="000A1515" w:rsidRPr="00EF3D7E" w:rsidRDefault="000A1515"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B20050</w:t>
      </w:r>
    </w:p>
    <w:p w14:paraId="4D4AC52A"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487AB246" w14:textId="77777777" w:rsidR="000A1515" w:rsidRPr="00EF3D7E" w:rsidRDefault="000A1515" w:rsidP="000A1515">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2616155A" w14:textId="48F8466E"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w:t>
      </w:r>
      <w:r w:rsidR="005454EC" w:rsidRPr="00EF3D7E">
        <w:rPr>
          <w:rFonts w:ascii="Times New Roman" w:eastAsia="Times New Roman" w:hAnsi="Times New Roman" w:cs="Times New Roman"/>
          <w:sz w:val="28"/>
          <w:szCs w:val="28"/>
          <w:lang w:eastAsia="uk-UA"/>
        </w:rPr>
        <w:t xml:space="preserve">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005454EC" w:rsidRPr="00EF3D7E">
        <w:rPr>
          <w:rFonts w:ascii="Times New Roman" w:eastAsia="Times New Roman" w:hAnsi="Times New Roman" w:cs="Times New Roman"/>
          <w:sz w:val="28"/>
          <w:szCs w:val="28"/>
          <w:lang w:eastAsia="uk-UA"/>
        </w:rPr>
        <w:t>1</w:t>
      </w:r>
      <w:r w:rsidR="0085355E" w:rsidRPr="00EF3D7E">
        <w:rPr>
          <w:rFonts w:ascii="Times New Roman" w:eastAsia="Times New Roman" w:hAnsi="Times New Roman" w:cs="Times New Roman"/>
          <w:sz w:val="28"/>
          <w:szCs w:val="28"/>
          <w:lang w:eastAsia="uk-UA"/>
        </w:rPr>
        <w:t>”</w:t>
      </w:r>
      <w:r w:rsidR="005454EC" w:rsidRPr="00EF3D7E">
        <w:rPr>
          <w:rFonts w:ascii="Times New Roman" w:eastAsia="Times New Roman" w:hAnsi="Times New Roman" w:cs="Times New Roman"/>
          <w:sz w:val="28"/>
          <w:szCs w:val="28"/>
          <w:lang w:eastAsia="uk-UA"/>
        </w:rPr>
        <w:t xml:space="preserve"> (довідник R034).</w:t>
      </w:r>
    </w:p>
    <w:p w14:paraId="383DE314" w14:textId="1B5682ED"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w:t>
      </w:r>
      <w:r w:rsidR="005454EC" w:rsidRPr="00EF3D7E">
        <w:rPr>
          <w:rFonts w:ascii="Times New Roman" w:eastAsia="Times New Roman" w:hAnsi="Times New Roman" w:cs="Times New Roman"/>
          <w:sz w:val="28"/>
          <w:szCs w:val="28"/>
          <w:lang w:eastAsia="uk-UA"/>
        </w:rPr>
        <w:t>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005454EC" w:rsidRPr="00EF3D7E">
        <w:rPr>
          <w:rFonts w:ascii="Times New Roman" w:eastAsia="Times New Roman" w:hAnsi="Times New Roman" w:cs="Times New Roman"/>
          <w:sz w:val="28"/>
          <w:szCs w:val="28"/>
          <w:lang w:eastAsia="uk-UA"/>
        </w:rPr>
        <w:t>язкових резервів (10.MM.YYYY, де MM - місяць; YYYY - рік).</w:t>
      </w:r>
    </w:p>
    <w:p w14:paraId="393D57C0" w14:textId="53D2AE41" w:rsidR="000A1515" w:rsidRPr="00EF3D7E" w:rsidRDefault="000A1515" w:rsidP="000A1515">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w:t>
      </w:r>
      <w:r w:rsidR="005454EC" w:rsidRPr="00EF3D7E">
        <w:rPr>
          <w:rFonts w:ascii="Times New Roman" w:eastAsia="Times New Roman" w:hAnsi="Times New Roman" w:cs="Times New Roman"/>
          <w:sz w:val="28"/>
          <w:szCs w:val="28"/>
          <w:lang w:eastAsia="uk-UA"/>
        </w:rPr>
        <w:t>середньоарифметична фактична сума залишків коштів на кореспондентському рахунку банку в Національному банку та на рахунку умовного зберігання (</w:t>
      </w:r>
      <w:proofErr w:type="spellStart"/>
      <w:r w:rsidR="005454EC" w:rsidRPr="00EF3D7E">
        <w:rPr>
          <w:rFonts w:ascii="Times New Roman" w:eastAsia="Times New Roman" w:hAnsi="Times New Roman" w:cs="Times New Roman"/>
          <w:sz w:val="28"/>
          <w:szCs w:val="28"/>
          <w:lang w:eastAsia="uk-UA"/>
        </w:rPr>
        <w:t>ескроу</w:t>
      </w:r>
      <w:proofErr w:type="spellEnd"/>
      <w:r w:rsidR="005454EC" w:rsidRPr="00EF3D7E">
        <w:rPr>
          <w:rFonts w:ascii="Times New Roman" w:eastAsia="Times New Roman" w:hAnsi="Times New Roman" w:cs="Times New Roman"/>
          <w:sz w:val="28"/>
          <w:szCs w:val="28"/>
          <w:lang w:eastAsia="uk-UA"/>
        </w:rPr>
        <w:t>) банку в Національному банку.</w:t>
      </w:r>
    </w:p>
    <w:p w14:paraId="098001FD" w14:textId="77777777"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(EKP=B20049; Q007=перша дата періоду) + T100 (EKP=B20049; Q007=друга дата періоду) + ... + T100 (EKP=B20049; Q007=остання дата періоду)]/T100 (EKP=B20029).</w:t>
      </w:r>
    </w:p>
    <w:p w14:paraId="0ED902EE" w14:textId="45B67696"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464F91EC" w14:textId="007C45C4" w:rsidR="000A1515"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03969BBE" w14:textId="4D125C5F" w:rsidR="000A1515" w:rsidRPr="00EF3D7E" w:rsidRDefault="000A1515" w:rsidP="000A1515">
      <w:pPr>
        <w:spacing w:after="0" w:line="240" w:lineRule="auto"/>
        <w:ind w:firstLine="709"/>
        <w:jc w:val="both"/>
        <w:rPr>
          <w:rFonts w:ascii="Times New Roman" w:eastAsia="Times New Roman" w:hAnsi="Times New Roman" w:cs="Times New Roman"/>
          <w:b/>
          <w:sz w:val="28"/>
          <w:szCs w:val="28"/>
          <w:lang w:eastAsia="uk-UA"/>
        </w:rPr>
      </w:pPr>
    </w:p>
    <w:p w14:paraId="2F54BF51" w14:textId="77777777" w:rsidR="005454EC" w:rsidRPr="00EF3D7E" w:rsidRDefault="005454EC" w:rsidP="005454E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lastRenderedPageBreak/>
        <w:t>Правила формування</w:t>
      </w:r>
    </w:p>
    <w:p w14:paraId="613C4BE2" w14:textId="7CC492B1" w:rsidR="005454EC" w:rsidRPr="00EF3D7E" w:rsidRDefault="005454EC" w:rsidP="005454E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B20051</w:t>
      </w:r>
      <w:r w:rsidR="00B21E50" w:rsidRPr="00EF3D7E">
        <w:rPr>
          <w:rFonts w:ascii="Times New Roman" w:eastAsia="Times New Roman" w:hAnsi="Times New Roman" w:cs="Times New Roman"/>
          <w:b/>
          <w:sz w:val="28"/>
          <w:szCs w:val="28"/>
          <w:u w:val="single"/>
          <w:lang w:eastAsia="uk-UA"/>
        </w:rPr>
        <w:t xml:space="preserve"> “Відхилення фактичної суми залишків коштів на коррахунку</w:t>
      </w:r>
      <w:r w:rsidR="00D117D5" w:rsidRPr="00EF3D7E">
        <w:rPr>
          <w:rFonts w:ascii="Times New Roman" w:eastAsia="Times New Roman" w:hAnsi="Times New Roman" w:cs="Times New Roman"/>
          <w:b/>
          <w:sz w:val="28"/>
          <w:szCs w:val="28"/>
          <w:u w:val="single"/>
          <w:lang w:eastAsia="uk-UA"/>
        </w:rPr>
        <w:t xml:space="preserve"> банку в Національному банку </w:t>
      </w:r>
      <w:r w:rsidR="00B21E50" w:rsidRPr="00EF3D7E">
        <w:rPr>
          <w:rFonts w:ascii="Times New Roman" w:eastAsia="Times New Roman" w:hAnsi="Times New Roman" w:cs="Times New Roman"/>
          <w:b/>
          <w:sz w:val="28"/>
          <w:szCs w:val="28"/>
          <w:u w:val="single"/>
          <w:lang w:eastAsia="uk-UA"/>
        </w:rPr>
        <w:t>та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від суми обов’язкових резервів для періоду утримання (у розрізі днів)”</w:t>
      </w:r>
      <w:r w:rsidRPr="00EF3D7E">
        <w:rPr>
          <w:rFonts w:ascii="Times New Roman" w:eastAsia="Times New Roman" w:hAnsi="Times New Roman" w:cs="Times New Roman"/>
          <w:b/>
          <w:sz w:val="28"/>
          <w:szCs w:val="28"/>
          <w:u w:val="single"/>
          <w:lang w:eastAsia="uk-UA"/>
        </w:rPr>
        <w:t>,</w:t>
      </w:r>
    </w:p>
    <w:p w14:paraId="6138058D" w14:textId="77777777" w:rsidR="005454EC" w:rsidRPr="00EF3D7E" w:rsidRDefault="005454EC" w:rsidP="005454EC">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3D39D401" w14:textId="77777777" w:rsidR="005454EC" w:rsidRPr="00EF3D7E" w:rsidRDefault="005454EC" w:rsidP="005454EC">
      <w:pPr>
        <w:spacing w:after="0"/>
        <w:ind w:firstLine="709"/>
        <w:jc w:val="center"/>
        <w:rPr>
          <w:rFonts w:ascii="Times New Roman" w:eastAsia="Times New Roman" w:hAnsi="Times New Roman" w:cs="Times New Roman"/>
          <w:b/>
          <w:sz w:val="28"/>
          <w:szCs w:val="28"/>
          <w:lang w:eastAsia="uk-UA"/>
        </w:rPr>
      </w:pPr>
    </w:p>
    <w:p w14:paraId="6E8705C6" w14:textId="3F914C60"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Зазначається сума відхилення фактичної суми залишків коштів на кореспондентському рахунку банку в Національному банку України та на рахунку умовного зберігання (</w:t>
      </w:r>
      <w:proofErr w:type="spellStart"/>
      <w:r w:rsidRPr="00EF3D7E">
        <w:rPr>
          <w:rFonts w:ascii="Times New Roman" w:eastAsia="Times New Roman" w:hAnsi="Times New Roman" w:cs="Times New Roman"/>
          <w:sz w:val="28"/>
          <w:szCs w:val="28"/>
          <w:lang w:eastAsia="uk-UA"/>
        </w:rPr>
        <w:t>ескроу</w:t>
      </w:r>
      <w:proofErr w:type="spellEnd"/>
      <w:r w:rsidRPr="00EF3D7E">
        <w:rPr>
          <w:rFonts w:ascii="Times New Roman" w:eastAsia="Times New Roman" w:hAnsi="Times New Roman" w:cs="Times New Roman"/>
          <w:sz w:val="28"/>
          <w:szCs w:val="28"/>
          <w:lang w:eastAsia="uk-UA"/>
        </w:rPr>
        <w:t>) банку в Національному банку від суми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згідно з установленими нормативами (резервна база). Розраховується за даними показників B20007, B20049.</w:t>
      </w:r>
    </w:p>
    <w:p w14:paraId="4CF56DD9" w14:textId="77777777"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p>
    <w:p w14:paraId="263A64BF" w14:textId="0213C745" w:rsidR="005454EC" w:rsidRPr="00EF3D7E" w:rsidRDefault="005454EC"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B20051</w:t>
      </w:r>
    </w:p>
    <w:p w14:paraId="2937BDF1" w14:textId="77777777" w:rsidR="005454EC" w:rsidRPr="00EF3D7E" w:rsidRDefault="005454EC" w:rsidP="005454EC">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A7E9620" w14:textId="77777777" w:rsidR="005454EC" w:rsidRPr="00EF3D7E" w:rsidRDefault="005454EC" w:rsidP="005454EC">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45521FB8" w14:textId="50825D33"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w:t>
      </w:r>
      <w:r w:rsidR="00653BD9" w:rsidRPr="00EF3D7E">
        <w:rPr>
          <w:rFonts w:ascii="Times New Roman" w:eastAsia="Times New Roman" w:hAnsi="Times New Roman" w:cs="Times New Roman"/>
          <w:sz w:val="28"/>
          <w:szCs w:val="28"/>
          <w:lang w:eastAsia="uk-UA"/>
        </w:rPr>
        <w:t>код ознаки належності до національної/іноземної валюти, набуває значення</w:t>
      </w:r>
      <w:r w:rsidR="0085355E" w:rsidRPr="00EF3D7E">
        <w:rPr>
          <w:rFonts w:ascii="Times New Roman" w:eastAsia="Times New Roman" w:hAnsi="Times New Roman" w:cs="Times New Roman"/>
          <w:sz w:val="28"/>
          <w:szCs w:val="28"/>
          <w:lang w:eastAsia="uk-UA"/>
        </w:rPr>
        <w:t xml:space="preserve"> “</w:t>
      </w:r>
      <w:r w:rsidR="00653BD9" w:rsidRPr="00EF3D7E">
        <w:rPr>
          <w:rFonts w:ascii="Times New Roman" w:eastAsia="Times New Roman" w:hAnsi="Times New Roman" w:cs="Times New Roman"/>
          <w:sz w:val="28"/>
          <w:szCs w:val="28"/>
          <w:lang w:eastAsia="uk-UA"/>
        </w:rPr>
        <w:t>#</w:t>
      </w:r>
      <w:r w:rsidR="0085355E" w:rsidRPr="00EF3D7E">
        <w:rPr>
          <w:rFonts w:ascii="Times New Roman" w:eastAsia="Times New Roman" w:hAnsi="Times New Roman" w:cs="Times New Roman"/>
          <w:sz w:val="28"/>
          <w:szCs w:val="28"/>
          <w:lang w:eastAsia="uk-UA"/>
        </w:rPr>
        <w:t>”</w:t>
      </w:r>
      <w:r w:rsidR="00653BD9" w:rsidRPr="00EF3D7E">
        <w:rPr>
          <w:rFonts w:ascii="Times New Roman" w:eastAsia="Times New Roman" w:hAnsi="Times New Roman" w:cs="Times New Roman"/>
          <w:sz w:val="28"/>
          <w:szCs w:val="28"/>
          <w:lang w:eastAsia="uk-UA"/>
        </w:rPr>
        <w:t>.</w:t>
      </w:r>
    </w:p>
    <w:p w14:paraId="7A97A45E" w14:textId="612E55C3"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w:t>
      </w:r>
      <w:r w:rsidR="00653BD9" w:rsidRPr="00EF3D7E">
        <w:rPr>
          <w:rFonts w:ascii="Times New Roman" w:eastAsia="Times New Roman" w:hAnsi="Times New Roman" w:cs="Times New Roman"/>
          <w:sz w:val="28"/>
          <w:szCs w:val="28"/>
          <w:lang w:eastAsia="uk-UA"/>
        </w:rPr>
        <w:t>календарна дата (всі дати з урахуванням вихідних та святкових) періоду утримання обов</w:t>
      </w:r>
      <w:r w:rsidR="00B21E50" w:rsidRPr="00EF3D7E">
        <w:rPr>
          <w:rFonts w:ascii="Times New Roman" w:eastAsia="Times New Roman" w:hAnsi="Times New Roman" w:cs="Times New Roman"/>
          <w:sz w:val="28"/>
          <w:szCs w:val="28"/>
          <w:lang w:eastAsia="uk-UA"/>
        </w:rPr>
        <w:t>’</w:t>
      </w:r>
      <w:r w:rsidR="00653BD9" w:rsidRPr="00EF3D7E">
        <w:rPr>
          <w:rFonts w:ascii="Times New Roman" w:eastAsia="Times New Roman" w:hAnsi="Times New Roman" w:cs="Times New Roman"/>
          <w:sz w:val="28"/>
          <w:szCs w:val="28"/>
          <w:lang w:eastAsia="uk-UA"/>
        </w:rPr>
        <w:t>язкових резервів (DD.MM.YYYY, де DD - число; MM - місяць; YYYY - рік).</w:t>
      </w:r>
    </w:p>
    <w:p w14:paraId="268991C7" w14:textId="29115FC9" w:rsidR="005454EC" w:rsidRPr="00EF3D7E" w:rsidRDefault="005454EC"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w:t>
      </w:r>
      <w:r w:rsidR="00653BD9" w:rsidRPr="00EF3D7E">
        <w:rPr>
          <w:rFonts w:ascii="Times New Roman" w:eastAsia="Times New Roman" w:hAnsi="Times New Roman" w:cs="Times New Roman"/>
          <w:sz w:val="28"/>
          <w:szCs w:val="28"/>
          <w:lang w:eastAsia="uk-UA"/>
        </w:rPr>
        <w:t>щоденна сума відхилення фактичної суми залишків коштів на кореспондентському рахунку банку в Національному банку України та на рахунку умовного зберігання (</w:t>
      </w:r>
      <w:proofErr w:type="spellStart"/>
      <w:r w:rsidR="00653BD9" w:rsidRPr="00EF3D7E">
        <w:rPr>
          <w:rFonts w:ascii="Times New Roman" w:eastAsia="Times New Roman" w:hAnsi="Times New Roman" w:cs="Times New Roman"/>
          <w:sz w:val="28"/>
          <w:szCs w:val="28"/>
          <w:lang w:eastAsia="uk-UA"/>
        </w:rPr>
        <w:t>ескроу</w:t>
      </w:r>
      <w:proofErr w:type="spellEnd"/>
      <w:r w:rsidR="00653BD9" w:rsidRPr="00EF3D7E">
        <w:rPr>
          <w:rFonts w:ascii="Times New Roman" w:eastAsia="Times New Roman" w:hAnsi="Times New Roman" w:cs="Times New Roman"/>
          <w:sz w:val="28"/>
          <w:szCs w:val="28"/>
          <w:lang w:eastAsia="uk-UA"/>
        </w:rPr>
        <w:t>) банку в Національному банку від суми обов</w:t>
      </w:r>
      <w:r w:rsidR="00B21E50" w:rsidRPr="00EF3D7E">
        <w:rPr>
          <w:rFonts w:ascii="Times New Roman" w:eastAsia="Times New Roman" w:hAnsi="Times New Roman" w:cs="Times New Roman"/>
          <w:sz w:val="28"/>
          <w:szCs w:val="28"/>
          <w:lang w:eastAsia="uk-UA"/>
        </w:rPr>
        <w:t>’</w:t>
      </w:r>
      <w:r w:rsidR="00653BD9" w:rsidRPr="00EF3D7E">
        <w:rPr>
          <w:rFonts w:ascii="Times New Roman" w:eastAsia="Times New Roman" w:hAnsi="Times New Roman" w:cs="Times New Roman"/>
          <w:sz w:val="28"/>
          <w:szCs w:val="28"/>
          <w:lang w:eastAsia="uk-UA"/>
        </w:rPr>
        <w:t>язкових резервів згідно з установленими нормативами (резервна база).</w:t>
      </w:r>
    </w:p>
    <w:p w14:paraId="06AA3ADD" w14:textId="5E711FB2" w:rsidR="005454EC" w:rsidRPr="00EF3D7E" w:rsidRDefault="00653BD9" w:rsidP="005454E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розраховується за формулою: T100 (EKP=B20049) - T100 (EKP=B20007).</w:t>
      </w:r>
    </w:p>
    <w:p w14:paraId="546E8798" w14:textId="34D9E886" w:rsidR="005454EC" w:rsidRPr="00EF3D7E" w:rsidRDefault="005454EC" w:rsidP="000A1515">
      <w:pPr>
        <w:spacing w:after="0" w:line="240" w:lineRule="auto"/>
        <w:ind w:firstLine="709"/>
        <w:jc w:val="both"/>
        <w:rPr>
          <w:rFonts w:ascii="Times New Roman" w:eastAsia="Times New Roman" w:hAnsi="Times New Roman" w:cs="Times New Roman"/>
          <w:b/>
          <w:sz w:val="28"/>
          <w:szCs w:val="28"/>
          <w:lang w:eastAsia="uk-UA"/>
        </w:rPr>
      </w:pPr>
    </w:p>
    <w:p w14:paraId="2F731AC4" w14:textId="77777777"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6DD6AE56" w14:textId="49AEC324"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B20052</w:t>
      </w:r>
      <w:r w:rsidR="00B21E50" w:rsidRPr="00EF3D7E">
        <w:rPr>
          <w:rFonts w:ascii="Times New Roman" w:eastAsia="Times New Roman" w:hAnsi="Times New Roman" w:cs="Times New Roman"/>
          <w:b/>
          <w:sz w:val="28"/>
          <w:szCs w:val="28"/>
          <w:u w:val="single"/>
          <w:lang w:eastAsia="uk-UA"/>
        </w:rPr>
        <w:t xml:space="preserve"> “Середньоарифметичне відхилення фактичної суми залишків коштів на коррахунку банку в Національному банку та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від суми обов’язкових резервів для періоду утримання”</w:t>
      </w:r>
      <w:r w:rsidRPr="00EF3D7E">
        <w:rPr>
          <w:rFonts w:ascii="Times New Roman" w:eastAsia="Times New Roman" w:hAnsi="Times New Roman" w:cs="Times New Roman"/>
          <w:b/>
          <w:sz w:val="28"/>
          <w:szCs w:val="28"/>
          <w:u w:val="single"/>
          <w:lang w:eastAsia="uk-UA"/>
        </w:rPr>
        <w:t>,</w:t>
      </w:r>
    </w:p>
    <w:p w14:paraId="5FEB10FA" w14:textId="77777777" w:rsidR="00653BD9" w:rsidRPr="00EF3D7E" w:rsidRDefault="00653BD9" w:rsidP="00653BD9">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57F72AD9" w14:textId="77777777" w:rsidR="00653BD9" w:rsidRPr="00EF3D7E" w:rsidRDefault="00653BD9" w:rsidP="00653BD9">
      <w:pPr>
        <w:spacing w:after="0"/>
        <w:ind w:firstLine="709"/>
        <w:jc w:val="center"/>
        <w:rPr>
          <w:rFonts w:ascii="Times New Roman" w:eastAsia="Times New Roman" w:hAnsi="Times New Roman" w:cs="Times New Roman"/>
          <w:b/>
          <w:sz w:val="28"/>
          <w:szCs w:val="28"/>
          <w:lang w:eastAsia="uk-UA"/>
        </w:rPr>
      </w:pPr>
    </w:p>
    <w:p w14:paraId="0DCA692A" w14:textId="77777777" w:rsidR="00134DC8" w:rsidRPr="00134DC8" w:rsidRDefault="00134DC8" w:rsidP="00134DC8">
      <w:pPr>
        <w:spacing w:after="0" w:line="240" w:lineRule="auto"/>
        <w:ind w:firstLine="709"/>
        <w:jc w:val="both"/>
        <w:rPr>
          <w:rFonts w:ascii="Times New Roman" w:eastAsia="Times New Roman" w:hAnsi="Times New Roman" w:cs="Times New Roman"/>
          <w:sz w:val="28"/>
          <w:szCs w:val="28"/>
          <w:lang w:eastAsia="uk-UA"/>
        </w:rPr>
      </w:pPr>
      <w:r w:rsidRPr="00134DC8">
        <w:rPr>
          <w:rFonts w:ascii="Times New Roman" w:eastAsia="Times New Roman" w:hAnsi="Times New Roman" w:cs="Times New Roman"/>
          <w:sz w:val="28"/>
          <w:szCs w:val="28"/>
          <w:lang w:eastAsia="uk-UA"/>
        </w:rPr>
        <w:t>Зазначається відхилення середньоарифметичної фактичної суми залишків коштів на коррахунку банку в Національному банку та на рахунку умовного зберігання (</w:t>
      </w:r>
      <w:proofErr w:type="spellStart"/>
      <w:r w:rsidRPr="00134DC8">
        <w:rPr>
          <w:rFonts w:ascii="Times New Roman" w:eastAsia="Times New Roman" w:hAnsi="Times New Roman" w:cs="Times New Roman"/>
          <w:sz w:val="28"/>
          <w:szCs w:val="28"/>
          <w:lang w:eastAsia="uk-UA"/>
        </w:rPr>
        <w:t>ескроу</w:t>
      </w:r>
      <w:proofErr w:type="spellEnd"/>
      <w:r w:rsidRPr="00134DC8">
        <w:rPr>
          <w:rFonts w:ascii="Times New Roman" w:eastAsia="Times New Roman" w:hAnsi="Times New Roman" w:cs="Times New Roman"/>
          <w:sz w:val="28"/>
          <w:szCs w:val="28"/>
          <w:lang w:eastAsia="uk-UA"/>
        </w:rPr>
        <w:t xml:space="preserve">) банку в Національному банку з урахуванням суми облігацій внутрішньої державної позики (далі – ОВДП), що зараховується у покриття обов’язкових резервів* від суми обов’язкових резервів для періоду утримання. </w:t>
      </w:r>
    </w:p>
    <w:p w14:paraId="29312010" w14:textId="77777777" w:rsidR="00134DC8" w:rsidRPr="00134DC8" w:rsidRDefault="00134DC8" w:rsidP="00134DC8">
      <w:pPr>
        <w:spacing w:after="0" w:line="240" w:lineRule="auto"/>
        <w:ind w:firstLine="709"/>
        <w:jc w:val="both"/>
        <w:rPr>
          <w:rFonts w:ascii="Times New Roman" w:eastAsia="Times New Roman" w:hAnsi="Times New Roman" w:cs="Times New Roman"/>
          <w:sz w:val="28"/>
          <w:szCs w:val="28"/>
          <w:lang w:eastAsia="uk-UA"/>
        </w:rPr>
      </w:pPr>
      <w:r w:rsidRPr="00134DC8">
        <w:rPr>
          <w:rFonts w:ascii="Times New Roman" w:eastAsia="Times New Roman" w:hAnsi="Times New Roman" w:cs="Times New Roman"/>
          <w:sz w:val="28"/>
          <w:szCs w:val="28"/>
          <w:lang w:eastAsia="uk-UA"/>
        </w:rPr>
        <w:t>Розраховується за даними показника B20050, з врахуванням суми ОВДП, що зараховується у покриття обов’язкових резервів та показника В20008.</w:t>
      </w:r>
    </w:p>
    <w:p w14:paraId="4033B37A" w14:textId="2A667457" w:rsidR="00653BD9" w:rsidRPr="00EF3D7E" w:rsidRDefault="00134DC8" w:rsidP="00134DC8">
      <w:pPr>
        <w:spacing w:after="0" w:line="240" w:lineRule="auto"/>
        <w:ind w:firstLine="709"/>
        <w:jc w:val="both"/>
        <w:rPr>
          <w:rFonts w:ascii="Times New Roman" w:eastAsia="Times New Roman" w:hAnsi="Times New Roman" w:cs="Times New Roman"/>
          <w:sz w:val="28"/>
          <w:szCs w:val="28"/>
          <w:lang w:eastAsia="uk-UA"/>
        </w:rPr>
      </w:pPr>
      <w:r w:rsidRPr="00134DC8">
        <w:rPr>
          <w:rFonts w:ascii="Times New Roman" w:eastAsia="Times New Roman" w:hAnsi="Times New Roman" w:cs="Times New Roman"/>
          <w:sz w:val="28"/>
          <w:szCs w:val="28"/>
          <w:lang w:eastAsia="uk-UA"/>
        </w:rPr>
        <w:t>*Сума ОВДП, що зараховується у покриття обов’язкових резервів відповідно до поряду зарахування та переліку, визначених Рішенням Правління Національного банку України “Про формування та зберігання обов’язкових резервів”, від 23 листопада 2017 року №</w:t>
      </w:r>
      <w:r>
        <w:rPr>
          <w:rFonts w:ascii="Times New Roman" w:eastAsia="Times New Roman" w:hAnsi="Times New Roman" w:cs="Times New Roman"/>
          <w:sz w:val="28"/>
          <w:szCs w:val="28"/>
          <w:lang w:eastAsia="uk-UA"/>
        </w:rPr>
        <w:t> </w:t>
      </w:r>
      <w:r w:rsidRPr="00134DC8">
        <w:rPr>
          <w:rFonts w:ascii="Times New Roman" w:eastAsia="Times New Roman" w:hAnsi="Times New Roman" w:cs="Times New Roman"/>
          <w:sz w:val="28"/>
          <w:szCs w:val="28"/>
          <w:lang w:eastAsia="uk-UA"/>
        </w:rPr>
        <w:t>752-рш (зі змінами).</w:t>
      </w:r>
    </w:p>
    <w:p w14:paraId="1A7937B3" w14:textId="77777777"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264C61DB" w14:textId="1E251637" w:rsidR="00653BD9" w:rsidRPr="00EF3D7E" w:rsidRDefault="00653BD9"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B20052</w:t>
      </w:r>
    </w:p>
    <w:p w14:paraId="5B52D8BC"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14519DC2"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b/>
          <w:sz w:val="28"/>
          <w:szCs w:val="28"/>
          <w:u w:val="single"/>
          <w:lang w:eastAsia="uk-UA"/>
        </w:rPr>
      </w:pPr>
    </w:p>
    <w:p w14:paraId="1A1DDFD0" w14:textId="1896D958"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Параметр R034</w:t>
      </w:r>
      <w:r w:rsidRPr="00EF3D7E">
        <w:rPr>
          <w:rFonts w:ascii="Times New Roman" w:eastAsia="Times New Roman" w:hAnsi="Times New Roman" w:cs="Times New Roman"/>
          <w:sz w:val="28"/>
          <w:szCs w:val="28"/>
          <w:lang w:eastAsia="uk-UA"/>
        </w:rPr>
        <w:t xml:space="preserve"> - код ознаки належності до національної/іноземної валюти, набуває значення </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r w:rsidR="0085355E"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w:t>
      </w:r>
    </w:p>
    <w:p w14:paraId="071FFB38" w14:textId="03E43376"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НРП Q007</w:t>
      </w:r>
      <w:r w:rsidRPr="00EF3D7E">
        <w:rPr>
          <w:rFonts w:ascii="Times New Roman" w:eastAsia="Times New Roman" w:hAnsi="Times New Roman" w:cs="Times New Roman"/>
          <w:sz w:val="28"/>
          <w:szCs w:val="28"/>
          <w:lang w:eastAsia="uk-UA"/>
        </w:rPr>
        <w:t xml:space="preserve"> - остання календарна дата періоду утримання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(10.MM.YYYY, де MM - місяць; YYYY - рік).</w:t>
      </w:r>
    </w:p>
    <w:p w14:paraId="71F7AF07" w14:textId="77777777" w:rsidR="00134DC8" w:rsidRPr="00134DC8" w:rsidRDefault="00653BD9" w:rsidP="00134DC8">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b/>
          <w:sz w:val="28"/>
          <w:szCs w:val="28"/>
          <w:lang w:eastAsia="uk-UA"/>
        </w:rPr>
        <w:t>Метрика T100</w:t>
      </w:r>
      <w:r w:rsidRPr="00EF3D7E">
        <w:rPr>
          <w:rFonts w:ascii="Times New Roman" w:eastAsia="Times New Roman" w:hAnsi="Times New Roman" w:cs="Times New Roman"/>
          <w:sz w:val="28"/>
          <w:szCs w:val="28"/>
          <w:lang w:eastAsia="uk-UA"/>
        </w:rPr>
        <w:t xml:space="preserve"> - </w:t>
      </w:r>
      <w:r w:rsidR="00134DC8" w:rsidRPr="00134DC8">
        <w:rPr>
          <w:rFonts w:ascii="Times New Roman" w:eastAsia="Times New Roman" w:hAnsi="Times New Roman" w:cs="Times New Roman"/>
          <w:sz w:val="28"/>
          <w:szCs w:val="28"/>
          <w:lang w:eastAsia="uk-UA"/>
        </w:rPr>
        <w:t>сума відхилення середньоарифметичної фактичної суми залишків коштів на коррахунку банку в Національному банку та на рахунку умовного зберігання (</w:t>
      </w:r>
      <w:proofErr w:type="spellStart"/>
      <w:r w:rsidR="00134DC8" w:rsidRPr="00134DC8">
        <w:rPr>
          <w:rFonts w:ascii="Times New Roman" w:eastAsia="Times New Roman" w:hAnsi="Times New Roman" w:cs="Times New Roman"/>
          <w:sz w:val="28"/>
          <w:szCs w:val="28"/>
          <w:lang w:eastAsia="uk-UA"/>
        </w:rPr>
        <w:t>ескроу</w:t>
      </w:r>
      <w:proofErr w:type="spellEnd"/>
      <w:r w:rsidR="00134DC8" w:rsidRPr="00134DC8">
        <w:rPr>
          <w:rFonts w:ascii="Times New Roman" w:eastAsia="Times New Roman" w:hAnsi="Times New Roman" w:cs="Times New Roman"/>
          <w:sz w:val="28"/>
          <w:szCs w:val="28"/>
          <w:lang w:eastAsia="uk-UA"/>
        </w:rPr>
        <w:t>) банку в Національному банку з урахуванням суми ОВДП, що зараховується у покриття обов’язкових резервів від суми обов’язкових резервів для періоду утримання.</w:t>
      </w:r>
    </w:p>
    <w:p w14:paraId="46028A2A" w14:textId="77777777" w:rsidR="00134DC8" w:rsidRPr="00134DC8" w:rsidRDefault="00134DC8" w:rsidP="00134DC8">
      <w:pPr>
        <w:spacing w:after="0" w:line="240" w:lineRule="auto"/>
        <w:ind w:firstLine="709"/>
        <w:jc w:val="both"/>
        <w:rPr>
          <w:rFonts w:ascii="Times New Roman" w:eastAsia="Times New Roman" w:hAnsi="Times New Roman" w:cs="Times New Roman"/>
          <w:sz w:val="28"/>
          <w:szCs w:val="28"/>
          <w:lang w:eastAsia="uk-UA"/>
        </w:rPr>
      </w:pPr>
      <w:proofErr w:type="spellStart"/>
      <w:r w:rsidRPr="00134DC8">
        <w:rPr>
          <w:rFonts w:ascii="Times New Roman" w:eastAsia="Times New Roman" w:hAnsi="Times New Roman" w:cs="Times New Roman"/>
          <w:sz w:val="28"/>
          <w:szCs w:val="28"/>
          <w:lang w:eastAsia="uk-UA"/>
        </w:rPr>
        <w:t>Cума</w:t>
      </w:r>
      <w:proofErr w:type="spellEnd"/>
      <w:r w:rsidRPr="00134DC8">
        <w:rPr>
          <w:rFonts w:ascii="Times New Roman" w:eastAsia="Times New Roman" w:hAnsi="Times New Roman" w:cs="Times New Roman"/>
          <w:sz w:val="28"/>
          <w:szCs w:val="28"/>
          <w:lang w:eastAsia="uk-UA"/>
        </w:rPr>
        <w:t xml:space="preserve"> ОВДП, що зараховується у покриття обов’язкових резервів в періоді утримання обов’язкових резервів, який починається 11 січня 2023 року, і у подальших періодах утримання, розраховується як середньоарифметичне значення сум залишків ОВДП, з міжнародними ідентифікаційними номерами цінних паперів (ISIN), призначеними починаючи з 01.01.2023 року, за даними файлу C5X “Додаткові дані для розрахунку економічних нормативів” як сума ОВДП за аналітичними рахунками: 1400 (Т020=1, R013= 2), 1410 (Т020=1, R013= 2), 1420 (Т020=1, R013= 2).</w:t>
      </w:r>
    </w:p>
    <w:p w14:paraId="70F53FD9" w14:textId="6A7B5961" w:rsidR="00653BD9" w:rsidRPr="00EF3D7E" w:rsidRDefault="00134DC8" w:rsidP="00134DC8">
      <w:pPr>
        <w:spacing w:after="0" w:line="240" w:lineRule="auto"/>
        <w:ind w:firstLine="709"/>
        <w:jc w:val="both"/>
        <w:rPr>
          <w:rFonts w:ascii="Times New Roman" w:eastAsia="Times New Roman" w:hAnsi="Times New Roman" w:cs="Times New Roman"/>
          <w:sz w:val="28"/>
          <w:szCs w:val="28"/>
          <w:lang w:eastAsia="uk-UA"/>
        </w:rPr>
      </w:pPr>
      <w:r w:rsidRPr="00134DC8">
        <w:rPr>
          <w:rFonts w:ascii="Times New Roman" w:eastAsia="Times New Roman" w:hAnsi="Times New Roman" w:cs="Times New Roman"/>
          <w:sz w:val="28"/>
          <w:szCs w:val="28"/>
          <w:lang w:eastAsia="uk-UA"/>
        </w:rPr>
        <w:t>Сума ОВДП, що зараховується у покриття обов’язкових резервів в періоді утримання обов’язкових резервів, який починається 11 січня 2023 року, і у подальших періодах утримання, не може бути більше 50% значення показника B20008 для відповідного періоду утримання.</w:t>
      </w:r>
    </w:p>
    <w:p w14:paraId="73B3B6E6" w14:textId="50CC0E87" w:rsidR="00653BD9" w:rsidRPr="00EF3D7E" w:rsidRDefault="00134DC8" w:rsidP="00653BD9">
      <w:pPr>
        <w:spacing w:after="0" w:line="240" w:lineRule="auto"/>
        <w:ind w:firstLine="709"/>
        <w:jc w:val="both"/>
        <w:rPr>
          <w:rFonts w:ascii="Times New Roman" w:eastAsia="Times New Roman" w:hAnsi="Times New Roman" w:cs="Times New Roman"/>
          <w:sz w:val="28"/>
          <w:szCs w:val="28"/>
          <w:lang w:eastAsia="uk-UA"/>
        </w:rPr>
      </w:pPr>
      <w:r w:rsidRPr="00134DC8">
        <w:rPr>
          <w:rFonts w:ascii="Times New Roman" w:eastAsia="Times New Roman" w:hAnsi="Times New Roman" w:cs="Times New Roman"/>
          <w:sz w:val="28"/>
          <w:szCs w:val="28"/>
          <w:lang w:eastAsia="uk-UA"/>
        </w:rPr>
        <w:t>Показник розраховується за формулою: [T100 (EKP=B20050) + Сума ОВДП, що зараховується у покриття обов’язкових резервів у відповідному періоді утримання - T100 (EKP=B20008).</w:t>
      </w:r>
    </w:p>
    <w:p w14:paraId="507C8A4B" w14:textId="50038907"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утримання минула, а остання - ще не настала, то показник розраховується за фактичні календарні дні діяльності банку в періоді утримання.</w:t>
      </w:r>
    </w:p>
    <w:p w14:paraId="26BA35FF" w14:textId="3FCCA636"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утримання, то показник розраховується за фактичні календарні дні функціонування банку в періоді утримання.</w:t>
      </w:r>
    </w:p>
    <w:p w14:paraId="29113B43" w14:textId="151B446C"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0546EFEE" w14:textId="77777777"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0D6F2C12" w14:textId="7023A6AF"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B20053</w:t>
      </w:r>
      <w:r w:rsidR="00B21E50" w:rsidRPr="00EF3D7E">
        <w:rPr>
          <w:rFonts w:ascii="Times New Roman" w:eastAsia="Times New Roman" w:hAnsi="Times New Roman" w:cs="Times New Roman"/>
          <w:b/>
          <w:sz w:val="28"/>
          <w:szCs w:val="28"/>
          <w:u w:val="single"/>
          <w:lang w:eastAsia="uk-UA"/>
        </w:rPr>
        <w:t xml:space="preserve"> “Відхилення фактичної суми коштів на коррахунку банку в Національному банку,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та окремому рахунку в Національному банку від суми обов’язкових резервів у встановленому нормативі (у розрізі днів)”</w:t>
      </w:r>
      <w:r w:rsidRPr="00EF3D7E">
        <w:rPr>
          <w:rFonts w:ascii="Times New Roman" w:eastAsia="Times New Roman" w:hAnsi="Times New Roman" w:cs="Times New Roman"/>
          <w:b/>
          <w:sz w:val="28"/>
          <w:szCs w:val="28"/>
          <w:u w:val="single"/>
          <w:lang w:eastAsia="uk-UA"/>
        </w:rPr>
        <w:t>,</w:t>
      </w:r>
    </w:p>
    <w:p w14:paraId="7CFA6143" w14:textId="77777777" w:rsidR="00653BD9" w:rsidRPr="00EF3D7E" w:rsidRDefault="00653BD9" w:rsidP="00653BD9">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2C72466B" w14:textId="77777777" w:rsidR="00653BD9" w:rsidRPr="00EF3D7E" w:rsidRDefault="00653BD9" w:rsidP="00653BD9">
      <w:pPr>
        <w:spacing w:after="0"/>
        <w:ind w:firstLine="709"/>
        <w:jc w:val="center"/>
        <w:rPr>
          <w:rFonts w:ascii="Times New Roman" w:eastAsia="Times New Roman" w:hAnsi="Times New Roman" w:cs="Times New Roman"/>
          <w:b/>
          <w:sz w:val="28"/>
          <w:szCs w:val="28"/>
          <w:lang w:eastAsia="uk-UA"/>
        </w:rPr>
      </w:pPr>
    </w:p>
    <w:p w14:paraId="3704531C" w14:textId="029C8CC5"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lastRenderedPageBreak/>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3BF523A7" w14:textId="77777777"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3FDD05A5" w14:textId="561D0E5E" w:rsidR="00653BD9" w:rsidRPr="00EF3D7E" w:rsidRDefault="00653BD9"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B20053</w:t>
      </w:r>
    </w:p>
    <w:p w14:paraId="1D2E5918"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161CB281"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sz w:val="28"/>
          <w:szCs w:val="28"/>
          <w:lang w:eastAsia="uk-UA"/>
        </w:rPr>
      </w:pPr>
    </w:p>
    <w:p w14:paraId="521C96DC" w14:textId="530FADEF"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44C352B4" w14:textId="14488EC5"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5586EE9E" w14:textId="77777777"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Правила формування</w:t>
      </w:r>
    </w:p>
    <w:p w14:paraId="347D0AA7" w14:textId="15F4B5F2" w:rsidR="00653BD9" w:rsidRPr="00EF3D7E" w:rsidRDefault="00653BD9" w:rsidP="00653BD9">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показника B20054</w:t>
      </w:r>
      <w:r w:rsidR="00B21E50" w:rsidRPr="00EF3D7E">
        <w:rPr>
          <w:rFonts w:ascii="Times New Roman" w:eastAsia="Times New Roman" w:hAnsi="Times New Roman" w:cs="Times New Roman"/>
          <w:b/>
          <w:sz w:val="28"/>
          <w:szCs w:val="28"/>
          <w:u w:val="single"/>
          <w:lang w:eastAsia="uk-UA"/>
        </w:rPr>
        <w:t xml:space="preserve"> “Середньоарифметичне відхилення фактичної суми коштів на коррахунку в Національному банку, на рахунку умовного зберігання (</w:t>
      </w:r>
      <w:proofErr w:type="spellStart"/>
      <w:r w:rsidR="00B21E50" w:rsidRPr="00EF3D7E">
        <w:rPr>
          <w:rFonts w:ascii="Times New Roman" w:eastAsia="Times New Roman" w:hAnsi="Times New Roman" w:cs="Times New Roman"/>
          <w:b/>
          <w:sz w:val="28"/>
          <w:szCs w:val="28"/>
          <w:u w:val="single"/>
          <w:lang w:eastAsia="uk-UA"/>
        </w:rPr>
        <w:t>ескроу</w:t>
      </w:r>
      <w:proofErr w:type="spellEnd"/>
      <w:r w:rsidR="00B21E50" w:rsidRPr="00EF3D7E">
        <w:rPr>
          <w:rFonts w:ascii="Times New Roman" w:eastAsia="Times New Roman" w:hAnsi="Times New Roman" w:cs="Times New Roman"/>
          <w:b/>
          <w:sz w:val="28"/>
          <w:szCs w:val="28"/>
          <w:u w:val="single"/>
          <w:lang w:eastAsia="uk-UA"/>
        </w:rPr>
        <w:t>) банку в Національному банку та окремому рахунку в Національному банку від суми обов’язкових резервів у встановленому нормативі”</w:t>
      </w:r>
      <w:r w:rsidRPr="00EF3D7E">
        <w:rPr>
          <w:rFonts w:ascii="Times New Roman" w:eastAsia="Times New Roman" w:hAnsi="Times New Roman" w:cs="Times New Roman"/>
          <w:b/>
          <w:sz w:val="28"/>
          <w:szCs w:val="28"/>
          <w:u w:val="single"/>
          <w:lang w:eastAsia="uk-UA"/>
        </w:rPr>
        <w:t>,</w:t>
      </w:r>
    </w:p>
    <w:p w14:paraId="3C0E67AF" w14:textId="77777777" w:rsidR="00653BD9" w:rsidRPr="00EF3D7E" w:rsidRDefault="00653BD9" w:rsidP="00653BD9">
      <w:pPr>
        <w:spacing w:after="0" w:line="240" w:lineRule="auto"/>
        <w:jc w:val="center"/>
        <w:rPr>
          <w:rFonts w:ascii="Times New Roman" w:eastAsia="Times New Roman" w:hAnsi="Times New Roman" w:cs="Times New Roman"/>
          <w:b/>
          <w:sz w:val="28"/>
          <w:szCs w:val="28"/>
          <w:lang w:eastAsia="uk-UA"/>
        </w:rPr>
      </w:pPr>
      <w:r w:rsidRPr="00EF3D7E">
        <w:rPr>
          <w:rFonts w:ascii="Times New Roman" w:eastAsia="Times New Roman" w:hAnsi="Times New Roman" w:cs="Times New Roman"/>
          <w:b/>
          <w:sz w:val="28"/>
          <w:szCs w:val="28"/>
          <w:lang w:eastAsia="uk-UA"/>
        </w:rPr>
        <w:t>що подається у файлі 20X</w:t>
      </w:r>
    </w:p>
    <w:p w14:paraId="0FAC7533" w14:textId="77777777" w:rsidR="00653BD9" w:rsidRPr="00EF3D7E" w:rsidRDefault="00653BD9" w:rsidP="00653BD9">
      <w:pPr>
        <w:spacing w:after="0"/>
        <w:ind w:firstLine="709"/>
        <w:jc w:val="center"/>
        <w:rPr>
          <w:rFonts w:ascii="Times New Roman" w:eastAsia="Times New Roman" w:hAnsi="Times New Roman" w:cs="Times New Roman"/>
          <w:b/>
          <w:sz w:val="28"/>
          <w:szCs w:val="28"/>
          <w:lang w:eastAsia="uk-UA"/>
        </w:rPr>
      </w:pPr>
    </w:p>
    <w:p w14:paraId="6618EA16" w14:textId="067312BD"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64D92F8C" w14:textId="77777777"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p>
    <w:p w14:paraId="15FCAEDA" w14:textId="4F890DF4" w:rsidR="00653BD9" w:rsidRPr="00EF3D7E" w:rsidRDefault="00653BD9" w:rsidP="00B21E50">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Особливості формування показника</w:t>
      </w:r>
      <w:r w:rsidR="00B21E50" w:rsidRPr="00EF3D7E">
        <w:rPr>
          <w:rFonts w:ascii="Times New Roman" w:eastAsia="Times New Roman" w:hAnsi="Times New Roman" w:cs="Times New Roman"/>
          <w:b/>
          <w:sz w:val="28"/>
          <w:szCs w:val="28"/>
          <w:u w:val="single"/>
          <w:lang w:eastAsia="uk-UA"/>
        </w:rPr>
        <w:t xml:space="preserve"> </w:t>
      </w:r>
      <w:r w:rsidRPr="00EF3D7E">
        <w:rPr>
          <w:rFonts w:ascii="Times New Roman" w:eastAsia="Times New Roman" w:hAnsi="Times New Roman" w:cs="Times New Roman"/>
          <w:b/>
          <w:sz w:val="28"/>
          <w:szCs w:val="28"/>
          <w:u w:val="single"/>
          <w:lang w:eastAsia="uk-UA"/>
        </w:rPr>
        <w:t>B20054</w:t>
      </w:r>
    </w:p>
    <w:p w14:paraId="19CCAFA6"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Опис параметра, некласифікованого реквізиту показника та метрики</w:t>
      </w:r>
    </w:p>
    <w:p w14:paraId="5C7B2D99" w14:textId="77777777" w:rsidR="00653BD9" w:rsidRPr="00EF3D7E" w:rsidRDefault="00653BD9" w:rsidP="00653BD9">
      <w:pPr>
        <w:tabs>
          <w:tab w:val="left" w:pos="2552"/>
        </w:tabs>
        <w:spacing w:after="0" w:line="240" w:lineRule="auto"/>
        <w:jc w:val="center"/>
        <w:rPr>
          <w:rFonts w:ascii="Times New Roman" w:eastAsia="Times New Roman" w:hAnsi="Times New Roman" w:cs="Times New Roman"/>
          <w:sz w:val="28"/>
          <w:szCs w:val="28"/>
          <w:lang w:eastAsia="uk-UA"/>
        </w:rPr>
      </w:pPr>
    </w:p>
    <w:p w14:paraId="3E99EB11" w14:textId="089D0A4C" w:rsidR="00653BD9" w:rsidRPr="00EF3D7E" w:rsidRDefault="00653BD9" w:rsidP="00653BD9">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Показник подається у разі встановлення Національним банком вимоги щодо формування і зберігання банками коштів обов</w:t>
      </w:r>
      <w:r w:rsidR="00B21E50" w:rsidRPr="00EF3D7E">
        <w:rPr>
          <w:rFonts w:ascii="Times New Roman" w:eastAsia="Times New Roman" w:hAnsi="Times New Roman" w:cs="Times New Roman"/>
          <w:sz w:val="28"/>
          <w:szCs w:val="28"/>
          <w:lang w:eastAsia="uk-UA"/>
        </w:rPr>
        <w:t>’</w:t>
      </w:r>
      <w:r w:rsidRPr="00EF3D7E">
        <w:rPr>
          <w:rFonts w:ascii="Times New Roman" w:eastAsia="Times New Roman" w:hAnsi="Times New Roman" w:cs="Times New Roman"/>
          <w:sz w:val="28"/>
          <w:szCs w:val="28"/>
          <w:lang w:eastAsia="uk-UA"/>
        </w:rPr>
        <w:t>язкових резервів (або їх частини) на окремому рахунку.</w:t>
      </w:r>
    </w:p>
    <w:p w14:paraId="0BA0C8AC" w14:textId="1905FAA0" w:rsidR="00572D9C" w:rsidRPr="00EF3D7E" w:rsidRDefault="00572D9C" w:rsidP="00653BD9">
      <w:pPr>
        <w:spacing w:after="0" w:line="240" w:lineRule="auto"/>
        <w:ind w:firstLine="709"/>
        <w:jc w:val="both"/>
        <w:rPr>
          <w:rFonts w:ascii="Times New Roman" w:eastAsia="Times New Roman" w:hAnsi="Times New Roman" w:cs="Times New Roman"/>
          <w:sz w:val="28"/>
          <w:szCs w:val="28"/>
          <w:lang w:eastAsia="uk-UA"/>
        </w:rPr>
      </w:pPr>
    </w:p>
    <w:p w14:paraId="156C84B3" w14:textId="77777777" w:rsidR="00572D9C" w:rsidRPr="00EF3D7E" w:rsidRDefault="00572D9C" w:rsidP="00653BD9">
      <w:pPr>
        <w:spacing w:after="0" w:line="240" w:lineRule="auto"/>
        <w:ind w:firstLine="709"/>
        <w:jc w:val="both"/>
        <w:rPr>
          <w:rFonts w:ascii="Times New Roman" w:eastAsia="Times New Roman" w:hAnsi="Times New Roman" w:cs="Times New Roman"/>
          <w:sz w:val="28"/>
          <w:szCs w:val="28"/>
          <w:lang w:eastAsia="uk-UA"/>
        </w:rPr>
      </w:pPr>
    </w:p>
    <w:p w14:paraId="3E4B2668" w14:textId="01C50313" w:rsidR="00572D9C" w:rsidRPr="00EF3D7E" w:rsidRDefault="00572D9C" w:rsidP="00572D9C">
      <w:pPr>
        <w:spacing w:after="0" w:line="240" w:lineRule="auto"/>
        <w:jc w:val="center"/>
        <w:rPr>
          <w:rFonts w:ascii="Times New Roman" w:eastAsia="Times New Roman" w:hAnsi="Times New Roman" w:cs="Times New Roman"/>
          <w:b/>
          <w:sz w:val="28"/>
          <w:szCs w:val="28"/>
          <w:u w:val="single"/>
          <w:lang w:eastAsia="uk-UA"/>
        </w:rPr>
      </w:pPr>
      <w:r w:rsidRPr="00EF3D7E">
        <w:rPr>
          <w:rFonts w:ascii="Times New Roman" w:eastAsia="Times New Roman" w:hAnsi="Times New Roman" w:cs="Times New Roman"/>
          <w:b/>
          <w:sz w:val="28"/>
          <w:szCs w:val="28"/>
          <w:u w:val="single"/>
          <w:lang w:eastAsia="uk-UA"/>
        </w:rPr>
        <w:t xml:space="preserve">Загальні особливості формування показників </w:t>
      </w:r>
      <w:proofErr w:type="spellStart"/>
      <w:r w:rsidRPr="00EF3D7E">
        <w:rPr>
          <w:rFonts w:ascii="Times New Roman" w:eastAsia="Times New Roman" w:hAnsi="Times New Roman" w:cs="Times New Roman"/>
          <w:b/>
          <w:sz w:val="28"/>
          <w:szCs w:val="28"/>
          <w:u w:val="single"/>
          <w:lang w:eastAsia="uk-UA"/>
        </w:rPr>
        <w:t>файла</w:t>
      </w:r>
      <w:proofErr w:type="spellEnd"/>
      <w:r w:rsidRPr="00EF3D7E">
        <w:rPr>
          <w:rFonts w:ascii="Times New Roman" w:eastAsia="Times New Roman" w:hAnsi="Times New Roman" w:cs="Times New Roman"/>
          <w:b/>
          <w:sz w:val="28"/>
          <w:szCs w:val="28"/>
          <w:u w:val="single"/>
          <w:lang w:eastAsia="uk-UA"/>
        </w:rPr>
        <w:t xml:space="preserve"> 20</w:t>
      </w:r>
      <w:r w:rsidRPr="00EF3D7E">
        <w:rPr>
          <w:rFonts w:ascii="Times New Roman" w:eastAsia="Times New Roman" w:hAnsi="Times New Roman" w:cs="Times New Roman"/>
          <w:b/>
          <w:sz w:val="28"/>
          <w:szCs w:val="28"/>
          <w:u w:val="single"/>
          <w:lang w:val="en-US" w:eastAsia="uk-UA"/>
        </w:rPr>
        <w:t>X</w:t>
      </w:r>
    </w:p>
    <w:p w14:paraId="7E13ACF7" w14:textId="53DF815C" w:rsidR="00572D9C" w:rsidRPr="00EF3D7E" w:rsidRDefault="00572D9C" w:rsidP="00572D9C">
      <w:pPr>
        <w:spacing w:after="0" w:line="240" w:lineRule="auto"/>
        <w:jc w:val="center"/>
        <w:rPr>
          <w:rFonts w:ascii="Times New Roman" w:eastAsia="Times New Roman" w:hAnsi="Times New Roman" w:cs="Times New Roman"/>
          <w:b/>
          <w:sz w:val="28"/>
          <w:szCs w:val="28"/>
          <w:u w:val="single"/>
          <w:lang w:eastAsia="uk-UA"/>
        </w:rPr>
      </w:pPr>
    </w:p>
    <w:p w14:paraId="40727A1E" w14:textId="383B8663" w:rsidR="00572D9C" w:rsidRPr="00EF3D7E" w:rsidRDefault="00572D9C" w:rsidP="00572D9C">
      <w:pPr>
        <w:spacing w:after="0" w:line="240" w:lineRule="auto"/>
        <w:ind w:firstLine="709"/>
        <w:jc w:val="both"/>
        <w:rPr>
          <w:rFonts w:ascii="Times New Roman" w:eastAsia="Times New Roman" w:hAnsi="Times New Roman" w:cs="Times New Roman"/>
          <w:sz w:val="28"/>
          <w:szCs w:val="28"/>
          <w:lang w:eastAsia="uk-UA"/>
        </w:rPr>
      </w:pPr>
      <w:r w:rsidRPr="00EF3D7E">
        <w:rPr>
          <w:rFonts w:ascii="Times New Roman" w:eastAsia="Times New Roman" w:hAnsi="Times New Roman" w:cs="Times New Roman"/>
          <w:sz w:val="28"/>
          <w:szCs w:val="28"/>
          <w:lang w:eastAsia="uk-UA"/>
        </w:rPr>
        <w:t>Інформація надається зведеною за банк (з урахуванням усіх філій, за винятком філій банків, створених на території інших держав, що формують обов’язкові резерви відповідно до вимог визначених законодавством держави за місцезнаходженням філії).</w:t>
      </w:r>
    </w:p>
    <w:sectPr w:rsidR="00572D9C" w:rsidRPr="00EF3D7E" w:rsidSect="007C5798">
      <w:pgSz w:w="11906" w:h="16838"/>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64999"/>
    <w:multiLevelType w:val="hybridMultilevel"/>
    <w:tmpl w:val="79D8CAA0"/>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C2A7A71"/>
    <w:multiLevelType w:val="hybridMultilevel"/>
    <w:tmpl w:val="E5F45F9E"/>
    <w:lvl w:ilvl="0" w:tplc="E698D53C">
      <w:start w:val="1"/>
      <w:numFmt w:val="decimal"/>
      <w:lvlText w:val="%1."/>
      <w:lvlJc w:val="left"/>
      <w:pPr>
        <w:ind w:left="360"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2" w15:restartNumberingAfterBreak="0">
    <w:nsid w:val="53E25505"/>
    <w:multiLevelType w:val="hybridMultilevel"/>
    <w:tmpl w:val="CB54D41E"/>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B096C58"/>
    <w:multiLevelType w:val="hybridMultilevel"/>
    <w:tmpl w:val="5A3AC0DE"/>
    <w:lvl w:ilvl="0" w:tplc="A36607A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1F"/>
    <w:rsid w:val="00000D6A"/>
    <w:rsid w:val="00006BE1"/>
    <w:rsid w:val="00011AA3"/>
    <w:rsid w:val="00014C38"/>
    <w:rsid w:val="00016025"/>
    <w:rsid w:val="00021887"/>
    <w:rsid w:val="00041E71"/>
    <w:rsid w:val="000423A3"/>
    <w:rsid w:val="00047FE8"/>
    <w:rsid w:val="0006101A"/>
    <w:rsid w:val="00062258"/>
    <w:rsid w:val="0007756B"/>
    <w:rsid w:val="0008231F"/>
    <w:rsid w:val="00095FDD"/>
    <w:rsid w:val="000A1515"/>
    <w:rsid w:val="000B1AE0"/>
    <w:rsid w:val="000B7D8B"/>
    <w:rsid w:val="000C083D"/>
    <w:rsid w:val="000E11D4"/>
    <w:rsid w:val="00111A58"/>
    <w:rsid w:val="001246E5"/>
    <w:rsid w:val="00126B2D"/>
    <w:rsid w:val="00134DC8"/>
    <w:rsid w:val="00146580"/>
    <w:rsid w:val="00146F79"/>
    <w:rsid w:val="001544F6"/>
    <w:rsid w:val="0017423B"/>
    <w:rsid w:val="00177216"/>
    <w:rsid w:val="0018045C"/>
    <w:rsid w:val="00183F68"/>
    <w:rsid w:val="001A18CE"/>
    <w:rsid w:val="001C1965"/>
    <w:rsid w:val="001C67EE"/>
    <w:rsid w:val="001C76AB"/>
    <w:rsid w:val="001E0833"/>
    <w:rsid w:val="001E34B3"/>
    <w:rsid w:val="001F0CD9"/>
    <w:rsid w:val="00200120"/>
    <w:rsid w:val="00203467"/>
    <w:rsid w:val="00234625"/>
    <w:rsid w:val="00257C86"/>
    <w:rsid w:val="00260824"/>
    <w:rsid w:val="00262455"/>
    <w:rsid w:val="00264E44"/>
    <w:rsid w:val="00270C1C"/>
    <w:rsid w:val="0027293D"/>
    <w:rsid w:val="002A6E0D"/>
    <w:rsid w:val="002A74FD"/>
    <w:rsid w:val="002C6950"/>
    <w:rsid w:val="002D2B01"/>
    <w:rsid w:val="002D693A"/>
    <w:rsid w:val="002F27AE"/>
    <w:rsid w:val="002F3AE9"/>
    <w:rsid w:val="002F5462"/>
    <w:rsid w:val="002F5B97"/>
    <w:rsid w:val="003050F5"/>
    <w:rsid w:val="00323472"/>
    <w:rsid w:val="00327911"/>
    <w:rsid w:val="00335C63"/>
    <w:rsid w:val="00344FFC"/>
    <w:rsid w:val="003532F9"/>
    <w:rsid w:val="00357498"/>
    <w:rsid w:val="00362901"/>
    <w:rsid w:val="003654E0"/>
    <w:rsid w:val="00374150"/>
    <w:rsid w:val="00377920"/>
    <w:rsid w:val="00387754"/>
    <w:rsid w:val="003904B8"/>
    <w:rsid w:val="00394B1E"/>
    <w:rsid w:val="0039773D"/>
    <w:rsid w:val="003B04F2"/>
    <w:rsid w:val="003B3DEF"/>
    <w:rsid w:val="003C16BF"/>
    <w:rsid w:val="003F6C22"/>
    <w:rsid w:val="00405E76"/>
    <w:rsid w:val="00415466"/>
    <w:rsid w:val="00421887"/>
    <w:rsid w:val="004315A6"/>
    <w:rsid w:val="00434977"/>
    <w:rsid w:val="00460D89"/>
    <w:rsid w:val="00474F28"/>
    <w:rsid w:val="004807AC"/>
    <w:rsid w:val="004851EE"/>
    <w:rsid w:val="0048535B"/>
    <w:rsid w:val="004A1238"/>
    <w:rsid w:val="004B0352"/>
    <w:rsid w:val="004B6ADC"/>
    <w:rsid w:val="004B7E7A"/>
    <w:rsid w:val="004C2B34"/>
    <w:rsid w:val="004C2E1F"/>
    <w:rsid w:val="004D078C"/>
    <w:rsid w:val="004D61C4"/>
    <w:rsid w:val="004F02F2"/>
    <w:rsid w:val="004F3B75"/>
    <w:rsid w:val="004F4E09"/>
    <w:rsid w:val="004F5449"/>
    <w:rsid w:val="004F60D2"/>
    <w:rsid w:val="005070A3"/>
    <w:rsid w:val="005074AB"/>
    <w:rsid w:val="00512B3C"/>
    <w:rsid w:val="00514396"/>
    <w:rsid w:val="00514947"/>
    <w:rsid w:val="00543C9F"/>
    <w:rsid w:val="005454EC"/>
    <w:rsid w:val="00560464"/>
    <w:rsid w:val="00564500"/>
    <w:rsid w:val="00564B25"/>
    <w:rsid w:val="00567F06"/>
    <w:rsid w:val="00570FD5"/>
    <w:rsid w:val="0057147D"/>
    <w:rsid w:val="00572D9C"/>
    <w:rsid w:val="005778B6"/>
    <w:rsid w:val="0058061B"/>
    <w:rsid w:val="005B2905"/>
    <w:rsid w:val="005B6E87"/>
    <w:rsid w:val="005C5D6A"/>
    <w:rsid w:val="005D0CC4"/>
    <w:rsid w:val="005D2AA5"/>
    <w:rsid w:val="005D4C7D"/>
    <w:rsid w:val="005E39D7"/>
    <w:rsid w:val="005F7AAF"/>
    <w:rsid w:val="00605916"/>
    <w:rsid w:val="00606581"/>
    <w:rsid w:val="00610937"/>
    <w:rsid w:val="006134F5"/>
    <w:rsid w:val="0061480F"/>
    <w:rsid w:val="0061767C"/>
    <w:rsid w:val="00621FFF"/>
    <w:rsid w:val="0063643C"/>
    <w:rsid w:val="0064467C"/>
    <w:rsid w:val="00653BD9"/>
    <w:rsid w:val="006542FF"/>
    <w:rsid w:val="00665A32"/>
    <w:rsid w:val="006752A4"/>
    <w:rsid w:val="00684702"/>
    <w:rsid w:val="00684C7A"/>
    <w:rsid w:val="00693901"/>
    <w:rsid w:val="006A48ED"/>
    <w:rsid w:val="006A6372"/>
    <w:rsid w:val="006B6741"/>
    <w:rsid w:val="006C5424"/>
    <w:rsid w:val="006D00D7"/>
    <w:rsid w:val="006D0477"/>
    <w:rsid w:val="006D5D14"/>
    <w:rsid w:val="006E0DEA"/>
    <w:rsid w:val="006E0E71"/>
    <w:rsid w:val="006E3E4A"/>
    <w:rsid w:val="006E7A8F"/>
    <w:rsid w:val="006F475D"/>
    <w:rsid w:val="006F680D"/>
    <w:rsid w:val="007121BB"/>
    <w:rsid w:val="00714DEA"/>
    <w:rsid w:val="00717AAF"/>
    <w:rsid w:val="007208FC"/>
    <w:rsid w:val="00757D96"/>
    <w:rsid w:val="00765114"/>
    <w:rsid w:val="0077399D"/>
    <w:rsid w:val="007A2D59"/>
    <w:rsid w:val="007A3483"/>
    <w:rsid w:val="007B0022"/>
    <w:rsid w:val="007B2CF3"/>
    <w:rsid w:val="007C1E3D"/>
    <w:rsid w:val="007C5798"/>
    <w:rsid w:val="007C763D"/>
    <w:rsid w:val="007D109D"/>
    <w:rsid w:val="007D2793"/>
    <w:rsid w:val="007D5F97"/>
    <w:rsid w:val="0080567D"/>
    <w:rsid w:val="0080580F"/>
    <w:rsid w:val="0082080A"/>
    <w:rsid w:val="00821002"/>
    <w:rsid w:val="00822A53"/>
    <w:rsid w:val="00840127"/>
    <w:rsid w:val="00843758"/>
    <w:rsid w:val="0085166D"/>
    <w:rsid w:val="0085355E"/>
    <w:rsid w:val="00862849"/>
    <w:rsid w:val="00892AB8"/>
    <w:rsid w:val="008A0B37"/>
    <w:rsid w:val="008A1EC2"/>
    <w:rsid w:val="008A716A"/>
    <w:rsid w:val="008A7FE4"/>
    <w:rsid w:val="008B7FC8"/>
    <w:rsid w:val="008C5CBD"/>
    <w:rsid w:val="008F6A14"/>
    <w:rsid w:val="008F6D0F"/>
    <w:rsid w:val="00915C15"/>
    <w:rsid w:val="00927050"/>
    <w:rsid w:val="00934B83"/>
    <w:rsid w:val="009428A1"/>
    <w:rsid w:val="009468B0"/>
    <w:rsid w:val="00950A2A"/>
    <w:rsid w:val="00950D9F"/>
    <w:rsid w:val="00960017"/>
    <w:rsid w:val="009632E3"/>
    <w:rsid w:val="00966E8A"/>
    <w:rsid w:val="0096799E"/>
    <w:rsid w:val="00971C5C"/>
    <w:rsid w:val="00973B75"/>
    <w:rsid w:val="00976CF5"/>
    <w:rsid w:val="0098720E"/>
    <w:rsid w:val="00997EBA"/>
    <w:rsid w:val="009A6427"/>
    <w:rsid w:val="009A7996"/>
    <w:rsid w:val="009B3F55"/>
    <w:rsid w:val="009C29C0"/>
    <w:rsid w:val="009C62DC"/>
    <w:rsid w:val="009D319B"/>
    <w:rsid w:val="009D3C98"/>
    <w:rsid w:val="009D6B3B"/>
    <w:rsid w:val="00A01D1C"/>
    <w:rsid w:val="00A03F79"/>
    <w:rsid w:val="00A2576D"/>
    <w:rsid w:val="00A33BA3"/>
    <w:rsid w:val="00A3648D"/>
    <w:rsid w:val="00A429CB"/>
    <w:rsid w:val="00A8128E"/>
    <w:rsid w:val="00A82957"/>
    <w:rsid w:val="00A9686E"/>
    <w:rsid w:val="00AA16A1"/>
    <w:rsid w:val="00AA1F64"/>
    <w:rsid w:val="00AA46B6"/>
    <w:rsid w:val="00AA5458"/>
    <w:rsid w:val="00AA77A8"/>
    <w:rsid w:val="00AB63AA"/>
    <w:rsid w:val="00AC0CF0"/>
    <w:rsid w:val="00AD1D04"/>
    <w:rsid w:val="00AD2E96"/>
    <w:rsid w:val="00AF2635"/>
    <w:rsid w:val="00AF4809"/>
    <w:rsid w:val="00AF5081"/>
    <w:rsid w:val="00AF6343"/>
    <w:rsid w:val="00B02E8C"/>
    <w:rsid w:val="00B20E91"/>
    <w:rsid w:val="00B21E50"/>
    <w:rsid w:val="00B22D54"/>
    <w:rsid w:val="00B3085F"/>
    <w:rsid w:val="00B333BB"/>
    <w:rsid w:val="00B41175"/>
    <w:rsid w:val="00B41F77"/>
    <w:rsid w:val="00B45DA5"/>
    <w:rsid w:val="00B51E50"/>
    <w:rsid w:val="00B56AD6"/>
    <w:rsid w:val="00B64BDF"/>
    <w:rsid w:val="00B81283"/>
    <w:rsid w:val="00B81AEA"/>
    <w:rsid w:val="00B848D3"/>
    <w:rsid w:val="00B87130"/>
    <w:rsid w:val="00B9643C"/>
    <w:rsid w:val="00BA2A08"/>
    <w:rsid w:val="00BB429C"/>
    <w:rsid w:val="00BC1755"/>
    <w:rsid w:val="00BC292F"/>
    <w:rsid w:val="00BC3614"/>
    <w:rsid w:val="00BC4767"/>
    <w:rsid w:val="00BD5F33"/>
    <w:rsid w:val="00BE1546"/>
    <w:rsid w:val="00BE5870"/>
    <w:rsid w:val="00BF26EE"/>
    <w:rsid w:val="00C077CD"/>
    <w:rsid w:val="00C157B0"/>
    <w:rsid w:val="00C27346"/>
    <w:rsid w:val="00C319F4"/>
    <w:rsid w:val="00C34A30"/>
    <w:rsid w:val="00C40488"/>
    <w:rsid w:val="00C41820"/>
    <w:rsid w:val="00C42902"/>
    <w:rsid w:val="00C43F7A"/>
    <w:rsid w:val="00C44BAA"/>
    <w:rsid w:val="00C55D7B"/>
    <w:rsid w:val="00C606B8"/>
    <w:rsid w:val="00C846AF"/>
    <w:rsid w:val="00CA1532"/>
    <w:rsid w:val="00CA4B96"/>
    <w:rsid w:val="00CB14BE"/>
    <w:rsid w:val="00CC1E6E"/>
    <w:rsid w:val="00CC6D31"/>
    <w:rsid w:val="00CD67D9"/>
    <w:rsid w:val="00CE5E3D"/>
    <w:rsid w:val="00CE6FC8"/>
    <w:rsid w:val="00CE7E15"/>
    <w:rsid w:val="00D0046D"/>
    <w:rsid w:val="00D036F3"/>
    <w:rsid w:val="00D117D5"/>
    <w:rsid w:val="00D11DD7"/>
    <w:rsid w:val="00D20FB6"/>
    <w:rsid w:val="00D36D8F"/>
    <w:rsid w:val="00D405F1"/>
    <w:rsid w:val="00D432FF"/>
    <w:rsid w:val="00D43943"/>
    <w:rsid w:val="00D47FFC"/>
    <w:rsid w:val="00D728D1"/>
    <w:rsid w:val="00D76C01"/>
    <w:rsid w:val="00D7710D"/>
    <w:rsid w:val="00D8505D"/>
    <w:rsid w:val="00D8553E"/>
    <w:rsid w:val="00D909F6"/>
    <w:rsid w:val="00D9569E"/>
    <w:rsid w:val="00D96639"/>
    <w:rsid w:val="00DA3A22"/>
    <w:rsid w:val="00DA5FB3"/>
    <w:rsid w:val="00DA60D2"/>
    <w:rsid w:val="00DB6F24"/>
    <w:rsid w:val="00DC2793"/>
    <w:rsid w:val="00DC2CF7"/>
    <w:rsid w:val="00DD2C1F"/>
    <w:rsid w:val="00DE0AD3"/>
    <w:rsid w:val="00DE5732"/>
    <w:rsid w:val="00DE6626"/>
    <w:rsid w:val="00DE6AF0"/>
    <w:rsid w:val="00DF01E4"/>
    <w:rsid w:val="00DF17E7"/>
    <w:rsid w:val="00E25C9D"/>
    <w:rsid w:val="00E33C8E"/>
    <w:rsid w:val="00E43B5A"/>
    <w:rsid w:val="00E501B8"/>
    <w:rsid w:val="00E621D3"/>
    <w:rsid w:val="00E644BC"/>
    <w:rsid w:val="00E70BBE"/>
    <w:rsid w:val="00E833EA"/>
    <w:rsid w:val="00E901C5"/>
    <w:rsid w:val="00E916C6"/>
    <w:rsid w:val="00E91BB8"/>
    <w:rsid w:val="00E937E0"/>
    <w:rsid w:val="00E96C17"/>
    <w:rsid w:val="00EA2BB5"/>
    <w:rsid w:val="00EB039D"/>
    <w:rsid w:val="00EB4AD3"/>
    <w:rsid w:val="00EB6A28"/>
    <w:rsid w:val="00EB7088"/>
    <w:rsid w:val="00EC09F9"/>
    <w:rsid w:val="00EC6C74"/>
    <w:rsid w:val="00ED5D80"/>
    <w:rsid w:val="00ED69E5"/>
    <w:rsid w:val="00EF1B1E"/>
    <w:rsid w:val="00EF3D7E"/>
    <w:rsid w:val="00F02723"/>
    <w:rsid w:val="00F14F56"/>
    <w:rsid w:val="00F27100"/>
    <w:rsid w:val="00F35C33"/>
    <w:rsid w:val="00F40EF1"/>
    <w:rsid w:val="00F4104A"/>
    <w:rsid w:val="00F43BEE"/>
    <w:rsid w:val="00F5436D"/>
    <w:rsid w:val="00F5565C"/>
    <w:rsid w:val="00F6128A"/>
    <w:rsid w:val="00F62DA6"/>
    <w:rsid w:val="00F71B17"/>
    <w:rsid w:val="00F73F0E"/>
    <w:rsid w:val="00F82A5A"/>
    <w:rsid w:val="00F83742"/>
    <w:rsid w:val="00F92B44"/>
    <w:rsid w:val="00F9528A"/>
    <w:rsid w:val="00F952F6"/>
    <w:rsid w:val="00FA2848"/>
    <w:rsid w:val="00FA634B"/>
    <w:rsid w:val="00FC74D9"/>
    <w:rsid w:val="00FF2592"/>
    <w:rsid w:val="00FF7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EBDC"/>
  <w15:chartTrackingRefBased/>
  <w15:docId w15:val="{3D5FE224-9722-4EE0-8664-86F305AA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002"/>
    <w:pPr>
      <w:ind w:left="720"/>
      <w:contextualSpacing/>
    </w:pPr>
  </w:style>
  <w:style w:type="paragraph" w:styleId="a4">
    <w:name w:val="Balloon Text"/>
    <w:basedOn w:val="a"/>
    <w:link w:val="a5"/>
    <w:uiPriority w:val="99"/>
    <w:semiHidden/>
    <w:unhideWhenUsed/>
    <w:rsid w:val="004B035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B0352"/>
    <w:rPr>
      <w:rFonts w:ascii="Segoe UI" w:hAnsi="Segoe UI" w:cs="Segoe UI"/>
      <w:sz w:val="18"/>
      <w:szCs w:val="18"/>
    </w:rPr>
  </w:style>
  <w:style w:type="paragraph" w:styleId="a6">
    <w:name w:val="Normal (Web)"/>
    <w:basedOn w:val="a"/>
    <w:uiPriority w:val="99"/>
    <w:unhideWhenUsed/>
    <w:rsid w:val="003654E0"/>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7">
    <w:name w:val="annotation reference"/>
    <w:basedOn w:val="a0"/>
    <w:uiPriority w:val="99"/>
    <w:semiHidden/>
    <w:unhideWhenUsed/>
    <w:rsid w:val="0017423B"/>
    <w:rPr>
      <w:sz w:val="16"/>
      <w:szCs w:val="16"/>
    </w:rPr>
  </w:style>
  <w:style w:type="paragraph" w:styleId="a8">
    <w:name w:val="annotation text"/>
    <w:basedOn w:val="a"/>
    <w:link w:val="a9"/>
    <w:uiPriority w:val="99"/>
    <w:semiHidden/>
    <w:unhideWhenUsed/>
    <w:rsid w:val="0017423B"/>
    <w:pPr>
      <w:spacing w:line="240" w:lineRule="auto"/>
    </w:pPr>
    <w:rPr>
      <w:sz w:val="20"/>
      <w:szCs w:val="20"/>
    </w:rPr>
  </w:style>
  <w:style w:type="character" w:customStyle="1" w:styleId="a9">
    <w:name w:val="Текст примітки Знак"/>
    <w:basedOn w:val="a0"/>
    <w:link w:val="a8"/>
    <w:uiPriority w:val="99"/>
    <w:semiHidden/>
    <w:rsid w:val="0017423B"/>
    <w:rPr>
      <w:sz w:val="20"/>
      <w:szCs w:val="20"/>
    </w:rPr>
  </w:style>
  <w:style w:type="paragraph" w:styleId="aa">
    <w:name w:val="annotation subject"/>
    <w:basedOn w:val="a8"/>
    <w:next w:val="a8"/>
    <w:link w:val="ab"/>
    <w:uiPriority w:val="99"/>
    <w:semiHidden/>
    <w:unhideWhenUsed/>
    <w:rsid w:val="0017423B"/>
    <w:rPr>
      <w:b/>
      <w:bCs/>
    </w:rPr>
  </w:style>
  <w:style w:type="character" w:customStyle="1" w:styleId="ab">
    <w:name w:val="Тема примітки Знак"/>
    <w:basedOn w:val="a9"/>
    <w:link w:val="aa"/>
    <w:uiPriority w:val="99"/>
    <w:semiHidden/>
    <w:rsid w:val="001742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76379">
      <w:bodyDiv w:val="1"/>
      <w:marLeft w:val="0"/>
      <w:marRight w:val="0"/>
      <w:marTop w:val="0"/>
      <w:marBottom w:val="0"/>
      <w:divBdr>
        <w:top w:val="none" w:sz="0" w:space="0" w:color="auto"/>
        <w:left w:val="none" w:sz="0" w:space="0" w:color="auto"/>
        <w:bottom w:val="none" w:sz="0" w:space="0" w:color="auto"/>
        <w:right w:val="none" w:sz="0" w:space="0" w:color="auto"/>
      </w:divBdr>
    </w:div>
    <w:div w:id="744185783">
      <w:bodyDiv w:val="1"/>
      <w:marLeft w:val="0"/>
      <w:marRight w:val="0"/>
      <w:marTop w:val="0"/>
      <w:marBottom w:val="0"/>
      <w:divBdr>
        <w:top w:val="none" w:sz="0" w:space="0" w:color="auto"/>
        <w:left w:val="none" w:sz="0" w:space="0" w:color="auto"/>
        <w:bottom w:val="none" w:sz="0" w:space="0" w:color="auto"/>
        <w:right w:val="none" w:sz="0" w:space="0" w:color="auto"/>
      </w:divBdr>
    </w:div>
    <w:div w:id="839541088">
      <w:bodyDiv w:val="1"/>
      <w:marLeft w:val="0"/>
      <w:marRight w:val="0"/>
      <w:marTop w:val="0"/>
      <w:marBottom w:val="0"/>
      <w:divBdr>
        <w:top w:val="none" w:sz="0" w:space="0" w:color="auto"/>
        <w:left w:val="none" w:sz="0" w:space="0" w:color="auto"/>
        <w:bottom w:val="none" w:sz="0" w:space="0" w:color="auto"/>
        <w:right w:val="none" w:sz="0" w:space="0" w:color="auto"/>
      </w:divBdr>
    </w:div>
    <w:div w:id="1335182838">
      <w:bodyDiv w:val="1"/>
      <w:marLeft w:val="0"/>
      <w:marRight w:val="0"/>
      <w:marTop w:val="0"/>
      <w:marBottom w:val="0"/>
      <w:divBdr>
        <w:top w:val="none" w:sz="0" w:space="0" w:color="auto"/>
        <w:left w:val="none" w:sz="0" w:space="0" w:color="auto"/>
        <w:bottom w:val="none" w:sz="0" w:space="0" w:color="auto"/>
        <w:right w:val="none" w:sz="0" w:space="0" w:color="auto"/>
      </w:divBdr>
    </w:div>
    <w:div w:id="1517422937">
      <w:bodyDiv w:val="1"/>
      <w:marLeft w:val="0"/>
      <w:marRight w:val="0"/>
      <w:marTop w:val="0"/>
      <w:marBottom w:val="0"/>
      <w:divBdr>
        <w:top w:val="none" w:sz="0" w:space="0" w:color="auto"/>
        <w:left w:val="none" w:sz="0" w:space="0" w:color="auto"/>
        <w:bottom w:val="none" w:sz="0" w:space="0" w:color="auto"/>
        <w:right w:val="none" w:sz="0" w:space="0" w:color="auto"/>
      </w:divBdr>
    </w:div>
    <w:div w:id="20267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64853-F6CE-4B08-9C7B-E456F3F98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34070</Words>
  <Characters>19420</Characters>
  <Application>Microsoft Office Word</Application>
  <DocSecurity>0</DocSecurity>
  <Lines>161</Lines>
  <Paragraphs>106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53384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Економіст Національного банку України</dc:creator>
  <cp:keywords/>
  <dc:description/>
  <cp:lastModifiedBy>Коваленко Сергій Миколайович</cp:lastModifiedBy>
  <cp:revision>2</cp:revision>
  <cp:lastPrinted>2019-07-08T14:36:00Z</cp:lastPrinted>
  <dcterms:created xsi:type="dcterms:W3CDTF">2023-02-24T10:50:00Z</dcterms:created>
  <dcterms:modified xsi:type="dcterms:W3CDTF">2023-02-24T10:50:00Z</dcterms:modified>
</cp:coreProperties>
</file>