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467637" w:rsidRPr="00467637" w:rsidRDefault="00467637" w:rsidP="00467637">
      <w:pPr>
        <w:spacing w:after="0" w:line="240" w:lineRule="auto"/>
        <w:ind w:firstLine="709"/>
        <w:jc w:val="both"/>
        <w:rPr>
          <w:rFonts w:ascii="Times New Roman" w:eastAsia="Times New Roman" w:hAnsi="Times New Roman" w:cs="Times New Roman"/>
          <w:sz w:val="28"/>
          <w:szCs w:val="28"/>
          <w:lang w:eastAsia="uk-UA"/>
        </w:rPr>
      </w:pPr>
      <w:r w:rsidRPr="00467637">
        <w:rPr>
          <w:rFonts w:ascii="Times New Roman" w:eastAsia="Times New Roman" w:hAnsi="Times New Roman" w:cs="Times New Roman"/>
          <w:b/>
          <w:sz w:val="28"/>
          <w:szCs w:val="28"/>
          <w:lang w:eastAsia="uk-UA"/>
        </w:rPr>
        <w:t xml:space="preserve">Параметр </w:t>
      </w:r>
      <w:r w:rsidRPr="00467637">
        <w:rPr>
          <w:rFonts w:ascii="Times New Roman" w:eastAsia="Times New Roman" w:hAnsi="Times New Roman" w:cs="Times New Roman"/>
          <w:b/>
          <w:sz w:val="28"/>
          <w:szCs w:val="28"/>
          <w:lang w:val="en-US" w:eastAsia="uk-UA"/>
        </w:rPr>
        <w:t>K</w:t>
      </w:r>
      <w:r w:rsidRPr="00467637">
        <w:rPr>
          <w:rFonts w:ascii="Times New Roman" w:eastAsia="Times New Roman" w:hAnsi="Times New Roman" w:cs="Times New Roman"/>
          <w:b/>
          <w:sz w:val="28"/>
          <w:szCs w:val="28"/>
          <w:lang w:eastAsia="uk-UA"/>
        </w:rPr>
        <w:t>110 – в</w:t>
      </w:r>
      <w:r w:rsidRPr="00467637">
        <w:rPr>
          <w:rFonts w:ascii="Times New Roman" w:hAnsi="Times New Roman" w:cs="Times New Roman"/>
          <w:b/>
          <w:sz w:val="28"/>
          <w:szCs w:val="28"/>
          <w:shd w:val="clear" w:color="auto" w:fill="FFFFFF"/>
        </w:rPr>
        <w:t>ид економічної діяльності</w:t>
      </w:r>
      <w:r w:rsidRPr="00467637">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Класифікація видів економічної діяльності</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p>
    <w:p w:rsidR="00FC7825" w:rsidRDefault="00467637" w:rsidP="00FC7825">
      <w:pPr>
        <w:spacing w:after="0" w:line="240" w:lineRule="auto"/>
        <w:ind w:firstLine="709"/>
        <w:jc w:val="both"/>
        <w:rPr>
          <w:rFonts w:ascii="Times New Roman" w:hAnsi="Times New Roman" w:cs="Times New Roman"/>
          <w:sz w:val="28"/>
          <w:szCs w:val="28"/>
        </w:rPr>
      </w:pPr>
      <w:r w:rsidRPr="00467637">
        <w:rPr>
          <w:rFonts w:ascii="Times New Roman" w:eastAsia="Times New Roman" w:hAnsi="Times New Roman" w:cs="Times New Roman"/>
          <w:sz w:val="28"/>
          <w:szCs w:val="28"/>
          <w:lang w:eastAsia="uk-UA"/>
        </w:rPr>
        <w:t>Зазначається в</w:t>
      </w:r>
      <w:r w:rsidRPr="00467637">
        <w:rPr>
          <w:rFonts w:ascii="Times New Roman" w:hAnsi="Times New Roman" w:cs="Times New Roman"/>
          <w:sz w:val="28"/>
          <w:szCs w:val="28"/>
          <w:shd w:val="clear" w:color="auto" w:fill="FFFFFF"/>
        </w:rPr>
        <w:t xml:space="preserve">ид економічної діяльності </w:t>
      </w:r>
      <w:r w:rsidRPr="00467637">
        <w:rPr>
          <w:rFonts w:ascii="Times New Roman" w:eastAsia="Times New Roman" w:hAnsi="Times New Roman" w:cs="Times New Roman"/>
          <w:sz w:val="28"/>
          <w:szCs w:val="28"/>
          <w:lang w:eastAsia="uk-UA"/>
        </w:rPr>
        <w:t xml:space="preserve">(основний) </w:t>
      </w:r>
      <w:r w:rsidRPr="00467637">
        <w:rPr>
          <w:rFonts w:ascii="Times New Roman" w:hAnsi="Times New Roman" w:cs="Times New Roman"/>
          <w:sz w:val="28"/>
          <w:szCs w:val="28"/>
        </w:rPr>
        <w:t xml:space="preserve">резидента, за операцією якого перевищено граничний строк. </w:t>
      </w:r>
    </w:p>
    <w:p w:rsidR="00467637" w:rsidRPr="00467637" w:rsidRDefault="00467637" w:rsidP="00467637">
      <w:pPr>
        <w:spacing w:after="120" w:line="240" w:lineRule="auto"/>
        <w:ind w:firstLine="709"/>
        <w:jc w:val="both"/>
        <w:rPr>
          <w:rFonts w:ascii="Times New Roman" w:hAnsi="Times New Roman" w:cs="Times New Roman"/>
          <w:sz w:val="28"/>
          <w:szCs w:val="28"/>
        </w:rPr>
      </w:pPr>
      <w:r w:rsidRPr="00467637">
        <w:rPr>
          <w:rFonts w:ascii="Times New Roman" w:hAnsi="Times New Roman" w:cs="Times New Roman"/>
          <w:sz w:val="28"/>
          <w:szCs w:val="28"/>
        </w:rPr>
        <w:t xml:space="preserve">Параметр </w:t>
      </w:r>
      <w:r w:rsidRPr="00467637">
        <w:rPr>
          <w:rFonts w:ascii="Times New Roman" w:hAnsi="Times New Roman" w:cs="Times New Roman"/>
          <w:sz w:val="28"/>
          <w:szCs w:val="28"/>
          <w:lang w:val="en-US"/>
        </w:rPr>
        <w:t>K</w:t>
      </w:r>
      <w:r w:rsidRPr="00FC7825">
        <w:rPr>
          <w:rFonts w:ascii="Times New Roman" w:hAnsi="Times New Roman" w:cs="Times New Roman"/>
          <w:sz w:val="28"/>
          <w:szCs w:val="28"/>
          <w:lang w:val="ru-RU"/>
        </w:rPr>
        <w:t xml:space="preserve">110 </w:t>
      </w:r>
      <w:r w:rsidRPr="00467637">
        <w:rPr>
          <w:rFonts w:ascii="Times New Roman" w:hAnsi="Times New Roman" w:cs="Times New Roman"/>
          <w:sz w:val="28"/>
          <w:szCs w:val="28"/>
        </w:rPr>
        <w:t>не має набувати значення відсутності розрізу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r w:rsidRPr="00467637">
        <w:rPr>
          <w:rFonts w:ascii="Times New Roman" w:hAnsi="Times New Roman" w:cs="Times New Roman"/>
          <w:sz w:val="28"/>
          <w:szCs w:val="28"/>
        </w:rPr>
        <w:t xml:space="preserve"> </w:t>
      </w:r>
      <w:r w:rsidRPr="00467637">
        <w:rPr>
          <w:rFonts w:ascii="Times New Roman" w:hAnsi="Times New Roman" w:cs="Times New Roman"/>
          <w:b/>
          <w:sz w:val="28"/>
          <w:szCs w:val="28"/>
        </w:rPr>
        <w:t xml:space="preserve">≠ </w:t>
      </w:r>
      <w:r w:rsidRPr="00467637">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52057F">
      <w:pPr>
        <w:spacing w:after="120" w:line="240" w:lineRule="auto"/>
        <w:ind w:firstLine="709"/>
        <w:jc w:val="both"/>
        <w:rPr>
          <w:rFonts w:ascii="Times New Roman" w:hAnsi="Times New Roman" w:cs="Times New Roman"/>
          <w:sz w:val="28"/>
          <w:szCs w:val="28"/>
        </w:rPr>
      </w:pPr>
    </w:p>
    <w:p w:rsidR="00A04950" w:rsidRDefault="00A04950"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w:t>
      </w:r>
      <w:r w:rsidR="006D558A" w:rsidRPr="003F275D">
        <w:rPr>
          <w:rFonts w:ascii="Times New Roman" w:hAnsi="Times New Roman" w:cs="Times New Roman"/>
          <w:sz w:val="28"/>
          <w:szCs w:val="28"/>
        </w:rPr>
        <w:lastRenderedPageBreak/>
        <w:t>товару</w:t>
      </w:r>
      <w:r w:rsidRPr="003F275D">
        <w:rPr>
          <w:rFonts w:ascii="Times New Roman" w:hAnsi="Times New Roman" w:cs="Times New Roman"/>
          <w:sz w:val="28"/>
          <w:szCs w:val="28"/>
        </w:rPr>
        <w:t>). Для імпорту – сума перерахованих на користь нерезидента коштів (частина суми, на яку недопоставлен</w:t>
      </w:r>
      <w:r w:rsidR="003E7ACD">
        <w:rPr>
          <w:rFonts w:ascii="Times New Roman" w:hAnsi="Times New Roman" w:cs="Times New Roman"/>
          <w:sz w:val="28"/>
          <w:szCs w:val="28"/>
        </w:rPr>
        <w:t>ий</w:t>
      </w:r>
      <w:r w:rsidRPr="003F275D">
        <w:rPr>
          <w:rFonts w:ascii="Times New Roman" w:hAnsi="Times New Roman" w:cs="Times New Roman"/>
          <w:sz w:val="28"/>
          <w:szCs w:val="28"/>
        </w:rPr>
        <w:t xml:space="preserve">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Default="00D157F9" w:rsidP="001B12B7">
      <w:pPr>
        <w:spacing w:after="120"/>
        <w:ind w:firstLine="709"/>
        <w:jc w:val="both"/>
        <w:rPr>
          <w:rFonts w:ascii="Times New Roman" w:eastAsia="Calibri" w:hAnsi="Times New Roman" w:cs="Times New Roman"/>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106A8" w:rsidRPr="00D106A8" w:rsidRDefault="00D106A8" w:rsidP="00794B62">
      <w:pPr>
        <w:spacing w:after="0" w:line="240" w:lineRule="auto"/>
        <w:ind w:firstLine="709"/>
        <w:jc w:val="both"/>
        <w:rPr>
          <w:rFonts w:ascii="Times New Roman" w:eastAsia="Times New Roman" w:hAnsi="Times New Roman" w:cs="Times New Roman"/>
          <w:sz w:val="28"/>
          <w:szCs w:val="28"/>
          <w:lang w:eastAsia="uk-UA"/>
        </w:rPr>
      </w:pPr>
      <w:r w:rsidRPr="00D106A8">
        <w:rPr>
          <w:rFonts w:ascii="Times New Roman" w:eastAsia="Times New Roman" w:hAnsi="Times New Roman" w:cs="Times New Roman"/>
          <w:b/>
          <w:sz w:val="28"/>
          <w:szCs w:val="28"/>
          <w:lang w:eastAsia="uk-UA"/>
        </w:rPr>
        <w:t xml:space="preserve">Параметр </w:t>
      </w:r>
      <w:r w:rsidRPr="00D106A8">
        <w:rPr>
          <w:rFonts w:ascii="Times New Roman" w:eastAsia="Times New Roman" w:hAnsi="Times New Roman" w:cs="Times New Roman"/>
          <w:b/>
          <w:sz w:val="28"/>
          <w:szCs w:val="28"/>
          <w:lang w:val="en-US" w:eastAsia="uk-UA"/>
        </w:rPr>
        <w:t>K</w:t>
      </w:r>
      <w:r w:rsidRPr="00D106A8">
        <w:rPr>
          <w:rFonts w:ascii="Times New Roman" w:eastAsia="Times New Roman" w:hAnsi="Times New Roman" w:cs="Times New Roman"/>
          <w:b/>
          <w:sz w:val="28"/>
          <w:szCs w:val="28"/>
          <w:lang w:eastAsia="uk-UA"/>
        </w:rPr>
        <w:t>110 – в</w:t>
      </w:r>
      <w:r w:rsidRPr="00D106A8">
        <w:rPr>
          <w:rFonts w:ascii="Times New Roman" w:hAnsi="Times New Roman" w:cs="Times New Roman"/>
          <w:b/>
          <w:sz w:val="28"/>
          <w:szCs w:val="28"/>
          <w:shd w:val="clear" w:color="auto" w:fill="FFFFFF"/>
        </w:rPr>
        <w:t>ид економічної діяльності</w:t>
      </w:r>
      <w:r w:rsidRPr="00D106A8">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Класифікація видів економічної діяльності</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p>
    <w:p w:rsidR="00D106A8" w:rsidRPr="00D106A8" w:rsidRDefault="00D106A8" w:rsidP="00D106A8">
      <w:pPr>
        <w:spacing w:after="0" w:line="240" w:lineRule="auto"/>
        <w:ind w:firstLine="709"/>
        <w:jc w:val="both"/>
        <w:rPr>
          <w:rFonts w:ascii="Times New Roman" w:hAnsi="Times New Roman" w:cs="Times New Roman"/>
          <w:sz w:val="28"/>
          <w:szCs w:val="28"/>
        </w:rPr>
      </w:pPr>
      <w:r w:rsidRPr="00D106A8">
        <w:rPr>
          <w:rFonts w:ascii="Times New Roman" w:eastAsia="Times New Roman" w:hAnsi="Times New Roman" w:cs="Times New Roman"/>
          <w:sz w:val="28"/>
          <w:szCs w:val="28"/>
          <w:lang w:eastAsia="uk-UA"/>
        </w:rPr>
        <w:t>Зазначається в</w:t>
      </w:r>
      <w:r w:rsidRPr="00D106A8">
        <w:rPr>
          <w:rFonts w:ascii="Times New Roman" w:hAnsi="Times New Roman" w:cs="Times New Roman"/>
          <w:sz w:val="28"/>
          <w:szCs w:val="28"/>
          <w:shd w:val="clear" w:color="auto" w:fill="FFFFFF"/>
        </w:rPr>
        <w:t xml:space="preserve">ид економічної діяльності </w:t>
      </w:r>
      <w:r w:rsidRPr="00D106A8">
        <w:rPr>
          <w:rFonts w:ascii="Times New Roman" w:eastAsia="Times New Roman" w:hAnsi="Times New Roman" w:cs="Times New Roman"/>
          <w:sz w:val="28"/>
          <w:szCs w:val="28"/>
          <w:lang w:eastAsia="uk-UA"/>
        </w:rPr>
        <w:t xml:space="preserve">(основний) резидента, </w:t>
      </w:r>
      <w:r w:rsidRPr="00D106A8">
        <w:rPr>
          <w:rFonts w:ascii="Times New Roman" w:hAnsi="Times New Roman" w:cs="Times New Roman"/>
          <w:sz w:val="28"/>
          <w:szCs w:val="28"/>
        </w:rPr>
        <w:t>розрахунки якого є незавершеними або за операцією якого виникл</w:t>
      </w:r>
      <w:r w:rsidR="001F6507">
        <w:rPr>
          <w:rFonts w:ascii="Times New Roman" w:hAnsi="Times New Roman" w:cs="Times New Roman"/>
          <w:sz w:val="28"/>
          <w:szCs w:val="28"/>
        </w:rPr>
        <w:t>е</w:t>
      </w:r>
      <w:r w:rsidRPr="00D106A8">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D106A8" w:rsidRDefault="009F55AD" w:rsidP="00D106A8">
      <w:pPr>
        <w:spacing w:after="12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У</w:t>
      </w:r>
      <w:r w:rsidR="00D106A8" w:rsidRPr="00D106A8">
        <w:rPr>
          <w:rFonts w:ascii="Times New Roman" w:hAnsi="Times New Roman" w:cs="Times New Roman"/>
          <w:sz w:val="28"/>
          <w:szCs w:val="28"/>
        </w:rPr>
        <w:t xml:space="preserve"> разі надання інформації про резидента, який не є клієнтом банку,</w:t>
      </w:r>
      <w:r w:rsidR="00D106A8" w:rsidRPr="00D106A8">
        <w:rPr>
          <w:rFonts w:ascii="Times New Roman" w:hAnsi="Times New Roman" w:cs="Times New Roman"/>
          <w:sz w:val="28"/>
          <w:szCs w:val="28"/>
          <w:lang w:val="ru-RU"/>
        </w:rPr>
        <w:t xml:space="preserve"> </w:t>
      </w:r>
      <w:r w:rsidR="00D106A8" w:rsidRPr="00D106A8">
        <w:rPr>
          <w:rFonts w:ascii="Times New Roman" w:hAnsi="Times New Roman" w:cs="Times New Roman"/>
          <w:sz w:val="28"/>
          <w:szCs w:val="28"/>
        </w:rPr>
        <w:t>набуває значення відсутності розрізу (</w:t>
      </w:r>
      <w:r w:rsidR="00D106A8" w:rsidRPr="00D106A8">
        <w:rPr>
          <w:rFonts w:ascii="Times New Roman" w:eastAsia="Times New Roman" w:hAnsi="Times New Roman" w:cs="Times New Roman"/>
          <w:sz w:val="28"/>
          <w:szCs w:val="28"/>
          <w:lang w:val="en-US" w:eastAsia="uk-UA"/>
        </w:rPr>
        <w:t>K</w:t>
      </w:r>
      <w:r w:rsidR="00D106A8" w:rsidRPr="00D106A8">
        <w:rPr>
          <w:rFonts w:ascii="Times New Roman" w:eastAsia="Times New Roman" w:hAnsi="Times New Roman" w:cs="Times New Roman"/>
          <w:sz w:val="28"/>
          <w:szCs w:val="28"/>
          <w:lang w:eastAsia="uk-UA"/>
        </w:rPr>
        <w:t>110</w:t>
      </w:r>
      <w:r w:rsidR="00D106A8" w:rsidRPr="00D106A8">
        <w:rPr>
          <w:rFonts w:ascii="Times New Roman" w:hAnsi="Times New Roman" w:cs="Times New Roman"/>
          <w:sz w:val="28"/>
          <w:szCs w:val="28"/>
        </w:rPr>
        <w:t xml:space="preserve"> =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CF7C1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lastRenderedPageBreak/>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2A0704"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2A0704">
        <w:rPr>
          <w:rFonts w:ascii="Times New Roman" w:hAnsi="Times New Roman" w:cs="Times New Roman"/>
          <w:sz w:val="28"/>
          <w:szCs w:val="28"/>
        </w:rPr>
        <w:t xml:space="preserve"> </w:t>
      </w:r>
      <w:r w:rsidR="002A0704" w:rsidRPr="002A0704">
        <w:rPr>
          <w:rFonts w:ascii="Times New Roman" w:hAnsi="Times New Roman" w:cs="Times New Roman"/>
          <w:sz w:val="28"/>
          <w:szCs w:val="28"/>
          <w:lang w:val="ru-RU"/>
        </w:rPr>
        <w:t xml:space="preserve">За </w:t>
      </w:r>
      <w:proofErr w:type="spellStart"/>
      <w:r w:rsidR="002A0704" w:rsidRPr="002A0704">
        <w:rPr>
          <w:rFonts w:ascii="Times New Roman" w:hAnsi="Times New Roman" w:cs="Times New Roman"/>
          <w:sz w:val="28"/>
          <w:szCs w:val="28"/>
          <w:lang w:val="ru-RU"/>
        </w:rPr>
        <w:t>операціями</w:t>
      </w:r>
      <w:proofErr w:type="spellEnd"/>
      <w:r w:rsidR="002A0704" w:rsidRPr="002A0704">
        <w:rPr>
          <w:rFonts w:ascii="Times New Roman" w:hAnsi="Times New Roman" w:cs="Times New Roman"/>
          <w:sz w:val="28"/>
          <w:szCs w:val="28"/>
          <w:lang w:val="ru-RU"/>
        </w:rPr>
        <w:t xml:space="preserve">, за </w:t>
      </w:r>
      <w:r w:rsidR="002A0704" w:rsidRPr="002A0704">
        <w:rPr>
          <w:rFonts w:ascii="Times New Roman" w:hAnsi="Times New Roman" w:cs="Times New Roman"/>
          <w:sz w:val="28"/>
          <w:szCs w:val="28"/>
        </w:rPr>
        <w:t xml:space="preserve">якими </w:t>
      </w:r>
      <w:proofErr w:type="spellStart"/>
      <w:r w:rsidR="002A0704" w:rsidRPr="002A0704">
        <w:rPr>
          <w:rFonts w:ascii="Times New Roman" w:hAnsi="Times New Roman" w:cs="Times New Roman"/>
          <w:sz w:val="28"/>
          <w:szCs w:val="28"/>
        </w:rPr>
        <w:t>виникло</w:t>
      </w:r>
      <w:proofErr w:type="spellEnd"/>
      <w:r w:rsidR="002A0704" w:rsidRPr="002A0704">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періоду (Параметр F105=7), заповнюється </w:t>
      </w:r>
      <w:proofErr w:type="spellStart"/>
      <w:r w:rsidR="002A0704" w:rsidRPr="002A0704">
        <w:rPr>
          <w:rFonts w:ascii="Times New Roman" w:hAnsi="Times New Roman" w:cs="Times New Roman"/>
          <w:sz w:val="28"/>
          <w:szCs w:val="28"/>
        </w:rPr>
        <w:t>обов</w:t>
      </w:r>
      <w:proofErr w:type="spellEnd"/>
      <w:r w:rsidR="002A0704" w:rsidRPr="002A0704">
        <w:rPr>
          <w:rFonts w:ascii="Times New Roman" w:hAnsi="Times New Roman" w:cs="Times New Roman"/>
          <w:sz w:val="28"/>
          <w:szCs w:val="28"/>
          <w:lang w:val="ru-RU"/>
        </w:rPr>
        <w:t>’</w:t>
      </w:r>
      <w:proofErr w:type="spellStart"/>
      <w:r w:rsidR="002A0704" w:rsidRPr="002A0704">
        <w:rPr>
          <w:rFonts w:ascii="Times New Roman" w:hAnsi="Times New Roman" w:cs="Times New Roman"/>
          <w:sz w:val="28"/>
          <w:szCs w:val="28"/>
        </w:rPr>
        <w:t>язково</w:t>
      </w:r>
      <w:proofErr w:type="spellEnd"/>
      <w:r w:rsidR="002A0704" w:rsidRPr="002A0704">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виникл</w:t>
      </w:r>
      <w:r w:rsidR="00FE7639">
        <w:rPr>
          <w:rFonts w:ascii="Times New Roman" w:hAnsi="Times New Roman" w:cs="Times New Roman"/>
          <w:sz w:val="28"/>
          <w:szCs w:val="28"/>
        </w:rPr>
        <w:t>е</w:t>
      </w:r>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bookmarkStart w:id="0" w:name="_GoBack"/>
      <w:bookmarkEnd w:id="0"/>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FD" w:rsidRDefault="00DD25FD" w:rsidP="00743743">
      <w:pPr>
        <w:spacing w:after="0" w:line="240" w:lineRule="auto"/>
      </w:pPr>
      <w:r>
        <w:separator/>
      </w:r>
    </w:p>
    <w:p w:rsidR="00DD25FD" w:rsidRDefault="00DD25FD"/>
  </w:endnote>
  <w:endnote w:type="continuationSeparator" w:id="0">
    <w:p w:rsidR="00DD25FD" w:rsidRDefault="00DD25FD" w:rsidP="00743743">
      <w:pPr>
        <w:spacing w:after="0" w:line="240" w:lineRule="auto"/>
      </w:pPr>
      <w:r>
        <w:continuationSeparator/>
      </w:r>
    </w:p>
    <w:p w:rsidR="00DD25FD" w:rsidRDefault="00DD2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FD" w:rsidRDefault="00DD25FD" w:rsidP="00743743">
      <w:pPr>
        <w:spacing w:after="0" w:line="240" w:lineRule="auto"/>
      </w:pPr>
      <w:r>
        <w:separator/>
      </w:r>
    </w:p>
    <w:p w:rsidR="00DD25FD" w:rsidRDefault="00DD25FD"/>
  </w:footnote>
  <w:footnote w:type="continuationSeparator" w:id="0">
    <w:p w:rsidR="00DD25FD" w:rsidRDefault="00DD25FD" w:rsidP="00743743">
      <w:pPr>
        <w:spacing w:after="0" w:line="240" w:lineRule="auto"/>
      </w:pPr>
      <w:r>
        <w:continuationSeparator/>
      </w:r>
    </w:p>
    <w:p w:rsidR="00DD25FD" w:rsidRDefault="00DD25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056895">
          <w:rPr>
            <w:rFonts w:ascii="Times New Roman" w:hAnsi="Times New Roman" w:cs="Times New Roman"/>
            <w:noProof/>
            <w:sz w:val="28"/>
            <w:szCs w:val="28"/>
          </w:rPr>
          <w:t>12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27234"/>
    <w:rsid w:val="00031DC6"/>
    <w:rsid w:val="000358ED"/>
    <w:rsid w:val="00036802"/>
    <w:rsid w:val="0004388E"/>
    <w:rsid w:val="00043F2F"/>
    <w:rsid w:val="000466BF"/>
    <w:rsid w:val="00046CCA"/>
    <w:rsid w:val="00056835"/>
    <w:rsid w:val="00056895"/>
    <w:rsid w:val="00061682"/>
    <w:rsid w:val="00076665"/>
    <w:rsid w:val="000802C6"/>
    <w:rsid w:val="00080D64"/>
    <w:rsid w:val="0008100D"/>
    <w:rsid w:val="00087164"/>
    <w:rsid w:val="00091453"/>
    <w:rsid w:val="00093E49"/>
    <w:rsid w:val="000B22A8"/>
    <w:rsid w:val="000C2E25"/>
    <w:rsid w:val="000D740A"/>
    <w:rsid w:val="001053F5"/>
    <w:rsid w:val="0010685B"/>
    <w:rsid w:val="001074CD"/>
    <w:rsid w:val="00112BA4"/>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A3671"/>
    <w:rsid w:val="001A39BA"/>
    <w:rsid w:val="001A761F"/>
    <w:rsid w:val="001B12B7"/>
    <w:rsid w:val="001B27AB"/>
    <w:rsid w:val="001B4EDC"/>
    <w:rsid w:val="001C2270"/>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911F2"/>
    <w:rsid w:val="002977F5"/>
    <w:rsid w:val="002A0704"/>
    <w:rsid w:val="002A3061"/>
    <w:rsid w:val="002A4DBF"/>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A3FB0"/>
    <w:rsid w:val="003C52C8"/>
    <w:rsid w:val="003E7ACD"/>
    <w:rsid w:val="003F275D"/>
    <w:rsid w:val="003F3297"/>
    <w:rsid w:val="003F352F"/>
    <w:rsid w:val="003F3955"/>
    <w:rsid w:val="003F7643"/>
    <w:rsid w:val="004002BB"/>
    <w:rsid w:val="00401403"/>
    <w:rsid w:val="00424912"/>
    <w:rsid w:val="0043098D"/>
    <w:rsid w:val="00432910"/>
    <w:rsid w:val="00432A51"/>
    <w:rsid w:val="004337B8"/>
    <w:rsid w:val="00436DC3"/>
    <w:rsid w:val="0044317E"/>
    <w:rsid w:val="0044548F"/>
    <w:rsid w:val="00451070"/>
    <w:rsid w:val="00454602"/>
    <w:rsid w:val="0045524A"/>
    <w:rsid w:val="004632BC"/>
    <w:rsid w:val="00465796"/>
    <w:rsid w:val="00467637"/>
    <w:rsid w:val="0047294B"/>
    <w:rsid w:val="00480830"/>
    <w:rsid w:val="00494F55"/>
    <w:rsid w:val="00496C84"/>
    <w:rsid w:val="004A079D"/>
    <w:rsid w:val="004A1A71"/>
    <w:rsid w:val="004A2EE2"/>
    <w:rsid w:val="004B1C40"/>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64FB"/>
    <w:rsid w:val="005A07AD"/>
    <w:rsid w:val="005A44C3"/>
    <w:rsid w:val="005B5C58"/>
    <w:rsid w:val="005B6FEE"/>
    <w:rsid w:val="005C4F07"/>
    <w:rsid w:val="005C5392"/>
    <w:rsid w:val="005C62FB"/>
    <w:rsid w:val="005C67F1"/>
    <w:rsid w:val="005F2EBA"/>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610C6"/>
    <w:rsid w:val="00870351"/>
    <w:rsid w:val="008829B0"/>
    <w:rsid w:val="008830DC"/>
    <w:rsid w:val="0089154B"/>
    <w:rsid w:val="0089248E"/>
    <w:rsid w:val="008A53A8"/>
    <w:rsid w:val="008B6FF3"/>
    <w:rsid w:val="008B780F"/>
    <w:rsid w:val="008C62AD"/>
    <w:rsid w:val="008D5A50"/>
    <w:rsid w:val="008E507E"/>
    <w:rsid w:val="008F2389"/>
    <w:rsid w:val="008F5E32"/>
    <w:rsid w:val="008F72DA"/>
    <w:rsid w:val="008F7695"/>
    <w:rsid w:val="00926DC2"/>
    <w:rsid w:val="00932C1E"/>
    <w:rsid w:val="0093332A"/>
    <w:rsid w:val="00934B1D"/>
    <w:rsid w:val="0094616D"/>
    <w:rsid w:val="009516B5"/>
    <w:rsid w:val="0096226E"/>
    <w:rsid w:val="00967698"/>
    <w:rsid w:val="00975D4D"/>
    <w:rsid w:val="0098356E"/>
    <w:rsid w:val="009858D9"/>
    <w:rsid w:val="0099257A"/>
    <w:rsid w:val="009943A6"/>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619CB"/>
    <w:rsid w:val="00A6371D"/>
    <w:rsid w:val="00A713C9"/>
    <w:rsid w:val="00A77AFF"/>
    <w:rsid w:val="00A90BAE"/>
    <w:rsid w:val="00A91DCB"/>
    <w:rsid w:val="00AA2E32"/>
    <w:rsid w:val="00AA46A5"/>
    <w:rsid w:val="00AA5E16"/>
    <w:rsid w:val="00AB43F4"/>
    <w:rsid w:val="00AB4461"/>
    <w:rsid w:val="00AE5539"/>
    <w:rsid w:val="00AF0DD1"/>
    <w:rsid w:val="00AF55DA"/>
    <w:rsid w:val="00AF5659"/>
    <w:rsid w:val="00B01F18"/>
    <w:rsid w:val="00B02996"/>
    <w:rsid w:val="00B0751E"/>
    <w:rsid w:val="00B150B2"/>
    <w:rsid w:val="00B1703E"/>
    <w:rsid w:val="00B20FE8"/>
    <w:rsid w:val="00B226D6"/>
    <w:rsid w:val="00B502F5"/>
    <w:rsid w:val="00B50942"/>
    <w:rsid w:val="00B75628"/>
    <w:rsid w:val="00B817D6"/>
    <w:rsid w:val="00B87572"/>
    <w:rsid w:val="00B91EE5"/>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7E3F"/>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270DC"/>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677E"/>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5F33-5522-4EEB-984E-09CC4C86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16932</Words>
  <Characters>9652</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5</cp:revision>
  <cp:lastPrinted>2019-01-24T15:00:00Z</cp:lastPrinted>
  <dcterms:created xsi:type="dcterms:W3CDTF">2023-09-25T06:15:00Z</dcterms:created>
  <dcterms:modified xsi:type="dcterms:W3CDTF">2023-09-25T06:31:00Z</dcterms:modified>
</cp:coreProperties>
</file>