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4F2" w:rsidRPr="00EC3386" w:rsidRDefault="000B7D8B" w:rsidP="00EB7088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C33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</w:t>
      </w:r>
    </w:p>
    <w:p w:rsidR="003B04F2" w:rsidRPr="00EC3386" w:rsidRDefault="000B7D8B" w:rsidP="00EB7088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EC33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показник</w:t>
      </w:r>
      <w:r w:rsidR="004F4E09" w:rsidRPr="00EC33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ів</w:t>
      </w:r>
      <w:r w:rsidR="003B04F2" w:rsidRPr="00EC33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3B04F2" w:rsidRPr="00EC338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="003B04F2" w:rsidRPr="00EC338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3</w:t>
      </w:r>
      <w:r w:rsidR="008A1EC2" w:rsidRPr="00EC338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H</w:t>
      </w:r>
      <w:r w:rsidR="003B04F2" w:rsidRPr="00EC338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001, </w:t>
      </w:r>
      <w:r w:rsidR="003B04F2" w:rsidRPr="00EC338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="003B04F2" w:rsidRPr="00EC338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3</w:t>
      </w:r>
      <w:r w:rsidR="008A1EC2" w:rsidRPr="00EC338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H</w:t>
      </w:r>
      <w:r w:rsidR="003B04F2" w:rsidRPr="00EC338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002,</w:t>
      </w:r>
    </w:p>
    <w:p w:rsidR="000B7D8B" w:rsidRPr="00EC3386" w:rsidRDefault="003B04F2" w:rsidP="00EB7088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EC338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що подаються у звітному файлі</w:t>
      </w:r>
      <w:r w:rsidR="000B7D8B" w:rsidRPr="00EC338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4F4E09" w:rsidRPr="00EC3386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3</w:t>
      </w:r>
      <w:r w:rsidR="008A1EC2" w:rsidRPr="00EC338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H</w:t>
      </w:r>
      <w:r w:rsidR="00EC3386" w:rsidRPr="00EC338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X</w:t>
      </w:r>
      <w:r w:rsidR="000B7D8B" w:rsidRPr="00EC338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“</w:t>
      </w:r>
      <w:r w:rsidR="008A1EC2" w:rsidRPr="00EC338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Дані про залучені грошові кошти та надані кредити небанківськими фінансовими установами, які отримали ліцензію Національного банку України на здійснення валютних операцій/генеральну ліцензію Національного банку України на здійснення валютних операцій</w:t>
      </w:r>
      <w:r w:rsidR="000B7D8B" w:rsidRPr="00EC338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</w:p>
    <w:p w:rsidR="00EB7088" w:rsidRDefault="008A1EC2" w:rsidP="00062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C3386">
        <w:rPr>
          <w:rFonts w:ascii="Times New Roman" w:eastAsia="Times New Roman" w:hAnsi="Times New Roman" w:cs="Times New Roman"/>
          <w:sz w:val="28"/>
          <w:szCs w:val="28"/>
          <w:lang w:eastAsia="uk-UA"/>
        </w:rPr>
        <w:t>Інформація про залучені кошти</w:t>
      </w:r>
      <w:r w:rsidRPr="00EC338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EC33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надані кредити надається небанківськими фінансовими установами, які отримали ліцензію Національного банку України на здійснення валютних операцій/генеральну ліцензію Національного банку України на здійснення валютних операцій відповідно до постанови Правління Національного банку України від 9 серпня 2002 року </w:t>
      </w:r>
      <w:r w:rsidR="00966E8A" w:rsidRPr="00EC3386">
        <w:rPr>
          <w:rFonts w:ascii="Times New Roman" w:eastAsia="Times New Roman" w:hAnsi="Times New Roman" w:cs="Times New Roman"/>
          <w:sz w:val="28"/>
          <w:szCs w:val="28"/>
          <w:lang w:eastAsia="uk-UA"/>
        </w:rPr>
        <w:t>№ </w:t>
      </w:r>
      <w:r w:rsidRPr="00EC3386">
        <w:rPr>
          <w:rFonts w:ascii="Times New Roman" w:eastAsia="Times New Roman" w:hAnsi="Times New Roman" w:cs="Times New Roman"/>
          <w:sz w:val="28"/>
          <w:szCs w:val="28"/>
          <w:lang w:eastAsia="uk-UA"/>
        </w:rPr>
        <w:t>297.</w:t>
      </w:r>
    </w:p>
    <w:p w:rsidR="00EC3386" w:rsidRPr="00EC3386" w:rsidRDefault="00EC3386" w:rsidP="00062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Інформація надається зведеною за установу.</w:t>
      </w:r>
      <w:bookmarkStart w:id="0" w:name="_GoBack"/>
      <w:bookmarkEnd w:id="0"/>
    </w:p>
    <w:p w:rsidR="00191576" w:rsidRPr="00EC3386" w:rsidRDefault="00191576" w:rsidP="00EB708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EB7088" w:rsidRPr="00EC3386" w:rsidRDefault="00EB7088" w:rsidP="00EB708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EC33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:rsidR="00EB7088" w:rsidRPr="00EC3386" w:rsidRDefault="00EB7088" w:rsidP="00EB708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EC33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</w:t>
      </w:r>
      <w:r w:rsidR="003B04F2" w:rsidRPr="00EC33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3</w:t>
      </w:r>
      <w:r w:rsidR="008A1EC2" w:rsidRPr="00EC338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H</w:t>
      </w:r>
      <w:r w:rsidRPr="00EC33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001</w:t>
      </w:r>
      <w:r w:rsidRPr="00EC338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“</w:t>
      </w:r>
      <w:r w:rsidR="00966E8A" w:rsidRPr="00EC338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Сума </w:t>
      </w:r>
      <w:proofErr w:type="spellStart"/>
      <w:r w:rsidR="00966E8A" w:rsidRPr="00EC338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залучених</w:t>
      </w:r>
      <w:proofErr w:type="spellEnd"/>
      <w:r w:rsidR="00966E8A" w:rsidRPr="00EC338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966E8A" w:rsidRPr="00EC338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грошових</w:t>
      </w:r>
      <w:proofErr w:type="spellEnd"/>
      <w:r w:rsidR="00966E8A" w:rsidRPr="00EC338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966E8A" w:rsidRPr="00EC338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коштів</w:t>
      </w:r>
      <w:proofErr w:type="spellEnd"/>
      <w:r w:rsidR="00966E8A" w:rsidRPr="00EC338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966E8A" w:rsidRPr="00EC338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небанківськими</w:t>
      </w:r>
      <w:proofErr w:type="spellEnd"/>
      <w:r w:rsidR="00966E8A" w:rsidRPr="00EC338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966E8A" w:rsidRPr="00EC338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фінансовими</w:t>
      </w:r>
      <w:proofErr w:type="spellEnd"/>
      <w:r w:rsidR="00966E8A" w:rsidRPr="00EC338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966E8A" w:rsidRPr="00EC338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установами</w:t>
      </w:r>
      <w:proofErr w:type="spellEnd"/>
      <w:r w:rsidRPr="00EC338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”</w:t>
      </w:r>
    </w:p>
    <w:p w:rsidR="00191576" w:rsidRPr="00EC3386" w:rsidRDefault="00191576" w:rsidP="007A123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C33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</w:t>
      </w:r>
      <w:r w:rsidR="00CF606D" w:rsidRPr="00EC33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</w:t>
      </w:r>
      <w:r w:rsidRPr="00EC33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р</w:t>
      </w:r>
      <w:r w:rsidR="00CF606D" w:rsidRPr="00EC33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</w:t>
      </w:r>
      <w:r w:rsidRPr="00EC33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метрів</w:t>
      </w:r>
    </w:p>
    <w:p w:rsidR="00966E8A" w:rsidRPr="00EC3386" w:rsidRDefault="00966E8A" w:rsidP="00966E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C338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K030</w:t>
      </w:r>
      <w:r w:rsidRPr="00EC33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</w:t>
      </w:r>
      <w:proofErr w:type="spellStart"/>
      <w:r w:rsidRPr="00EC3386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Pr="00EC33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особи, від якої залучені грошові кошти (довідник K030).</w:t>
      </w:r>
    </w:p>
    <w:p w:rsidR="00966E8A" w:rsidRPr="00EC3386" w:rsidRDefault="00966E8A" w:rsidP="00966E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C338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EC33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валюти, в якій були залучені грошові кошти (довідник R030).</w:t>
      </w:r>
    </w:p>
    <w:p w:rsidR="00966E8A" w:rsidRPr="00EC3386" w:rsidRDefault="00966E8A" w:rsidP="00966E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C338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S185</w:t>
      </w:r>
      <w:r w:rsidRPr="00EC33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строку, на який фактично залучена сума грошових коштів (довідник S185).</w:t>
      </w:r>
    </w:p>
    <w:p w:rsidR="00966E8A" w:rsidRPr="00EC3386" w:rsidRDefault="007A123F" w:rsidP="00966E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C338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</w:t>
      </w:r>
      <w:r w:rsidR="00966E8A" w:rsidRPr="00EC338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EC3386" w:rsidRPr="00EC338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="00966E8A" w:rsidRPr="00EC338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</w:t>
      </w:r>
      <w:r w:rsidR="00966E8A" w:rsidRPr="00EC33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сума фактично залучених протягом звітного періоду грошових коштів.</w:t>
      </w:r>
    </w:p>
    <w:p w:rsidR="00A23952" w:rsidRPr="00EC3386" w:rsidRDefault="00A23952">
      <w:pPr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62258" w:rsidRPr="00EC3386" w:rsidRDefault="00062258" w:rsidP="0006225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EC33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:rsidR="00062258" w:rsidRPr="00EC3386" w:rsidRDefault="00062258" w:rsidP="0006225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EC33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A3</w:t>
      </w:r>
      <w:r w:rsidR="008A1EC2" w:rsidRPr="00EC338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H</w:t>
      </w:r>
      <w:r w:rsidRPr="00EC33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 w:rsidR="00966E8A" w:rsidRPr="00EC33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</w:t>
      </w:r>
      <w:r w:rsidRPr="00EC338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“</w:t>
      </w:r>
      <w:r w:rsidR="00966E8A" w:rsidRPr="00EC338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Сума </w:t>
      </w:r>
      <w:proofErr w:type="spellStart"/>
      <w:r w:rsidR="00966E8A" w:rsidRPr="00EC338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наданих</w:t>
      </w:r>
      <w:proofErr w:type="spellEnd"/>
      <w:r w:rsidR="00966E8A" w:rsidRPr="00EC338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966E8A" w:rsidRPr="00EC338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кредитів</w:t>
      </w:r>
      <w:proofErr w:type="spellEnd"/>
      <w:r w:rsidR="00966E8A" w:rsidRPr="00EC338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966E8A" w:rsidRPr="00EC338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небанківськими</w:t>
      </w:r>
      <w:proofErr w:type="spellEnd"/>
      <w:r w:rsidR="00966E8A" w:rsidRPr="00EC338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966E8A" w:rsidRPr="00EC338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фінансовими</w:t>
      </w:r>
      <w:proofErr w:type="spellEnd"/>
      <w:r w:rsidR="00966E8A" w:rsidRPr="00EC338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966E8A" w:rsidRPr="00EC338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установами</w:t>
      </w:r>
      <w:proofErr w:type="spellEnd"/>
      <w:r w:rsidRPr="00EC338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”</w:t>
      </w:r>
    </w:p>
    <w:p w:rsidR="00191576" w:rsidRPr="00EC3386" w:rsidRDefault="00191576" w:rsidP="007A123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C33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</w:p>
    <w:p w:rsidR="00966E8A" w:rsidRPr="00EC3386" w:rsidRDefault="00966E8A" w:rsidP="00966E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C338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K030</w:t>
      </w:r>
      <w:r w:rsidRPr="00EC33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</w:t>
      </w:r>
      <w:proofErr w:type="spellStart"/>
      <w:r w:rsidRPr="00EC3386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Pr="00EC33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особи, якій наданий кредит (довідник K030).</w:t>
      </w:r>
    </w:p>
    <w:p w:rsidR="00966E8A" w:rsidRPr="00EC3386" w:rsidRDefault="00966E8A" w:rsidP="00966E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C338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EC33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валюти, в якій були надані кредити (довідник R030).</w:t>
      </w:r>
    </w:p>
    <w:p w:rsidR="00966E8A" w:rsidRPr="00EC3386" w:rsidRDefault="00966E8A" w:rsidP="00966E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C338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S185</w:t>
      </w:r>
      <w:r w:rsidRPr="00EC33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строку, на який фактично наданий кредит (довідник S185).</w:t>
      </w:r>
    </w:p>
    <w:p w:rsidR="00966E8A" w:rsidRPr="00EC3386" w:rsidRDefault="007A123F" w:rsidP="00966E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C338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</w:t>
      </w:r>
      <w:r w:rsidR="00966E8A" w:rsidRPr="00EC338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EC3386" w:rsidRPr="00EC338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="00966E8A" w:rsidRPr="00EC338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</w:t>
      </w:r>
      <w:r w:rsidR="00966E8A" w:rsidRPr="00EC33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сума фактично наданих кредитів протягом звітного періоду.</w:t>
      </w:r>
    </w:p>
    <w:p w:rsidR="00191576" w:rsidRPr="00EC3386" w:rsidRDefault="00191576" w:rsidP="0006225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91576" w:rsidRPr="00EC3386" w:rsidRDefault="00191576" w:rsidP="0006225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62258" w:rsidRPr="00EC3386" w:rsidRDefault="00062258" w:rsidP="007A1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C33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lastRenderedPageBreak/>
        <w:t>Загальні особливості формування показників.</w:t>
      </w:r>
    </w:p>
    <w:p w:rsidR="00062258" w:rsidRPr="00EC3386" w:rsidRDefault="00062258" w:rsidP="000622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2258" w:rsidRPr="00EC3386" w:rsidRDefault="00966E8A" w:rsidP="0006225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C3386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Відображаються операції в національній валюті України, які здійснюються із нерезидентами, а також операції в іноземній валюті.</w:t>
      </w:r>
    </w:p>
    <w:sectPr w:rsidR="00062258" w:rsidRPr="00EC3386" w:rsidSect="007C5798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E1F"/>
    <w:rsid w:val="0006101A"/>
    <w:rsid w:val="00062258"/>
    <w:rsid w:val="00095FDD"/>
    <w:rsid w:val="000B7D8B"/>
    <w:rsid w:val="00146F79"/>
    <w:rsid w:val="001544F6"/>
    <w:rsid w:val="00191576"/>
    <w:rsid w:val="001A18CE"/>
    <w:rsid w:val="00200120"/>
    <w:rsid w:val="00234625"/>
    <w:rsid w:val="00260824"/>
    <w:rsid w:val="002A6E0D"/>
    <w:rsid w:val="002F5B97"/>
    <w:rsid w:val="00344FFC"/>
    <w:rsid w:val="003B04F2"/>
    <w:rsid w:val="004C2E1F"/>
    <w:rsid w:val="004D078C"/>
    <w:rsid w:val="004F4E09"/>
    <w:rsid w:val="004F5449"/>
    <w:rsid w:val="0058061B"/>
    <w:rsid w:val="005F7AAF"/>
    <w:rsid w:val="006B6741"/>
    <w:rsid w:val="007A123F"/>
    <w:rsid w:val="007A2D59"/>
    <w:rsid w:val="007C5798"/>
    <w:rsid w:val="0080567D"/>
    <w:rsid w:val="00821002"/>
    <w:rsid w:val="008A1EC2"/>
    <w:rsid w:val="008A7FE4"/>
    <w:rsid w:val="009428A1"/>
    <w:rsid w:val="00966E8A"/>
    <w:rsid w:val="00976CF5"/>
    <w:rsid w:val="00A23952"/>
    <w:rsid w:val="00AF2635"/>
    <w:rsid w:val="00B51E50"/>
    <w:rsid w:val="00BE1546"/>
    <w:rsid w:val="00C41820"/>
    <w:rsid w:val="00C42902"/>
    <w:rsid w:val="00C44BAA"/>
    <w:rsid w:val="00CF606D"/>
    <w:rsid w:val="00D405F1"/>
    <w:rsid w:val="00D8553E"/>
    <w:rsid w:val="00EB039D"/>
    <w:rsid w:val="00EB4AD3"/>
    <w:rsid w:val="00EB7088"/>
    <w:rsid w:val="00EC3386"/>
    <w:rsid w:val="00ED5D80"/>
    <w:rsid w:val="00FF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946CA"/>
  <w15:chartTrackingRefBased/>
  <w15:docId w15:val="{3D5FE224-9722-4EE0-8664-86F305AAA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0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7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1141</Words>
  <Characters>651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Економіст Національного банку України</dc:creator>
  <cp:keywords/>
  <dc:description/>
  <cp:lastModifiedBy>Коваленко Сергій Миколайович</cp:lastModifiedBy>
  <cp:revision>2</cp:revision>
  <dcterms:created xsi:type="dcterms:W3CDTF">2021-06-03T12:41:00Z</dcterms:created>
  <dcterms:modified xsi:type="dcterms:W3CDTF">2021-06-03T12:41:00Z</dcterms:modified>
</cp:coreProperties>
</file>