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19C5" w:rsidRPr="005241B0" w:rsidRDefault="0025451C" w:rsidP="00290A63">
      <w:pPr>
        <w:spacing w:after="120" w:line="240" w:lineRule="auto"/>
        <w:jc w:val="center"/>
        <w:rPr>
          <w:rFonts w:ascii="Times New Roman" w:eastAsia="Times New Roman" w:hAnsi="Times New Roman" w:cs="Times New Roman"/>
          <w:b/>
          <w:sz w:val="28"/>
          <w:szCs w:val="28"/>
          <w:u w:val="single"/>
          <w:lang w:eastAsia="uk-UA"/>
        </w:rPr>
      </w:pPr>
      <w:bookmarkStart w:id="0" w:name="_GoBack"/>
      <w:bookmarkEnd w:id="0"/>
      <w:r w:rsidRPr="005241B0">
        <w:rPr>
          <w:rFonts w:ascii="Times New Roman" w:eastAsia="Times New Roman" w:hAnsi="Times New Roman" w:cs="Times New Roman"/>
          <w:b/>
          <w:sz w:val="28"/>
          <w:szCs w:val="28"/>
          <w:u w:val="single"/>
          <w:lang w:eastAsia="uk-UA"/>
        </w:rPr>
        <w:t>Правила формування</w:t>
      </w:r>
      <w:r w:rsidR="005F0DAD" w:rsidRPr="005241B0">
        <w:rPr>
          <w:rFonts w:ascii="Times New Roman" w:eastAsia="Times New Roman" w:hAnsi="Times New Roman" w:cs="Times New Roman"/>
          <w:b/>
          <w:sz w:val="28"/>
          <w:szCs w:val="28"/>
          <w:u w:val="single"/>
          <w:lang w:eastAsia="uk-UA"/>
        </w:rPr>
        <w:t xml:space="preserve"> показник</w:t>
      </w:r>
      <w:r w:rsidR="00F7084E" w:rsidRPr="005241B0">
        <w:rPr>
          <w:rFonts w:ascii="Times New Roman" w:eastAsia="Times New Roman" w:hAnsi="Times New Roman" w:cs="Times New Roman"/>
          <w:b/>
          <w:sz w:val="28"/>
          <w:szCs w:val="28"/>
          <w:u w:val="single"/>
          <w:lang w:eastAsia="uk-UA"/>
        </w:rPr>
        <w:t>а</w:t>
      </w:r>
      <w:r w:rsidR="000D7FF2" w:rsidRPr="005241B0">
        <w:rPr>
          <w:rFonts w:ascii="Times New Roman" w:eastAsia="Times New Roman" w:hAnsi="Times New Roman" w:cs="Times New Roman"/>
          <w:b/>
          <w:sz w:val="28"/>
          <w:szCs w:val="28"/>
          <w:u w:val="single"/>
          <w:lang w:eastAsia="uk-UA"/>
        </w:rPr>
        <w:t xml:space="preserve"> </w:t>
      </w:r>
      <w:proofErr w:type="spellStart"/>
      <w:r w:rsidR="000D7FF2" w:rsidRPr="005241B0">
        <w:rPr>
          <w:rFonts w:ascii="Times New Roman" w:eastAsia="Times New Roman" w:hAnsi="Times New Roman" w:cs="Times New Roman"/>
          <w:b/>
          <w:sz w:val="28"/>
          <w:szCs w:val="28"/>
          <w:u w:val="single"/>
          <w:lang w:eastAsia="uk-UA"/>
        </w:rPr>
        <w:t>файла</w:t>
      </w:r>
      <w:proofErr w:type="spellEnd"/>
      <w:r w:rsidR="000D7FF2" w:rsidRPr="005241B0">
        <w:rPr>
          <w:rFonts w:ascii="Times New Roman" w:eastAsia="Times New Roman" w:hAnsi="Times New Roman" w:cs="Times New Roman"/>
          <w:b/>
          <w:sz w:val="28"/>
          <w:szCs w:val="28"/>
          <w:u w:val="single"/>
          <w:lang w:eastAsia="uk-UA"/>
        </w:rPr>
        <w:t xml:space="preserve"> </w:t>
      </w:r>
      <w:r w:rsidR="006955AC" w:rsidRPr="005241B0">
        <w:rPr>
          <w:rFonts w:ascii="Times New Roman" w:eastAsia="Times New Roman" w:hAnsi="Times New Roman" w:cs="Times New Roman"/>
          <w:b/>
          <w:sz w:val="28"/>
          <w:szCs w:val="28"/>
          <w:u w:val="single"/>
          <w:lang w:eastAsia="uk-UA"/>
        </w:rPr>
        <w:t>4C</w:t>
      </w:r>
      <w:r w:rsidR="000D7FF2" w:rsidRPr="005241B0">
        <w:rPr>
          <w:rFonts w:ascii="Times New Roman" w:eastAsia="Times New Roman" w:hAnsi="Times New Roman" w:cs="Times New Roman"/>
          <w:b/>
          <w:sz w:val="28"/>
          <w:szCs w:val="28"/>
          <w:u w:val="single"/>
          <w:lang w:eastAsia="uk-UA"/>
        </w:rPr>
        <w:t>Х “</w:t>
      </w:r>
      <w:r w:rsidR="006955AC" w:rsidRPr="005241B0">
        <w:rPr>
          <w:rFonts w:ascii="Times New Roman" w:eastAsia="Times New Roman" w:hAnsi="Times New Roman" w:cs="Times New Roman"/>
          <w:b/>
          <w:sz w:val="28"/>
          <w:szCs w:val="28"/>
          <w:u w:val="single"/>
          <w:lang w:eastAsia="uk-UA"/>
        </w:rPr>
        <w:t>Дані про пов</w:t>
      </w:r>
      <w:r w:rsidR="001273EA" w:rsidRPr="005241B0">
        <w:rPr>
          <w:rFonts w:ascii="Times New Roman" w:eastAsia="Times New Roman" w:hAnsi="Times New Roman" w:cs="Times New Roman"/>
          <w:b/>
          <w:sz w:val="28"/>
          <w:szCs w:val="28"/>
          <w:u w:val="single"/>
          <w:lang w:eastAsia="uk-UA"/>
        </w:rPr>
        <w:t>’</w:t>
      </w:r>
      <w:r w:rsidR="006955AC" w:rsidRPr="005241B0">
        <w:rPr>
          <w:rFonts w:ascii="Times New Roman" w:eastAsia="Times New Roman" w:hAnsi="Times New Roman" w:cs="Times New Roman"/>
          <w:b/>
          <w:sz w:val="28"/>
          <w:szCs w:val="28"/>
          <w:u w:val="single"/>
          <w:lang w:eastAsia="uk-UA"/>
        </w:rPr>
        <w:t>язаних з банком осіб</w:t>
      </w:r>
      <w:r w:rsidR="000D7FF2" w:rsidRPr="005241B0">
        <w:rPr>
          <w:rFonts w:ascii="Times New Roman" w:eastAsia="Times New Roman" w:hAnsi="Times New Roman" w:cs="Times New Roman"/>
          <w:b/>
          <w:sz w:val="28"/>
          <w:szCs w:val="28"/>
          <w:u w:val="single"/>
          <w:lang w:eastAsia="uk-UA"/>
        </w:rPr>
        <w:t>”</w:t>
      </w:r>
    </w:p>
    <w:p w:rsidR="0025451C" w:rsidRPr="005241B0" w:rsidRDefault="0025451C" w:rsidP="00182DC3">
      <w:pPr>
        <w:spacing w:after="120" w:line="240" w:lineRule="auto"/>
        <w:ind w:firstLine="709"/>
        <w:jc w:val="center"/>
        <w:rPr>
          <w:rFonts w:ascii="Times New Roman" w:eastAsia="Times New Roman" w:hAnsi="Times New Roman" w:cs="Times New Roman"/>
          <w:b/>
          <w:sz w:val="28"/>
          <w:szCs w:val="28"/>
          <w:u w:val="single"/>
          <w:lang w:eastAsia="uk-UA"/>
        </w:rPr>
      </w:pPr>
      <w:r w:rsidRPr="005241B0">
        <w:rPr>
          <w:rFonts w:ascii="Times New Roman" w:eastAsia="Times New Roman" w:hAnsi="Times New Roman" w:cs="Times New Roman"/>
          <w:b/>
          <w:sz w:val="28"/>
          <w:szCs w:val="28"/>
          <w:u w:val="single"/>
          <w:lang w:eastAsia="uk-UA"/>
        </w:rPr>
        <w:t>A</w:t>
      </w:r>
      <w:r w:rsidR="006955AC" w:rsidRPr="005241B0">
        <w:rPr>
          <w:rFonts w:ascii="Times New Roman" w:eastAsia="Times New Roman" w:hAnsi="Times New Roman" w:cs="Times New Roman"/>
          <w:b/>
          <w:sz w:val="28"/>
          <w:szCs w:val="28"/>
          <w:u w:val="single"/>
          <w:lang w:eastAsia="uk-UA"/>
        </w:rPr>
        <w:t>4C</w:t>
      </w:r>
      <w:r w:rsidRPr="005241B0">
        <w:rPr>
          <w:rFonts w:ascii="Times New Roman" w:eastAsia="Times New Roman" w:hAnsi="Times New Roman" w:cs="Times New Roman"/>
          <w:b/>
          <w:sz w:val="28"/>
          <w:szCs w:val="28"/>
          <w:u w:val="single"/>
          <w:lang w:eastAsia="uk-UA"/>
        </w:rPr>
        <w:t>001</w:t>
      </w:r>
      <w:r w:rsidR="002419C5" w:rsidRPr="005241B0">
        <w:rPr>
          <w:rFonts w:ascii="Times New Roman" w:eastAsia="Times New Roman" w:hAnsi="Times New Roman" w:cs="Times New Roman"/>
          <w:b/>
          <w:sz w:val="28"/>
          <w:szCs w:val="28"/>
          <w:u w:val="single"/>
          <w:lang w:eastAsia="uk-UA"/>
        </w:rPr>
        <w:t xml:space="preserve"> “</w:t>
      </w:r>
      <w:r w:rsidR="006955AC" w:rsidRPr="005241B0">
        <w:rPr>
          <w:rFonts w:ascii="Times New Roman" w:eastAsia="Times New Roman" w:hAnsi="Times New Roman" w:cs="Times New Roman"/>
          <w:b/>
          <w:sz w:val="28"/>
          <w:szCs w:val="28"/>
          <w:u w:val="single"/>
          <w:lang w:eastAsia="uk-UA"/>
        </w:rPr>
        <w:t>Дані про пов</w:t>
      </w:r>
      <w:r w:rsidR="001273EA" w:rsidRPr="005241B0">
        <w:rPr>
          <w:rFonts w:ascii="Times New Roman" w:eastAsia="Times New Roman" w:hAnsi="Times New Roman" w:cs="Times New Roman"/>
          <w:b/>
          <w:sz w:val="28"/>
          <w:szCs w:val="28"/>
          <w:u w:val="single"/>
          <w:lang w:eastAsia="uk-UA"/>
        </w:rPr>
        <w:t>’</w:t>
      </w:r>
      <w:r w:rsidR="006955AC" w:rsidRPr="005241B0">
        <w:rPr>
          <w:rFonts w:ascii="Times New Roman" w:eastAsia="Times New Roman" w:hAnsi="Times New Roman" w:cs="Times New Roman"/>
          <w:b/>
          <w:sz w:val="28"/>
          <w:szCs w:val="28"/>
          <w:u w:val="single"/>
          <w:lang w:eastAsia="uk-UA"/>
        </w:rPr>
        <w:t>язаних із банком осіб та про участь в їх капіталі інших осіб</w:t>
      </w:r>
      <w:r w:rsidR="002419C5" w:rsidRPr="005241B0">
        <w:rPr>
          <w:rFonts w:ascii="Times New Roman" w:eastAsia="Times New Roman" w:hAnsi="Times New Roman" w:cs="Times New Roman"/>
          <w:b/>
          <w:sz w:val="28"/>
          <w:szCs w:val="28"/>
          <w:u w:val="single"/>
          <w:lang w:eastAsia="uk-UA"/>
        </w:rPr>
        <w:t>”</w:t>
      </w:r>
      <w:r w:rsidR="006955AC" w:rsidRPr="005241B0">
        <w:rPr>
          <w:rFonts w:ascii="Times New Roman" w:eastAsia="Times New Roman" w:hAnsi="Times New Roman" w:cs="Times New Roman"/>
          <w:b/>
          <w:sz w:val="28"/>
          <w:szCs w:val="28"/>
          <w:u w:val="single"/>
          <w:lang w:eastAsia="uk-UA"/>
        </w:rPr>
        <w:t>`</w:t>
      </w:r>
    </w:p>
    <w:p w:rsidR="006955AC" w:rsidRPr="005241B0"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5241B0">
        <w:rPr>
          <w:rFonts w:ascii="Times New Roman" w:eastAsia="Times New Roman" w:hAnsi="Times New Roman" w:cs="Times New Roman"/>
          <w:sz w:val="28"/>
          <w:szCs w:val="28"/>
          <w:lang w:eastAsia="uk-UA"/>
        </w:rPr>
        <w:t>1. Надається інформація щодо пов</w:t>
      </w:r>
      <w:r w:rsidR="001273EA" w:rsidRPr="005241B0">
        <w:rPr>
          <w:rFonts w:ascii="Times New Roman" w:eastAsia="Times New Roman" w:hAnsi="Times New Roman" w:cs="Times New Roman"/>
          <w:sz w:val="28"/>
          <w:szCs w:val="28"/>
          <w:lang w:eastAsia="uk-UA"/>
        </w:rPr>
        <w:t>’</w:t>
      </w:r>
      <w:r w:rsidRPr="005241B0">
        <w:rPr>
          <w:rFonts w:ascii="Times New Roman" w:eastAsia="Times New Roman" w:hAnsi="Times New Roman" w:cs="Times New Roman"/>
          <w:sz w:val="28"/>
          <w:szCs w:val="28"/>
          <w:lang w:eastAsia="uk-UA"/>
        </w:rPr>
        <w:t>язаних з банком осіб</w:t>
      </w:r>
      <w:r w:rsidR="00657448" w:rsidRPr="005241B0">
        <w:rPr>
          <w:rFonts w:ascii="Times New Roman" w:eastAsia="Times New Roman" w:hAnsi="Times New Roman" w:cs="Times New Roman"/>
          <w:sz w:val="28"/>
          <w:szCs w:val="28"/>
          <w:lang w:val="en-US" w:eastAsia="uk-UA"/>
        </w:rPr>
        <w:t xml:space="preserve"> </w:t>
      </w:r>
      <w:r w:rsidR="00657448" w:rsidRPr="005241B0">
        <w:rPr>
          <w:rFonts w:ascii="Times New Roman" w:eastAsia="Times New Roman" w:hAnsi="Times New Roman" w:cs="Times New Roman"/>
          <w:sz w:val="28"/>
          <w:szCs w:val="28"/>
          <w:lang w:eastAsia="uk-UA"/>
        </w:rPr>
        <w:t>згідно вимог статті 52 Закону України “Про банки і банківську діяльність”</w:t>
      </w:r>
      <w:r w:rsidRPr="005241B0">
        <w:rPr>
          <w:rFonts w:ascii="Times New Roman" w:eastAsia="Times New Roman" w:hAnsi="Times New Roman" w:cs="Times New Roman"/>
          <w:sz w:val="28"/>
          <w:szCs w:val="28"/>
          <w:lang w:eastAsia="uk-UA"/>
        </w:rPr>
        <w:t xml:space="preserve">, які </w:t>
      </w:r>
      <w:r w:rsidR="00716B23" w:rsidRPr="005241B0">
        <w:rPr>
          <w:rFonts w:ascii="Times New Roman" w:eastAsia="Times New Roman" w:hAnsi="Times New Roman" w:cs="Times New Roman"/>
          <w:sz w:val="28"/>
          <w:szCs w:val="28"/>
          <w:lang w:eastAsia="uk-UA"/>
        </w:rPr>
        <w:t>визначені</w:t>
      </w:r>
      <w:r w:rsidRPr="005241B0">
        <w:rPr>
          <w:rFonts w:ascii="Times New Roman" w:eastAsia="Times New Roman" w:hAnsi="Times New Roman" w:cs="Times New Roman"/>
          <w:sz w:val="28"/>
          <w:szCs w:val="28"/>
          <w:lang w:eastAsia="uk-UA"/>
        </w:rPr>
        <w:t xml:space="preserve"> банком (у тому числі осіб, з якими банком не здійснюються операції) станом на звітну дату, із зазначенням характеристики зв</w:t>
      </w:r>
      <w:r w:rsidR="001273EA" w:rsidRPr="005241B0">
        <w:rPr>
          <w:rFonts w:ascii="Times New Roman" w:eastAsia="Times New Roman" w:hAnsi="Times New Roman" w:cs="Times New Roman"/>
          <w:sz w:val="28"/>
          <w:szCs w:val="28"/>
          <w:lang w:eastAsia="uk-UA"/>
        </w:rPr>
        <w:t>’</w:t>
      </w:r>
      <w:r w:rsidRPr="005241B0">
        <w:rPr>
          <w:rFonts w:ascii="Times New Roman" w:eastAsia="Times New Roman" w:hAnsi="Times New Roman" w:cs="Times New Roman"/>
          <w:sz w:val="28"/>
          <w:szCs w:val="28"/>
          <w:lang w:eastAsia="uk-UA"/>
        </w:rPr>
        <w:t>язку пов</w:t>
      </w:r>
      <w:r w:rsidR="001273EA" w:rsidRPr="005241B0">
        <w:rPr>
          <w:rFonts w:ascii="Times New Roman" w:eastAsia="Times New Roman" w:hAnsi="Times New Roman" w:cs="Times New Roman"/>
          <w:sz w:val="28"/>
          <w:szCs w:val="28"/>
          <w:lang w:eastAsia="uk-UA"/>
        </w:rPr>
        <w:t>’</w:t>
      </w:r>
      <w:r w:rsidRPr="005241B0">
        <w:rPr>
          <w:rFonts w:ascii="Times New Roman" w:eastAsia="Times New Roman" w:hAnsi="Times New Roman" w:cs="Times New Roman"/>
          <w:sz w:val="28"/>
          <w:szCs w:val="28"/>
          <w:lang w:eastAsia="uk-UA"/>
        </w:rPr>
        <w:t>язаних осіб із банком, характеристики зв</w:t>
      </w:r>
      <w:r w:rsidR="001273EA" w:rsidRPr="005241B0">
        <w:rPr>
          <w:rFonts w:ascii="Times New Roman" w:eastAsia="Times New Roman" w:hAnsi="Times New Roman" w:cs="Times New Roman"/>
          <w:sz w:val="28"/>
          <w:szCs w:val="28"/>
          <w:lang w:eastAsia="uk-UA"/>
        </w:rPr>
        <w:t>’</w:t>
      </w:r>
      <w:r w:rsidRPr="005241B0">
        <w:rPr>
          <w:rFonts w:ascii="Times New Roman" w:eastAsia="Times New Roman" w:hAnsi="Times New Roman" w:cs="Times New Roman"/>
          <w:sz w:val="28"/>
          <w:szCs w:val="28"/>
          <w:lang w:eastAsia="uk-UA"/>
        </w:rPr>
        <w:t>язку осіб між собою, ланцюга володіння корпоративними правами пов</w:t>
      </w:r>
      <w:r w:rsidR="001273EA" w:rsidRPr="005241B0">
        <w:rPr>
          <w:rFonts w:ascii="Times New Roman" w:eastAsia="Times New Roman" w:hAnsi="Times New Roman" w:cs="Times New Roman"/>
          <w:sz w:val="28"/>
          <w:szCs w:val="28"/>
          <w:lang w:eastAsia="uk-UA"/>
        </w:rPr>
        <w:t>’</w:t>
      </w:r>
      <w:r w:rsidRPr="005241B0">
        <w:rPr>
          <w:rFonts w:ascii="Times New Roman" w:eastAsia="Times New Roman" w:hAnsi="Times New Roman" w:cs="Times New Roman"/>
          <w:sz w:val="28"/>
          <w:szCs w:val="28"/>
          <w:lang w:eastAsia="uk-UA"/>
        </w:rPr>
        <w:t>язаної з банком особи.</w:t>
      </w:r>
      <w:r w:rsidR="00657448" w:rsidRPr="005241B0">
        <w:rPr>
          <w:rFonts w:ascii="Times New Roman" w:eastAsia="Times New Roman" w:hAnsi="Times New Roman" w:cs="Times New Roman"/>
          <w:sz w:val="28"/>
          <w:szCs w:val="28"/>
          <w:lang w:val="en-US" w:eastAsia="uk-UA"/>
        </w:rPr>
        <w:t xml:space="preserve"> </w:t>
      </w:r>
      <w:r w:rsidR="00657448" w:rsidRPr="005241B0">
        <w:rPr>
          <w:rFonts w:ascii="Times New Roman" w:eastAsia="Times New Roman" w:hAnsi="Times New Roman" w:cs="Times New Roman"/>
          <w:sz w:val="28"/>
          <w:szCs w:val="28"/>
          <w:lang w:eastAsia="uk-UA"/>
        </w:rPr>
        <w:t xml:space="preserve">Також надається інформація про банк – юридичну особу, що звітує (далі - </w:t>
      </w:r>
      <w:r w:rsidR="00F13570" w:rsidRPr="005241B0">
        <w:rPr>
          <w:rFonts w:ascii="Times New Roman" w:eastAsia="Times New Roman" w:hAnsi="Times New Roman" w:cs="Times New Roman"/>
          <w:sz w:val="28"/>
          <w:szCs w:val="28"/>
          <w:lang w:eastAsia="uk-UA"/>
        </w:rPr>
        <w:t>банк</w:t>
      </w:r>
      <w:r w:rsidR="00657448" w:rsidRPr="005241B0">
        <w:rPr>
          <w:rFonts w:ascii="Times New Roman" w:eastAsia="Times New Roman" w:hAnsi="Times New Roman" w:cs="Times New Roman"/>
          <w:sz w:val="28"/>
          <w:szCs w:val="28"/>
          <w:lang w:eastAsia="uk-UA"/>
        </w:rPr>
        <w:t>), та осіб, що не є пов’язаними з банком особами згідно з пунктом 3 розділу І Положення про визначення пов’язаних із банком осіб, затвердженого Постановою Правління Національного банку України від 12 травня 2015 року № 315</w:t>
      </w:r>
      <w:r w:rsidR="00913854" w:rsidRPr="005241B0">
        <w:rPr>
          <w:rFonts w:ascii="Times New Roman" w:eastAsia="Times New Roman" w:hAnsi="Times New Roman" w:cs="Times New Roman"/>
          <w:sz w:val="28"/>
          <w:szCs w:val="28"/>
          <w:lang w:eastAsia="uk-UA"/>
        </w:rPr>
        <w:t xml:space="preserve"> (зі змінами)</w:t>
      </w:r>
      <w:r w:rsidR="00657448" w:rsidRPr="005241B0">
        <w:rPr>
          <w:rFonts w:ascii="Times New Roman" w:eastAsia="Times New Roman" w:hAnsi="Times New Roman" w:cs="Times New Roman"/>
          <w:sz w:val="28"/>
          <w:szCs w:val="28"/>
          <w:lang w:eastAsia="uk-UA"/>
        </w:rPr>
        <w:t xml:space="preserve"> (далі – Положення № 315), якщо такі особи входять до ланцюга володіння корпоративними правами </w:t>
      </w:r>
      <w:r w:rsidR="006C6930" w:rsidRPr="005241B0">
        <w:rPr>
          <w:rFonts w:ascii="Times New Roman" w:eastAsia="Times New Roman" w:hAnsi="Times New Roman" w:cs="Times New Roman"/>
          <w:sz w:val="28"/>
          <w:szCs w:val="28"/>
          <w:lang w:eastAsia="uk-UA"/>
        </w:rPr>
        <w:t xml:space="preserve">банку </w:t>
      </w:r>
      <w:r w:rsidR="00657448" w:rsidRPr="005241B0">
        <w:rPr>
          <w:rFonts w:ascii="Times New Roman" w:eastAsia="Times New Roman" w:hAnsi="Times New Roman" w:cs="Times New Roman"/>
          <w:sz w:val="28"/>
          <w:szCs w:val="28"/>
          <w:lang w:eastAsia="uk-UA"/>
        </w:rPr>
        <w:t>або пов’язаної з банком особи.</w:t>
      </w:r>
    </w:p>
    <w:p w:rsidR="00657448" w:rsidRPr="005241B0" w:rsidRDefault="00657448" w:rsidP="006955AC">
      <w:pPr>
        <w:spacing w:after="0" w:line="240" w:lineRule="auto"/>
        <w:ind w:firstLine="709"/>
        <w:jc w:val="both"/>
        <w:rPr>
          <w:rFonts w:ascii="Times New Roman" w:eastAsia="Times New Roman" w:hAnsi="Times New Roman" w:cs="Times New Roman"/>
          <w:sz w:val="28"/>
          <w:szCs w:val="28"/>
          <w:lang w:eastAsia="uk-UA"/>
        </w:rPr>
      </w:pPr>
      <w:r w:rsidRPr="005241B0">
        <w:rPr>
          <w:rFonts w:ascii="Times New Roman" w:eastAsia="Times New Roman" w:hAnsi="Times New Roman" w:cs="Times New Roman"/>
          <w:sz w:val="28"/>
          <w:szCs w:val="28"/>
          <w:lang w:eastAsia="uk-UA"/>
        </w:rPr>
        <w:t xml:space="preserve">2. </w:t>
      </w:r>
      <w:r w:rsidR="001278F2" w:rsidRPr="005241B0">
        <w:rPr>
          <w:rFonts w:ascii="Times New Roman" w:eastAsia="Times New Roman" w:hAnsi="Times New Roman" w:cs="Times New Roman"/>
          <w:sz w:val="28"/>
          <w:szCs w:val="28"/>
          <w:lang w:eastAsia="uk-UA"/>
        </w:rPr>
        <w:t>Банк та особи, зазначені у пункті 3 розділу І Положення № 315 н</w:t>
      </w:r>
      <w:r w:rsidRPr="005241B0">
        <w:rPr>
          <w:rFonts w:ascii="Times New Roman" w:eastAsia="Times New Roman" w:hAnsi="Times New Roman" w:cs="Times New Roman"/>
          <w:sz w:val="28"/>
          <w:szCs w:val="28"/>
          <w:lang w:eastAsia="uk-UA"/>
        </w:rPr>
        <w:t>е є пов’язаними з банком особами, але в ланцюгу корпоративних прав пов’язаної з банком особи зазначається інформація щодо розміру їх участі в статутному капіталі пов’язаної з банком особи.</w:t>
      </w:r>
    </w:p>
    <w:p w:rsidR="006955AC" w:rsidRPr="005241B0" w:rsidRDefault="00657448" w:rsidP="006955AC">
      <w:pPr>
        <w:spacing w:after="0" w:line="240" w:lineRule="auto"/>
        <w:ind w:firstLine="709"/>
        <w:jc w:val="both"/>
        <w:rPr>
          <w:rFonts w:ascii="Times New Roman" w:eastAsia="Times New Roman" w:hAnsi="Times New Roman" w:cs="Times New Roman"/>
          <w:sz w:val="28"/>
          <w:szCs w:val="28"/>
          <w:lang w:eastAsia="uk-UA"/>
        </w:rPr>
      </w:pPr>
      <w:r w:rsidRPr="005241B0">
        <w:rPr>
          <w:rFonts w:ascii="Times New Roman" w:eastAsia="Times New Roman" w:hAnsi="Times New Roman" w:cs="Times New Roman"/>
          <w:sz w:val="28"/>
          <w:szCs w:val="28"/>
          <w:lang w:eastAsia="uk-UA"/>
        </w:rPr>
        <w:t>3.</w:t>
      </w:r>
      <w:r w:rsidR="006955AC" w:rsidRPr="005241B0">
        <w:rPr>
          <w:rFonts w:ascii="Times New Roman" w:eastAsia="Times New Roman" w:hAnsi="Times New Roman" w:cs="Times New Roman"/>
          <w:sz w:val="28"/>
          <w:szCs w:val="28"/>
          <w:lang w:eastAsia="uk-UA"/>
        </w:rPr>
        <w:t xml:space="preserve"> Якщо пов</w:t>
      </w:r>
      <w:r w:rsidR="001273EA" w:rsidRPr="005241B0">
        <w:rPr>
          <w:rFonts w:ascii="Times New Roman" w:eastAsia="Times New Roman" w:hAnsi="Times New Roman" w:cs="Times New Roman"/>
          <w:sz w:val="28"/>
          <w:szCs w:val="28"/>
          <w:lang w:eastAsia="uk-UA"/>
        </w:rPr>
        <w:t>’</w:t>
      </w:r>
      <w:r w:rsidR="006955AC" w:rsidRPr="005241B0">
        <w:rPr>
          <w:rFonts w:ascii="Times New Roman" w:eastAsia="Times New Roman" w:hAnsi="Times New Roman" w:cs="Times New Roman"/>
          <w:sz w:val="28"/>
          <w:szCs w:val="28"/>
          <w:lang w:eastAsia="uk-UA"/>
        </w:rPr>
        <w:t>язана з банком особа одночасно є фізичною особою і суб</w:t>
      </w:r>
      <w:r w:rsidR="001273EA" w:rsidRPr="005241B0">
        <w:rPr>
          <w:rFonts w:ascii="Times New Roman" w:eastAsia="Times New Roman" w:hAnsi="Times New Roman" w:cs="Times New Roman"/>
          <w:sz w:val="28"/>
          <w:szCs w:val="28"/>
          <w:lang w:eastAsia="uk-UA"/>
        </w:rPr>
        <w:t>’</w:t>
      </w:r>
      <w:r w:rsidR="006955AC" w:rsidRPr="005241B0">
        <w:rPr>
          <w:rFonts w:ascii="Times New Roman" w:eastAsia="Times New Roman" w:hAnsi="Times New Roman" w:cs="Times New Roman"/>
          <w:sz w:val="28"/>
          <w:szCs w:val="28"/>
          <w:lang w:eastAsia="uk-UA"/>
        </w:rPr>
        <w:t>єктом підприємницької діяльності, то інформація щодо такої особи відображається як за однією пов</w:t>
      </w:r>
      <w:r w:rsidR="001273EA" w:rsidRPr="005241B0">
        <w:rPr>
          <w:rFonts w:ascii="Times New Roman" w:eastAsia="Times New Roman" w:hAnsi="Times New Roman" w:cs="Times New Roman"/>
          <w:sz w:val="28"/>
          <w:szCs w:val="28"/>
          <w:lang w:eastAsia="uk-UA"/>
        </w:rPr>
        <w:t>’</w:t>
      </w:r>
      <w:r w:rsidR="006955AC" w:rsidRPr="005241B0">
        <w:rPr>
          <w:rFonts w:ascii="Times New Roman" w:eastAsia="Times New Roman" w:hAnsi="Times New Roman" w:cs="Times New Roman"/>
          <w:sz w:val="28"/>
          <w:szCs w:val="28"/>
          <w:lang w:eastAsia="uk-UA"/>
        </w:rPr>
        <w:t>язаною з банком особою - фізичною особою.</w:t>
      </w:r>
    </w:p>
    <w:p w:rsidR="002419C5" w:rsidRPr="005241B0" w:rsidRDefault="00657448" w:rsidP="006955AC">
      <w:pPr>
        <w:spacing w:after="0" w:line="240" w:lineRule="auto"/>
        <w:ind w:firstLine="709"/>
        <w:jc w:val="both"/>
        <w:rPr>
          <w:rFonts w:ascii="Times New Roman" w:eastAsia="Times New Roman" w:hAnsi="Times New Roman" w:cs="Times New Roman"/>
          <w:sz w:val="28"/>
          <w:szCs w:val="28"/>
          <w:lang w:eastAsia="uk-UA"/>
        </w:rPr>
      </w:pPr>
      <w:r w:rsidRPr="005241B0">
        <w:rPr>
          <w:rFonts w:ascii="Times New Roman" w:eastAsia="Times New Roman" w:hAnsi="Times New Roman" w:cs="Times New Roman"/>
          <w:sz w:val="28"/>
          <w:szCs w:val="28"/>
          <w:lang w:eastAsia="uk-UA"/>
        </w:rPr>
        <w:t>4.</w:t>
      </w:r>
      <w:r w:rsidR="006955AC" w:rsidRPr="005241B0">
        <w:rPr>
          <w:rFonts w:ascii="Times New Roman" w:eastAsia="Times New Roman" w:hAnsi="Times New Roman" w:cs="Times New Roman"/>
          <w:sz w:val="28"/>
          <w:szCs w:val="28"/>
          <w:lang w:eastAsia="uk-UA"/>
        </w:rPr>
        <w:t xml:space="preserve"> Під час складання показника </w:t>
      </w:r>
      <w:r w:rsidR="006C6930" w:rsidRPr="005241B0">
        <w:rPr>
          <w:rFonts w:ascii="Times New Roman" w:eastAsia="Times New Roman" w:hAnsi="Times New Roman" w:cs="Times New Roman"/>
          <w:sz w:val="28"/>
          <w:szCs w:val="28"/>
          <w:lang w:eastAsia="uk-UA"/>
        </w:rPr>
        <w:t xml:space="preserve">банки </w:t>
      </w:r>
      <w:r w:rsidR="006955AC" w:rsidRPr="005241B0">
        <w:rPr>
          <w:rFonts w:ascii="Times New Roman" w:eastAsia="Times New Roman" w:hAnsi="Times New Roman" w:cs="Times New Roman"/>
          <w:sz w:val="28"/>
          <w:szCs w:val="28"/>
          <w:lang w:eastAsia="uk-UA"/>
        </w:rPr>
        <w:t>можуть використовувати публічну інформацію у формі відкритих даних відповідно до вимог законодавства України.</w:t>
      </w:r>
    </w:p>
    <w:p w:rsidR="00E04D93" w:rsidRPr="005241B0" w:rsidRDefault="00E04D93" w:rsidP="00E04D93">
      <w:pPr>
        <w:spacing w:after="0" w:line="240" w:lineRule="auto"/>
        <w:ind w:firstLine="709"/>
        <w:jc w:val="both"/>
        <w:rPr>
          <w:rFonts w:ascii="Times New Roman" w:eastAsia="Times New Roman" w:hAnsi="Times New Roman" w:cs="Times New Roman"/>
          <w:sz w:val="28"/>
          <w:szCs w:val="28"/>
          <w:lang w:eastAsia="uk-UA"/>
        </w:rPr>
      </w:pPr>
    </w:p>
    <w:p w:rsidR="003B44E6" w:rsidRPr="005241B0" w:rsidRDefault="003B44E6">
      <w:pPr>
        <w:rPr>
          <w:rFonts w:ascii="Times New Roman" w:eastAsia="Times New Roman" w:hAnsi="Times New Roman" w:cs="Times New Roman"/>
          <w:sz w:val="28"/>
          <w:szCs w:val="28"/>
          <w:lang w:eastAsia="uk-UA"/>
        </w:rPr>
      </w:pPr>
      <w:r w:rsidRPr="005241B0">
        <w:rPr>
          <w:rFonts w:ascii="Times New Roman" w:eastAsia="Times New Roman" w:hAnsi="Times New Roman" w:cs="Times New Roman"/>
          <w:sz w:val="28"/>
          <w:szCs w:val="28"/>
          <w:lang w:eastAsia="uk-UA"/>
        </w:rPr>
        <w:br w:type="page"/>
      </w:r>
    </w:p>
    <w:p w:rsidR="00537385" w:rsidRPr="005241B0" w:rsidRDefault="006F15D9" w:rsidP="00D54FD8">
      <w:pPr>
        <w:spacing w:after="120" w:line="240" w:lineRule="auto"/>
        <w:jc w:val="center"/>
        <w:rPr>
          <w:rFonts w:ascii="Times New Roman" w:eastAsia="Times New Roman" w:hAnsi="Times New Roman" w:cs="Times New Roman"/>
          <w:b/>
          <w:sz w:val="28"/>
          <w:szCs w:val="28"/>
          <w:u w:val="single"/>
          <w:lang w:eastAsia="uk-UA"/>
        </w:rPr>
      </w:pPr>
      <w:r w:rsidRPr="005241B0">
        <w:rPr>
          <w:rFonts w:ascii="Times New Roman" w:eastAsia="Times New Roman" w:hAnsi="Times New Roman" w:cs="Times New Roman"/>
          <w:b/>
          <w:sz w:val="28"/>
          <w:szCs w:val="28"/>
          <w:u w:val="single"/>
          <w:lang w:eastAsia="uk-UA"/>
        </w:rPr>
        <w:lastRenderedPageBreak/>
        <w:t xml:space="preserve">Особливості формування </w:t>
      </w:r>
      <w:r w:rsidR="005F0DAD" w:rsidRPr="005241B0">
        <w:rPr>
          <w:rFonts w:ascii="Times New Roman" w:eastAsia="Times New Roman" w:hAnsi="Times New Roman" w:cs="Times New Roman"/>
          <w:b/>
          <w:sz w:val="28"/>
          <w:szCs w:val="28"/>
          <w:u w:val="single"/>
          <w:lang w:eastAsia="uk-UA"/>
        </w:rPr>
        <w:t>показників</w:t>
      </w:r>
      <w:r w:rsidR="000D7FF2" w:rsidRPr="005241B0">
        <w:rPr>
          <w:rFonts w:ascii="Times New Roman" w:eastAsia="Times New Roman" w:hAnsi="Times New Roman" w:cs="Times New Roman"/>
          <w:b/>
          <w:sz w:val="28"/>
          <w:szCs w:val="28"/>
          <w:u w:val="single"/>
          <w:lang w:eastAsia="uk-UA"/>
        </w:rPr>
        <w:t xml:space="preserve"> </w:t>
      </w:r>
      <w:proofErr w:type="spellStart"/>
      <w:r w:rsidR="000D7FF2" w:rsidRPr="005241B0">
        <w:rPr>
          <w:rFonts w:ascii="Times New Roman" w:eastAsia="Times New Roman" w:hAnsi="Times New Roman" w:cs="Times New Roman"/>
          <w:b/>
          <w:sz w:val="28"/>
          <w:szCs w:val="28"/>
          <w:u w:val="single"/>
          <w:lang w:eastAsia="uk-UA"/>
        </w:rPr>
        <w:t>файла</w:t>
      </w:r>
      <w:proofErr w:type="spellEnd"/>
      <w:r w:rsidR="000D7FF2" w:rsidRPr="005241B0">
        <w:rPr>
          <w:rFonts w:ascii="Times New Roman" w:eastAsia="Times New Roman" w:hAnsi="Times New Roman" w:cs="Times New Roman"/>
          <w:b/>
          <w:sz w:val="28"/>
          <w:szCs w:val="28"/>
          <w:u w:val="single"/>
          <w:lang w:eastAsia="uk-UA"/>
        </w:rPr>
        <w:t xml:space="preserve"> </w:t>
      </w:r>
      <w:r w:rsidR="006955AC" w:rsidRPr="005241B0">
        <w:rPr>
          <w:rFonts w:ascii="Times New Roman" w:eastAsia="Times New Roman" w:hAnsi="Times New Roman" w:cs="Times New Roman"/>
          <w:b/>
          <w:sz w:val="28"/>
          <w:szCs w:val="28"/>
          <w:u w:val="single"/>
          <w:lang w:eastAsia="uk-UA"/>
        </w:rPr>
        <w:t>4C</w:t>
      </w:r>
      <w:r w:rsidR="00E04D93" w:rsidRPr="005241B0">
        <w:rPr>
          <w:rFonts w:ascii="Times New Roman" w:eastAsia="Times New Roman" w:hAnsi="Times New Roman" w:cs="Times New Roman"/>
          <w:b/>
          <w:sz w:val="28"/>
          <w:szCs w:val="28"/>
          <w:u w:val="single"/>
          <w:lang w:eastAsia="uk-UA"/>
        </w:rPr>
        <w:t>Х “</w:t>
      </w:r>
      <w:r w:rsidR="006955AC" w:rsidRPr="005241B0">
        <w:rPr>
          <w:rFonts w:ascii="Times New Roman" w:eastAsia="Times New Roman" w:hAnsi="Times New Roman" w:cs="Times New Roman"/>
          <w:b/>
          <w:sz w:val="28"/>
          <w:szCs w:val="28"/>
          <w:u w:val="single"/>
          <w:lang w:eastAsia="uk-UA"/>
        </w:rPr>
        <w:t>Дані про пов</w:t>
      </w:r>
      <w:r w:rsidR="001273EA" w:rsidRPr="005241B0">
        <w:rPr>
          <w:rFonts w:ascii="Times New Roman" w:eastAsia="Times New Roman" w:hAnsi="Times New Roman" w:cs="Times New Roman"/>
          <w:b/>
          <w:sz w:val="28"/>
          <w:szCs w:val="28"/>
          <w:u w:val="single"/>
          <w:lang w:eastAsia="uk-UA"/>
        </w:rPr>
        <w:t>’</w:t>
      </w:r>
      <w:r w:rsidR="006955AC" w:rsidRPr="005241B0">
        <w:rPr>
          <w:rFonts w:ascii="Times New Roman" w:eastAsia="Times New Roman" w:hAnsi="Times New Roman" w:cs="Times New Roman"/>
          <w:b/>
          <w:sz w:val="28"/>
          <w:szCs w:val="28"/>
          <w:u w:val="single"/>
          <w:lang w:eastAsia="uk-UA"/>
        </w:rPr>
        <w:t>язаних з банком осіб</w:t>
      </w:r>
      <w:r w:rsidR="00E04D93" w:rsidRPr="005241B0">
        <w:rPr>
          <w:rFonts w:ascii="Times New Roman" w:eastAsia="Times New Roman" w:hAnsi="Times New Roman" w:cs="Times New Roman"/>
          <w:b/>
          <w:sz w:val="28"/>
          <w:szCs w:val="28"/>
          <w:u w:val="single"/>
          <w:lang w:eastAsia="uk-UA"/>
        </w:rPr>
        <w:t>”</w:t>
      </w:r>
    </w:p>
    <w:p w:rsidR="006F15D9" w:rsidRPr="005241B0" w:rsidRDefault="00E04D93" w:rsidP="00A813B4">
      <w:pPr>
        <w:spacing w:after="0" w:line="240" w:lineRule="auto"/>
        <w:ind w:firstLine="709"/>
        <w:jc w:val="center"/>
        <w:rPr>
          <w:rFonts w:ascii="Times New Roman" w:eastAsia="Times New Roman" w:hAnsi="Times New Roman" w:cs="Times New Roman"/>
          <w:b/>
          <w:sz w:val="28"/>
          <w:szCs w:val="28"/>
          <w:u w:val="single"/>
          <w:lang w:eastAsia="uk-UA"/>
        </w:rPr>
      </w:pPr>
      <w:r w:rsidRPr="005241B0">
        <w:rPr>
          <w:rFonts w:ascii="Times New Roman" w:eastAsia="Times New Roman" w:hAnsi="Times New Roman" w:cs="Times New Roman"/>
          <w:b/>
          <w:sz w:val="28"/>
          <w:szCs w:val="28"/>
          <w:u w:val="single"/>
          <w:lang w:eastAsia="uk-UA"/>
        </w:rPr>
        <w:t>A</w:t>
      </w:r>
      <w:r w:rsidR="006955AC" w:rsidRPr="005241B0">
        <w:rPr>
          <w:rFonts w:ascii="Times New Roman" w:eastAsia="Times New Roman" w:hAnsi="Times New Roman" w:cs="Times New Roman"/>
          <w:b/>
          <w:sz w:val="28"/>
          <w:szCs w:val="28"/>
          <w:u w:val="single"/>
          <w:lang w:eastAsia="uk-UA"/>
        </w:rPr>
        <w:t>4C</w:t>
      </w:r>
      <w:r w:rsidRPr="005241B0">
        <w:rPr>
          <w:rFonts w:ascii="Times New Roman" w:eastAsia="Times New Roman" w:hAnsi="Times New Roman" w:cs="Times New Roman"/>
          <w:b/>
          <w:sz w:val="28"/>
          <w:szCs w:val="28"/>
          <w:u w:val="single"/>
          <w:lang w:eastAsia="uk-UA"/>
        </w:rPr>
        <w:t>001 “</w:t>
      </w:r>
      <w:r w:rsidR="006955AC" w:rsidRPr="005241B0">
        <w:rPr>
          <w:rFonts w:ascii="Times New Roman" w:eastAsia="Times New Roman" w:hAnsi="Times New Roman" w:cs="Times New Roman"/>
          <w:b/>
          <w:sz w:val="28"/>
          <w:szCs w:val="28"/>
          <w:u w:val="single"/>
          <w:lang w:eastAsia="uk-UA"/>
        </w:rPr>
        <w:t>Дані про пов</w:t>
      </w:r>
      <w:r w:rsidR="001273EA" w:rsidRPr="005241B0">
        <w:rPr>
          <w:rFonts w:ascii="Times New Roman" w:eastAsia="Times New Roman" w:hAnsi="Times New Roman" w:cs="Times New Roman"/>
          <w:b/>
          <w:sz w:val="28"/>
          <w:szCs w:val="28"/>
          <w:u w:val="single"/>
          <w:lang w:eastAsia="uk-UA"/>
        </w:rPr>
        <w:t>’</w:t>
      </w:r>
      <w:r w:rsidR="006955AC" w:rsidRPr="005241B0">
        <w:rPr>
          <w:rFonts w:ascii="Times New Roman" w:eastAsia="Times New Roman" w:hAnsi="Times New Roman" w:cs="Times New Roman"/>
          <w:b/>
          <w:sz w:val="28"/>
          <w:szCs w:val="28"/>
          <w:u w:val="single"/>
          <w:lang w:eastAsia="uk-UA"/>
        </w:rPr>
        <w:t>язаних із банком осіб та про участь в їх капіталі інших осіб</w:t>
      </w:r>
      <w:r w:rsidRPr="005241B0">
        <w:rPr>
          <w:rFonts w:ascii="Times New Roman" w:eastAsia="Times New Roman" w:hAnsi="Times New Roman" w:cs="Times New Roman"/>
          <w:b/>
          <w:sz w:val="28"/>
          <w:szCs w:val="28"/>
          <w:u w:val="single"/>
          <w:lang w:eastAsia="uk-UA"/>
        </w:rPr>
        <w:t>”</w:t>
      </w:r>
    </w:p>
    <w:p w:rsidR="003B44E6" w:rsidRPr="005241B0" w:rsidRDefault="003B44E6" w:rsidP="004036FD">
      <w:pPr>
        <w:spacing w:after="0" w:line="240" w:lineRule="auto"/>
        <w:ind w:firstLine="709"/>
        <w:jc w:val="both"/>
        <w:rPr>
          <w:rFonts w:ascii="Times New Roman" w:eastAsia="Times New Roman" w:hAnsi="Times New Roman" w:cs="Times New Roman"/>
          <w:sz w:val="28"/>
          <w:szCs w:val="28"/>
          <w:lang w:eastAsia="uk-UA"/>
        </w:rPr>
      </w:pPr>
    </w:p>
    <w:p w:rsidR="006955AC" w:rsidRPr="005241B0"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5241B0">
        <w:rPr>
          <w:rFonts w:ascii="Times New Roman" w:eastAsia="Times New Roman" w:hAnsi="Times New Roman" w:cs="Times New Roman"/>
          <w:sz w:val="28"/>
          <w:szCs w:val="28"/>
          <w:lang w:eastAsia="uk-UA"/>
        </w:rPr>
        <w:t xml:space="preserve">1. Параметр F068 - ознака ключової особи, </w:t>
      </w:r>
      <w:r w:rsidR="00A8151D" w:rsidRPr="005241B0">
        <w:rPr>
          <w:rFonts w:ascii="Times New Roman" w:eastAsia="Times New Roman" w:hAnsi="Times New Roman" w:cs="Times New Roman"/>
          <w:sz w:val="28"/>
          <w:szCs w:val="28"/>
          <w:lang w:eastAsia="uk-UA"/>
        </w:rPr>
        <w:t>через яку</w:t>
      </w:r>
      <w:r w:rsidR="00EE28E5" w:rsidRPr="005241B0">
        <w:rPr>
          <w:rFonts w:ascii="Times New Roman" w:eastAsia="Times New Roman" w:hAnsi="Times New Roman" w:cs="Times New Roman"/>
          <w:sz w:val="28"/>
          <w:szCs w:val="28"/>
          <w:lang w:eastAsia="uk-UA"/>
        </w:rPr>
        <w:t>,</w:t>
      </w:r>
      <w:r w:rsidR="00EE28E5" w:rsidRPr="005241B0">
        <w:rPr>
          <w:rFonts w:ascii="Times New Roman" w:eastAsia="Times New Roman" w:hAnsi="Times New Roman" w:cs="Times New Roman"/>
          <w:sz w:val="28"/>
          <w:szCs w:val="28"/>
          <w:lang w:val="en-US" w:eastAsia="uk-UA"/>
        </w:rPr>
        <w:t xml:space="preserve"> </w:t>
      </w:r>
      <w:r w:rsidR="00EE28E5" w:rsidRPr="005241B0">
        <w:rPr>
          <w:rFonts w:ascii="Times New Roman" w:eastAsia="Times New Roman" w:hAnsi="Times New Roman" w:cs="Times New Roman"/>
          <w:sz w:val="28"/>
          <w:szCs w:val="28"/>
          <w:lang w:eastAsia="uk-UA"/>
        </w:rPr>
        <w:t>в межах умовної групи,</w:t>
      </w:r>
      <w:r w:rsidRPr="005241B0">
        <w:rPr>
          <w:rFonts w:ascii="Times New Roman" w:eastAsia="Times New Roman" w:hAnsi="Times New Roman" w:cs="Times New Roman"/>
          <w:sz w:val="28"/>
          <w:szCs w:val="28"/>
          <w:lang w:eastAsia="uk-UA"/>
        </w:rPr>
        <w:t xml:space="preserve"> встановлено зв</w:t>
      </w:r>
      <w:r w:rsidR="001273EA" w:rsidRPr="005241B0">
        <w:rPr>
          <w:rFonts w:ascii="Times New Roman" w:eastAsia="Times New Roman" w:hAnsi="Times New Roman" w:cs="Times New Roman"/>
          <w:sz w:val="28"/>
          <w:szCs w:val="28"/>
          <w:lang w:eastAsia="uk-UA"/>
        </w:rPr>
        <w:t>’</w:t>
      </w:r>
      <w:r w:rsidRPr="005241B0">
        <w:rPr>
          <w:rFonts w:ascii="Times New Roman" w:eastAsia="Times New Roman" w:hAnsi="Times New Roman" w:cs="Times New Roman"/>
          <w:sz w:val="28"/>
          <w:szCs w:val="28"/>
          <w:lang w:eastAsia="uk-UA"/>
        </w:rPr>
        <w:t xml:space="preserve">язок </w:t>
      </w:r>
      <w:r w:rsidR="00EE28E5" w:rsidRPr="005241B0">
        <w:rPr>
          <w:rFonts w:ascii="Times New Roman" w:eastAsia="Times New Roman" w:hAnsi="Times New Roman" w:cs="Times New Roman"/>
          <w:sz w:val="28"/>
          <w:szCs w:val="28"/>
          <w:lang w:eastAsia="uk-UA"/>
        </w:rPr>
        <w:t xml:space="preserve">між банком та </w:t>
      </w:r>
      <w:r w:rsidR="00A8151D" w:rsidRPr="005241B0">
        <w:rPr>
          <w:rFonts w:ascii="Times New Roman" w:eastAsia="Times New Roman" w:hAnsi="Times New Roman" w:cs="Times New Roman"/>
          <w:sz w:val="28"/>
          <w:szCs w:val="28"/>
          <w:lang w:eastAsia="uk-UA"/>
        </w:rPr>
        <w:t>пов’язани</w:t>
      </w:r>
      <w:r w:rsidR="0028107E" w:rsidRPr="005241B0">
        <w:rPr>
          <w:rFonts w:ascii="Times New Roman" w:eastAsia="Times New Roman" w:hAnsi="Times New Roman" w:cs="Times New Roman"/>
          <w:sz w:val="28"/>
          <w:szCs w:val="28"/>
          <w:lang w:eastAsia="uk-UA"/>
        </w:rPr>
        <w:t>ми</w:t>
      </w:r>
      <w:r w:rsidRPr="005241B0">
        <w:rPr>
          <w:rFonts w:ascii="Times New Roman" w:eastAsia="Times New Roman" w:hAnsi="Times New Roman" w:cs="Times New Roman"/>
          <w:sz w:val="28"/>
          <w:szCs w:val="28"/>
          <w:lang w:eastAsia="uk-UA"/>
        </w:rPr>
        <w:t xml:space="preserve"> з </w:t>
      </w:r>
      <w:r w:rsidR="00EE28E5" w:rsidRPr="005241B0">
        <w:rPr>
          <w:rFonts w:ascii="Times New Roman" w:eastAsia="Times New Roman" w:hAnsi="Times New Roman" w:cs="Times New Roman"/>
          <w:sz w:val="28"/>
          <w:szCs w:val="28"/>
          <w:lang w:eastAsia="uk-UA"/>
        </w:rPr>
        <w:t>банком ос</w:t>
      </w:r>
      <w:r w:rsidR="0028107E" w:rsidRPr="005241B0">
        <w:rPr>
          <w:rFonts w:ascii="Times New Roman" w:eastAsia="Times New Roman" w:hAnsi="Times New Roman" w:cs="Times New Roman"/>
          <w:sz w:val="28"/>
          <w:szCs w:val="28"/>
          <w:lang w:eastAsia="uk-UA"/>
        </w:rPr>
        <w:t>о</w:t>
      </w:r>
      <w:r w:rsidR="00EE28E5" w:rsidRPr="005241B0">
        <w:rPr>
          <w:rFonts w:ascii="Times New Roman" w:eastAsia="Times New Roman" w:hAnsi="Times New Roman" w:cs="Times New Roman"/>
          <w:sz w:val="28"/>
          <w:szCs w:val="28"/>
          <w:lang w:eastAsia="uk-UA"/>
        </w:rPr>
        <w:t>б</w:t>
      </w:r>
      <w:r w:rsidR="0028107E" w:rsidRPr="005241B0">
        <w:rPr>
          <w:rFonts w:ascii="Times New Roman" w:eastAsia="Times New Roman" w:hAnsi="Times New Roman" w:cs="Times New Roman"/>
          <w:sz w:val="28"/>
          <w:szCs w:val="28"/>
          <w:lang w:eastAsia="uk-UA"/>
        </w:rPr>
        <w:t>ами</w:t>
      </w:r>
      <w:r w:rsidR="00EE28E5" w:rsidRPr="005241B0">
        <w:rPr>
          <w:rFonts w:ascii="Times New Roman" w:eastAsia="Times New Roman" w:hAnsi="Times New Roman" w:cs="Times New Roman"/>
          <w:sz w:val="28"/>
          <w:szCs w:val="28"/>
          <w:lang w:eastAsia="uk-UA"/>
        </w:rPr>
        <w:t xml:space="preserve"> </w:t>
      </w:r>
      <w:r w:rsidRPr="005241B0">
        <w:rPr>
          <w:rFonts w:ascii="Times New Roman" w:eastAsia="Times New Roman" w:hAnsi="Times New Roman" w:cs="Times New Roman"/>
          <w:sz w:val="28"/>
          <w:szCs w:val="28"/>
          <w:lang w:eastAsia="uk-UA"/>
        </w:rPr>
        <w:t>(довідник F068). Ключовою особою умовної групи може бути:</w:t>
      </w:r>
    </w:p>
    <w:p w:rsidR="006955AC" w:rsidRPr="005241B0"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5241B0">
        <w:rPr>
          <w:rFonts w:ascii="Times New Roman" w:eastAsia="Times New Roman" w:hAnsi="Times New Roman" w:cs="Times New Roman"/>
          <w:sz w:val="28"/>
          <w:szCs w:val="28"/>
          <w:lang w:eastAsia="uk-UA"/>
        </w:rPr>
        <w:t xml:space="preserve">- фізична особа - контролер </w:t>
      </w:r>
      <w:r w:rsidR="00913854" w:rsidRPr="005241B0">
        <w:rPr>
          <w:rFonts w:ascii="Times New Roman" w:eastAsia="Times New Roman" w:hAnsi="Times New Roman" w:cs="Times New Roman"/>
          <w:sz w:val="28"/>
          <w:szCs w:val="28"/>
          <w:lang w:eastAsia="uk-UA"/>
        </w:rPr>
        <w:t>банку</w:t>
      </w:r>
      <w:r w:rsidRPr="005241B0">
        <w:rPr>
          <w:rFonts w:ascii="Times New Roman" w:eastAsia="Times New Roman" w:hAnsi="Times New Roman" w:cs="Times New Roman"/>
          <w:sz w:val="28"/>
          <w:szCs w:val="28"/>
          <w:lang w:eastAsia="uk-UA"/>
        </w:rPr>
        <w:t>, особа, яка є власником прямої або опосередкованої істотної участі в банку, керівники банку, керівник служби внутрішнього аудиту, керівники та члени комітетів банку;</w:t>
      </w:r>
    </w:p>
    <w:p w:rsidR="00913854" w:rsidRPr="005241B0" w:rsidRDefault="00913854" w:rsidP="00913854">
      <w:pPr>
        <w:spacing w:after="0" w:line="240" w:lineRule="auto"/>
        <w:ind w:firstLine="709"/>
        <w:jc w:val="both"/>
        <w:rPr>
          <w:rFonts w:ascii="Times New Roman" w:eastAsia="Times New Roman" w:hAnsi="Times New Roman" w:cs="Times New Roman"/>
          <w:sz w:val="28"/>
          <w:szCs w:val="28"/>
          <w:lang w:eastAsia="uk-UA"/>
        </w:rPr>
      </w:pPr>
      <w:r w:rsidRPr="005241B0">
        <w:rPr>
          <w:rFonts w:ascii="Times New Roman" w:eastAsia="Times New Roman" w:hAnsi="Times New Roman" w:cs="Times New Roman"/>
          <w:sz w:val="28"/>
          <w:szCs w:val="28"/>
          <w:lang w:eastAsia="uk-UA"/>
        </w:rPr>
        <w:t>- Банк, якщо він є власником істотної участі в особі, відносно якої сформовано умовну групу; особа, зазначена у пункті 3 розділу І Положення № 315; публічна компанія у визначенні, наведеному у Положенні про порядок подання відомостей про структуру власності банку, затвердженому постановою Правління Національного банку України від 21 травня 2015 року № 328</w:t>
      </w:r>
      <w:r w:rsidR="006D7F5F" w:rsidRPr="005241B0">
        <w:rPr>
          <w:rFonts w:ascii="Times New Roman" w:eastAsia="Times New Roman" w:hAnsi="Times New Roman" w:cs="Times New Roman"/>
          <w:sz w:val="28"/>
          <w:szCs w:val="28"/>
          <w:lang w:eastAsia="uk-UA"/>
        </w:rPr>
        <w:t xml:space="preserve"> (зі змінами)</w:t>
      </w:r>
      <w:r w:rsidRPr="005241B0">
        <w:rPr>
          <w:rFonts w:ascii="Times New Roman" w:eastAsia="Times New Roman" w:hAnsi="Times New Roman" w:cs="Times New Roman"/>
          <w:sz w:val="28"/>
          <w:szCs w:val="28"/>
          <w:lang w:eastAsia="uk-UA"/>
        </w:rPr>
        <w:t xml:space="preserve"> (далі – публічна компанія), якщо така особа є контролером </w:t>
      </w:r>
      <w:proofErr w:type="spellStart"/>
      <w:r w:rsidRPr="005241B0">
        <w:rPr>
          <w:rFonts w:ascii="Times New Roman" w:eastAsia="Times New Roman" w:hAnsi="Times New Roman" w:cs="Times New Roman"/>
          <w:sz w:val="28"/>
          <w:szCs w:val="28"/>
          <w:lang w:eastAsia="uk-UA"/>
        </w:rPr>
        <w:t>групоутворюючої</w:t>
      </w:r>
      <w:proofErr w:type="spellEnd"/>
      <w:r w:rsidRPr="005241B0">
        <w:rPr>
          <w:rFonts w:ascii="Times New Roman" w:eastAsia="Times New Roman" w:hAnsi="Times New Roman" w:cs="Times New Roman"/>
          <w:sz w:val="28"/>
          <w:szCs w:val="28"/>
          <w:lang w:eastAsia="uk-UA"/>
        </w:rPr>
        <w:t xml:space="preserve"> особи.</w:t>
      </w:r>
    </w:p>
    <w:p w:rsidR="00913854" w:rsidRPr="005241B0" w:rsidRDefault="00913854" w:rsidP="00913854">
      <w:pPr>
        <w:spacing w:after="0" w:line="240" w:lineRule="auto"/>
        <w:ind w:firstLine="709"/>
        <w:jc w:val="both"/>
        <w:rPr>
          <w:rFonts w:ascii="Times New Roman" w:eastAsia="Times New Roman" w:hAnsi="Times New Roman" w:cs="Times New Roman"/>
          <w:sz w:val="28"/>
          <w:szCs w:val="28"/>
          <w:lang w:eastAsia="uk-UA"/>
        </w:rPr>
      </w:pPr>
      <w:r w:rsidRPr="005241B0">
        <w:rPr>
          <w:rFonts w:ascii="Times New Roman" w:eastAsia="Times New Roman" w:hAnsi="Times New Roman" w:cs="Times New Roman"/>
          <w:sz w:val="28"/>
          <w:szCs w:val="28"/>
          <w:lang w:eastAsia="uk-UA"/>
        </w:rPr>
        <w:t>В межах кожної умовної групи повинна бути визначена ключова особа.</w:t>
      </w:r>
    </w:p>
    <w:p w:rsidR="00913854" w:rsidRPr="005241B0" w:rsidRDefault="00913854" w:rsidP="00913854">
      <w:pPr>
        <w:spacing w:after="0" w:line="240" w:lineRule="auto"/>
        <w:ind w:firstLine="709"/>
        <w:jc w:val="both"/>
        <w:rPr>
          <w:rFonts w:ascii="Times New Roman" w:eastAsia="Times New Roman" w:hAnsi="Times New Roman" w:cs="Times New Roman"/>
          <w:sz w:val="28"/>
          <w:szCs w:val="28"/>
          <w:lang w:eastAsia="uk-UA"/>
        </w:rPr>
      </w:pPr>
      <w:r w:rsidRPr="005241B0">
        <w:rPr>
          <w:rFonts w:ascii="Times New Roman" w:eastAsia="Times New Roman" w:hAnsi="Times New Roman" w:cs="Times New Roman"/>
          <w:sz w:val="28"/>
          <w:szCs w:val="28"/>
          <w:lang w:eastAsia="uk-UA"/>
        </w:rPr>
        <w:t xml:space="preserve">Якщо в ланцюгу володіння корпоративними правами </w:t>
      </w:r>
      <w:proofErr w:type="spellStart"/>
      <w:r w:rsidRPr="005241B0">
        <w:rPr>
          <w:rFonts w:ascii="Times New Roman" w:eastAsia="Times New Roman" w:hAnsi="Times New Roman" w:cs="Times New Roman"/>
          <w:sz w:val="28"/>
          <w:szCs w:val="28"/>
          <w:lang w:eastAsia="uk-UA"/>
        </w:rPr>
        <w:t>групоутворюючої</w:t>
      </w:r>
      <w:proofErr w:type="spellEnd"/>
      <w:r w:rsidRPr="005241B0">
        <w:rPr>
          <w:rFonts w:ascii="Times New Roman" w:eastAsia="Times New Roman" w:hAnsi="Times New Roman" w:cs="Times New Roman"/>
          <w:sz w:val="28"/>
          <w:szCs w:val="28"/>
          <w:lang w:eastAsia="uk-UA"/>
        </w:rPr>
        <w:t xml:space="preserve"> юридичної особи, а також серед керівників такої юридичної особи, керівника служби внутрішнього аудиту, керівників та членів комітетів, керівників учасників ланцюга володіння корпоративними правами такої юридичної особи, асоційованих осіб фізичних осіб відсутні особи, які відповідають критеріям, визначеним у частині першій пояснень щодо заповнення параметр</w:t>
      </w:r>
      <w:r w:rsidR="006D7F5F" w:rsidRPr="005241B0">
        <w:rPr>
          <w:rFonts w:ascii="Times New Roman" w:eastAsia="Times New Roman" w:hAnsi="Times New Roman" w:cs="Times New Roman"/>
          <w:sz w:val="28"/>
          <w:szCs w:val="28"/>
          <w:lang w:eastAsia="uk-UA"/>
        </w:rPr>
        <w:t>а</w:t>
      </w:r>
      <w:r w:rsidRPr="005241B0">
        <w:rPr>
          <w:rFonts w:ascii="Times New Roman" w:eastAsia="Times New Roman" w:hAnsi="Times New Roman" w:cs="Times New Roman"/>
          <w:sz w:val="28"/>
          <w:szCs w:val="28"/>
          <w:lang w:eastAsia="uk-UA"/>
        </w:rPr>
        <w:t xml:space="preserve"> F068, то </w:t>
      </w:r>
      <w:r w:rsidR="00F13570" w:rsidRPr="005241B0">
        <w:rPr>
          <w:rFonts w:ascii="Times New Roman" w:eastAsia="Times New Roman" w:hAnsi="Times New Roman" w:cs="Times New Roman"/>
          <w:sz w:val="28"/>
          <w:szCs w:val="28"/>
          <w:lang w:eastAsia="uk-UA"/>
        </w:rPr>
        <w:t xml:space="preserve">банк </w:t>
      </w:r>
      <w:r w:rsidRPr="005241B0">
        <w:rPr>
          <w:rFonts w:ascii="Times New Roman" w:eastAsia="Times New Roman" w:hAnsi="Times New Roman" w:cs="Times New Roman"/>
          <w:sz w:val="28"/>
          <w:szCs w:val="28"/>
          <w:lang w:eastAsia="uk-UA"/>
        </w:rPr>
        <w:t xml:space="preserve">повинен самостійно визначити ключову особу, через яку встановлено зв’язок </w:t>
      </w:r>
      <w:proofErr w:type="spellStart"/>
      <w:r w:rsidRPr="005241B0">
        <w:rPr>
          <w:rFonts w:ascii="Times New Roman" w:eastAsia="Times New Roman" w:hAnsi="Times New Roman" w:cs="Times New Roman"/>
          <w:sz w:val="28"/>
          <w:szCs w:val="28"/>
          <w:lang w:eastAsia="uk-UA"/>
        </w:rPr>
        <w:t>групоутворюючої</w:t>
      </w:r>
      <w:proofErr w:type="spellEnd"/>
      <w:r w:rsidRPr="005241B0">
        <w:rPr>
          <w:rFonts w:ascii="Times New Roman" w:eastAsia="Times New Roman" w:hAnsi="Times New Roman" w:cs="Times New Roman"/>
          <w:sz w:val="28"/>
          <w:szCs w:val="28"/>
          <w:lang w:eastAsia="uk-UA"/>
        </w:rPr>
        <w:t xml:space="preserve"> юридичної особи з </w:t>
      </w:r>
      <w:r w:rsidR="00F13570" w:rsidRPr="005241B0">
        <w:rPr>
          <w:rFonts w:ascii="Times New Roman" w:eastAsia="Times New Roman" w:hAnsi="Times New Roman" w:cs="Times New Roman"/>
          <w:sz w:val="28"/>
          <w:szCs w:val="28"/>
          <w:lang w:eastAsia="uk-UA"/>
        </w:rPr>
        <w:t>банком</w:t>
      </w:r>
      <w:r w:rsidRPr="005241B0">
        <w:rPr>
          <w:rFonts w:ascii="Times New Roman" w:eastAsia="Times New Roman" w:hAnsi="Times New Roman" w:cs="Times New Roman"/>
          <w:sz w:val="28"/>
          <w:szCs w:val="28"/>
          <w:lang w:eastAsia="uk-UA"/>
        </w:rPr>
        <w:t>, та доповнити умовну групу інформацією щодо такої особи.</w:t>
      </w:r>
    </w:p>
    <w:p w:rsidR="006955AC" w:rsidRPr="005241B0"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5241B0">
        <w:rPr>
          <w:rFonts w:ascii="Times New Roman" w:eastAsia="Times New Roman" w:hAnsi="Times New Roman" w:cs="Times New Roman"/>
          <w:sz w:val="28"/>
          <w:szCs w:val="28"/>
          <w:lang w:eastAsia="uk-UA"/>
        </w:rPr>
        <w:t>2. Параметр F069 - код, що відображає сутність зв</w:t>
      </w:r>
      <w:r w:rsidR="001273EA" w:rsidRPr="005241B0">
        <w:rPr>
          <w:rFonts w:ascii="Times New Roman" w:eastAsia="Times New Roman" w:hAnsi="Times New Roman" w:cs="Times New Roman"/>
          <w:sz w:val="28"/>
          <w:szCs w:val="28"/>
          <w:lang w:eastAsia="uk-UA"/>
        </w:rPr>
        <w:t>’</w:t>
      </w:r>
      <w:r w:rsidRPr="005241B0">
        <w:rPr>
          <w:rFonts w:ascii="Times New Roman" w:eastAsia="Times New Roman" w:hAnsi="Times New Roman" w:cs="Times New Roman"/>
          <w:sz w:val="28"/>
          <w:szCs w:val="28"/>
          <w:lang w:eastAsia="uk-UA"/>
        </w:rPr>
        <w:t>язку пов</w:t>
      </w:r>
      <w:r w:rsidR="001273EA" w:rsidRPr="005241B0">
        <w:rPr>
          <w:rFonts w:ascii="Times New Roman" w:eastAsia="Times New Roman" w:hAnsi="Times New Roman" w:cs="Times New Roman"/>
          <w:sz w:val="28"/>
          <w:szCs w:val="28"/>
          <w:lang w:eastAsia="uk-UA"/>
        </w:rPr>
        <w:t>’</w:t>
      </w:r>
      <w:r w:rsidRPr="005241B0">
        <w:rPr>
          <w:rFonts w:ascii="Times New Roman" w:eastAsia="Times New Roman" w:hAnsi="Times New Roman" w:cs="Times New Roman"/>
          <w:sz w:val="28"/>
          <w:szCs w:val="28"/>
          <w:lang w:eastAsia="uk-UA"/>
        </w:rPr>
        <w:t>язаної з банком особи з особою, через яку визначається пов</w:t>
      </w:r>
      <w:r w:rsidR="001273EA" w:rsidRPr="005241B0">
        <w:rPr>
          <w:rFonts w:ascii="Times New Roman" w:eastAsia="Times New Roman" w:hAnsi="Times New Roman" w:cs="Times New Roman"/>
          <w:sz w:val="28"/>
          <w:szCs w:val="28"/>
          <w:lang w:eastAsia="uk-UA"/>
        </w:rPr>
        <w:t>’</w:t>
      </w:r>
      <w:r w:rsidRPr="005241B0">
        <w:rPr>
          <w:rFonts w:ascii="Times New Roman" w:eastAsia="Times New Roman" w:hAnsi="Times New Roman" w:cs="Times New Roman"/>
          <w:sz w:val="28"/>
          <w:szCs w:val="28"/>
          <w:lang w:eastAsia="uk-UA"/>
        </w:rPr>
        <w:t>язаність з банком (довідник F069). Для юридичних осіб параметр набуває значень (01, 02, 03, 04, 05, 06); Для фізичних осіб, які є пов</w:t>
      </w:r>
      <w:r w:rsidR="001273EA" w:rsidRPr="005241B0">
        <w:rPr>
          <w:rFonts w:ascii="Times New Roman" w:eastAsia="Times New Roman" w:hAnsi="Times New Roman" w:cs="Times New Roman"/>
          <w:sz w:val="28"/>
          <w:szCs w:val="28"/>
          <w:lang w:eastAsia="uk-UA"/>
        </w:rPr>
        <w:t>’</w:t>
      </w:r>
      <w:r w:rsidRPr="005241B0">
        <w:rPr>
          <w:rFonts w:ascii="Times New Roman" w:eastAsia="Times New Roman" w:hAnsi="Times New Roman" w:cs="Times New Roman"/>
          <w:sz w:val="28"/>
          <w:szCs w:val="28"/>
          <w:lang w:eastAsia="uk-UA"/>
        </w:rPr>
        <w:t>язаними з банком особами, стосовно юридичної особи, через яку визнається пов</w:t>
      </w:r>
      <w:r w:rsidR="001273EA" w:rsidRPr="005241B0">
        <w:rPr>
          <w:rFonts w:ascii="Times New Roman" w:eastAsia="Times New Roman" w:hAnsi="Times New Roman" w:cs="Times New Roman"/>
          <w:sz w:val="28"/>
          <w:szCs w:val="28"/>
          <w:lang w:eastAsia="uk-UA"/>
        </w:rPr>
        <w:t>’</w:t>
      </w:r>
      <w:r w:rsidRPr="005241B0">
        <w:rPr>
          <w:rFonts w:ascii="Times New Roman" w:eastAsia="Times New Roman" w:hAnsi="Times New Roman" w:cs="Times New Roman"/>
          <w:sz w:val="28"/>
          <w:szCs w:val="28"/>
          <w:lang w:eastAsia="uk-UA"/>
        </w:rPr>
        <w:t xml:space="preserve">язаність із банком, </w:t>
      </w:r>
      <w:r w:rsidR="00E22021" w:rsidRPr="005241B0">
        <w:rPr>
          <w:rFonts w:ascii="Times New Roman" w:eastAsia="Times New Roman" w:hAnsi="Times New Roman" w:cs="Times New Roman"/>
          <w:sz w:val="28"/>
          <w:szCs w:val="28"/>
          <w:lang w:eastAsia="uk-UA"/>
        </w:rPr>
        <w:t xml:space="preserve">параметр </w:t>
      </w:r>
      <w:r w:rsidRPr="005241B0">
        <w:rPr>
          <w:rFonts w:ascii="Times New Roman" w:eastAsia="Times New Roman" w:hAnsi="Times New Roman" w:cs="Times New Roman"/>
          <w:sz w:val="28"/>
          <w:szCs w:val="28"/>
          <w:lang w:eastAsia="uk-UA"/>
        </w:rPr>
        <w:t>набуває значень (07, 08, 09, 10, 11, 12, 13, 14, 15); Для фізичних осіб, які є пов</w:t>
      </w:r>
      <w:r w:rsidR="001273EA" w:rsidRPr="005241B0">
        <w:rPr>
          <w:rFonts w:ascii="Times New Roman" w:eastAsia="Times New Roman" w:hAnsi="Times New Roman" w:cs="Times New Roman"/>
          <w:sz w:val="28"/>
          <w:szCs w:val="28"/>
          <w:lang w:eastAsia="uk-UA"/>
        </w:rPr>
        <w:t>’</w:t>
      </w:r>
      <w:r w:rsidRPr="005241B0">
        <w:rPr>
          <w:rFonts w:ascii="Times New Roman" w:eastAsia="Times New Roman" w:hAnsi="Times New Roman" w:cs="Times New Roman"/>
          <w:sz w:val="28"/>
          <w:szCs w:val="28"/>
          <w:lang w:eastAsia="uk-UA"/>
        </w:rPr>
        <w:t>язаними з банком особами, стосовно фізичної особи, через яку визнається пов</w:t>
      </w:r>
      <w:r w:rsidR="001273EA" w:rsidRPr="005241B0">
        <w:rPr>
          <w:rFonts w:ascii="Times New Roman" w:eastAsia="Times New Roman" w:hAnsi="Times New Roman" w:cs="Times New Roman"/>
          <w:sz w:val="28"/>
          <w:szCs w:val="28"/>
          <w:lang w:eastAsia="uk-UA"/>
        </w:rPr>
        <w:t>’</w:t>
      </w:r>
      <w:r w:rsidRPr="005241B0">
        <w:rPr>
          <w:rFonts w:ascii="Times New Roman" w:eastAsia="Times New Roman" w:hAnsi="Times New Roman" w:cs="Times New Roman"/>
          <w:sz w:val="28"/>
          <w:szCs w:val="28"/>
          <w:lang w:eastAsia="uk-UA"/>
        </w:rPr>
        <w:t>язаність із банком, параметр набуває значень (16, 17, 18, 19, 20, 21, 22, 23, 24, 25, 26, 27, 28, 29, 30, 31, 32, 33, 34, 35, 36, 37, 38, 39, 40, 41); Для осіб, які не визначені за критеріями, зазначеними у кодах 01-41, параметр набуває значення (99). Якщо одній особі в межах однієї умовної групи або одного рівня пов</w:t>
      </w:r>
      <w:r w:rsidR="001273EA" w:rsidRPr="005241B0">
        <w:rPr>
          <w:rFonts w:ascii="Times New Roman" w:eastAsia="Times New Roman" w:hAnsi="Times New Roman" w:cs="Times New Roman"/>
          <w:sz w:val="28"/>
          <w:szCs w:val="28"/>
          <w:lang w:eastAsia="uk-UA"/>
        </w:rPr>
        <w:t>’</w:t>
      </w:r>
      <w:r w:rsidRPr="005241B0">
        <w:rPr>
          <w:rFonts w:ascii="Times New Roman" w:eastAsia="Times New Roman" w:hAnsi="Times New Roman" w:cs="Times New Roman"/>
          <w:sz w:val="28"/>
          <w:szCs w:val="28"/>
          <w:lang w:eastAsia="uk-UA"/>
        </w:rPr>
        <w:t>язаності присвоєно одночасно кілька кодів сутності зв</w:t>
      </w:r>
      <w:r w:rsidR="001273EA" w:rsidRPr="005241B0">
        <w:rPr>
          <w:rFonts w:ascii="Times New Roman" w:eastAsia="Times New Roman" w:hAnsi="Times New Roman" w:cs="Times New Roman"/>
          <w:sz w:val="28"/>
          <w:szCs w:val="28"/>
          <w:lang w:eastAsia="uk-UA"/>
        </w:rPr>
        <w:t>’</w:t>
      </w:r>
      <w:r w:rsidRPr="005241B0">
        <w:rPr>
          <w:rFonts w:ascii="Times New Roman" w:eastAsia="Times New Roman" w:hAnsi="Times New Roman" w:cs="Times New Roman"/>
          <w:sz w:val="28"/>
          <w:szCs w:val="28"/>
          <w:lang w:eastAsia="uk-UA"/>
        </w:rPr>
        <w:t>язку, то інформація про таку особу зазначається за окремими показниками із зазначенням у кожному з них відповідного коду сутності зв</w:t>
      </w:r>
      <w:r w:rsidR="001273EA" w:rsidRPr="005241B0">
        <w:rPr>
          <w:rFonts w:ascii="Times New Roman" w:eastAsia="Times New Roman" w:hAnsi="Times New Roman" w:cs="Times New Roman"/>
          <w:sz w:val="28"/>
          <w:szCs w:val="28"/>
          <w:lang w:eastAsia="uk-UA"/>
        </w:rPr>
        <w:t>’</w:t>
      </w:r>
      <w:r w:rsidRPr="005241B0">
        <w:rPr>
          <w:rFonts w:ascii="Times New Roman" w:eastAsia="Times New Roman" w:hAnsi="Times New Roman" w:cs="Times New Roman"/>
          <w:sz w:val="28"/>
          <w:szCs w:val="28"/>
          <w:lang w:eastAsia="uk-UA"/>
        </w:rPr>
        <w:t>язку.</w:t>
      </w:r>
    </w:p>
    <w:p w:rsidR="006955AC" w:rsidRPr="005241B0"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5241B0">
        <w:rPr>
          <w:rFonts w:ascii="Times New Roman" w:eastAsia="Times New Roman" w:hAnsi="Times New Roman" w:cs="Times New Roman"/>
          <w:sz w:val="28"/>
          <w:szCs w:val="28"/>
          <w:lang w:eastAsia="uk-UA"/>
        </w:rPr>
        <w:t xml:space="preserve">3. Параметр </w:t>
      </w:r>
      <w:r w:rsidR="00A22210" w:rsidRPr="005241B0">
        <w:rPr>
          <w:rFonts w:ascii="Times New Roman" w:eastAsia="Times New Roman" w:hAnsi="Times New Roman" w:cs="Times New Roman"/>
          <w:sz w:val="28"/>
          <w:szCs w:val="28"/>
          <w:lang w:val="en-US" w:eastAsia="uk-UA"/>
        </w:rPr>
        <w:t>K</w:t>
      </w:r>
      <w:r w:rsidRPr="005241B0">
        <w:rPr>
          <w:rFonts w:ascii="Times New Roman" w:eastAsia="Times New Roman" w:hAnsi="Times New Roman" w:cs="Times New Roman"/>
          <w:sz w:val="28"/>
          <w:szCs w:val="28"/>
          <w:lang w:eastAsia="uk-UA"/>
        </w:rPr>
        <w:t>040 - код країни пов</w:t>
      </w:r>
      <w:r w:rsidR="001273EA" w:rsidRPr="005241B0">
        <w:rPr>
          <w:rFonts w:ascii="Times New Roman" w:eastAsia="Times New Roman" w:hAnsi="Times New Roman" w:cs="Times New Roman"/>
          <w:sz w:val="28"/>
          <w:szCs w:val="28"/>
          <w:lang w:eastAsia="uk-UA"/>
        </w:rPr>
        <w:t>’</w:t>
      </w:r>
      <w:r w:rsidRPr="005241B0">
        <w:rPr>
          <w:rFonts w:ascii="Times New Roman" w:eastAsia="Times New Roman" w:hAnsi="Times New Roman" w:cs="Times New Roman"/>
          <w:sz w:val="28"/>
          <w:szCs w:val="28"/>
          <w:lang w:eastAsia="uk-UA"/>
        </w:rPr>
        <w:t>язаної з банком особи (довідник K040). У випадку, якщо в банку</w:t>
      </w:r>
      <w:r w:rsidR="006D7F5F" w:rsidRPr="005241B0">
        <w:rPr>
          <w:rFonts w:ascii="Times New Roman" w:eastAsia="Times New Roman" w:hAnsi="Times New Roman" w:cs="Times New Roman"/>
          <w:sz w:val="28"/>
          <w:szCs w:val="28"/>
          <w:lang w:eastAsia="uk-UA"/>
        </w:rPr>
        <w:t xml:space="preserve"> </w:t>
      </w:r>
      <w:r w:rsidRPr="005241B0">
        <w:rPr>
          <w:rFonts w:ascii="Times New Roman" w:eastAsia="Times New Roman" w:hAnsi="Times New Roman" w:cs="Times New Roman"/>
          <w:sz w:val="28"/>
          <w:szCs w:val="28"/>
          <w:lang w:eastAsia="uk-UA"/>
        </w:rPr>
        <w:t>немає інформації щодо цифрового коду країни пов</w:t>
      </w:r>
      <w:r w:rsidR="001273EA" w:rsidRPr="005241B0">
        <w:rPr>
          <w:rFonts w:ascii="Times New Roman" w:eastAsia="Times New Roman" w:hAnsi="Times New Roman" w:cs="Times New Roman"/>
          <w:sz w:val="28"/>
          <w:szCs w:val="28"/>
          <w:lang w:eastAsia="uk-UA"/>
        </w:rPr>
        <w:t>’</w:t>
      </w:r>
      <w:r w:rsidRPr="005241B0">
        <w:rPr>
          <w:rFonts w:ascii="Times New Roman" w:eastAsia="Times New Roman" w:hAnsi="Times New Roman" w:cs="Times New Roman"/>
          <w:sz w:val="28"/>
          <w:szCs w:val="28"/>
          <w:lang w:eastAsia="uk-UA"/>
        </w:rPr>
        <w:t xml:space="preserve">язаної з банком особи, зазначається </w:t>
      </w:r>
      <w:r w:rsidR="00E22021" w:rsidRPr="005241B0">
        <w:rPr>
          <w:rFonts w:ascii="Times New Roman" w:eastAsia="Times New Roman" w:hAnsi="Times New Roman" w:cs="Times New Roman"/>
          <w:sz w:val="28"/>
          <w:szCs w:val="28"/>
          <w:lang w:eastAsia="uk-UA"/>
        </w:rPr>
        <w:t>“</w:t>
      </w:r>
      <w:r w:rsidRPr="005241B0">
        <w:rPr>
          <w:rFonts w:ascii="Times New Roman" w:eastAsia="Times New Roman" w:hAnsi="Times New Roman" w:cs="Times New Roman"/>
          <w:sz w:val="28"/>
          <w:szCs w:val="28"/>
          <w:lang w:eastAsia="uk-UA"/>
        </w:rPr>
        <w:t>#</w:t>
      </w:r>
      <w:r w:rsidR="00E22021" w:rsidRPr="005241B0">
        <w:rPr>
          <w:rFonts w:ascii="Times New Roman" w:eastAsia="Times New Roman" w:hAnsi="Times New Roman" w:cs="Times New Roman"/>
          <w:sz w:val="28"/>
          <w:szCs w:val="28"/>
          <w:lang w:eastAsia="uk-UA"/>
        </w:rPr>
        <w:t>”</w:t>
      </w:r>
      <w:r w:rsidRPr="005241B0">
        <w:rPr>
          <w:rFonts w:ascii="Times New Roman" w:eastAsia="Times New Roman" w:hAnsi="Times New Roman" w:cs="Times New Roman"/>
          <w:sz w:val="28"/>
          <w:szCs w:val="28"/>
          <w:lang w:eastAsia="uk-UA"/>
        </w:rPr>
        <w:t>.</w:t>
      </w:r>
    </w:p>
    <w:p w:rsidR="006955AC" w:rsidRPr="005241B0"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5241B0">
        <w:rPr>
          <w:rFonts w:ascii="Times New Roman" w:eastAsia="Times New Roman" w:hAnsi="Times New Roman" w:cs="Times New Roman"/>
          <w:sz w:val="28"/>
          <w:szCs w:val="28"/>
          <w:lang w:eastAsia="uk-UA"/>
        </w:rPr>
        <w:lastRenderedPageBreak/>
        <w:t xml:space="preserve">4. Параметр </w:t>
      </w:r>
      <w:r w:rsidR="00A22210" w:rsidRPr="005241B0">
        <w:rPr>
          <w:rFonts w:ascii="Times New Roman" w:eastAsia="Times New Roman" w:hAnsi="Times New Roman" w:cs="Times New Roman"/>
          <w:sz w:val="28"/>
          <w:szCs w:val="28"/>
          <w:lang w:val="en-US" w:eastAsia="uk-UA"/>
        </w:rPr>
        <w:t>K</w:t>
      </w:r>
      <w:r w:rsidRPr="005241B0">
        <w:rPr>
          <w:rFonts w:ascii="Times New Roman" w:eastAsia="Times New Roman" w:hAnsi="Times New Roman" w:cs="Times New Roman"/>
          <w:sz w:val="28"/>
          <w:szCs w:val="28"/>
          <w:lang w:eastAsia="uk-UA"/>
        </w:rPr>
        <w:t>060 - код типу пов</w:t>
      </w:r>
      <w:r w:rsidR="001273EA" w:rsidRPr="005241B0">
        <w:rPr>
          <w:rFonts w:ascii="Times New Roman" w:eastAsia="Times New Roman" w:hAnsi="Times New Roman" w:cs="Times New Roman"/>
          <w:sz w:val="28"/>
          <w:szCs w:val="28"/>
          <w:lang w:eastAsia="uk-UA"/>
        </w:rPr>
        <w:t>’</w:t>
      </w:r>
      <w:r w:rsidRPr="005241B0">
        <w:rPr>
          <w:rFonts w:ascii="Times New Roman" w:eastAsia="Times New Roman" w:hAnsi="Times New Roman" w:cs="Times New Roman"/>
          <w:sz w:val="28"/>
          <w:szCs w:val="28"/>
          <w:lang w:eastAsia="uk-UA"/>
        </w:rPr>
        <w:t xml:space="preserve">язаності (довідник </w:t>
      </w:r>
      <w:r w:rsidR="00A22210" w:rsidRPr="005241B0">
        <w:rPr>
          <w:rFonts w:ascii="Times New Roman" w:eastAsia="Times New Roman" w:hAnsi="Times New Roman" w:cs="Times New Roman"/>
          <w:sz w:val="28"/>
          <w:szCs w:val="28"/>
          <w:lang w:val="en-US" w:eastAsia="uk-UA"/>
        </w:rPr>
        <w:t>K</w:t>
      </w:r>
      <w:r w:rsidRPr="005241B0">
        <w:rPr>
          <w:rFonts w:ascii="Times New Roman" w:eastAsia="Times New Roman" w:hAnsi="Times New Roman" w:cs="Times New Roman"/>
          <w:sz w:val="28"/>
          <w:szCs w:val="28"/>
          <w:lang w:eastAsia="uk-UA"/>
        </w:rPr>
        <w:t xml:space="preserve">060). Визначається відповідно до вимог статті 52 Закону України </w:t>
      </w:r>
      <w:r w:rsidR="00E22021" w:rsidRPr="005241B0">
        <w:rPr>
          <w:rFonts w:ascii="Times New Roman" w:eastAsia="Times New Roman" w:hAnsi="Times New Roman" w:cs="Times New Roman"/>
          <w:sz w:val="28"/>
          <w:szCs w:val="28"/>
          <w:lang w:eastAsia="uk-UA"/>
        </w:rPr>
        <w:t>“</w:t>
      </w:r>
      <w:r w:rsidRPr="005241B0">
        <w:rPr>
          <w:rFonts w:ascii="Times New Roman" w:eastAsia="Times New Roman" w:hAnsi="Times New Roman" w:cs="Times New Roman"/>
          <w:sz w:val="28"/>
          <w:szCs w:val="28"/>
          <w:lang w:eastAsia="uk-UA"/>
        </w:rPr>
        <w:t>Про банки і банківську діяльність</w:t>
      </w:r>
      <w:r w:rsidR="00E22021" w:rsidRPr="005241B0">
        <w:rPr>
          <w:rFonts w:ascii="Times New Roman" w:eastAsia="Times New Roman" w:hAnsi="Times New Roman" w:cs="Times New Roman"/>
          <w:sz w:val="28"/>
          <w:szCs w:val="28"/>
          <w:lang w:eastAsia="uk-UA"/>
        </w:rPr>
        <w:t>”</w:t>
      </w:r>
      <w:r w:rsidRPr="005241B0">
        <w:rPr>
          <w:rFonts w:ascii="Times New Roman" w:eastAsia="Times New Roman" w:hAnsi="Times New Roman" w:cs="Times New Roman"/>
          <w:sz w:val="28"/>
          <w:szCs w:val="28"/>
          <w:lang w:eastAsia="uk-UA"/>
        </w:rPr>
        <w:t xml:space="preserve">. </w:t>
      </w:r>
      <w:r w:rsidR="00A22210" w:rsidRPr="005241B0">
        <w:rPr>
          <w:rFonts w:ascii="Times New Roman" w:eastAsia="Times New Roman" w:hAnsi="Times New Roman" w:cs="Times New Roman"/>
          <w:sz w:val="28"/>
          <w:szCs w:val="28"/>
          <w:lang w:eastAsia="uk-UA"/>
        </w:rPr>
        <w:t xml:space="preserve">Для </w:t>
      </w:r>
      <w:r w:rsidRPr="005241B0">
        <w:rPr>
          <w:rFonts w:ascii="Times New Roman" w:eastAsia="Times New Roman" w:hAnsi="Times New Roman" w:cs="Times New Roman"/>
          <w:sz w:val="28"/>
          <w:szCs w:val="28"/>
          <w:lang w:eastAsia="uk-UA"/>
        </w:rPr>
        <w:t>однієї особи типи пов</w:t>
      </w:r>
      <w:r w:rsidR="001273EA" w:rsidRPr="005241B0">
        <w:rPr>
          <w:rFonts w:ascii="Times New Roman" w:eastAsia="Times New Roman" w:hAnsi="Times New Roman" w:cs="Times New Roman"/>
          <w:sz w:val="28"/>
          <w:szCs w:val="28"/>
          <w:lang w:eastAsia="uk-UA"/>
        </w:rPr>
        <w:t>’</w:t>
      </w:r>
      <w:r w:rsidRPr="005241B0">
        <w:rPr>
          <w:rFonts w:ascii="Times New Roman" w:eastAsia="Times New Roman" w:hAnsi="Times New Roman" w:cs="Times New Roman"/>
          <w:sz w:val="28"/>
          <w:szCs w:val="28"/>
          <w:lang w:eastAsia="uk-UA"/>
        </w:rPr>
        <w:t xml:space="preserve">язаності установлюються залежно від </w:t>
      </w:r>
      <w:r w:rsidR="00A22210" w:rsidRPr="005241B0">
        <w:rPr>
          <w:rFonts w:ascii="Times New Roman" w:eastAsia="Times New Roman" w:hAnsi="Times New Roman" w:cs="Times New Roman"/>
          <w:sz w:val="28"/>
          <w:szCs w:val="28"/>
          <w:lang w:eastAsia="uk-UA"/>
        </w:rPr>
        <w:t xml:space="preserve">сутності </w:t>
      </w:r>
      <w:r w:rsidRPr="005241B0">
        <w:rPr>
          <w:rFonts w:ascii="Times New Roman" w:eastAsia="Times New Roman" w:hAnsi="Times New Roman" w:cs="Times New Roman"/>
          <w:sz w:val="28"/>
          <w:szCs w:val="28"/>
          <w:lang w:eastAsia="uk-UA"/>
        </w:rPr>
        <w:t>зв</w:t>
      </w:r>
      <w:r w:rsidR="001273EA" w:rsidRPr="005241B0">
        <w:rPr>
          <w:rFonts w:ascii="Times New Roman" w:eastAsia="Times New Roman" w:hAnsi="Times New Roman" w:cs="Times New Roman"/>
          <w:sz w:val="28"/>
          <w:szCs w:val="28"/>
          <w:lang w:eastAsia="uk-UA"/>
        </w:rPr>
        <w:t>’</w:t>
      </w:r>
      <w:r w:rsidRPr="005241B0">
        <w:rPr>
          <w:rFonts w:ascii="Times New Roman" w:eastAsia="Times New Roman" w:hAnsi="Times New Roman" w:cs="Times New Roman"/>
          <w:sz w:val="28"/>
          <w:szCs w:val="28"/>
          <w:lang w:eastAsia="uk-UA"/>
        </w:rPr>
        <w:t>язку цієї особи з особою, через яку визначається пов</w:t>
      </w:r>
      <w:r w:rsidR="001273EA" w:rsidRPr="005241B0">
        <w:rPr>
          <w:rFonts w:ascii="Times New Roman" w:eastAsia="Times New Roman" w:hAnsi="Times New Roman" w:cs="Times New Roman"/>
          <w:sz w:val="28"/>
          <w:szCs w:val="28"/>
          <w:lang w:eastAsia="uk-UA"/>
        </w:rPr>
        <w:t>’</w:t>
      </w:r>
      <w:r w:rsidRPr="005241B0">
        <w:rPr>
          <w:rFonts w:ascii="Times New Roman" w:eastAsia="Times New Roman" w:hAnsi="Times New Roman" w:cs="Times New Roman"/>
          <w:sz w:val="28"/>
          <w:szCs w:val="28"/>
          <w:lang w:eastAsia="uk-UA"/>
        </w:rPr>
        <w:t>язаність з банком. У межах умовної групи код типу пов</w:t>
      </w:r>
      <w:r w:rsidR="001273EA" w:rsidRPr="005241B0">
        <w:rPr>
          <w:rFonts w:ascii="Times New Roman" w:eastAsia="Times New Roman" w:hAnsi="Times New Roman" w:cs="Times New Roman"/>
          <w:sz w:val="28"/>
          <w:szCs w:val="28"/>
          <w:lang w:eastAsia="uk-UA"/>
        </w:rPr>
        <w:t>’</w:t>
      </w:r>
      <w:r w:rsidRPr="005241B0">
        <w:rPr>
          <w:rFonts w:ascii="Times New Roman" w:eastAsia="Times New Roman" w:hAnsi="Times New Roman" w:cs="Times New Roman"/>
          <w:sz w:val="28"/>
          <w:szCs w:val="28"/>
          <w:lang w:eastAsia="uk-UA"/>
        </w:rPr>
        <w:t xml:space="preserve">язаності </w:t>
      </w:r>
      <w:r w:rsidR="00A22210" w:rsidRPr="005241B0">
        <w:rPr>
          <w:rFonts w:ascii="Times New Roman" w:eastAsia="Times New Roman" w:hAnsi="Times New Roman" w:cs="Times New Roman"/>
          <w:sz w:val="28"/>
          <w:szCs w:val="28"/>
          <w:lang w:eastAsia="uk-UA"/>
        </w:rPr>
        <w:t xml:space="preserve">особи </w:t>
      </w:r>
      <w:r w:rsidRPr="005241B0">
        <w:rPr>
          <w:rFonts w:ascii="Times New Roman" w:eastAsia="Times New Roman" w:hAnsi="Times New Roman" w:cs="Times New Roman"/>
          <w:sz w:val="28"/>
          <w:szCs w:val="28"/>
          <w:lang w:eastAsia="uk-UA"/>
        </w:rPr>
        <w:t>може не відповідати сутності зв</w:t>
      </w:r>
      <w:r w:rsidR="001273EA" w:rsidRPr="005241B0">
        <w:rPr>
          <w:rFonts w:ascii="Times New Roman" w:eastAsia="Times New Roman" w:hAnsi="Times New Roman" w:cs="Times New Roman"/>
          <w:sz w:val="28"/>
          <w:szCs w:val="28"/>
          <w:lang w:eastAsia="uk-UA"/>
        </w:rPr>
        <w:t>’</w:t>
      </w:r>
      <w:r w:rsidRPr="005241B0">
        <w:rPr>
          <w:rFonts w:ascii="Times New Roman" w:eastAsia="Times New Roman" w:hAnsi="Times New Roman" w:cs="Times New Roman"/>
          <w:sz w:val="28"/>
          <w:szCs w:val="28"/>
          <w:lang w:eastAsia="uk-UA"/>
        </w:rPr>
        <w:t>язку цієї особи з особою, через яку визнається пов</w:t>
      </w:r>
      <w:r w:rsidR="001273EA" w:rsidRPr="005241B0">
        <w:rPr>
          <w:rFonts w:ascii="Times New Roman" w:eastAsia="Times New Roman" w:hAnsi="Times New Roman" w:cs="Times New Roman"/>
          <w:sz w:val="28"/>
          <w:szCs w:val="28"/>
          <w:lang w:eastAsia="uk-UA"/>
        </w:rPr>
        <w:t>’</w:t>
      </w:r>
      <w:r w:rsidRPr="005241B0">
        <w:rPr>
          <w:rFonts w:ascii="Times New Roman" w:eastAsia="Times New Roman" w:hAnsi="Times New Roman" w:cs="Times New Roman"/>
          <w:sz w:val="28"/>
          <w:szCs w:val="28"/>
          <w:lang w:eastAsia="uk-UA"/>
        </w:rPr>
        <w:t>язаність з банком, якщо такий тип пов</w:t>
      </w:r>
      <w:r w:rsidR="001273EA" w:rsidRPr="005241B0">
        <w:rPr>
          <w:rFonts w:ascii="Times New Roman" w:eastAsia="Times New Roman" w:hAnsi="Times New Roman" w:cs="Times New Roman"/>
          <w:sz w:val="28"/>
          <w:szCs w:val="28"/>
          <w:lang w:eastAsia="uk-UA"/>
        </w:rPr>
        <w:t>’</w:t>
      </w:r>
      <w:r w:rsidRPr="005241B0">
        <w:rPr>
          <w:rFonts w:ascii="Times New Roman" w:eastAsia="Times New Roman" w:hAnsi="Times New Roman" w:cs="Times New Roman"/>
          <w:sz w:val="28"/>
          <w:szCs w:val="28"/>
          <w:lang w:eastAsia="uk-UA"/>
        </w:rPr>
        <w:t xml:space="preserve">язаності </w:t>
      </w:r>
      <w:r w:rsidR="00A22210" w:rsidRPr="005241B0">
        <w:rPr>
          <w:rFonts w:ascii="Times New Roman" w:eastAsia="Times New Roman" w:hAnsi="Times New Roman" w:cs="Times New Roman"/>
          <w:sz w:val="28"/>
          <w:szCs w:val="28"/>
          <w:lang w:eastAsia="uk-UA"/>
        </w:rPr>
        <w:t xml:space="preserve">особи </w:t>
      </w:r>
      <w:r w:rsidRPr="005241B0">
        <w:rPr>
          <w:rFonts w:ascii="Times New Roman" w:eastAsia="Times New Roman" w:hAnsi="Times New Roman" w:cs="Times New Roman"/>
          <w:sz w:val="28"/>
          <w:szCs w:val="28"/>
          <w:lang w:eastAsia="uk-UA"/>
        </w:rPr>
        <w:t xml:space="preserve">не передбачений </w:t>
      </w:r>
      <w:r w:rsidR="00A22210" w:rsidRPr="005241B0">
        <w:rPr>
          <w:rFonts w:ascii="Times New Roman" w:eastAsia="Times New Roman" w:hAnsi="Times New Roman" w:cs="Times New Roman"/>
          <w:sz w:val="28"/>
          <w:szCs w:val="28"/>
          <w:lang w:eastAsia="uk-UA"/>
        </w:rPr>
        <w:t>вимогами</w:t>
      </w:r>
      <w:r w:rsidRPr="005241B0">
        <w:rPr>
          <w:rFonts w:ascii="Times New Roman" w:eastAsia="Times New Roman" w:hAnsi="Times New Roman" w:cs="Times New Roman"/>
          <w:sz w:val="28"/>
          <w:szCs w:val="28"/>
          <w:lang w:eastAsia="uk-UA"/>
        </w:rPr>
        <w:t xml:space="preserve"> статті 52 Закону України </w:t>
      </w:r>
      <w:r w:rsidR="00E22021" w:rsidRPr="005241B0">
        <w:rPr>
          <w:rFonts w:ascii="Times New Roman" w:eastAsia="Times New Roman" w:hAnsi="Times New Roman" w:cs="Times New Roman"/>
          <w:sz w:val="28"/>
          <w:szCs w:val="28"/>
          <w:lang w:eastAsia="uk-UA"/>
        </w:rPr>
        <w:t>“</w:t>
      </w:r>
      <w:r w:rsidRPr="005241B0">
        <w:rPr>
          <w:rFonts w:ascii="Times New Roman" w:eastAsia="Times New Roman" w:hAnsi="Times New Roman" w:cs="Times New Roman"/>
          <w:sz w:val="28"/>
          <w:szCs w:val="28"/>
          <w:lang w:eastAsia="uk-UA"/>
        </w:rPr>
        <w:t>Про банки і банківську діяльність</w:t>
      </w:r>
      <w:r w:rsidR="00E22021" w:rsidRPr="005241B0">
        <w:rPr>
          <w:rFonts w:ascii="Times New Roman" w:eastAsia="Times New Roman" w:hAnsi="Times New Roman" w:cs="Times New Roman"/>
          <w:sz w:val="28"/>
          <w:szCs w:val="28"/>
          <w:lang w:eastAsia="uk-UA"/>
        </w:rPr>
        <w:t>”</w:t>
      </w:r>
      <w:r w:rsidRPr="005241B0">
        <w:rPr>
          <w:rFonts w:ascii="Times New Roman" w:eastAsia="Times New Roman" w:hAnsi="Times New Roman" w:cs="Times New Roman"/>
          <w:sz w:val="28"/>
          <w:szCs w:val="28"/>
          <w:lang w:eastAsia="uk-UA"/>
        </w:rPr>
        <w:t>. В таких випадках зазначається один з типів, визначених раніше в межах іншої умовної групи.</w:t>
      </w:r>
    </w:p>
    <w:p w:rsidR="00A22210" w:rsidRPr="005241B0" w:rsidRDefault="00A22210" w:rsidP="00A22210">
      <w:pPr>
        <w:spacing w:after="0" w:line="240" w:lineRule="auto"/>
        <w:ind w:firstLine="709"/>
        <w:jc w:val="both"/>
        <w:rPr>
          <w:rFonts w:ascii="Times New Roman" w:eastAsia="Times New Roman" w:hAnsi="Times New Roman" w:cs="Times New Roman"/>
          <w:sz w:val="28"/>
          <w:szCs w:val="28"/>
          <w:lang w:eastAsia="uk-UA"/>
        </w:rPr>
      </w:pPr>
      <w:r w:rsidRPr="005241B0">
        <w:rPr>
          <w:rFonts w:ascii="Times New Roman" w:eastAsia="Times New Roman" w:hAnsi="Times New Roman" w:cs="Times New Roman"/>
          <w:sz w:val="28"/>
          <w:szCs w:val="28"/>
          <w:lang w:eastAsia="uk-UA"/>
        </w:rPr>
        <w:t>Якщо одна особа має різні типи пов’язаності в межах однієї сутності зв’язку цієї особи з особою, через яку визначається пов’язаність з банком, допускається установлювати тільки найменше значення коду типу пов’язаності особи.</w:t>
      </w:r>
    </w:p>
    <w:p w:rsidR="00A22210" w:rsidRPr="005241B0" w:rsidRDefault="00A22210" w:rsidP="00A22210">
      <w:pPr>
        <w:spacing w:after="0" w:line="240" w:lineRule="auto"/>
        <w:ind w:firstLine="709"/>
        <w:jc w:val="both"/>
        <w:rPr>
          <w:rFonts w:ascii="Times New Roman" w:eastAsia="Times New Roman" w:hAnsi="Times New Roman" w:cs="Times New Roman"/>
          <w:sz w:val="28"/>
          <w:szCs w:val="28"/>
          <w:lang w:eastAsia="uk-UA"/>
        </w:rPr>
      </w:pPr>
      <w:r w:rsidRPr="005241B0">
        <w:rPr>
          <w:rFonts w:ascii="Times New Roman" w:eastAsia="Times New Roman" w:hAnsi="Times New Roman" w:cs="Times New Roman"/>
          <w:sz w:val="28"/>
          <w:szCs w:val="28"/>
          <w:lang w:eastAsia="uk-UA"/>
        </w:rPr>
        <w:t>Для осіб, що не є пов’язаними з банком особами згідно з пунктом 3 розділу І Положення № 315, код типу пов’язаності особи набуває значення “99”.</w:t>
      </w:r>
    </w:p>
    <w:p w:rsidR="000D5122" w:rsidRPr="005241B0" w:rsidRDefault="000D5122" w:rsidP="000D5122">
      <w:pPr>
        <w:spacing w:after="0"/>
        <w:ind w:firstLine="709"/>
        <w:jc w:val="both"/>
        <w:rPr>
          <w:rFonts w:ascii="Times New Roman" w:eastAsia="Times New Roman" w:hAnsi="Times New Roman" w:cs="Times New Roman"/>
          <w:sz w:val="28"/>
          <w:szCs w:val="28"/>
          <w:lang w:eastAsia="uk-UA"/>
        </w:rPr>
      </w:pPr>
      <w:r w:rsidRPr="005241B0">
        <w:rPr>
          <w:rFonts w:ascii="Times New Roman" w:eastAsia="Times New Roman" w:hAnsi="Times New Roman" w:cs="Times New Roman"/>
          <w:sz w:val="28"/>
          <w:szCs w:val="28"/>
          <w:lang w:eastAsia="uk-UA"/>
        </w:rPr>
        <w:t xml:space="preserve">5. Параметр </w:t>
      </w:r>
      <w:r w:rsidRPr="005241B0">
        <w:rPr>
          <w:rFonts w:ascii="Times New Roman" w:eastAsia="Times New Roman" w:hAnsi="Times New Roman" w:cs="Times New Roman"/>
          <w:sz w:val="28"/>
          <w:szCs w:val="28"/>
          <w:lang w:val="en-US" w:eastAsia="uk-UA"/>
        </w:rPr>
        <w:t>K</w:t>
      </w:r>
      <w:r w:rsidRPr="005241B0">
        <w:rPr>
          <w:rFonts w:ascii="Times New Roman" w:eastAsia="Times New Roman" w:hAnsi="Times New Roman" w:cs="Times New Roman"/>
          <w:sz w:val="28"/>
          <w:szCs w:val="28"/>
          <w:lang w:eastAsia="uk-UA"/>
        </w:rPr>
        <w:t xml:space="preserve">110 – код виду економічної діяльності пов’язаної з банком особи – юридичної особи або фізичної особи, яка здійснює підприємницьку діяльність (довідник </w:t>
      </w:r>
      <w:r w:rsidRPr="005241B0">
        <w:rPr>
          <w:rFonts w:ascii="Times New Roman" w:eastAsia="Times New Roman" w:hAnsi="Times New Roman" w:cs="Times New Roman"/>
          <w:sz w:val="28"/>
          <w:szCs w:val="28"/>
          <w:lang w:val="en-US" w:eastAsia="uk-UA"/>
        </w:rPr>
        <w:t>K</w:t>
      </w:r>
      <w:r w:rsidRPr="005241B0">
        <w:rPr>
          <w:rFonts w:ascii="Times New Roman" w:eastAsia="Times New Roman" w:hAnsi="Times New Roman" w:cs="Times New Roman"/>
          <w:sz w:val="28"/>
          <w:szCs w:val="28"/>
          <w:lang w:eastAsia="uk-UA"/>
        </w:rPr>
        <w:t>110).</w:t>
      </w:r>
    </w:p>
    <w:p w:rsidR="000D5122" w:rsidRPr="005241B0" w:rsidRDefault="000D5122" w:rsidP="000D5122">
      <w:pPr>
        <w:spacing w:after="0"/>
        <w:ind w:firstLine="709"/>
        <w:jc w:val="both"/>
        <w:rPr>
          <w:rFonts w:ascii="Times New Roman" w:eastAsia="Times New Roman" w:hAnsi="Times New Roman" w:cs="Times New Roman"/>
          <w:sz w:val="28"/>
          <w:szCs w:val="28"/>
          <w:lang w:eastAsia="uk-UA"/>
        </w:rPr>
      </w:pPr>
      <w:r w:rsidRPr="005241B0">
        <w:rPr>
          <w:rFonts w:ascii="Times New Roman" w:eastAsia="Times New Roman" w:hAnsi="Times New Roman" w:cs="Times New Roman"/>
          <w:sz w:val="28"/>
          <w:szCs w:val="28"/>
          <w:lang w:eastAsia="uk-UA"/>
        </w:rPr>
        <w:t xml:space="preserve">Для </w:t>
      </w:r>
      <w:proofErr w:type="spellStart"/>
      <w:r w:rsidRPr="005241B0">
        <w:rPr>
          <w:rFonts w:ascii="Times New Roman" w:eastAsia="Times New Roman" w:hAnsi="Times New Roman" w:cs="Times New Roman"/>
          <w:sz w:val="28"/>
          <w:szCs w:val="28"/>
          <w:lang w:eastAsia="uk-UA"/>
        </w:rPr>
        <w:t>повʼязаної</w:t>
      </w:r>
      <w:proofErr w:type="spellEnd"/>
      <w:r w:rsidRPr="005241B0">
        <w:rPr>
          <w:rFonts w:ascii="Times New Roman" w:eastAsia="Times New Roman" w:hAnsi="Times New Roman" w:cs="Times New Roman"/>
          <w:sz w:val="28"/>
          <w:szCs w:val="28"/>
          <w:lang w:eastAsia="uk-UA"/>
        </w:rPr>
        <w:t xml:space="preserve"> з банком особи – фізичної особи, яка не здійснює підприємницької діяльності, нерезидентів, органів державної влади України та органів місцевого самоврядування України, які не мають коду виду економічної діяльності зазначається “00000”.</w:t>
      </w:r>
    </w:p>
    <w:p w:rsidR="000D5122" w:rsidRPr="005241B0" w:rsidRDefault="000D5122" w:rsidP="000D5122">
      <w:pPr>
        <w:spacing w:after="0" w:line="240" w:lineRule="auto"/>
        <w:ind w:firstLine="709"/>
        <w:jc w:val="both"/>
        <w:rPr>
          <w:rFonts w:ascii="Times New Roman" w:eastAsia="Times New Roman" w:hAnsi="Times New Roman" w:cs="Times New Roman"/>
          <w:sz w:val="28"/>
          <w:szCs w:val="28"/>
          <w:lang w:eastAsia="uk-UA"/>
        </w:rPr>
      </w:pPr>
      <w:r w:rsidRPr="005241B0">
        <w:rPr>
          <w:rFonts w:ascii="Times New Roman" w:eastAsia="Times New Roman" w:hAnsi="Times New Roman" w:cs="Times New Roman"/>
          <w:sz w:val="28"/>
          <w:szCs w:val="28"/>
          <w:lang w:eastAsia="uk-UA"/>
        </w:rPr>
        <w:t xml:space="preserve">Для </w:t>
      </w:r>
      <w:proofErr w:type="spellStart"/>
      <w:r w:rsidRPr="005241B0">
        <w:rPr>
          <w:rFonts w:ascii="Times New Roman" w:eastAsia="Times New Roman" w:hAnsi="Times New Roman" w:cs="Times New Roman"/>
          <w:sz w:val="28"/>
          <w:szCs w:val="28"/>
          <w:lang w:eastAsia="uk-UA"/>
        </w:rPr>
        <w:t>повʼязаної</w:t>
      </w:r>
      <w:proofErr w:type="spellEnd"/>
      <w:r w:rsidRPr="005241B0">
        <w:rPr>
          <w:rFonts w:ascii="Times New Roman" w:eastAsia="Times New Roman" w:hAnsi="Times New Roman" w:cs="Times New Roman"/>
          <w:sz w:val="28"/>
          <w:szCs w:val="28"/>
          <w:lang w:eastAsia="uk-UA"/>
        </w:rPr>
        <w:t xml:space="preserve"> з банком особи - резидента юридичної особи або фізичної особи, яка здійснює підприємницьку діяльність, яким присвоєно кілька кодів КВЕД, зазначається код основного виду економічної діяльності, що є першим у списку кодів довідки за ЄДРПОУ.</w:t>
      </w:r>
    </w:p>
    <w:p w:rsidR="006955AC" w:rsidRPr="005241B0" w:rsidRDefault="000D5122" w:rsidP="006955AC">
      <w:pPr>
        <w:spacing w:after="0" w:line="240" w:lineRule="auto"/>
        <w:ind w:firstLine="709"/>
        <w:jc w:val="both"/>
        <w:rPr>
          <w:rFonts w:ascii="Times New Roman" w:eastAsia="Times New Roman" w:hAnsi="Times New Roman" w:cs="Times New Roman"/>
          <w:sz w:val="28"/>
          <w:szCs w:val="28"/>
          <w:lang w:eastAsia="uk-UA"/>
        </w:rPr>
      </w:pPr>
      <w:r w:rsidRPr="005241B0">
        <w:rPr>
          <w:rFonts w:ascii="Times New Roman" w:eastAsia="Times New Roman" w:hAnsi="Times New Roman" w:cs="Times New Roman"/>
          <w:sz w:val="28"/>
          <w:szCs w:val="28"/>
          <w:lang w:val="en-US" w:eastAsia="uk-UA"/>
        </w:rPr>
        <w:t>6</w:t>
      </w:r>
      <w:r w:rsidR="001430BD" w:rsidRPr="005241B0">
        <w:rPr>
          <w:rFonts w:ascii="Times New Roman" w:eastAsia="Times New Roman" w:hAnsi="Times New Roman" w:cs="Times New Roman"/>
          <w:sz w:val="28"/>
          <w:szCs w:val="28"/>
          <w:lang w:eastAsia="uk-UA"/>
        </w:rPr>
        <w:t>.</w:t>
      </w:r>
      <w:r w:rsidR="006955AC" w:rsidRPr="005241B0">
        <w:rPr>
          <w:rFonts w:ascii="Times New Roman" w:eastAsia="Times New Roman" w:hAnsi="Times New Roman" w:cs="Times New Roman"/>
          <w:sz w:val="28"/>
          <w:szCs w:val="28"/>
          <w:lang w:eastAsia="uk-UA"/>
        </w:rPr>
        <w:t xml:space="preserve"> НРП </w:t>
      </w:r>
      <w:r w:rsidR="00B953AA" w:rsidRPr="005241B0">
        <w:rPr>
          <w:rFonts w:ascii="Times New Roman" w:eastAsia="Times New Roman" w:hAnsi="Times New Roman" w:cs="Times New Roman"/>
          <w:sz w:val="28"/>
          <w:szCs w:val="28"/>
          <w:lang w:val="en-US" w:eastAsia="uk-UA"/>
        </w:rPr>
        <w:t>K</w:t>
      </w:r>
      <w:r w:rsidR="006955AC" w:rsidRPr="005241B0">
        <w:rPr>
          <w:rFonts w:ascii="Times New Roman" w:eastAsia="Times New Roman" w:hAnsi="Times New Roman" w:cs="Times New Roman"/>
          <w:sz w:val="28"/>
          <w:szCs w:val="28"/>
          <w:lang w:eastAsia="uk-UA"/>
        </w:rPr>
        <w:t>020_1 - код пов</w:t>
      </w:r>
      <w:r w:rsidR="001273EA" w:rsidRPr="005241B0">
        <w:rPr>
          <w:rFonts w:ascii="Times New Roman" w:eastAsia="Times New Roman" w:hAnsi="Times New Roman" w:cs="Times New Roman"/>
          <w:sz w:val="28"/>
          <w:szCs w:val="28"/>
          <w:lang w:eastAsia="uk-UA"/>
        </w:rPr>
        <w:t>’</w:t>
      </w:r>
      <w:r w:rsidR="006955AC" w:rsidRPr="005241B0">
        <w:rPr>
          <w:rFonts w:ascii="Times New Roman" w:eastAsia="Times New Roman" w:hAnsi="Times New Roman" w:cs="Times New Roman"/>
          <w:sz w:val="28"/>
          <w:szCs w:val="28"/>
          <w:lang w:eastAsia="uk-UA"/>
        </w:rPr>
        <w:t xml:space="preserve">язаної з банком особи, зазначається згідно з правилами заповнення </w:t>
      </w:r>
      <w:r w:rsidR="00B953AA" w:rsidRPr="005241B0">
        <w:rPr>
          <w:rFonts w:ascii="Times New Roman" w:eastAsia="Times New Roman" w:hAnsi="Times New Roman" w:cs="Times New Roman"/>
          <w:sz w:val="28"/>
          <w:szCs w:val="28"/>
          <w:lang w:val="en-US" w:eastAsia="uk-UA"/>
        </w:rPr>
        <w:t>K</w:t>
      </w:r>
      <w:r w:rsidR="006955AC" w:rsidRPr="005241B0">
        <w:rPr>
          <w:rFonts w:ascii="Times New Roman" w:eastAsia="Times New Roman" w:hAnsi="Times New Roman" w:cs="Times New Roman"/>
          <w:sz w:val="28"/>
          <w:szCs w:val="28"/>
          <w:lang w:eastAsia="uk-UA"/>
        </w:rPr>
        <w:t xml:space="preserve">020 (довідник K021 поле </w:t>
      </w:r>
      <w:r w:rsidR="00E22021" w:rsidRPr="005241B0">
        <w:rPr>
          <w:rFonts w:ascii="Times New Roman" w:eastAsia="Times New Roman" w:hAnsi="Times New Roman" w:cs="Times New Roman"/>
          <w:sz w:val="28"/>
          <w:szCs w:val="28"/>
          <w:lang w:eastAsia="uk-UA"/>
        </w:rPr>
        <w:t>“</w:t>
      </w:r>
      <w:r w:rsidR="006955AC" w:rsidRPr="005241B0">
        <w:rPr>
          <w:rFonts w:ascii="Times New Roman" w:eastAsia="Times New Roman" w:hAnsi="Times New Roman" w:cs="Times New Roman"/>
          <w:sz w:val="28"/>
          <w:szCs w:val="28"/>
          <w:lang w:eastAsia="uk-UA"/>
        </w:rPr>
        <w:t xml:space="preserve">Пояснення до заповнення </w:t>
      </w:r>
      <w:r w:rsidR="00B953AA" w:rsidRPr="005241B0">
        <w:rPr>
          <w:rFonts w:ascii="Times New Roman" w:eastAsia="Times New Roman" w:hAnsi="Times New Roman" w:cs="Times New Roman"/>
          <w:sz w:val="28"/>
          <w:szCs w:val="28"/>
          <w:lang w:val="en-US" w:eastAsia="uk-UA"/>
        </w:rPr>
        <w:t>K</w:t>
      </w:r>
      <w:r w:rsidR="006955AC" w:rsidRPr="005241B0">
        <w:rPr>
          <w:rFonts w:ascii="Times New Roman" w:eastAsia="Times New Roman" w:hAnsi="Times New Roman" w:cs="Times New Roman"/>
          <w:sz w:val="28"/>
          <w:szCs w:val="28"/>
          <w:lang w:eastAsia="uk-UA"/>
        </w:rPr>
        <w:t>020</w:t>
      </w:r>
      <w:r w:rsidR="00E22021" w:rsidRPr="005241B0">
        <w:rPr>
          <w:rFonts w:ascii="Times New Roman" w:eastAsia="Times New Roman" w:hAnsi="Times New Roman" w:cs="Times New Roman"/>
          <w:sz w:val="28"/>
          <w:szCs w:val="28"/>
          <w:lang w:eastAsia="uk-UA"/>
        </w:rPr>
        <w:t>”</w:t>
      </w:r>
      <w:r w:rsidR="006955AC" w:rsidRPr="005241B0">
        <w:rPr>
          <w:rFonts w:ascii="Times New Roman" w:eastAsia="Times New Roman" w:hAnsi="Times New Roman" w:cs="Times New Roman"/>
          <w:sz w:val="28"/>
          <w:szCs w:val="28"/>
          <w:lang w:eastAsia="uk-UA"/>
        </w:rPr>
        <w:t>).</w:t>
      </w:r>
    </w:p>
    <w:p w:rsidR="006955AC" w:rsidRPr="005241B0" w:rsidRDefault="000D5122" w:rsidP="006955AC">
      <w:pPr>
        <w:spacing w:after="0" w:line="240" w:lineRule="auto"/>
        <w:ind w:firstLine="709"/>
        <w:jc w:val="both"/>
        <w:rPr>
          <w:rFonts w:ascii="Times New Roman" w:eastAsia="Times New Roman" w:hAnsi="Times New Roman" w:cs="Times New Roman"/>
          <w:sz w:val="28"/>
          <w:szCs w:val="28"/>
          <w:lang w:eastAsia="uk-UA"/>
        </w:rPr>
      </w:pPr>
      <w:r w:rsidRPr="005241B0">
        <w:rPr>
          <w:rFonts w:ascii="Times New Roman" w:eastAsia="Times New Roman" w:hAnsi="Times New Roman" w:cs="Times New Roman"/>
          <w:sz w:val="28"/>
          <w:szCs w:val="28"/>
          <w:lang w:val="en-US" w:eastAsia="uk-UA"/>
        </w:rPr>
        <w:t>7</w:t>
      </w:r>
      <w:r w:rsidR="001430BD" w:rsidRPr="005241B0">
        <w:rPr>
          <w:rFonts w:ascii="Times New Roman" w:eastAsia="Times New Roman" w:hAnsi="Times New Roman" w:cs="Times New Roman"/>
          <w:sz w:val="28"/>
          <w:szCs w:val="28"/>
          <w:lang w:eastAsia="uk-UA"/>
        </w:rPr>
        <w:t>.</w:t>
      </w:r>
      <w:r w:rsidR="006955AC" w:rsidRPr="005241B0">
        <w:rPr>
          <w:rFonts w:ascii="Times New Roman" w:eastAsia="Times New Roman" w:hAnsi="Times New Roman" w:cs="Times New Roman"/>
          <w:sz w:val="28"/>
          <w:szCs w:val="28"/>
          <w:lang w:eastAsia="uk-UA"/>
        </w:rPr>
        <w:t xml:space="preserve"> НРП </w:t>
      </w:r>
      <w:r w:rsidR="00B953AA" w:rsidRPr="005241B0">
        <w:rPr>
          <w:rFonts w:ascii="Times New Roman" w:eastAsia="Times New Roman" w:hAnsi="Times New Roman" w:cs="Times New Roman"/>
          <w:sz w:val="28"/>
          <w:szCs w:val="28"/>
          <w:lang w:val="en-US" w:eastAsia="uk-UA"/>
        </w:rPr>
        <w:t>K</w:t>
      </w:r>
      <w:r w:rsidR="006955AC" w:rsidRPr="005241B0">
        <w:rPr>
          <w:rFonts w:ascii="Times New Roman" w:eastAsia="Times New Roman" w:hAnsi="Times New Roman" w:cs="Times New Roman"/>
          <w:sz w:val="28"/>
          <w:szCs w:val="28"/>
          <w:lang w:eastAsia="uk-UA"/>
        </w:rPr>
        <w:t>020_2 - код особи, через яку визначається пов</w:t>
      </w:r>
      <w:r w:rsidR="001273EA" w:rsidRPr="005241B0">
        <w:rPr>
          <w:rFonts w:ascii="Times New Roman" w:eastAsia="Times New Roman" w:hAnsi="Times New Roman" w:cs="Times New Roman"/>
          <w:sz w:val="28"/>
          <w:szCs w:val="28"/>
          <w:lang w:eastAsia="uk-UA"/>
        </w:rPr>
        <w:t>’</w:t>
      </w:r>
      <w:r w:rsidR="006955AC" w:rsidRPr="005241B0">
        <w:rPr>
          <w:rFonts w:ascii="Times New Roman" w:eastAsia="Times New Roman" w:hAnsi="Times New Roman" w:cs="Times New Roman"/>
          <w:sz w:val="28"/>
          <w:szCs w:val="28"/>
          <w:lang w:eastAsia="uk-UA"/>
        </w:rPr>
        <w:t xml:space="preserve">язаність із банком, зазначається згідно з правилами заповнення </w:t>
      </w:r>
      <w:r w:rsidR="00B953AA" w:rsidRPr="005241B0">
        <w:rPr>
          <w:rFonts w:ascii="Times New Roman" w:eastAsia="Times New Roman" w:hAnsi="Times New Roman" w:cs="Times New Roman"/>
          <w:sz w:val="28"/>
          <w:szCs w:val="28"/>
          <w:lang w:val="en-US" w:eastAsia="uk-UA"/>
        </w:rPr>
        <w:t>K</w:t>
      </w:r>
      <w:r w:rsidR="006955AC" w:rsidRPr="005241B0">
        <w:rPr>
          <w:rFonts w:ascii="Times New Roman" w:eastAsia="Times New Roman" w:hAnsi="Times New Roman" w:cs="Times New Roman"/>
          <w:sz w:val="28"/>
          <w:szCs w:val="28"/>
          <w:lang w:eastAsia="uk-UA"/>
        </w:rPr>
        <w:t xml:space="preserve">020 (довідник K021 поле </w:t>
      </w:r>
      <w:r w:rsidR="00E22021" w:rsidRPr="005241B0">
        <w:rPr>
          <w:rFonts w:ascii="Times New Roman" w:eastAsia="Times New Roman" w:hAnsi="Times New Roman" w:cs="Times New Roman"/>
          <w:sz w:val="28"/>
          <w:szCs w:val="28"/>
          <w:lang w:eastAsia="uk-UA"/>
        </w:rPr>
        <w:t>“</w:t>
      </w:r>
      <w:r w:rsidR="006955AC" w:rsidRPr="005241B0">
        <w:rPr>
          <w:rFonts w:ascii="Times New Roman" w:eastAsia="Times New Roman" w:hAnsi="Times New Roman" w:cs="Times New Roman"/>
          <w:sz w:val="28"/>
          <w:szCs w:val="28"/>
          <w:lang w:eastAsia="uk-UA"/>
        </w:rPr>
        <w:t xml:space="preserve">Пояснення до заповнення </w:t>
      </w:r>
      <w:r w:rsidR="00B953AA" w:rsidRPr="005241B0">
        <w:rPr>
          <w:rFonts w:ascii="Times New Roman" w:eastAsia="Times New Roman" w:hAnsi="Times New Roman" w:cs="Times New Roman"/>
          <w:sz w:val="28"/>
          <w:szCs w:val="28"/>
          <w:lang w:val="en-US" w:eastAsia="uk-UA"/>
        </w:rPr>
        <w:t>K</w:t>
      </w:r>
      <w:r w:rsidR="006955AC" w:rsidRPr="005241B0">
        <w:rPr>
          <w:rFonts w:ascii="Times New Roman" w:eastAsia="Times New Roman" w:hAnsi="Times New Roman" w:cs="Times New Roman"/>
          <w:sz w:val="28"/>
          <w:szCs w:val="28"/>
          <w:lang w:eastAsia="uk-UA"/>
        </w:rPr>
        <w:t>020</w:t>
      </w:r>
      <w:r w:rsidR="00E22021" w:rsidRPr="005241B0">
        <w:rPr>
          <w:rFonts w:ascii="Times New Roman" w:eastAsia="Times New Roman" w:hAnsi="Times New Roman" w:cs="Times New Roman"/>
          <w:sz w:val="28"/>
          <w:szCs w:val="28"/>
          <w:lang w:eastAsia="uk-UA"/>
        </w:rPr>
        <w:t>”</w:t>
      </w:r>
      <w:r w:rsidR="006955AC" w:rsidRPr="005241B0">
        <w:rPr>
          <w:rFonts w:ascii="Times New Roman" w:eastAsia="Times New Roman" w:hAnsi="Times New Roman" w:cs="Times New Roman"/>
          <w:sz w:val="28"/>
          <w:szCs w:val="28"/>
          <w:lang w:eastAsia="uk-UA"/>
        </w:rPr>
        <w:t>).</w:t>
      </w:r>
    </w:p>
    <w:p w:rsidR="006955AC" w:rsidRPr="005241B0" w:rsidRDefault="000D5122" w:rsidP="006955AC">
      <w:pPr>
        <w:spacing w:after="0" w:line="240" w:lineRule="auto"/>
        <w:ind w:firstLine="709"/>
        <w:jc w:val="both"/>
        <w:rPr>
          <w:rFonts w:ascii="Times New Roman" w:eastAsia="Times New Roman" w:hAnsi="Times New Roman" w:cs="Times New Roman"/>
          <w:sz w:val="28"/>
          <w:szCs w:val="28"/>
          <w:lang w:eastAsia="uk-UA"/>
        </w:rPr>
      </w:pPr>
      <w:r w:rsidRPr="005241B0">
        <w:rPr>
          <w:rFonts w:ascii="Times New Roman" w:eastAsia="Times New Roman" w:hAnsi="Times New Roman" w:cs="Times New Roman"/>
          <w:sz w:val="28"/>
          <w:szCs w:val="28"/>
          <w:lang w:val="en-US" w:eastAsia="uk-UA"/>
        </w:rPr>
        <w:t>8</w:t>
      </w:r>
      <w:r w:rsidR="001430BD" w:rsidRPr="005241B0">
        <w:rPr>
          <w:rFonts w:ascii="Times New Roman" w:eastAsia="Times New Roman" w:hAnsi="Times New Roman" w:cs="Times New Roman"/>
          <w:sz w:val="28"/>
          <w:szCs w:val="28"/>
          <w:lang w:eastAsia="uk-UA"/>
        </w:rPr>
        <w:t>.</w:t>
      </w:r>
      <w:r w:rsidR="006955AC" w:rsidRPr="005241B0">
        <w:rPr>
          <w:rFonts w:ascii="Times New Roman" w:eastAsia="Times New Roman" w:hAnsi="Times New Roman" w:cs="Times New Roman"/>
          <w:sz w:val="28"/>
          <w:szCs w:val="28"/>
          <w:lang w:eastAsia="uk-UA"/>
        </w:rPr>
        <w:t xml:space="preserve"> Супутній параметр </w:t>
      </w:r>
      <w:r w:rsidR="00B953AA" w:rsidRPr="005241B0">
        <w:rPr>
          <w:rFonts w:ascii="Times New Roman" w:eastAsia="Times New Roman" w:hAnsi="Times New Roman" w:cs="Times New Roman"/>
          <w:sz w:val="28"/>
          <w:szCs w:val="28"/>
          <w:lang w:val="en-US" w:eastAsia="uk-UA"/>
        </w:rPr>
        <w:t>K</w:t>
      </w:r>
      <w:r w:rsidR="006955AC" w:rsidRPr="005241B0">
        <w:rPr>
          <w:rFonts w:ascii="Times New Roman" w:eastAsia="Times New Roman" w:hAnsi="Times New Roman" w:cs="Times New Roman"/>
          <w:sz w:val="28"/>
          <w:szCs w:val="28"/>
          <w:lang w:eastAsia="uk-UA"/>
        </w:rPr>
        <w:t>021_1 - код ознаки ідентифікаційного/</w:t>
      </w:r>
      <w:r w:rsidR="00E22021" w:rsidRPr="005241B0">
        <w:rPr>
          <w:rFonts w:ascii="Times New Roman" w:eastAsia="Times New Roman" w:hAnsi="Times New Roman" w:cs="Times New Roman"/>
          <w:sz w:val="28"/>
          <w:szCs w:val="28"/>
          <w:lang w:eastAsia="uk-UA"/>
        </w:rPr>
        <w:t xml:space="preserve"> </w:t>
      </w:r>
      <w:r w:rsidR="006955AC" w:rsidRPr="005241B0">
        <w:rPr>
          <w:rFonts w:ascii="Times New Roman" w:eastAsia="Times New Roman" w:hAnsi="Times New Roman" w:cs="Times New Roman"/>
          <w:sz w:val="28"/>
          <w:szCs w:val="28"/>
          <w:lang w:eastAsia="uk-UA"/>
        </w:rPr>
        <w:t>реєстраційного коду/номеру пов</w:t>
      </w:r>
      <w:r w:rsidR="001273EA" w:rsidRPr="005241B0">
        <w:rPr>
          <w:rFonts w:ascii="Times New Roman" w:eastAsia="Times New Roman" w:hAnsi="Times New Roman" w:cs="Times New Roman"/>
          <w:sz w:val="28"/>
          <w:szCs w:val="28"/>
          <w:lang w:eastAsia="uk-UA"/>
        </w:rPr>
        <w:t>’</w:t>
      </w:r>
      <w:r w:rsidR="006955AC" w:rsidRPr="005241B0">
        <w:rPr>
          <w:rFonts w:ascii="Times New Roman" w:eastAsia="Times New Roman" w:hAnsi="Times New Roman" w:cs="Times New Roman"/>
          <w:sz w:val="28"/>
          <w:szCs w:val="28"/>
          <w:lang w:eastAsia="uk-UA"/>
        </w:rPr>
        <w:t>язаної з банком особи (довідник K021) та є супутнім параметром до НРП K020_1.</w:t>
      </w:r>
    </w:p>
    <w:p w:rsidR="006955AC" w:rsidRPr="005241B0" w:rsidRDefault="000D5122" w:rsidP="006955AC">
      <w:pPr>
        <w:spacing w:after="0" w:line="240" w:lineRule="auto"/>
        <w:ind w:firstLine="709"/>
        <w:jc w:val="both"/>
        <w:rPr>
          <w:rFonts w:ascii="Times New Roman" w:eastAsia="Times New Roman" w:hAnsi="Times New Roman" w:cs="Times New Roman"/>
          <w:sz w:val="28"/>
          <w:szCs w:val="28"/>
          <w:lang w:eastAsia="uk-UA"/>
        </w:rPr>
      </w:pPr>
      <w:r w:rsidRPr="005241B0">
        <w:rPr>
          <w:rFonts w:ascii="Times New Roman" w:eastAsia="Times New Roman" w:hAnsi="Times New Roman" w:cs="Times New Roman"/>
          <w:sz w:val="28"/>
          <w:szCs w:val="28"/>
          <w:lang w:val="en-US" w:eastAsia="uk-UA"/>
        </w:rPr>
        <w:t>9</w:t>
      </w:r>
      <w:r w:rsidR="001430BD" w:rsidRPr="005241B0">
        <w:rPr>
          <w:rFonts w:ascii="Times New Roman" w:eastAsia="Times New Roman" w:hAnsi="Times New Roman" w:cs="Times New Roman"/>
          <w:sz w:val="28"/>
          <w:szCs w:val="28"/>
          <w:lang w:eastAsia="uk-UA"/>
        </w:rPr>
        <w:t>.</w:t>
      </w:r>
      <w:r w:rsidR="006955AC" w:rsidRPr="005241B0">
        <w:rPr>
          <w:rFonts w:ascii="Times New Roman" w:eastAsia="Times New Roman" w:hAnsi="Times New Roman" w:cs="Times New Roman"/>
          <w:sz w:val="28"/>
          <w:szCs w:val="28"/>
          <w:lang w:eastAsia="uk-UA"/>
        </w:rPr>
        <w:t xml:space="preserve"> Супутній параметр </w:t>
      </w:r>
      <w:r w:rsidR="00B953AA" w:rsidRPr="005241B0">
        <w:rPr>
          <w:rFonts w:ascii="Times New Roman" w:eastAsia="Times New Roman" w:hAnsi="Times New Roman" w:cs="Times New Roman"/>
          <w:sz w:val="28"/>
          <w:szCs w:val="28"/>
          <w:lang w:val="en-US" w:eastAsia="uk-UA"/>
        </w:rPr>
        <w:t>K</w:t>
      </w:r>
      <w:r w:rsidR="006955AC" w:rsidRPr="005241B0">
        <w:rPr>
          <w:rFonts w:ascii="Times New Roman" w:eastAsia="Times New Roman" w:hAnsi="Times New Roman" w:cs="Times New Roman"/>
          <w:sz w:val="28"/>
          <w:szCs w:val="28"/>
          <w:lang w:eastAsia="uk-UA"/>
        </w:rPr>
        <w:t>021_2 - код ознаки ідентифікаційного/</w:t>
      </w:r>
      <w:r w:rsidR="00E22021" w:rsidRPr="005241B0">
        <w:rPr>
          <w:rFonts w:ascii="Times New Roman" w:eastAsia="Times New Roman" w:hAnsi="Times New Roman" w:cs="Times New Roman"/>
          <w:sz w:val="28"/>
          <w:szCs w:val="28"/>
          <w:lang w:eastAsia="uk-UA"/>
        </w:rPr>
        <w:t xml:space="preserve"> </w:t>
      </w:r>
      <w:r w:rsidR="006955AC" w:rsidRPr="005241B0">
        <w:rPr>
          <w:rFonts w:ascii="Times New Roman" w:eastAsia="Times New Roman" w:hAnsi="Times New Roman" w:cs="Times New Roman"/>
          <w:sz w:val="28"/>
          <w:szCs w:val="28"/>
          <w:lang w:eastAsia="uk-UA"/>
        </w:rPr>
        <w:t>реєстраційного коду/номеру особи, через яку визначається пов</w:t>
      </w:r>
      <w:r w:rsidR="001273EA" w:rsidRPr="005241B0">
        <w:rPr>
          <w:rFonts w:ascii="Times New Roman" w:eastAsia="Times New Roman" w:hAnsi="Times New Roman" w:cs="Times New Roman"/>
          <w:sz w:val="28"/>
          <w:szCs w:val="28"/>
          <w:lang w:eastAsia="uk-UA"/>
        </w:rPr>
        <w:t>’</w:t>
      </w:r>
      <w:r w:rsidR="006955AC" w:rsidRPr="005241B0">
        <w:rPr>
          <w:rFonts w:ascii="Times New Roman" w:eastAsia="Times New Roman" w:hAnsi="Times New Roman" w:cs="Times New Roman"/>
          <w:sz w:val="28"/>
          <w:szCs w:val="28"/>
          <w:lang w:eastAsia="uk-UA"/>
        </w:rPr>
        <w:t xml:space="preserve">язаність із банком (довідник K021) та є супутнім </w:t>
      </w:r>
      <w:r w:rsidR="00E22021" w:rsidRPr="005241B0">
        <w:rPr>
          <w:rFonts w:ascii="Times New Roman" w:eastAsia="Times New Roman" w:hAnsi="Times New Roman" w:cs="Times New Roman"/>
          <w:sz w:val="28"/>
          <w:szCs w:val="28"/>
          <w:lang w:eastAsia="uk-UA"/>
        </w:rPr>
        <w:t xml:space="preserve">параметром </w:t>
      </w:r>
      <w:r w:rsidR="006955AC" w:rsidRPr="005241B0">
        <w:rPr>
          <w:rFonts w:ascii="Times New Roman" w:eastAsia="Times New Roman" w:hAnsi="Times New Roman" w:cs="Times New Roman"/>
          <w:sz w:val="28"/>
          <w:szCs w:val="28"/>
          <w:lang w:eastAsia="uk-UA"/>
        </w:rPr>
        <w:t>до НРП K020_2.</w:t>
      </w:r>
    </w:p>
    <w:p w:rsidR="006955AC" w:rsidRPr="005241B0" w:rsidRDefault="000D5122" w:rsidP="006955AC">
      <w:pPr>
        <w:spacing w:after="0" w:line="240" w:lineRule="auto"/>
        <w:ind w:firstLine="709"/>
        <w:jc w:val="both"/>
        <w:rPr>
          <w:rFonts w:ascii="Times New Roman" w:eastAsia="Times New Roman" w:hAnsi="Times New Roman" w:cs="Times New Roman"/>
          <w:sz w:val="28"/>
          <w:szCs w:val="28"/>
          <w:lang w:eastAsia="uk-UA"/>
        </w:rPr>
      </w:pPr>
      <w:r w:rsidRPr="005241B0">
        <w:rPr>
          <w:rFonts w:ascii="Times New Roman" w:eastAsia="Times New Roman" w:hAnsi="Times New Roman" w:cs="Times New Roman"/>
          <w:sz w:val="28"/>
          <w:szCs w:val="28"/>
          <w:lang w:val="en-US" w:eastAsia="uk-UA"/>
        </w:rPr>
        <w:t>10</w:t>
      </w:r>
      <w:r w:rsidR="001430BD" w:rsidRPr="005241B0">
        <w:rPr>
          <w:rFonts w:ascii="Times New Roman" w:eastAsia="Times New Roman" w:hAnsi="Times New Roman" w:cs="Times New Roman"/>
          <w:sz w:val="28"/>
          <w:szCs w:val="28"/>
          <w:lang w:eastAsia="uk-UA"/>
        </w:rPr>
        <w:t>.</w:t>
      </w:r>
      <w:r w:rsidR="006955AC" w:rsidRPr="005241B0">
        <w:rPr>
          <w:rFonts w:ascii="Times New Roman" w:eastAsia="Times New Roman" w:hAnsi="Times New Roman" w:cs="Times New Roman"/>
          <w:sz w:val="28"/>
          <w:szCs w:val="28"/>
          <w:lang w:eastAsia="uk-UA"/>
        </w:rPr>
        <w:t xml:space="preserve"> НРП Q001_1 - найменування пов</w:t>
      </w:r>
      <w:r w:rsidR="001273EA" w:rsidRPr="005241B0">
        <w:rPr>
          <w:rFonts w:ascii="Times New Roman" w:eastAsia="Times New Roman" w:hAnsi="Times New Roman" w:cs="Times New Roman"/>
          <w:sz w:val="28"/>
          <w:szCs w:val="28"/>
          <w:lang w:eastAsia="uk-UA"/>
        </w:rPr>
        <w:t>’</w:t>
      </w:r>
      <w:r w:rsidR="006955AC" w:rsidRPr="005241B0">
        <w:rPr>
          <w:rFonts w:ascii="Times New Roman" w:eastAsia="Times New Roman" w:hAnsi="Times New Roman" w:cs="Times New Roman"/>
          <w:sz w:val="28"/>
          <w:szCs w:val="28"/>
          <w:lang w:eastAsia="uk-UA"/>
        </w:rPr>
        <w:t>язаної з банком особи (повне найменування юридичної особи або прізвище, ім</w:t>
      </w:r>
      <w:r w:rsidR="001273EA" w:rsidRPr="005241B0">
        <w:rPr>
          <w:rFonts w:ascii="Times New Roman" w:eastAsia="Times New Roman" w:hAnsi="Times New Roman" w:cs="Times New Roman"/>
          <w:sz w:val="28"/>
          <w:szCs w:val="28"/>
          <w:lang w:eastAsia="uk-UA"/>
        </w:rPr>
        <w:t>’</w:t>
      </w:r>
      <w:r w:rsidR="006955AC" w:rsidRPr="005241B0">
        <w:rPr>
          <w:rFonts w:ascii="Times New Roman" w:eastAsia="Times New Roman" w:hAnsi="Times New Roman" w:cs="Times New Roman"/>
          <w:sz w:val="28"/>
          <w:szCs w:val="28"/>
          <w:lang w:eastAsia="uk-UA"/>
        </w:rPr>
        <w:t>я, по батькові фізичної особи). Для особи, яка є банком-резидентом, найменування зазначається згідно з довідником RCUKRU (поле NB). Для особи, яка є банком-нерезидентом, найменування зазначається згідно з довідником RC_BNK (поле NAME).</w:t>
      </w:r>
    </w:p>
    <w:p w:rsidR="006955AC" w:rsidRPr="005241B0" w:rsidRDefault="000D5122" w:rsidP="006955AC">
      <w:pPr>
        <w:spacing w:after="0" w:line="240" w:lineRule="auto"/>
        <w:ind w:firstLine="709"/>
        <w:jc w:val="both"/>
        <w:rPr>
          <w:rFonts w:ascii="Times New Roman" w:eastAsia="Times New Roman" w:hAnsi="Times New Roman" w:cs="Times New Roman"/>
          <w:sz w:val="28"/>
          <w:szCs w:val="28"/>
          <w:lang w:eastAsia="uk-UA"/>
        </w:rPr>
      </w:pPr>
      <w:r w:rsidRPr="005241B0">
        <w:rPr>
          <w:rFonts w:ascii="Times New Roman" w:eastAsia="Times New Roman" w:hAnsi="Times New Roman" w:cs="Times New Roman"/>
          <w:sz w:val="28"/>
          <w:szCs w:val="28"/>
          <w:lang w:val="en-US" w:eastAsia="uk-UA"/>
        </w:rPr>
        <w:t>11</w:t>
      </w:r>
      <w:r w:rsidR="001430BD" w:rsidRPr="005241B0">
        <w:rPr>
          <w:rFonts w:ascii="Times New Roman" w:eastAsia="Times New Roman" w:hAnsi="Times New Roman" w:cs="Times New Roman"/>
          <w:sz w:val="28"/>
          <w:szCs w:val="28"/>
          <w:lang w:eastAsia="uk-UA"/>
        </w:rPr>
        <w:t>.</w:t>
      </w:r>
      <w:r w:rsidR="006955AC" w:rsidRPr="005241B0">
        <w:rPr>
          <w:rFonts w:ascii="Times New Roman" w:eastAsia="Times New Roman" w:hAnsi="Times New Roman" w:cs="Times New Roman"/>
          <w:sz w:val="28"/>
          <w:szCs w:val="28"/>
          <w:lang w:eastAsia="uk-UA"/>
        </w:rPr>
        <w:t xml:space="preserve"> НРП Q001_2 - повне найменування юридичної особи або прізвище, ім</w:t>
      </w:r>
      <w:r w:rsidR="001273EA" w:rsidRPr="005241B0">
        <w:rPr>
          <w:rFonts w:ascii="Times New Roman" w:eastAsia="Times New Roman" w:hAnsi="Times New Roman" w:cs="Times New Roman"/>
          <w:sz w:val="28"/>
          <w:szCs w:val="28"/>
          <w:lang w:eastAsia="uk-UA"/>
        </w:rPr>
        <w:t>’</w:t>
      </w:r>
      <w:r w:rsidR="006955AC" w:rsidRPr="005241B0">
        <w:rPr>
          <w:rFonts w:ascii="Times New Roman" w:eastAsia="Times New Roman" w:hAnsi="Times New Roman" w:cs="Times New Roman"/>
          <w:sz w:val="28"/>
          <w:szCs w:val="28"/>
          <w:lang w:eastAsia="uk-UA"/>
        </w:rPr>
        <w:t>я та по батькові фізичної особи, через яку визнається пов</w:t>
      </w:r>
      <w:r w:rsidR="001273EA" w:rsidRPr="005241B0">
        <w:rPr>
          <w:rFonts w:ascii="Times New Roman" w:eastAsia="Times New Roman" w:hAnsi="Times New Roman" w:cs="Times New Roman"/>
          <w:sz w:val="28"/>
          <w:szCs w:val="28"/>
          <w:lang w:eastAsia="uk-UA"/>
        </w:rPr>
        <w:t>’</w:t>
      </w:r>
      <w:r w:rsidR="006955AC" w:rsidRPr="005241B0">
        <w:rPr>
          <w:rFonts w:ascii="Times New Roman" w:eastAsia="Times New Roman" w:hAnsi="Times New Roman" w:cs="Times New Roman"/>
          <w:sz w:val="28"/>
          <w:szCs w:val="28"/>
          <w:lang w:eastAsia="uk-UA"/>
        </w:rPr>
        <w:t xml:space="preserve">язаність із банком. Для особи, яка є банком-резидентом, найменування зазначається згідно з довідником </w:t>
      </w:r>
      <w:r w:rsidR="006955AC" w:rsidRPr="005241B0">
        <w:rPr>
          <w:rFonts w:ascii="Times New Roman" w:eastAsia="Times New Roman" w:hAnsi="Times New Roman" w:cs="Times New Roman"/>
          <w:sz w:val="28"/>
          <w:szCs w:val="28"/>
          <w:lang w:eastAsia="uk-UA"/>
        </w:rPr>
        <w:lastRenderedPageBreak/>
        <w:t>банківських установ України RCUKRU (поле NB). Для особи, яка є банком-нерезидентом, найменування зазначається згідно з довідником зарубіжних банків RC_BNK (поле NAME). В межах умовної групи особи, щодо якої встановлено прямі відносини з банком, особою через яку визнається пов</w:t>
      </w:r>
      <w:r w:rsidR="001273EA" w:rsidRPr="005241B0">
        <w:rPr>
          <w:rFonts w:ascii="Times New Roman" w:eastAsia="Times New Roman" w:hAnsi="Times New Roman" w:cs="Times New Roman"/>
          <w:sz w:val="28"/>
          <w:szCs w:val="28"/>
          <w:lang w:eastAsia="uk-UA"/>
        </w:rPr>
        <w:t>’</w:t>
      </w:r>
      <w:r w:rsidR="006955AC" w:rsidRPr="005241B0">
        <w:rPr>
          <w:rFonts w:ascii="Times New Roman" w:eastAsia="Times New Roman" w:hAnsi="Times New Roman" w:cs="Times New Roman"/>
          <w:sz w:val="28"/>
          <w:szCs w:val="28"/>
          <w:lang w:eastAsia="uk-UA"/>
        </w:rPr>
        <w:t>язаність з банком, виступає банк.</w:t>
      </w:r>
    </w:p>
    <w:p w:rsidR="006955AC" w:rsidRPr="005241B0" w:rsidRDefault="000D5122" w:rsidP="006955AC">
      <w:pPr>
        <w:spacing w:after="0" w:line="240" w:lineRule="auto"/>
        <w:ind w:firstLine="709"/>
        <w:jc w:val="both"/>
        <w:rPr>
          <w:rFonts w:ascii="Times New Roman" w:eastAsia="Times New Roman" w:hAnsi="Times New Roman" w:cs="Times New Roman"/>
          <w:sz w:val="28"/>
          <w:szCs w:val="28"/>
          <w:lang w:eastAsia="uk-UA"/>
        </w:rPr>
      </w:pPr>
      <w:r w:rsidRPr="005241B0">
        <w:rPr>
          <w:rFonts w:ascii="Times New Roman" w:eastAsia="Times New Roman" w:hAnsi="Times New Roman" w:cs="Times New Roman"/>
          <w:sz w:val="28"/>
          <w:szCs w:val="28"/>
          <w:lang w:val="en-US" w:eastAsia="uk-UA"/>
        </w:rPr>
        <w:t>12</w:t>
      </w:r>
      <w:r w:rsidR="001430BD" w:rsidRPr="005241B0">
        <w:rPr>
          <w:rFonts w:ascii="Times New Roman" w:eastAsia="Times New Roman" w:hAnsi="Times New Roman" w:cs="Times New Roman"/>
          <w:sz w:val="28"/>
          <w:szCs w:val="28"/>
          <w:lang w:eastAsia="uk-UA"/>
        </w:rPr>
        <w:t>.</w:t>
      </w:r>
      <w:r w:rsidR="006955AC" w:rsidRPr="005241B0">
        <w:rPr>
          <w:rFonts w:ascii="Times New Roman" w:eastAsia="Times New Roman" w:hAnsi="Times New Roman" w:cs="Times New Roman"/>
          <w:sz w:val="28"/>
          <w:szCs w:val="28"/>
          <w:lang w:eastAsia="uk-UA"/>
        </w:rPr>
        <w:t xml:space="preserve"> НРП Q003_1 - умовний порядковий номер запису у звітному файлі, який присвоюється банком</w:t>
      </w:r>
      <w:r w:rsidR="00F13570" w:rsidRPr="005241B0">
        <w:rPr>
          <w:rFonts w:ascii="Times New Roman" w:eastAsia="Times New Roman" w:hAnsi="Times New Roman" w:cs="Times New Roman"/>
          <w:sz w:val="28"/>
          <w:szCs w:val="28"/>
          <w:lang w:val="en-US" w:eastAsia="uk-UA"/>
        </w:rPr>
        <w:t xml:space="preserve"> </w:t>
      </w:r>
      <w:r w:rsidR="006955AC" w:rsidRPr="005241B0">
        <w:rPr>
          <w:rFonts w:ascii="Times New Roman" w:eastAsia="Times New Roman" w:hAnsi="Times New Roman" w:cs="Times New Roman"/>
          <w:sz w:val="28"/>
          <w:szCs w:val="28"/>
          <w:lang w:eastAsia="uk-UA"/>
        </w:rPr>
        <w:t>самостійно.</w:t>
      </w:r>
    </w:p>
    <w:p w:rsidR="006955AC" w:rsidRPr="005241B0" w:rsidRDefault="000D5122" w:rsidP="006955AC">
      <w:pPr>
        <w:spacing w:after="0" w:line="240" w:lineRule="auto"/>
        <w:ind w:firstLine="709"/>
        <w:jc w:val="both"/>
        <w:rPr>
          <w:rFonts w:ascii="Times New Roman" w:eastAsia="Times New Roman" w:hAnsi="Times New Roman" w:cs="Times New Roman"/>
          <w:sz w:val="28"/>
          <w:szCs w:val="28"/>
          <w:lang w:eastAsia="uk-UA"/>
        </w:rPr>
      </w:pPr>
      <w:r w:rsidRPr="005241B0">
        <w:rPr>
          <w:rFonts w:ascii="Times New Roman" w:eastAsia="Times New Roman" w:hAnsi="Times New Roman" w:cs="Times New Roman"/>
          <w:sz w:val="28"/>
          <w:szCs w:val="28"/>
          <w:lang w:val="en-US" w:eastAsia="uk-UA"/>
        </w:rPr>
        <w:t>13</w:t>
      </w:r>
      <w:r w:rsidR="001430BD" w:rsidRPr="005241B0">
        <w:rPr>
          <w:rFonts w:ascii="Times New Roman" w:eastAsia="Times New Roman" w:hAnsi="Times New Roman" w:cs="Times New Roman"/>
          <w:sz w:val="28"/>
          <w:szCs w:val="28"/>
          <w:lang w:eastAsia="uk-UA"/>
        </w:rPr>
        <w:t>.</w:t>
      </w:r>
      <w:r w:rsidR="006955AC" w:rsidRPr="005241B0">
        <w:rPr>
          <w:rFonts w:ascii="Times New Roman" w:eastAsia="Times New Roman" w:hAnsi="Times New Roman" w:cs="Times New Roman"/>
          <w:sz w:val="28"/>
          <w:szCs w:val="28"/>
          <w:lang w:eastAsia="uk-UA"/>
        </w:rPr>
        <w:t xml:space="preserve"> НРП Q003_2 - порядковий номер умовної групи пов</w:t>
      </w:r>
      <w:r w:rsidR="001273EA" w:rsidRPr="005241B0">
        <w:rPr>
          <w:rFonts w:ascii="Times New Roman" w:eastAsia="Times New Roman" w:hAnsi="Times New Roman" w:cs="Times New Roman"/>
          <w:sz w:val="28"/>
          <w:szCs w:val="28"/>
          <w:lang w:eastAsia="uk-UA"/>
        </w:rPr>
        <w:t>’</w:t>
      </w:r>
      <w:r w:rsidR="006955AC" w:rsidRPr="005241B0">
        <w:rPr>
          <w:rFonts w:ascii="Times New Roman" w:eastAsia="Times New Roman" w:hAnsi="Times New Roman" w:cs="Times New Roman"/>
          <w:sz w:val="28"/>
          <w:szCs w:val="28"/>
          <w:lang w:eastAsia="uk-UA"/>
        </w:rPr>
        <w:t>язаної з банком особи. У межах окремої умовної групи:</w:t>
      </w:r>
    </w:p>
    <w:p w:rsidR="006955AC" w:rsidRPr="005241B0"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5241B0">
        <w:rPr>
          <w:rFonts w:ascii="Times New Roman" w:eastAsia="Times New Roman" w:hAnsi="Times New Roman" w:cs="Times New Roman"/>
          <w:sz w:val="28"/>
          <w:szCs w:val="28"/>
          <w:lang w:eastAsia="uk-UA"/>
        </w:rPr>
        <w:t>- за юридичною особою, розкривається ланцюг володіння корпоративними правами із зазначенням керівника такої юридичної особи, керівника служби внутрішнього аудиту, керівник</w:t>
      </w:r>
      <w:r w:rsidR="00E127BF" w:rsidRPr="005241B0">
        <w:rPr>
          <w:rFonts w:ascii="Times New Roman" w:eastAsia="Times New Roman" w:hAnsi="Times New Roman" w:cs="Times New Roman"/>
          <w:sz w:val="28"/>
          <w:szCs w:val="28"/>
          <w:lang w:eastAsia="uk-UA"/>
        </w:rPr>
        <w:t>ів</w:t>
      </w:r>
      <w:r w:rsidRPr="005241B0">
        <w:rPr>
          <w:rFonts w:ascii="Times New Roman" w:eastAsia="Times New Roman" w:hAnsi="Times New Roman" w:cs="Times New Roman"/>
          <w:sz w:val="28"/>
          <w:szCs w:val="28"/>
          <w:lang w:eastAsia="uk-UA"/>
        </w:rPr>
        <w:t xml:space="preserve"> та членів комітетів, </w:t>
      </w:r>
      <w:r w:rsidR="00E127BF" w:rsidRPr="005241B0">
        <w:rPr>
          <w:rFonts w:ascii="Times New Roman" w:eastAsia="Times New Roman" w:hAnsi="Times New Roman" w:cs="Times New Roman"/>
          <w:sz w:val="28"/>
          <w:szCs w:val="28"/>
          <w:lang w:eastAsia="uk-UA"/>
        </w:rPr>
        <w:t>керівників учасників ланцюга володіння корпоративними правами такої юридичної особи</w:t>
      </w:r>
      <w:r w:rsidRPr="005241B0">
        <w:rPr>
          <w:rFonts w:ascii="Times New Roman" w:eastAsia="Times New Roman" w:hAnsi="Times New Roman" w:cs="Times New Roman"/>
          <w:sz w:val="28"/>
          <w:szCs w:val="28"/>
          <w:lang w:eastAsia="uk-UA"/>
        </w:rPr>
        <w:t>, асоційованих осіб фізичних осіб, ключової особи умовної групи;</w:t>
      </w:r>
    </w:p>
    <w:p w:rsidR="006955AC" w:rsidRPr="005241B0"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5241B0">
        <w:rPr>
          <w:rFonts w:ascii="Times New Roman" w:eastAsia="Times New Roman" w:hAnsi="Times New Roman" w:cs="Times New Roman"/>
          <w:sz w:val="28"/>
          <w:szCs w:val="28"/>
          <w:lang w:eastAsia="uk-UA"/>
        </w:rPr>
        <w:t xml:space="preserve">- за фізичною особою, визначеною в пунктах 1 - 3 частини першої статті 52 Закону України </w:t>
      </w:r>
      <w:r w:rsidR="00E22021" w:rsidRPr="005241B0">
        <w:rPr>
          <w:rFonts w:ascii="Times New Roman" w:eastAsia="Times New Roman" w:hAnsi="Times New Roman" w:cs="Times New Roman"/>
          <w:sz w:val="28"/>
          <w:szCs w:val="28"/>
          <w:lang w:eastAsia="uk-UA"/>
        </w:rPr>
        <w:t>“</w:t>
      </w:r>
      <w:r w:rsidRPr="005241B0">
        <w:rPr>
          <w:rFonts w:ascii="Times New Roman" w:eastAsia="Times New Roman" w:hAnsi="Times New Roman" w:cs="Times New Roman"/>
          <w:sz w:val="28"/>
          <w:szCs w:val="28"/>
          <w:lang w:eastAsia="uk-UA"/>
        </w:rPr>
        <w:t>Про банки і банківську діяльність</w:t>
      </w:r>
      <w:r w:rsidR="00E22021" w:rsidRPr="005241B0">
        <w:rPr>
          <w:rFonts w:ascii="Times New Roman" w:eastAsia="Times New Roman" w:hAnsi="Times New Roman" w:cs="Times New Roman"/>
          <w:sz w:val="28"/>
          <w:szCs w:val="28"/>
          <w:lang w:eastAsia="uk-UA"/>
        </w:rPr>
        <w:t>”</w:t>
      </w:r>
      <w:r w:rsidRPr="005241B0">
        <w:rPr>
          <w:rFonts w:ascii="Times New Roman" w:eastAsia="Times New Roman" w:hAnsi="Times New Roman" w:cs="Times New Roman"/>
          <w:sz w:val="28"/>
          <w:szCs w:val="28"/>
          <w:lang w:eastAsia="uk-UA"/>
        </w:rPr>
        <w:t>, розкривається інформація щодо осіб, асоційованих з цією фізичною особою.</w:t>
      </w:r>
    </w:p>
    <w:p w:rsidR="00E127BF" w:rsidRPr="005241B0" w:rsidRDefault="00E127BF" w:rsidP="006955AC">
      <w:pPr>
        <w:spacing w:after="0" w:line="240" w:lineRule="auto"/>
        <w:ind w:firstLine="709"/>
        <w:jc w:val="both"/>
        <w:rPr>
          <w:rFonts w:ascii="Times New Roman" w:eastAsia="Times New Roman" w:hAnsi="Times New Roman" w:cs="Times New Roman"/>
          <w:sz w:val="28"/>
          <w:szCs w:val="28"/>
          <w:lang w:eastAsia="uk-UA"/>
        </w:rPr>
      </w:pPr>
      <w:r w:rsidRPr="005241B0">
        <w:rPr>
          <w:rFonts w:ascii="Times New Roman" w:eastAsia="Times New Roman" w:hAnsi="Times New Roman" w:cs="Times New Roman"/>
          <w:sz w:val="28"/>
          <w:szCs w:val="28"/>
          <w:lang w:eastAsia="uk-UA"/>
        </w:rPr>
        <w:t>Юридична чи фізична особа, за якою створюється</w:t>
      </w:r>
      <w:r w:rsidRPr="005241B0">
        <w:rPr>
          <w:rFonts w:ascii="Times New Roman" w:eastAsia="Times New Roman" w:hAnsi="Times New Roman" w:cs="Times New Roman"/>
          <w:sz w:val="28"/>
          <w:szCs w:val="28"/>
          <w:lang w:val="ru-RU" w:eastAsia="uk-UA"/>
        </w:rPr>
        <w:t xml:space="preserve"> </w:t>
      </w:r>
      <w:proofErr w:type="spellStart"/>
      <w:r w:rsidRPr="005241B0">
        <w:rPr>
          <w:rFonts w:ascii="Times New Roman" w:eastAsia="Times New Roman" w:hAnsi="Times New Roman" w:cs="Times New Roman"/>
          <w:sz w:val="28"/>
          <w:szCs w:val="28"/>
          <w:lang w:val="ru-RU" w:eastAsia="uk-UA"/>
        </w:rPr>
        <w:t>умовна</w:t>
      </w:r>
      <w:proofErr w:type="spellEnd"/>
      <w:r w:rsidRPr="005241B0">
        <w:rPr>
          <w:rFonts w:ascii="Times New Roman" w:eastAsia="Times New Roman" w:hAnsi="Times New Roman" w:cs="Times New Roman"/>
          <w:sz w:val="28"/>
          <w:szCs w:val="28"/>
          <w:lang w:eastAsia="uk-UA"/>
        </w:rPr>
        <w:t xml:space="preserve"> група, вважається </w:t>
      </w:r>
      <w:proofErr w:type="spellStart"/>
      <w:r w:rsidRPr="005241B0">
        <w:rPr>
          <w:rFonts w:ascii="Times New Roman" w:eastAsia="Times New Roman" w:hAnsi="Times New Roman" w:cs="Times New Roman"/>
          <w:sz w:val="28"/>
          <w:szCs w:val="28"/>
          <w:lang w:eastAsia="uk-UA"/>
        </w:rPr>
        <w:t>групоутворюючою</w:t>
      </w:r>
      <w:proofErr w:type="spellEnd"/>
      <w:r w:rsidRPr="005241B0">
        <w:rPr>
          <w:rFonts w:ascii="Times New Roman" w:eastAsia="Times New Roman" w:hAnsi="Times New Roman" w:cs="Times New Roman"/>
          <w:sz w:val="28"/>
          <w:szCs w:val="28"/>
          <w:lang w:eastAsia="uk-UA"/>
        </w:rPr>
        <w:t xml:space="preserve"> особою.</w:t>
      </w:r>
    </w:p>
    <w:p w:rsidR="006955AC" w:rsidRPr="005241B0"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5241B0">
        <w:rPr>
          <w:rFonts w:ascii="Times New Roman" w:eastAsia="Times New Roman" w:hAnsi="Times New Roman" w:cs="Times New Roman"/>
          <w:sz w:val="28"/>
          <w:szCs w:val="28"/>
          <w:lang w:eastAsia="uk-UA"/>
        </w:rPr>
        <w:t xml:space="preserve">Для осіб, визначених у пункті 7 частини першої статті 52 Закону України </w:t>
      </w:r>
      <w:r w:rsidR="00E22021" w:rsidRPr="005241B0">
        <w:rPr>
          <w:rFonts w:ascii="Times New Roman" w:eastAsia="Times New Roman" w:hAnsi="Times New Roman" w:cs="Times New Roman"/>
          <w:sz w:val="28"/>
          <w:szCs w:val="28"/>
          <w:lang w:eastAsia="uk-UA"/>
        </w:rPr>
        <w:t>“</w:t>
      </w:r>
      <w:r w:rsidRPr="005241B0">
        <w:rPr>
          <w:rFonts w:ascii="Times New Roman" w:eastAsia="Times New Roman" w:hAnsi="Times New Roman" w:cs="Times New Roman"/>
          <w:sz w:val="28"/>
          <w:szCs w:val="28"/>
          <w:lang w:eastAsia="uk-UA"/>
        </w:rPr>
        <w:t>Про банки і банківську діяльність</w:t>
      </w:r>
      <w:r w:rsidR="00E22021" w:rsidRPr="005241B0">
        <w:rPr>
          <w:rFonts w:ascii="Times New Roman" w:eastAsia="Times New Roman" w:hAnsi="Times New Roman" w:cs="Times New Roman"/>
          <w:sz w:val="28"/>
          <w:szCs w:val="28"/>
          <w:lang w:eastAsia="uk-UA"/>
        </w:rPr>
        <w:t>”</w:t>
      </w:r>
      <w:r w:rsidRPr="005241B0">
        <w:rPr>
          <w:rFonts w:ascii="Times New Roman" w:eastAsia="Times New Roman" w:hAnsi="Times New Roman" w:cs="Times New Roman"/>
          <w:sz w:val="28"/>
          <w:szCs w:val="28"/>
          <w:lang w:eastAsia="uk-UA"/>
        </w:rPr>
        <w:t>, окремі умовні групи не створюються.</w:t>
      </w:r>
    </w:p>
    <w:p w:rsidR="006955AC" w:rsidRPr="005241B0"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5241B0">
        <w:rPr>
          <w:rFonts w:ascii="Times New Roman" w:eastAsia="Times New Roman" w:hAnsi="Times New Roman" w:cs="Times New Roman"/>
          <w:sz w:val="28"/>
          <w:szCs w:val="28"/>
          <w:lang w:eastAsia="uk-UA"/>
        </w:rPr>
        <w:t>В межах умовної групи юридичної особи, власником істотної участі якої є банк, допускається не розкривати інформацію щодо ланцюга володіння корпоративними правами та керівників банку за умови зазначення інформації щодо контролера банку або фізичної особи-власника істотної участі банку (за умови відсутності контролера).</w:t>
      </w:r>
    </w:p>
    <w:p w:rsidR="006955AC" w:rsidRPr="005241B0"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5241B0">
        <w:rPr>
          <w:rFonts w:ascii="Times New Roman" w:eastAsia="Times New Roman" w:hAnsi="Times New Roman" w:cs="Times New Roman"/>
          <w:sz w:val="28"/>
          <w:szCs w:val="28"/>
          <w:lang w:eastAsia="uk-UA"/>
        </w:rPr>
        <w:t>В межах умовної групи юридичної особи допускається не розкривати інформацію щодо</w:t>
      </w:r>
      <w:r w:rsidR="00E127BF" w:rsidRPr="005241B0">
        <w:rPr>
          <w:rFonts w:ascii="Times New Roman" w:eastAsia="Times New Roman" w:hAnsi="Times New Roman" w:cs="Times New Roman"/>
          <w:sz w:val="28"/>
          <w:szCs w:val="28"/>
          <w:lang w:eastAsia="uk-UA"/>
        </w:rPr>
        <w:t xml:space="preserve"> керівників учасників ланцюга володіння корпоративними правами такої юридичної особи та щодо</w:t>
      </w:r>
      <w:r w:rsidRPr="005241B0">
        <w:rPr>
          <w:rFonts w:ascii="Times New Roman" w:eastAsia="Times New Roman" w:hAnsi="Times New Roman" w:cs="Times New Roman"/>
          <w:sz w:val="28"/>
          <w:szCs w:val="28"/>
          <w:lang w:eastAsia="uk-UA"/>
        </w:rPr>
        <w:t xml:space="preserve"> асоційованих осіб фізичних осіб за умови, що така інформація у повному обсязі розкрита в межах іншої умовної групи.</w:t>
      </w:r>
    </w:p>
    <w:p w:rsidR="006955AC" w:rsidRPr="005241B0"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5241B0">
        <w:rPr>
          <w:rFonts w:ascii="Times New Roman" w:eastAsia="Times New Roman" w:hAnsi="Times New Roman" w:cs="Times New Roman"/>
          <w:sz w:val="28"/>
          <w:szCs w:val="28"/>
          <w:lang w:eastAsia="uk-UA"/>
        </w:rPr>
        <w:t xml:space="preserve">Кількість умовних груп відповідає кількості фізичних осіб, визначених у пунктах 1 – 3 частини першої статті 52 Закону України </w:t>
      </w:r>
      <w:r w:rsidR="00E22021" w:rsidRPr="005241B0">
        <w:rPr>
          <w:rFonts w:ascii="Times New Roman" w:eastAsia="Times New Roman" w:hAnsi="Times New Roman" w:cs="Times New Roman"/>
          <w:sz w:val="28"/>
          <w:szCs w:val="28"/>
          <w:lang w:eastAsia="uk-UA"/>
        </w:rPr>
        <w:t>“</w:t>
      </w:r>
      <w:r w:rsidRPr="005241B0">
        <w:rPr>
          <w:rFonts w:ascii="Times New Roman" w:eastAsia="Times New Roman" w:hAnsi="Times New Roman" w:cs="Times New Roman"/>
          <w:sz w:val="28"/>
          <w:szCs w:val="28"/>
          <w:lang w:eastAsia="uk-UA"/>
        </w:rPr>
        <w:t>Про банки і банківську діяльність</w:t>
      </w:r>
      <w:r w:rsidR="00E22021" w:rsidRPr="005241B0">
        <w:rPr>
          <w:rFonts w:ascii="Times New Roman" w:eastAsia="Times New Roman" w:hAnsi="Times New Roman" w:cs="Times New Roman"/>
          <w:sz w:val="28"/>
          <w:szCs w:val="28"/>
          <w:lang w:eastAsia="uk-UA"/>
        </w:rPr>
        <w:t>”</w:t>
      </w:r>
      <w:r w:rsidRPr="005241B0">
        <w:rPr>
          <w:rFonts w:ascii="Times New Roman" w:eastAsia="Times New Roman" w:hAnsi="Times New Roman" w:cs="Times New Roman"/>
          <w:sz w:val="28"/>
          <w:szCs w:val="28"/>
          <w:lang w:eastAsia="uk-UA"/>
        </w:rPr>
        <w:t xml:space="preserve">, та кількості </w:t>
      </w:r>
      <w:r w:rsidR="00E127BF" w:rsidRPr="005241B0">
        <w:rPr>
          <w:rFonts w:ascii="Times New Roman" w:eastAsia="Times New Roman" w:hAnsi="Times New Roman" w:cs="Times New Roman"/>
          <w:sz w:val="28"/>
          <w:szCs w:val="28"/>
          <w:lang w:eastAsia="uk-UA"/>
        </w:rPr>
        <w:t xml:space="preserve">пов’язаних з банком </w:t>
      </w:r>
      <w:r w:rsidRPr="005241B0">
        <w:rPr>
          <w:rFonts w:ascii="Times New Roman" w:eastAsia="Times New Roman" w:hAnsi="Times New Roman" w:cs="Times New Roman"/>
          <w:sz w:val="28"/>
          <w:szCs w:val="28"/>
          <w:lang w:eastAsia="uk-UA"/>
        </w:rPr>
        <w:t>юридичних осіб.</w:t>
      </w:r>
    </w:p>
    <w:p w:rsidR="006955AC" w:rsidRPr="005241B0" w:rsidRDefault="000D5122" w:rsidP="006955AC">
      <w:pPr>
        <w:spacing w:after="0" w:line="240" w:lineRule="auto"/>
        <w:ind w:firstLine="709"/>
        <w:jc w:val="both"/>
        <w:rPr>
          <w:rFonts w:ascii="Times New Roman" w:eastAsia="Times New Roman" w:hAnsi="Times New Roman" w:cs="Times New Roman"/>
          <w:sz w:val="28"/>
          <w:szCs w:val="28"/>
          <w:lang w:eastAsia="uk-UA"/>
        </w:rPr>
      </w:pPr>
      <w:r w:rsidRPr="005241B0">
        <w:rPr>
          <w:rFonts w:ascii="Times New Roman" w:eastAsia="Times New Roman" w:hAnsi="Times New Roman" w:cs="Times New Roman"/>
          <w:sz w:val="28"/>
          <w:szCs w:val="28"/>
          <w:lang w:val="en-US" w:eastAsia="uk-UA"/>
        </w:rPr>
        <w:t>14</w:t>
      </w:r>
      <w:r w:rsidR="006955AC" w:rsidRPr="005241B0">
        <w:rPr>
          <w:rFonts w:ascii="Times New Roman" w:eastAsia="Times New Roman" w:hAnsi="Times New Roman" w:cs="Times New Roman"/>
          <w:sz w:val="28"/>
          <w:szCs w:val="28"/>
          <w:lang w:eastAsia="uk-UA"/>
        </w:rPr>
        <w:t>. НРП Q003_3 - порядковий номер пов</w:t>
      </w:r>
      <w:r w:rsidR="001273EA" w:rsidRPr="005241B0">
        <w:rPr>
          <w:rFonts w:ascii="Times New Roman" w:eastAsia="Times New Roman" w:hAnsi="Times New Roman" w:cs="Times New Roman"/>
          <w:sz w:val="28"/>
          <w:szCs w:val="28"/>
          <w:lang w:eastAsia="uk-UA"/>
        </w:rPr>
        <w:t>’</w:t>
      </w:r>
      <w:r w:rsidR="006955AC" w:rsidRPr="005241B0">
        <w:rPr>
          <w:rFonts w:ascii="Times New Roman" w:eastAsia="Times New Roman" w:hAnsi="Times New Roman" w:cs="Times New Roman"/>
          <w:sz w:val="28"/>
          <w:szCs w:val="28"/>
          <w:lang w:eastAsia="uk-UA"/>
        </w:rPr>
        <w:t>язаної з банком особи. Одній особі надається один порядковий номер, незалежно від того, у якій кількості умовних груп буде міститись інформація про таку особу. Кількість порядкових номерів відповідає кількості пов</w:t>
      </w:r>
      <w:r w:rsidR="001273EA" w:rsidRPr="005241B0">
        <w:rPr>
          <w:rFonts w:ascii="Times New Roman" w:eastAsia="Times New Roman" w:hAnsi="Times New Roman" w:cs="Times New Roman"/>
          <w:sz w:val="28"/>
          <w:szCs w:val="28"/>
          <w:lang w:eastAsia="uk-UA"/>
        </w:rPr>
        <w:t>’</w:t>
      </w:r>
      <w:r w:rsidR="006955AC" w:rsidRPr="005241B0">
        <w:rPr>
          <w:rFonts w:ascii="Times New Roman" w:eastAsia="Times New Roman" w:hAnsi="Times New Roman" w:cs="Times New Roman"/>
          <w:sz w:val="28"/>
          <w:szCs w:val="28"/>
          <w:lang w:eastAsia="uk-UA"/>
        </w:rPr>
        <w:t xml:space="preserve">язаних з банком осіб. Для осіб, визначених пунктом 3 розділу I Положення </w:t>
      </w:r>
      <w:r w:rsidR="00CC2916" w:rsidRPr="005241B0">
        <w:rPr>
          <w:rFonts w:ascii="Times New Roman" w:eastAsia="Times New Roman" w:hAnsi="Times New Roman" w:cs="Times New Roman"/>
          <w:sz w:val="28"/>
          <w:szCs w:val="28"/>
          <w:lang w:eastAsia="uk-UA"/>
        </w:rPr>
        <w:t>№ </w:t>
      </w:r>
      <w:r w:rsidR="006955AC" w:rsidRPr="005241B0">
        <w:rPr>
          <w:rFonts w:ascii="Times New Roman" w:eastAsia="Times New Roman" w:hAnsi="Times New Roman" w:cs="Times New Roman"/>
          <w:sz w:val="28"/>
          <w:szCs w:val="28"/>
          <w:lang w:eastAsia="uk-UA"/>
        </w:rPr>
        <w:t>315, НРП Q003_3 - не заповнюється.</w:t>
      </w:r>
    </w:p>
    <w:p w:rsidR="006955AC" w:rsidRPr="005241B0" w:rsidRDefault="000D5122" w:rsidP="006955AC">
      <w:pPr>
        <w:spacing w:after="0" w:line="240" w:lineRule="auto"/>
        <w:ind w:firstLine="709"/>
        <w:jc w:val="both"/>
        <w:rPr>
          <w:rFonts w:ascii="Times New Roman" w:eastAsia="Times New Roman" w:hAnsi="Times New Roman" w:cs="Times New Roman"/>
          <w:sz w:val="28"/>
          <w:szCs w:val="28"/>
          <w:lang w:eastAsia="uk-UA"/>
        </w:rPr>
      </w:pPr>
      <w:r w:rsidRPr="005241B0">
        <w:rPr>
          <w:rFonts w:ascii="Times New Roman" w:eastAsia="Times New Roman" w:hAnsi="Times New Roman" w:cs="Times New Roman"/>
          <w:sz w:val="28"/>
          <w:szCs w:val="28"/>
          <w:lang w:val="en-US" w:eastAsia="uk-UA"/>
        </w:rPr>
        <w:t>15</w:t>
      </w:r>
      <w:r w:rsidR="006955AC" w:rsidRPr="005241B0">
        <w:rPr>
          <w:rFonts w:ascii="Times New Roman" w:eastAsia="Times New Roman" w:hAnsi="Times New Roman" w:cs="Times New Roman"/>
          <w:sz w:val="28"/>
          <w:szCs w:val="28"/>
          <w:lang w:eastAsia="uk-UA"/>
        </w:rPr>
        <w:t>. НРП Q025 - код (або перелік кодів) виду операції, що були проведені банком з пов</w:t>
      </w:r>
      <w:r w:rsidR="001273EA" w:rsidRPr="005241B0">
        <w:rPr>
          <w:rFonts w:ascii="Times New Roman" w:eastAsia="Times New Roman" w:hAnsi="Times New Roman" w:cs="Times New Roman"/>
          <w:sz w:val="28"/>
          <w:szCs w:val="28"/>
          <w:lang w:eastAsia="uk-UA"/>
        </w:rPr>
        <w:t>’</w:t>
      </w:r>
      <w:r w:rsidR="006955AC" w:rsidRPr="005241B0">
        <w:rPr>
          <w:rFonts w:ascii="Times New Roman" w:eastAsia="Times New Roman" w:hAnsi="Times New Roman" w:cs="Times New Roman"/>
          <w:sz w:val="28"/>
          <w:szCs w:val="28"/>
          <w:lang w:eastAsia="uk-UA"/>
        </w:rPr>
        <w:t>язаною з банком особою протягом звітного місяця, що передує даті, на яку складено показник з урахуванням коригуючих проводок щодо подій, які коригують дані звітного місяця, за який подається показник (довідник F067). Для цілей складання показника підлягають кодуванню операції з пов</w:t>
      </w:r>
      <w:r w:rsidR="001273EA" w:rsidRPr="005241B0">
        <w:rPr>
          <w:rFonts w:ascii="Times New Roman" w:eastAsia="Times New Roman" w:hAnsi="Times New Roman" w:cs="Times New Roman"/>
          <w:sz w:val="28"/>
          <w:szCs w:val="28"/>
          <w:lang w:eastAsia="uk-UA"/>
        </w:rPr>
        <w:t>’</w:t>
      </w:r>
      <w:r w:rsidR="006955AC" w:rsidRPr="005241B0">
        <w:rPr>
          <w:rFonts w:ascii="Times New Roman" w:eastAsia="Times New Roman" w:hAnsi="Times New Roman" w:cs="Times New Roman"/>
          <w:sz w:val="28"/>
          <w:szCs w:val="28"/>
          <w:lang w:eastAsia="uk-UA"/>
        </w:rPr>
        <w:t xml:space="preserve">язаними особами, в яких банк є стороною договору, </w:t>
      </w:r>
      <w:proofErr w:type="spellStart"/>
      <w:r w:rsidR="006955AC" w:rsidRPr="005241B0">
        <w:rPr>
          <w:rFonts w:ascii="Times New Roman" w:eastAsia="Times New Roman" w:hAnsi="Times New Roman" w:cs="Times New Roman"/>
          <w:sz w:val="28"/>
          <w:szCs w:val="28"/>
          <w:lang w:eastAsia="uk-UA"/>
        </w:rPr>
        <w:t>вигодонабувачем</w:t>
      </w:r>
      <w:proofErr w:type="spellEnd"/>
      <w:r w:rsidR="006955AC" w:rsidRPr="005241B0">
        <w:rPr>
          <w:rFonts w:ascii="Times New Roman" w:eastAsia="Times New Roman" w:hAnsi="Times New Roman" w:cs="Times New Roman"/>
          <w:sz w:val="28"/>
          <w:szCs w:val="28"/>
          <w:lang w:eastAsia="uk-UA"/>
        </w:rPr>
        <w:t xml:space="preserve"> за договором або стороною іншого договору, в тому числі за публічними пропозиціями або </w:t>
      </w:r>
      <w:r w:rsidR="006955AC" w:rsidRPr="005241B0">
        <w:rPr>
          <w:rFonts w:ascii="Times New Roman" w:eastAsia="Times New Roman" w:hAnsi="Times New Roman" w:cs="Times New Roman"/>
          <w:sz w:val="28"/>
          <w:szCs w:val="28"/>
          <w:lang w:eastAsia="uk-UA"/>
        </w:rPr>
        <w:lastRenderedPageBreak/>
        <w:t>угодами оформленими не одним документом, а й листуванням, пропозицією та згодою на пропозицію, SWIFT повідомленнями та/або іншими документами.</w:t>
      </w:r>
    </w:p>
    <w:p w:rsidR="006955AC" w:rsidRPr="005241B0"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5241B0">
        <w:rPr>
          <w:rFonts w:ascii="Times New Roman" w:eastAsia="Times New Roman" w:hAnsi="Times New Roman" w:cs="Times New Roman"/>
          <w:sz w:val="28"/>
          <w:szCs w:val="28"/>
          <w:lang w:eastAsia="uk-UA"/>
        </w:rPr>
        <w:t>За показником не відображаються:</w:t>
      </w:r>
    </w:p>
    <w:p w:rsidR="006955AC" w:rsidRPr="005241B0"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5241B0">
        <w:rPr>
          <w:rFonts w:ascii="Times New Roman" w:eastAsia="Times New Roman" w:hAnsi="Times New Roman" w:cs="Times New Roman"/>
          <w:sz w:val="28"/>
          <w:szCs w:val="28"/>
          <w:lang w:eastAsia="uk-UA"/>
        </w:rPr>
        <w:t xml:space="preserve">- операції з формування, розформування резервів, за виключенням операцій, визначених за кодом </w:t>
      </w:r>
      <w:r w:rsidR="00E22021" w:rsidRPr="005241B0">
        <w:rPr>
          <w:rFonts w:ascii="Times New Roman" w:eastAsia="Times New Roman" w:hAnsi="Times New Roman" w:cs="Times New Roman"/>
          <w:sz w:val="28"/>
          <w:szCs w:val="28"/>
          <w:lang w:eastAsia="uk-UA"/>
        </w:rPr>
        <w:t>“</w:t>
      </w:r>
      <w:r w:rsidRPr="005241B0">
        <w:rPr>
          <w:rFonts w:ascii="Times New Roman" w:eastAsia="Times New Roman" w:hAnsi="Times New Roman" w:cs="Times New Roman"/>
          <w:sz w:val="28"/>
          <w:szCs w:val="28"/>
          <w:lang w:eastAsia="uk-UA"/>
        </w:rPr>
        <w:t>25</w:t>
      </w:r>
      <w:r w:rsidR="00E22021" w:rsidRPr="005241B0">
        <w:rPr>
          <w:rFonts w:ascii="Times New Roman" w:eastAsia="Times New Roman" w:hAnsi="Times New Roman" w:cs="Times New Roman"/>
          <w:sz w:val="28"/>
          <w:szCs w:val="28"/>
          <w:lang w:eastAsia="uk-UA"/>
        </w:rPr>
        <w:t>”</w:t>
      </w:r>
      <w:r w:rsidRPr="005241B0">
        <w:rPr>
          <w:rFonts w:ascii="Times New Roman" w:eastAsia="Times New Roman" w:hAnsi="Times New Roman" w:cs="Times New Roman"/>
          <w:sz w:val="28"/>
          <w:szCs w:val="28"/>
          <w:lang w:eastAsia="uk-UA"/>
        </w:rPr>
        <w:t>;</w:t>
      </w:r>
    </w:p>
    <w:p w:rsidR="006955AC" w:rsidRPr="005241B0"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5241B0">
        <w:rPr>
          <w:rFonts w:ascii="Times New Roman" w:eastAsia="Times New Roman" w:hAnsi="Times New Roman" w:cs="Times New Roman"/>
          <w:sz w:val="28"/>
          <w:szCs w:val="28"/>
          <w:lang w:eastAsia="uk-UA"/>
        </w:rPr>
        <w:t>- операції з переоцінки залишків в іноземній валюті або банківських металах на рахунках пов</w:t>
      </w:r>
      <w:r w:rsidR="001273EA" w:rsidRPr="005241B0">
        <w:rPr>
          <w:rFonts w:ascii="Times New Roman" w:eastAsia="Times New Roman" w:hAnsi="Times New Roman" w:cs="Times New Roman"/>
          <w:sz w:val="28"/>
          <w:szCs w:val="28"/>
          <w:lang w:eastAsia="uk-UA"/>
        </w:rPr>
        <w:t>’</w:t>
      </w:r>
      <w:r w:rsidRPr="005241B0">
        <w:rPr>
          <w:rFonts w:ascii="Times New Roman" w:eastAsia="Times New Roman" w:hAnsi="Times New Roman" w:cs="Times New Roman"/>
          <w:sz w:val="28"/>
          <w:szCs w:val="28"/>
          <w:lang w:eastAsia="uk-UA"/>
        </w:rPr>
        <w:t>язаних з банком осіб, у зв</w:t>
      </w:r>
      <w:r w:rsidR="001273EA" w:rsidRPr="005241B0">
        <w:rPr>
          <w:rFonts w:ascii="Times New Roman" w:eastAsia="Times New Roman" w:hAnsi="Times New Roman" w:cs="Times New Roman"/>
          <w:sz w:val="28"/>
          <w:szCs w:val="28"/>
          <w:lang w:eastAsia="uk-UA"/>
        </w:rPr>
        <w:t>’</w:t>
      </w:r>
      <w:r w:rsidRPr="005241B0">
        <w:rPr>
          <w:rFonts w:ascii="Times New Roman" w:eastAsia="Times New Roman" w:hAnsi="Times New Roman" w:cs="Times New Roman"/>
          <w:sz w:val="28"/>
          <w:szCs w:val="28"/>
          <w:lang w:eastAsia="uk-UA"/>
        </w:rPr>
        <w:t>язку із зміною офіційних курсів гривні до іноземних валют встановлених Національним банком України;</w:t>
      </w:r>
    </w:p>
    <w:p w:rsidR="006955AC" w:rsidRPr="005241B0"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5241B0">
        <w:rPr>
          <w:rFonts w:ascii="Times New Roman" w:eastAsia="Times New Roman" w:hAnsi="Times New Roman" w:cs="Times New Roman"/>
          <w:sz w:val="28"/>
          <w:szCs w:val="28"/>
          <w:lang w:eastAsia="uk-UA"/>
        </w:rPr>
        <w:t>- операції з купівлі продажу іноземної валюти за готівкові гривні, зворотний обмін невикористаних готівкових гривень на готівкову іноземну валюту, конвертація (обмін) іноземної валюти однієї іноземної держави на іноземну валюту іншої іноземної держави;</w:t>
      </w:r>
    </w:p>
    <w:p w:rsidR="006955AC" w:rsidRPr="005241B0"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5241B0">
        <w:rPr>
          <w:rFonts w:ascii="Times New Roman" w:eastAsia="Times New Roman" w:hAnsi="Times New Roman" w:cs="Times New Roman"/>
          <w:sz w:val="28"/>
          <w:szCs w:val="28"/>
          <w:lang w:eastAsia="uk-UA"/>
        </w:rPr>
        <w:t xml:space="preserve">- операції за рахунками 10, 11 розділів, комунальними та іншими </w:t>
      </w:r>
      <w:proofErr w:type="spellStart"/>
      <w:r w:rsidRPr="005241B0">
        <w:rPr>
          <w:rFonts w:ascii="Times New Roman" w:eastAsia="Times New Roman" w:hAnsi="Times New Roman" w:cs="Times New Roman"/>
          <w:sz w:val="28"/>
          <w:szCs w:val="28"/>
          <w:lang w:eastAsia="uk-UA"/>
        </w:rPr>
        <w:t>платежами</w:t>
      </w:r>
      <w:proofErr w:type="spellEnd"/>
      <w:r w:rsidRPr="005241B0">
        <w:rPr>
          <w:rFonts w:ascii="Times New Roman" w:eastAsia="Times New Roman" w:hAnsi="Times New Roman" w:cs="Times New Roman"/>
          <w:sz w:val="28"/>
          <w:szCs w:val="28"/>
          <w:lang w:eastAsia="uk-UA"/>
        </w:rPr>
        <w:t xml:space="preserve"> осіб, які обслуговуються банками як перекази без відкриття рахунків, операції за транзитними рахунками 2920, 2924, 3739, перекази осіб на користь третіх осіб з власних поточних рахунків, обороти за рахунками кредиторської заборгованості з працівниками банку 365 групи.</w:t>
      </w:r>
    </w:p>
    <w:p w:rsidR="006955AC" w:rsidRPr="005241B0"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5241B0">
        <w:rPr>
          <w:rFonts w:ascii="Times New Roman" w:eastAsia="Times New Roman" w:hAnsi="Times New Roman" w:cs="Times New Roman"/>
          <w:sz w:val="28"/>
          <w:szCs w:val="28"/>
          <w:lang w:eastAsia="uk-UA"/>
        </w:rPr>
        <w:t>Якщо банк під час здійснення операцій використовує транзитні рахунки, рахунки кредиторської та дебіторської заборгованості, з подальшим відображенням їх за відповідними рахунками з обліку певного виду статті балансу, фінансового або не фінансового активу/зобов</w:t>
      </w:r>
      <w:r w:rsidR="001273EA" w:rsidRPr="005241B0">
        <w:rPr>
          <w:rFonts w:ascii="Times New Roman" w:eastAsia="Times New Roman" w:hAnsi="Times New Roman" w:cs="Times New Roman"/>
          <w:sz w:val="28"/>
          <w:szCs w:val="28"/>
          <w:lang w:eastAsia="uk-UA"/>
        </w:rPr>
        <w:t>’</w:t>
      </w:r>
      <w:r w:rsidRPr="005241B0">
        <w:rPr>
          <w:rFonts w:ascii="Times New Roman" w:eastAsia="Times New Roman" w:hAnsi="Times New Roman" w:cs="Times New Roman"/>
          <w:sz w:val="28"/>
          <w:szCs w:val="28"/>
          <w:lang w:eastAsia="uk-UA"/>
        </w:rPr>
        <w:t>язання, коди операцій визначаються відповідно до суті операції.</w:t>
      </w:r>
    </w:p>
    <w:p w:rsidR="006955AC" w:rsidRPr="005241B0"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5241B0">
        <w:rPr>
          <w:rFonts w:ascii="Times New Roman" w:eastAsia="Times New Roman" w:hAnsi="Times New Roman" w:cs="Times New Roman"/>
          <w:sz w:val="28"/>
          <w:szCs w:val="28"/>
          <w:lang w:eastAsia="uk-UA"/>
        </w:rPr>
        <w:t xml:space="preserve">Перелік кодів операцій надається з використанням розділового знаку </w:t>
      </w:r>
      <w:r w:rsidR="002D35E9" w:rsidRPr="005241B0">
        <w:rPr>
          <w:rFonts w:ascii="Times New Roman" w:eastAsia="Times New Roman" w:hAnsi="Times New Roman" w:cs="Times New Roman"/>
          <w:sz w:val="28"/>
          <w:szCs w:val="28"/>
          <w:lang w:eastAsia="uk-UA"/>
        </w:rPr>
        <w:t>“</w:t>
      </w:r>
      <w:r w:rsidRPr="005241B0">
        <w:rPr>
          <w:rFonts w:ascii="Times New Roman" w:eastAsia="Times New Roman" w:hAnsi="Times New Roman" w:cs="Times New Roman"/>
          <w:sz w:val="28"/>
          <w:szCs w:val="28"/>
          <w:lang w:eastAsia="uk-UA"/>
        </w:rPr>
        <w:t>;</w:t>
      </w:r>
      <w:r w:rsidR="002D35E9" w:rsidRPr="005241B0">
        <w:rPr>
          <w:rFonts w:ascii="Times New Roman" w:eastAsia="Times New Roman" w:hAnsi="Times New Roman" w:cs="Times New Roman"/>
          <w:sz w:val="28"/>
          <w:szCs w:val="28"/>
          <w:lang w:eastAsia="uk-UA"/>
        </w:rPr>
        <w:t>”</w:t>
      </w:r>
      <w:r w:rsidRPr="005241B0">
        <w:rPr>
          <w:rFonts w:ascii="Times New Roman" w:eastAsia="Times New Roman" w:hAnsi="Times New Roman" w:cs="Times New Roman"/>
          <w:sz w:val="28"/>
          <w:szCs w:val="28"/>
          <w:lang w:eastAsia="uk-UA"/>
        </w:rPr>
        <w:t>. Кожний код операції складається з двох цифр.</w:t>
      </w:r>
    </w:p>
    <w:p w:rsidR="006955AC" w:rsidRPr="005241B0" w:rsidRDefault="000D5122" w:rsidP="006955AC">
      <w:pPr>
        <w:spacing w:after="0" w:line="240" w:lineRule="auto"/>
        <w:ind w:firstLine="709"/>
        <w:jc w:val="both"/>
        <w:rPr>
          <w:rFonts w:ascii="Times New Roman" w:eastAsia="Times New Roman" w:hAnsi="Times New Roman" w:cs="Times New Roman"/>
          <w:sz w:val="28"/>
          <w:szCs w:val="28"/>
          <w:lang w:eastAsia="uk-UA"/>
        </w:rPr>
      </w:pPr>
      <w:r w:rsidRPr="005241B0">
        <w:rPr>
          <w:rFonts w:ascii="Times New Roman" w:eastAsia="Times New Roman" w:hAnsi="Times New Roman" w:cs="Times New Roman"/>
          <w:sz w:val="28"/>
          <w:szCs w:val="28"/>
          <w:lang w:val="en-US" w:eastAsia="uk-UA"/>
        </w:rPr>
        <w:t>16</w:t>
      </w:r>
      <w:r w:rsidR="006955AC" w:rsidRPr="005241B0">
        <w:rPr>
          <w:rFonts w:ascii="Times New Roman" w:eastAsia="Times New Roman" w:hAnsi="Times New Roman" w:cs="Times New Roman"/>
          <w:sz w:val="28"/>
          <w:szCs w:val="28"/>
          <w:lang w:eastAsia="uk-UA"/>
        </w:rPr>
        <w:t>. НРП Q028 - числове значення рівня пов</w:t>
      </w:r>
      <w:r w:rsidR="001273EA" w:rsidRPr="005241B0">
        <w:rPr>
          <w:rFonts w:ascii="Times New Roman" w:eastAsia="Times New Roman" w:hAnsi="Times New Roman" w:cs="Times New Roman"/>
          <w:sz w:val="28"/>
          <w:szCs w:val="28"/>
          <w:lang w:eastAsia="uk-UA"/>
        </w:rPr>
        <w:t>’</w:t>
      </w:r>
      <w:r w:rsidR="006955AC" w:rsidRPr="005241B0">
        <w:rPr>
          <w:rFonts w:ascii="Times New Roman" w:eastAsia="Times New Roman" w:hAnsi="Times New Roman" w:cs="Times New Roman"/>
          <w:sz w:val="28"/>
          <w:szCs w:val="28"/>
          <w:lang w:eastAsia="uk-UA"/>
        </w:rPr>
        <w:t>язаності особи з банком. Рівень пов</w:t>
      </w:r>
      <w:r w:rsidR="001273EA" w:rsidRPr="005241B0">
        <w:rPr>
          <w:rFonts w:ascii="Times New Roman" w:eastAsia="Times New Roman" w:hAnsi="Times New Roman" w:cs="Times New Roman"/>
          <w:sz w:val="28"/>
          <w:szCs w:val="28"/>
          <w:lang w:eastAsia="uk-UA"/>
        </w:rPr>
        <w:t>’</w:t>
      </w:r>
      <w:r w:rsidR="006955AC" w:rsidRPr="005241B0">
        <w:rPr>
          <w:rFonts w:ascii="Times New Roman" w:eastAsia="Times New Roman" w:hAnsi="Times New Roman" w:cs="Times New Roman"/>
          <w:sz w:val="28"/>
          <w:szCs w:val="28"/>
          <w:lang w:eastAsia="uk-UA"/>
        </w:rPr>
        <w:t>язаності визначається в межах умовної групи, у якій розкривається ланцюг володіння корпоративними правами пов</w:t>
      </w:r>
      <w:r w:rsidR="001273EA" w:rsidRPr="005241B0">
        <w:rPr>
          <w:rFonts w:ascii="Times New Roman" w:eastAsia="Times New Roman" w:hAnsi="Times New Roman" w:cs="Times New Roman"/>
          <w:sz w:val="28"/>
          <w:szCs w:val="28"/>
          <w:lang w:eastAsia="uk-UA"/>
        </w:rPr>
        <w:t>’</w:t>
      </w:r>
      <w:r w:rsidR="006955AC" w:rsidRPr="005241B0">
        <w:rPr>
          <w:rFonts w:ascii="Times New Roman" w:eastAsia="Times New Roman" w:hAnsi="Times New Roman" w:cs="Times New Roman"/>
          <w:sz w:val="28"/>
          <w:szCs w:val="28"/>
          <w:lang w:eastAsia="uk-UA"/>
        </w:rPr>
        <w:t>язаної з банком особи, та</w:t>
      </w:r>
      <w:r w:rsidR="00E127BF" w:rsidRPr="005241B0">
        <w:rPr>
          <w:rFonts w:ascii="Times New Roman" w:eastAsia="Times New Roman" w:hAnsi="Times New Roman" w:cs="Times New Roman"/>
          <w:sz w:val="28"/>
          <w:szCs w:val="28"/>
          <w:lang w:eastAsia="uk-UA"/>
        </w:rPr>
        <w:t xml:space="preserve"> для </w:t>
      </w:r>
      <w:proofErr w:type="spellStart"/>
      <w:r w:rsidR="00E127BF" w:rsidRPr="005241B0">
        <w:rPr>
          <w:rFonts w:ascii="Times New Roman" w:eastAsia="Times New Roman" w:hAnsi="Times New Roman" w:cs="Times New Roman"/>
          <w:sz w:val="28"/>
          <w:szCs w:val="28"/>
          <w:lang w:eastAsia="uk-UA"/>
        </w:rPr>
        <w:t>групоутворюючих</w:t>
      </w:r>
      <w:proofErr w:type="spellEnd"/>
      <w:r w:rsidR="00E127BF" w:rsidRPr="005241B0">
        <w:rPr>
          <w:rFonts w:ascii="Times New Roman" w:eastAsia="Times New Roman" w:hAnsi="Times New Roman" w:cs="Times New Roman"/>
          <w:sz w:val="28"/>
          <w:szCs w:val="28"/>
          <w:lang w:eastAsia="uk-UA"/>
        </w:rPr>
        <w:t xml:space="preserve"> осіб</w:t>
      </w:r>
      <w:r w:rsidR="006955AC" w:rsidRPr="005241B0">
        <w:rPr>
          <w:rFonts w:ascii="Times New Roman" w:eastAsia="Times New Roman" w:hAnsi="Times New Roman" w:cs="Times New Roman"/>
          <w:sz w:val="28"/>
          <w:szCs w:val="28"/>
          <w:lang w:eastAsia="uk-UA"/>
        </w:rPr>
        <w:t xml:space="preserve"> набуває таких значень починаючи:</w:t>
      </w:r>
    </w:p>
    <w:p w:rsidR="006955AC" w:rsidRPr="005241B0"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5241B0">
        <w:rPr>
          <w:rFonts w:ascii="Times New Roman" w:eastAsia="Times New Roman" w:hAnsi="Times New Roman" w:cs="Times New Roman"/>
          <w:sz w:val="28"/>
          <w:szCs w:val="28"/>
          <w:lang w:eastAsia="uk-UA"/>
        </w:rPr>
        <w:t xml:space="preserve">- з першого рівня для осіб, </w:t>
      </w:r>
      <w:r w:rsidR="00E127BF" w:rsidRPr="005241B0">
        <w:rPr>
          <w:rFonts w:ascii="Times New Roman" w:eastAsia="Times New Roman" w:hAnsi="Times New Roman" w:cs="Times New Roman"/>
          <w:sz w:val="28"/>
          <w:szCs w:val="28"/>
          <w:lang w:eastAsia="uk-UA"/>
        </w:rPr>
        <w:t xml:space="preserve">у яких </w:t>
      </w:r>
      <w:r w:rsidRPr="005241B0">
        <w:rPr>
          <w:rFonts w:ascii="Times New Roman" w:eastAsia="Times New Roman" w:hAnsi="Times New Roman" w:cs="Times New Roman"/>
          <w:sz w:val="28"/>
          <w:szCs w:val="28"/>
          <w:lang w:eastAsia="uk-UA"/>
        </w:rPr>
        <w:t>з банком наявні прямі відносини, зокрема для осіб, які є контролерами банку, прямо володіють істотною участю в банку, або осіб, через яких ці особи здійснюють опосередковане володіння істотною участю в банку; осіб, у яких банк володіє істотною участю; керівників банку, керівника внутрішнього аудиту, керівників комітетів та членів комітетів банку;</w:t>
      </w:r>
    </w:p>
    <w:p w:rsidR="006955AC" w:rsidRPr="005241B0"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5241B0">
        <w:rPr>
          <w:rFonts w:ascii="Times New Roman" w:eastAsia="Times New Roman" w:hAnsi="Times New Roman" w:cs="Times New Roman"/>
          <w:sz w:val="28"/>
          <w:szCs w:val="28"/>
          <w:lang w:eastAsia="uk-UA"/>
        </w:rPr>
        <w:t>- з другого рівня для споріднених осіб, юридичних осіб, в яких керівниками або власниками істотної участі є фізичні особи, за якими встановлено перший рівень пов</w:t>
      </w:r>
      <w:r w:rsidR="001273EA" w:rsidRPr="005241B0">
        <w:rPr>
          <w:rFonts w:ascii="Times New Roman" w:eastAsia="Times New Roman" w:hAnsi="Times New Roman" w:cs="Times New Roman"/>
          <w:sz w:val="28"/>
          <w:szCs w:val="28"/>
          <w:lang w:eastAsia="uk-UA"/>
        </w:rPr>
        <w:t>’</w:t>
      </w:r>
      <w:r w:rsidRPr="005241B0">
        <w:rPr>
          <w:rFonts w:ascii="Times New Roman" w:eastAsia="Times New Roman" w:hAnsi="Times New Roman" w:cs="Times New Roman"/>
          <w:sz w:val="28"/>
          <w:szCs w:val="28"/>
          <w:lang w:eastAsia="uk-UA"/>
        </w:rPr>
        <w:t>язаності з банком, а також власників істотної участі в афілійованих особах, які не визначені за першим рівнем;</w:t>
      </w:r>
    </w:p>
    <w:p w:rsidR="006955AC" w:rsidRPr="005241B0"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5241B0">
        <w:rPr>
          <w:rFonts w:ascii="Times New Roman" w:eastAsia="Times New Roman" w:hAnsi="Times New Roman" w:cs="Times New Roman"/>
          <w:sz w:val="28"/>
          <w:szCs w:val="28"/>
          <w:lang w:eastAsia="uk-UA"/>
        </w:rPr>
        <w:t>- з третього та наступних рівнів - для інших пов</w:t>
      </w:r>
      <w:r w:rsidR="001273EA" w:rsidRPr="005241B0">
        <w:rPr>
          <w:rFonts w:ascii="Times New Roman" w:eastAsia="Times New Roman" w:hAnsi="Times New Roman" w:cs="Times New Roman"/>
          <w:sz w:val="28"/>
          <w:szCs w:val="28"/>
          <w:lang w:eastAsia="uk-UA"/>
        </w:rPr>
        <w:t>’</w:t>
      </w:r>
      <w:r w:rsidRPr="005241B0">
        <w:rPr>
          <w:rFonts w:ascii="Times New Roman" w:eastAsia="Times New Roman" w:hAnsi="Times New Roman" w:cs="Times New Roman"/>
          <w:sz w:val="28"/>
          <w:szCs w:val="28"/>
          <w:lang w:eastAsia="uk-UA"/>
        </w:rPr>
        <w:t>язаних осіб залежно від характеру взаємовідносин пов</w:t>
      </w:r>
      <w:r w:rsidR="001273EA" w:rsidRPr="005241B0">
        <w:rPr>
          <w:rFonts w:ascii="Times New Roman" w:eastAsia="Times New Roman" w:hAnsi="Times New Roman" w:cs="Times New Roman"/>
          <w:sz w:val="28"/>
          <w:szCs w:val="28"/>
          <w:lang w:eastAsia="uk-UA"/>
        </w:rPr>
        <w:t>’</w:t>
      </w:r>
      <w:r w:rsidRPr="005241B0">
        <w:rPr>
          <w:rFonts w:ascii="Times New Roman" w:eastAsia="Times New Roman" w:hAnsi="Times New Roman" w:cs="Times New Roman"/>
          <w:sz w:val="28"/>
          <w:szCs w:val="28"/>
          <w:lang w:eastAsia="uk-UA"/>
        </w:rPr>
        <w:t>язаної особи з банком.</w:t>
      </w:r>
    </w:p>
    <w:p w:rsidR="006955AC" w:rsidRPr="005241B0"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5241B0">
        <w:rPr>
          <w:rFonts w:ascii="Times New Roman" w:eastAsia="Times New Roman" w:hAnsi="Times New Roman" w:cs="Times New Roman"/>
          <w:sz w:val="28"/>
          <w:szCs w:val="28"/>
          <w:lang w:eastAsia="uk-UA"/>
        </w:rPr>
        <w:t xml:space="preserve">У межах умовної групи </w:t>
      </w:r>
      <w:r w:rsidR="00DD19E2" w:rsidRPr="005241B0">
        <w:rPr>
          <w:rFonts w:ascii="Times New Roman" w:eastAsia="Times New Roman" w:hAnsi="Times New Roman" w:cs="Times New Roman"/>
          <w:sz w:val="28"/>
          <w:szCs w:val="28"/>
          <w:lang w:eastAsia="uk-UA"/>
        </w:rPr>
        <w:t xml:space="preserve">найменший рівень пов’язаності з </w:t>
      </w:r>
      <w:r w:rsidR="006C6930" w:rsidRPr="005241B0">
        <w:rPr>
          <w:rFonts w:ascii="Times New Roman" w:eastAsia="Times New Roman" w:hAnsi="Times New Roman" w:cs="Times New Roman"/>
          <w:sz w:val="28"/>
          <w:szCs w:val="28"/>
          <w:lang w:eastAsia="uk-UA"/>
        </w:rPr>
        <w:t xml:space="preserve">банком </w:t>
      </w:r>
      <w:r w:rsidR="00DD19E2" w:rsidRPr="005241B0">
        <w:rPr>
          <w:rFonts w:ascii="Times New Roman" w:eastAsia="Times New Roman" w:hAnsi="Times New Roman" w:cs="Times New Roman"/>
          <w:sz w:val="28"/>
          <w:szCs w:val="28"/>
          <w:lang w:eastAsia="uk-UA"/>
        </w:rPr>
        <w:t xml:space="preserve">повинна мати </w:t>
      </w:r>
      <w:proofErr w:type="spellStart"/>
      <w:r w:rsidR="00DD19E2" w:rsidRPr="005241B0">
        <w:rPr>
          <w:rFonts w:ascii="Times New Roman" w:eastAsia="Times New Roman" w:hAnsi="Times New Roman" w:cs="Times New Roman"/>
          <w:sz w:val="28"/>
          <w:szCs w:val="28"/>
          <w:lang w:eastAsia="uk-UA"/>
        </w:rPr>
        <w:t>групоутворююча</w:t>
      </w:r>
      <w:proofErr w:type="spellEnd"/>
      <w:r w:rsidR="00DD19E2" w:rsidRPr="005241B0">
        <w:rPr>
          <w:rFonts w:ascii="Times New Roman" w:eastAsia="Times New Roman" w:hAnsi="Times New Roman" w:cs="Times New Roman"/>
          <w:sz w:val="28"/>
          <w:szCs w:val="28"/>
          <w:lang w:eastAsia="uk-UA"/>
        </w:rPr>
        <w:t xml:space="preserve"> особа, а </w:t>
      </w:r>
      <w:r w:rsidRPr="005241B0">
        <w:rPr>
          <w:rFonts w:ascii="Times New Roman" w:eastAsia="Times New Roman" w:hAnsi="Times New Roman" w:cs="Times New Roman"/>
          <w:sz w:val="28"/>
          <w:szCs w:val="28"/>
          <w:lang w:eastAsia="uk-UA"/>
        </w:rPr>
        <w:t xml:space="preserve">кожний наступний рівень (2-ий, 3-ій, 4-ий та наступні) визначається залежно від ланцюга володіння корпоративними правами </w:t>
      </w:r>
      <w:proofErr w:type="spellStart"/>
      <w:r w:rsidR="00DD19E2" w:rsidRPr="005241B0">
        <w:rPr>
          <w:rFonts w:ascii="Times New Roman" w:eastAsia="Times New Roman" w:hAnsi="Times New Roman" w:cs="Times New Roman"/>
          <w:sz w:val="28"/>
          <w:szCs w:val="28"/>
          <w:lang w:eastAsia="uk-UA"/>
        </w:rPr>
        <w:t>групоутворюючої</w:t>
      </w:r>
      <w:proofErr w:type="spellEnd"/>
      <w:r w:rsidR="00DD19E2" w:rsidRPr="005241B0">
        <w:rPr>
          <w:rFonts w:ascii="Times New Roman" w:eastAsia="Times New Roman" w:hAnsi="Times New Roman" w:cs="Times New Roman"/>
          <w:sz w:val="28"/>
          <w:szCs w:val="28"/>
          <w:lang w:eastAsia="uk-UA"/>
        </w:rPr>
        <w:t xml:space="preserve"> особи. Кожний такий наступний рівень визначається відносно мінімального рівня пов’язаності особи, через яку визначається пов’язаність з банком.</w:t>
      </w:r>
    </w:p>
    <w:p w:rsidR="006955AC" w:rsidRPr="005241B0"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5241B0">
        <w:rPr>
          <w:rFonts w:ascii="Times New Roman" w:eastAsia="Times New Roman" w:hAnsi="Times New Roman" w:cs="Times New Roman"/>
          <w:sz w:val="28"/>
          <w:szCs w:val="28"/>
          <w:lang w:eastAsia="uk-UA"/>
        </w:rPr>
        <w:t>У межах різних умовних груп для однієї особи можуть установлюватися різні рівні пов</w:t>
      </w:r>
      <w:r w:rsidR="001273EA" w:rsidRPr="005241B0">
        <w:rPr>
          <w:rFonts w:ascii="Times New Roman" w:eastAsia="Times New Roman" w:hAnsi="Times New Roman" w:cs="Times New Roman"/>
          <w:sz w:val="28"/>
          <w:szCs w:val="28"/>
          <w:lang w:eastAsia="uk-UA"/>
        </w:rPr>
        <w:t>’</w:t>
      </w:r>
      <w:r w:rsidRPr="005241B0">
        <w:rPr>
          <w:rFonts w:ascii="Times New Roman" w:eastAsia="Times New Roman" w:hAnsi="Times New Roman" w:cs="Times New Roman"/>
          <w:sz w:val="28"/>
          <w:szCs w:val="28"/>
          <w:lang w:eastAsia="uk-UA"/>
        </w:rPr>
        <w:t xml:space="preserve">язаності залежно від того, розкривається ланцюг володіння </w:t>
      </w:r>
      <w:r w:rsidRPr="005241B0">
        <w:rPr>
          <w:rFonts w:ascii="Times New Roman" w:eastAsia="Times New Roman" w:hAnsi="Times New Roman" w:cs="Times New Roman"/>
          <w:sz w:val="28"/>
          <w:szCs w:val="28"/>
          <w:lang w:eastAsia="uk-UA"/>
        </w:rPr>
        <w:lastRenderedPageBreak/>
        <w:t>корпоративними правами за даною пов</w:t>
      </w:r>
      <w:r w:rsidR="001273EA" w:rsidRPr="005241B0">
        <w:rPr>
          <w:rFonts w:ascii="Times New Roman" w:eastAsia="Times New Roman" w:hAnsi="Times New Roman" w:cs="Times New Roman"/>
          <w:sz w:val="28"/>
          <w:szCs w:val="28"/>
          <w:lang w:eastAsia="uk-UA"/>
        </w:rPr>
        <w:t>’</w:t>
      </w:r>
      <w:r w:rsidRPr="005241B0">
        <w:rPr>
          <w:rFonts w:ascii="Times New Roman" w:eastAsia="Times New Roman" w:hAnsi="Times New Roman" w:cs="Times New Roman"/>
          <w:sz w:val="28"/>
          <w:szCs w:val="28"/>
          <w:lang w:eastAsia="uk-UA"/>
        </w:rPr>
        <w:t>язаною з банком особою, чи ця особа входить в ланцюг володіння корпоративними правами іншої пов</w:t>
      </w:r>
      <w:r w:rsidR="001273EA" w:rsidRPr="005241B0">
        <w:rPr>
          <w:rFonts w:ascii="Times New Roman" w:eastAsia="Times New Roman" w:hAnsi="Times New Roman" w:cs="Times New Roman"/>
          <w:sz w:val="28"/>
          <w:szCs w:val="28"/>
          <w:lang w:eastAsia="uk-UA"/>
        </w:rPr>
        <w:t>’</w:t>
      </w:r>
      <w:r w:rsidRPr="005241B0">
        <w:rPr>
          <w:rFonts w:ascii="Times New Roman" w:eastAsia="Times New Roman" w:hAnsi="Times New Roman" w:cs="Times New Roman"/>
          <w:sz w:val="28"/>
          <w:szCs w:val="28"/>
          <w:lang w:eastAsia="uk-UA"/>
        </w:rPr>
        <w:t>язаної з банком особи.</w:t>
      </w:r>
    </w:p>
    <w:p w:rsidR="006955AC" w:rsidRPr="005241B0"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5241B0">
        <w:rPr>
          <w:rFonts w:ascii="Times New Roman" w:eastAsia="Times New Roman" w:hAnsi="Times New Roman" w:cs="Times New Roman"/>
          <w:sz w:val="28"/>
          <w:szCs w:val="28"/>
          <w:lang w:eastAsia="uk-UA"/>
        </w:rPr>
        <w:t xml:space="preserve">Якщо </w:t>
      </w:r>
      <w:r w:rsidR="00DD19E2" w:rsidRPr="005241B0">
        <w:rPr>
          <w:rFonts w:ascii="Times New Roman" w:eastAsia="Times New Roman" w:hAnsi="Times New Roman" w:cs="Times New Roman"/>
          <w:sz w:val="28"/>
          <w:szCs w:val="28"/>
          <w:lang w:eastAsia="uk-UA"/>
        </w:rPr>
        <w:t xml:space="preserve">до ланцюга володіння корпоративними правами </w:t>
      </w:r>
      <w:proofErr w:type="spellStart"/>
      <w:r w:rsidR="00DD19E2" w:rsidRPr="005241B0">
        <w:rPr>
          <w:rFonts w:ascii="Times New Roman" w:eastAsia="Times New Roman" w:hAnsi="Times New Roman" w:cs="Times New Roman"/>
          <w:sz w:val="28"/>
          <w:szCs w:val="28"/>
          <w:lang w:eastAsia="uk-UA"/>
        </w:rPr>
        <w:t>групоутворюючої</w:t>
      </w:r>
      <w:proofErr w:type="spellEnd"/>
      <w:r w:rsidR="00DD19E2" w:rsidRPr="005241B0">
        <w:rPr>
          <w:rFonts w:ascii="Times New Roman" w:eastAsia="Times New Roman" w:hAnsi="Times New Roman" w:cs="Times New Roman"/>
          <w:sz w:val="28"/>
          <w:szCs w:val="28"/>
          <w:lang w:eastAsia="uk-UA"/>
        </w:rPr>
        <w:t xml:space="preserve"> юридичної особи входять тільки фізичні особи, то </w:t>
      </w:r>
      <w:r w:rsidRPr="005241B0">
        <w:rPr>
          <w:rFonts w:ascii="Times New Roman" w:eastAsia="Times New Roman" w:hAnsi="Times New Roman" w:cs="Times New Roman"/>
          <w:sz w:val="28"/>
          <w:szCs w:val="28"/>
          <w:lang w:eastAsia="uk-UA"/>
        </w:rPr>
        <w:t>в межах умовної групи</w:t>
      </w:r>
      <w:r w:rsidR="00DD19E2" w:rsidRPr="005241B0">
        <w:rPr>
          <w:rFonts w:ascii="Times New Roman" w:eastAsia="Times New Roman" w:hAnsi="Times New Roman" w:cs="Times New Roman"/>
          <w:sz w:val="28"/>
          <w:szCs w:val="28"/>
          <w:lang w:eastAsia="uk-UA"/>
        </w:rPr>
        <w:t xml:space="preserve"> такої</w:t>
      </w:r>
      <w:r w:rsidRPr="005241B0">
        <w:rPr>
          <w:rFonts w:ascii="Times New Roman" w:eastAsia="Times New Roman" w:hAnsi="Times New Roman" w:cs="Times New Roman"/>
          <w:sz w:val="28"/>
          <w:szCs w:val="28"/>
          <w:lang w:eastAsia="uk-UA"/>
        </w:rPr>
        <w:t xml:space="preserve"> </w:t>
      </w:r>
      <w:r w:rsidR="00DD19E2" w:rsidRPr="005241B0">
        <w:rPr>
          <w:rFonts w:ascii="Times New Roman" w:eastAsia="Times New Roman" w:hAnsi="Times New Roman" w:cs="Times New Roman"/>
          <w:sz w:val="28"/>
          <w:szCs w:val="28"/>
          <w:lang w:eastAsia="uk-UA"/>
        </w:rPr>
        <w:t xml:space="preserve">особи їй визначається найменший рівень пов’язаності з банком, на наступному рівні визначається </w:t>
      </w:r>
      <w:r w:rsidRPr="005241B0">
        <w:rPr>
          <w:rFonts w:ascii="Times New Roman" w:eastAsia="Times New Roman" w:hAnsi="Times New Roman" w:cs="Times New Roman"/>
          <w:sz w:val="28"/>
          <w:szCs w:val="28"/>
          <w:lang w:eastAsia="uk-UA"/>
        </w:rPr>
        <w:t xml:space="preserve">засновники/учасники та керівники такої юридичної особи та </w:t>
      </w:r>
      <w:r w:rsidR="00775D61" w:rsidRPr="005241B0">
        <w:rPr>
          <w:rFonts w:ascii="Times New Roman" w:eastAsia="Times New Roman" w:hAnsi="Times New Roman" w:cs="Times New Roman"/>
          <w:sz w:val="28"/>
          <w:szCs w:val="28"/>
          <w:lang w:eastAsia="uk-UA"/>
        </w:rPr>
        <w:t xml:space="preserve">на останньому рівні </w:t>
      </w:r>
      <w:r w:rsidRPr="005241B0">
        <w:rPr>
          <w:rFonts w:ascii="Times New Roman" w:eastAsia="Times New Roman" w:hAnsi="Times New Roman" w:cs="Times New Roman"/>
          <w:sz w:val="28"/>
          <w:szCs w:val="28"/>
          <w:lang w:eastAsia="uk-UA"/>
        </w:rPr>
        <w:t xml:space="preserve">розкривається інформація щодо осіб, асоційованих із </w:t>
      </w:r>
      <w:r w:rsidR="00775D61" w:rsidRPr="005241B0">
        <w:rPr>
          <w:rFonts w:ascii="Times New Roman" w:eastAsia="Times New Roman" w:hAnsi="Times New Roman" w:cs="Times New Roman"/>
          <w:sz w:val="28"/>
          <w:szCs w:val="28"/>
          <w:lang w:eastAsia="uk-UA"/>
        </w:rPr>
        <w:t xml:space="preserve">такими фізичними особами </w:t>
      </w:r>
      <w:r w:rsidRPr="005241B0">
        <w:rPr>
          <w:rFonts w:ascii="Times New Roman" w:eastAsia="Times New Roman" w:hAnsi="Times New Roman" w:cs="Times New Roman"/>
          <w:sz w:val="28"/>
          <w:szCs w:val="28"/>
          <w:lang w:eastAsia="uk-UA"/>
        </w:rPr>
        <w:t>(за наявності).</w:t>
      </w:r>
    </w:p>
    <w:p w:rsidR="006955AC" w:rsidRPr="005241B0"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5241B0">
        <w:rPr>
          <w:rFonts w:ascii="Times New Roman" w:eastAsia="Times New Roman" w:hAnsi="Times New Roman" w:cs="Times New Roman"/>
          <w:sz w:val="28"/>
          <w:szCs w:val="28"/>
          <w:lang w:eastAsia="uk-UA"/>
        </w:rPr>
        <w:t xml:space="preserve">Інформація щодо асоційованої особи фізичної особи, визначеної в пунктах 1 - 6 частини першої статті 52 Закону України </w:t>
      </w:r>
      <w:r w:rsidR="002D35E9" w:rsidRPr="005241B0">
        <w:rPr>
          <w:rFonts w:ascii="Times New Roman" w:eastAsia="Times New Roman" w:hAnsi="Times New Roman" w:cs="Times New Roman"/>
          <w:sz w:val="28"/>
          <w:szCs w:val="28"/>
          <w:lang w:eastAsia="uk-UA"/>
        </w:rPr>
        <w:t>“</w:t>
      </w:r>
      <w:r w:rsidRPr="005241B0">
        <w:rPr>
          <w:rFonts w:ascii="Times New Roman" w:eastAsia="Times New Roman" w:hAnsi="Times New Roman" w:cs="Times New Roman"/>
          <w:sz w:val="28"/>
          <w:szCs w:val="28"/>
          <w:lang w:eastAsia="uk-UA"/>
        </w:rPr>
        <w:t>Про банки і банківську діяльність</w:t>
      </w:r>
      <w:r w:rsidR="002D35E9" w:rsidRPr="005241B0">
        <w:rPr>
          <w:rFonts w:ascii="Times New Roman" w:eastAsia="Times New Roman" w:hAnsi="Times New Roman" w:cs="Times New Roman"/>
          <w:sz w:val="28"/>
          <w:szCs w:val="28"/>
          <w:lang w:eastAsia="uk-UA"/>
        </w:rPr>
        <w:t>”</w:t>
      </w:r>
      <w:r w:rsidRPr="005241B0">
        <w:rPr>
          <w:rFonts w:ascii="Times New Roman" w:eastAsia="Times New Roman" w:hAnsi="Times New Roman" w:cs="Times New Roman"/>
          <w:sz w:val="28"/>
          <w:szCs w:val="28"/>
          <w:lang w:eastAsia="uk-UA"/>
        </w:rPr>
        <w:t xml:space="preserve"> розкривається на рівні наступному за рівнем, встановленому для такої фізичної особи.</w:t>
      </w:r>
    </w:p>
    <w:p w:rsidR="006955AC" w:rsidRPr="005241B0"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5241B0">
        <w:rPr>
          <w:rFonts w:ascii="Times New Roman" w:eastAsia="Times New Roman" w:hAnsi="Times New Roman" w:cs="Times New Roman"/>
          <w:sz w:val="28"/>
          <w:szCs w:val="28"/>
          <w:lang w:eastAsia="uk-UA"/>
        </w:rPr>
        <w:t>У межах окремої умовної групи засновнику/власнику прямої істотної участі юридичної особи та фізичній особі, яка є керівником цієї юридичної особи, установлюється один рівень пов</w:t>
      </w:r>
      <w:r w:rsidR="001273EA" w:rsidRPr="005241B0">
        <w:rPr>
          <w:rFonts w:ascii="Times New Roman" w:eastAsia="Times New Roman" w:hAnsi="Times New Roman" w:cs="Times New Roman"/>
          <w:sz w:val="28"/>
          <w:szCs w:val="28"/>
          <w:lang w:eastAsia="uk-UA"/>
        </w:rPr>
        <w:t>’</w:t>
      </w:r>
      <w:r w:rsidRPr="005241B0">
        <w:rPr>
          <w:rFonts w:ascii="Times New Roman" w:eastAsia="Times New Roman" w:hAnsi="Times New Roman" w:cs="Times New Roman"/>
          <w:sz w:val="28"/>
          <w:szCs w:val="28"/>
          <w:lang w:eastAsia="uk-UA"/>
        </w:rPr>
        <w:t>язаності з банком.</w:t>
      </w:r>
    </w:p>
    <w:p w:rsidR="006955AC" w:rsidRPr="005241B0"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5241B0">
        <w:rPr>
          <w:rFonts w:ascii="Times New Roman" w:eastAsia="Times New Roman" w:hAnsi="Times New Roman" w:cs="Times New Roman"/>
          <w:sz w:val="28"/>
          <w:szCs w:val="28"/>
          <w:lang w:eastAsia="uk-UA"/>
        </w:rPr>
        <w:t>Якщо фізична особа в межах однієї умовної групи є керівником однієї юридичної особи та засновником/учасником іншої юридичної особи, інформація про таку особу зазначається на кожному з рівнів ланцюга володіння корпоративними правами.</w:t>
      </w:r>
    </w:p>
    <w:p w:rsidR="006955AC" w:rsidRPr="005241B0"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5241B0">
        <w:rPr>
          <w:rFonts w:ascii="Times New Roman" w:eastAsia="Times New Roman" w:hAnsi="Times New Roman" w:cs="Times New Roman"/>
          <w:sz w:val="28"/>
          <w:szCs w:val="28"/>
          <w:lang w:eastAsia="uk-UA"/>
        </w:rPr>
        <w:t>Якщо особа одночасно є керівником та засновником/учасником юридичної особи, то інформація про таку фізичну особу зазначається за окремими показниками в одному рівні пов</w:t>
      </w:r>
      <w:r w:rsidR="001273EA" w:rsidRPr="005241B0">
        <w:rPr>
          <w:rFonts w:ascii="Times New Roman" w:eastAsia="Times New Roman" w:hAnsi="Times New Roman" w:cs="Times New Roman"/>
          <w:sz w:val="28"/>
          <w:szCs w:val="28"/>
          <w:lang w:eastAsia="uk-UA"/>
        </w:rPr>
        <w:t>’</w:t>
      </w:r>
      <w:r w:rsidRPr="005241B0">
        <w:rPr>
          <w:rFonts w:ascii="Times New Roman" w:eastAsia="Times New Roman" w:hAnsi="Times New Roman" w:cs="Times New Roman"/>
          <w:sz w:val="28"/>
          <w:szCs w:val="28"/>
          <w:lang w:eastAsia="uk-UA"/>
        </w:rPr>
        <w:t>язаності, що є наступним за рівнем пов</w:t>
      </w:r>
      <w:r w:rsidR="001273EA" w:rsidRPr="005241B0">
        <w:rPr>
          <w:rFonts w:ascii="Times New Roman" w:eastAsia="Times New Roman" w:hAnsi="Times New Roman" w:cs="Times New Roman"/>
          <w:sz w:val="28"/>
          <w:szCs w:val="28"/>
          <w:lang w:eastAsia="uk-UA"/>
        </w:rPr>
        <w:t>’</w:t>
      </w:r>
      <w:r w:rsidRPr="005241B0">
        <w:rPr>
          <w:rFonts w:ascii="Times New Roman" w:eastAsia="Times New Roman" w:hAnsi="Times New Roman" w:cs="Times New Roman"/>
          <w:sz w:val="28"/>
          <w:szCs w:val="28"/>
          <w:lang w:eastAsia="uk-UA"/>
        </w:rPr>
        <w:t>язаності такої юридичної особи.</w:t>
      </w:r>
    </w:p>
    <w:p w:rsidR="006955AC" w:rsidRPr="005241B0" w:rsidRDefault="000D5122" w:rsidP="006955AC">
      <w:pPr>
        <w:spacing w:after="0" w:line="240" w:lineRule="auto"/>
        <w:ind w:firstLine="709"/>
        <w:jc w:val="both"/>
        <w:rPr>
          <w:rFonts w:ascii="Times New Roman" w:eastAsia="Times New Roman" w:hAnsi="Times New Roman" w:cs="Times New Roman"/>
          <w:sz w:val="28"/>
          <w:szCs w:val="28"/>
          <w:lang w:eastAsia="uk-UA"/>
        </w:rPr>
      </w:pPr>
      <w:r w:rsidRPr="005241B0">
        <w:rPr>
          <w:rFonts w:ascii="Times New Roman" w:eastAsia="Times New Roman" w:hAnsi="Times New Roman" w:cs="Times New Roman"/>
          <w:sz w:val="28"/>
          <w:szCs w:val="28"/>
          <w:lang w:val="en-US" w:eastAsia="uk-UA"/>
        </w:rPr>
        <w:t>17</w:t>
      </w:r>
      <w:r w:rsidR="006955AC" w:rsidRPr="005241B0">
        <w:rPr>
          <w:rFonts w:ascii="Times New Roman" w:eastAsia="Times New Roman" w:hAnsi="Times New Roman" w:cs="Times New Roman"/>
          <w:sz w:val="28"/>
          <w:szCs w:val="28"/>
          <w:lang w:eastAsia="uk-UA"/>
        </w:rPr>
        <w:t>. НРП Q029_2 - код особи - нерезидента або серія і номер свідоцтва про народження неповнолітньої дитини, через яку визначається пов</w:t>
      </w:r>
      <w:r w:rsidR="001273EA" w:rsidRPr="005241B0">
        <w:rPr>
          <w:rFonts w:ascii="Times New Roman" w:eastAsia="Times New Roman" w:hAnsi="Times New Roman" w:cs="Times New Roman"/>
          <w:sz w:val="28"/>
          <w:szCs w:val="28"/>
          <w:lang w:eastAsia="uk-UA"/>
        </w:rPr>
        <w:t>’</w:t>
      </w:r>
      <w:r w:rsidR="006955AC" w:rsidRPr="005241B0">
        <w:rPr>
          <w:rFonts w:ascii="Times New Roman" w:eastAsia="Times New Roman" w:hAnsi="Times New Roman" w:cs="Times New Roman"/>
          <w:sz w:val="28"/>
          <w:szCs w:val="28"/>
          <w:lang w:eastAsia="uk-UA"/>
        </w:rPr>
        <w:t>язаність із банком. Код/номер зазначається якщо цей код/номер не може бути повністю відображеним в НРП К020_2, в інших випадках НРП Q029_2 - не заповнюється.</w:t>
      </w:r>
    </w:p>
    <w:p w:rsidR="006955AC" w:rsidRPr="005241B0" w:rsidRDefault="000D5122" w:rsidP="006955AC">
      <w:pPr>
        <w:spacing w:after="0" w:line="240" w:lineRule="auto"/>
        <w:ind w:firstLine="709"/>
        <w:jc w:val="both"/>
        <w:rPr>
          <w:rFonts w:ascii="Times New Roman" w:eastAsia="Times New Roman" w:hAnsi="Times New Roman" w:cs="Times New Roman"/>
          <w:sz w:val="28"/>
          <w:szCs w:val="28"/>
          <w:lang w:eastAsia="uk-UA"/>
        </w:rPr>
      </w:pPr>
      <w:r w:rsidRPr="005241B0">
        <w:rPr>
          <w:rFonts w:ascii="Times New Roman" w:eastAsia="Times New Roman" w:hAnsi="Times New Roman" w:cs="Times New Roman"/>
          <w:sz w:val="28"/>
          <w:szCs w:val="28"/>
          <w:lang w:val="en-US" w:eastAsia="uk-UA"/>
        </w:rPr>
        <w:t>18</w:t>
      </w:r>
      <w:r w:rsidR="006955AC" w:rsidRPr="005241B0">
        <w:rPr>
          <w:rFonts w:ascii="Times New Roman" w:eastAsia="Times New Roman" w:hAnsi="Times New Roman" w:cs="Times New Roman"/>
          <w:sz w:val="28"/>
          <w:szCs w:val="28"/>
          <w:lang w:eastAsia="uk-UA"/>
        </w:rPr>
        <w:t>. НРП Q029_1 - код пов</w:t>
      </w:r>
      <w:r w:rsidR="001273EA" w:rsidRPr="005241B0">
        <w:rPr>
          <w:rFonts w:ascii="Times New Roman" w:eastAsia="Times New Roman" w:hAnsi="Times New Roman" w:cs="Times New Roman"/>
          <w:sz w:val="28"/>
          <w:szCs w:val="28"/>
          <w:lang w:eastAsia="uk-UA"/>
        </w:rPr>
        <w:t>’</w:t>
      </w:r>
      <w:r w:rsidR="006955AC" w:rsidRPr="005241B0">
        <w:rPr>
          <w:rFonts w:ascii="Times New Roman" w:eastAsia="Times New Roman" w:hAnsi="Times New Roman" w:cs="Times New Roman"/>
          <w:sz w:val="28"/>
          <w:szCs w:val="28"/>
          <w:lang w:eastAsia="uk-UA"/>
        </w:rPr>
        <w:t>язаної з банком особи - нерезидента або серія і номер свідоцтва про народження неповнолітньої дитини. Код/номер зазначається якщо цей код/номер не може бути повністю відображеним в НРП К020_1, в інших випадках НРП Q029_1 - не заповнюється.</w:t>
      </w:r>
    </w:p>
    <w:p w:rsidR="006955AC" w:rsidRPr="005241B0" w:rsidRDefault="000D5122" w:rsidP="006955AC">
      <w:pPr>
        <w:spacing w:after="0" w:line="240" w:lineRule="auto"/>
        <w:ind w:firstLine="709"/>
        <w:jc w:val="both"/>
        <w:rPr>
          <w:rFonts w:ascii="Times New Roman" w:eastAsia="Times New Roman" w:hAnsi="Times New Roman" w:cs="Times New Roman"/>
          <w:sz w:val="28"/>
          <w:szCs w:val="28"/>
          <w:lang w:eastAsia="uk-UA"/>
        </w:rPr>
      </w:pPr>
      <w:r w:rsidRPr="005241B0">
        <w:rPr>
          <w:rFonts w:ascii="Times New Roman" w:eastAsia="Times New Roman" w:hAnsi="Times New Roman" w:cs="Times New Roman"/>
          <w:sz w:val="28"/>
          <w:szCs w:val="28"/>
          <w:lang w:val="en-US" w:eastAsia="uk-UA"/>
        </w:rPr>
        <w:t>19</w:t>
      </w:r>
      <w:r w:rsidR="006955AC" w:rsidRPr="005241B0">
        <w:rPr>
          <w:rFonts w:ascii="Times New Roman" w:eastAsia="Times New Roman" w:hAnsi="Times New Roman" w:cs="Times New Roman"/>
          <w:sz w:val="28"/>
          <w:szCs w:val="28"/>
          <w:lang w:eastAsia="uk-UA"/>
        </w:rPr>
        <w:t>. Т090_1 - частка у відсотках прямого володіння пов</w:t>
      </w:r>
      <w:r w:rsidR="001273EA" w:rsidRPr="005241B0">
        <w:rPr>
          <w:rFonts w:ascii="Times New Roman" w:eastAsia="Times New Roman" w:hAnsi="Times New Roman" w:cs="Times New Roman"/>
          <w:sz w:val="28"/>
          <w:szCs w:val="28"/>
          <w:lang w:eastAsia="uk-UA"/>
        </w:rPr>
        <w:t>’</w:t>
      </w:r>
      <w:r w:rsidR="006955AC" w:rsidRPr="005241B0">
        <w:rPr>
          <w:rFonts w:ascii="Times New Roman" w:eastAsia="Times New Roman" w:hAnsi="Times New Roman" w:cs="Times New Roman"/>
          <w:sz w:val="28"/>
          <w:szCs w:val="28"/>
          <w:lang w:eastAsia="uk-UA"/>
        </w:rPr>
        <w:t>язаної з банком особи в статутному капіталі особи, через яку визнається пов</w:t>
      </w:r>
      <w:r w:rsidR="001273EA" w:rsidRPr="005241B0">
        <w:rPr>
          <w:rFonts w:ascii="Times New Roman" w:eastAsia="Times New Roman" w:hAnsi="Times New Roman" w:cs="Times New Roman"/>
          <w:sz w:val="28"/>
          <w:szCs w:val="28"/>
          <w:lang w:eastAsia="uk-UA"/>
        </w:rPr>
        <w:t>’</w:t>
      </w:r>
      <w:r w:rsidR="006955AC" w:rsidRPr="005241B0">
        <w:rPr>
          <w:rFonts w:ascii="Times New Roman" w:eastAsia="Times New Roman" w:hAnsi="Times New Roman" w:cs="Times New Roman"/>
          <w:sz w:val="28"/>
          <w:szCs w:val="28"/>
          <w:lang w:eastAsia="uk-UA"/>
        </w:rPr>
        <w:t xml:space="preserve">язаність із банком. Т090_1 набуває значення </w:t>
      </w:r>
      <w:r w:rsidR="002D35E9" w:rsidRPr="005241B0">
        <w:rPr>
          <w:rFonts w:ascii="Times New Roman" w:eastAsia="Times New Roman" w:hAnsi="Times New Roman" w:cs="Times New Roman"/>
          <w:sz w:val="28"/>
          <w:szCs w:val="28"/>
          <w:lang w:eastAsia="uk-UA"/>
        </w:rPr>
        <w:t>“</w:t>
      </w:r>
      <w:r w:rsidR="006955AC" w:rsidRPr="005241B0">
        <w:rPr>
          <w:rFonts w:ascii="Times New Roman" w:eastAsia="Times New Roman" w:hAnsi="Times New Roman" w:cs="Times New Roman"/>
          <w:sz w:val="28"/>
          <w:szCs w:val="28"/>
          <w:lang w:eastAsia="uk-UA"/>
        </w:rPr>
        <w:t>0</w:t>
      </w:r>
      <w:r w:rsidR="002D35E9" w:rsidRPr="005241B0">
        <w:rPr>
          <w:rFonts w:ascii="Times New Roman" w:eastAsia="Times New Roman" w:hAnsi="Times New Roman" w:cs="Times New Roman"/>
          <w:sz w:val="28"/>
          <w:szCs w:val="28"/>
          <w:lang w:eastAsia="uk-UA"/>
        </w:rPr>
        <w:t>”</w:t>
      </w:r>
      <w:r w:rsidR="006955AC" w:rsidRPr="005241B0">
        <w:rPr>
          <w:rFonts w:ascii="Times New Roman" w:eastAsia="Times New Roman" w:hAnsi="Times New Roman" w:cs="Times New Roman"/>
          <w:sz w:val="28"/>
          <w:szCs w:val="28"/>
          <w:lang w:eastAsia="uk-UA"/>
        </w:rPr>
        <w:t xml:space="preserve"> (нуль) для фізичної особи:</w:t>
      </w:r>
    </w:p>
    <w:p w:rsidR="006955AC" w:rsidRPr="005241B0"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5241B0">
        <w:rPr>
          <w:rFonts w:ascii="Times New Roman" w:eastAsia="Times New Roman" w:hAnsi="Times New Roman" w:cs="Times New Roman"/>
          <w:sz w:val="28"/>
          <w:szCs w:val="28"/>
          <w:lang w:eastAsia="uk-UA"/>
        </w:rPr>
        <w:t xml:space="preserve">- яка є асоційованою особою фізичної особи, зазначеної в пунктах 1 - 6 частини першої статті 52 Закону України </w:t>
      </w:r>
      <w:r w:rsidR="002D35E9" w:rsidRPr="005241B0">
        <w:rPr>
          <w:rFonts w:ascii="Times New Roman" w:eastAsia="Times New Roman" w:hAnsi="Times New Roman" w:cs="Times New Roman"/>
          <w:sz w:val="28"/>
          <w:szCs w:val="28"/>
          <w:lang w:eastAsia="uk-UA"/>
        </w:rPr>
        <w:t>“</w:t>
      </w:r>
      <w:r w:rsidRPr="005241B0">
        <w:rPr>
          <w:rFonts w:ascii="Times New Roman" w:eastAsia="Times New Roman" w:hAnsi="Times New Roman" w:cs="Times New Roman"/>
          <w:sz w:val="28"/>
          <w:szCs w:val="28"/>
          <w:lang w:eastAsia="uk-UA"/>
        </w:rPr>
        <w:t>Про банки і банківську діяльність</w:t>
      </w:r>
      <w:r w:rsidR="002D35E9" w:rsidRPr="005241B0">
        <w:rPr>
          <w:rFonts w:ascii="Times New Roman" w:eastAsia="Times New Roman" w:hAnsi="Times New Roman" w:cs="Times New Roman"/>
          <w:sz w:val="28"/>
          <w:szCs w:val="28"/>
          <w:lang w:eastAsia="uk-UA"/>
        </w:rPr>
        <w:t>”</w:t>
      </w:r>
      <w:r w:rsidRPr="005241B0">
        <w:rPr>
          <w:rFonts w:ascii="Times New Roman" w:eastAsia="Times New Roman" w:hAnsi="Times New Roman" w:cs="Times New Roman"/>
          <w:sz w:val="28"/>
          <w:szCs w:val="28"/>
          <w:lang w:eastAsia="uk-UA"/>
        </w:rPr>
        <w:t>;</w:t>
      </w:r>
    </w:p>
    <w:p w:rsidR="006955AC" w:rsidRPr="005241B0"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5241B0">
        <w:rPr>
          <w:rFonts w:ascii="Times New Roman" w:eastAsia="Times New Roman" w:hAnsi="Times New Roman" w:cs="Times New Roman"/>
          <w:sz w:val="28"/>
          <w:szCs w:val="28"/>
          <w:lang w:eastAsia="uk-UA"/>
        </w:rPr>
        <w:t>- яка не є засновником/учасником юридичної особи, через яку визнається пов</w:t>
      </w:r>
      <w:r w:rsidR="001273EA" w:rsidRPr="005241B0">
        <w:rPr>
          <w:rFonts w:ascii="Times New Roman" w:eastAsia="Times New Roman" w:hAnsi="Times New Roman" w:cs="Times New Roman"/>
          <w:sz w:val="28"/>
          <w:szCs w:val="28"/>
          <w:lang w:eastAsia="uk-UA"/>
        </w:rPr>
        <w:t>’</w:t>
      </w:r>
      <w:r w:rsidRPr="005241B0">
        <w:rPr>
          <w:rFonts w:ascii="Times New Roman" w:eastAsia="Times New Roman" w:hAnsi="Times New Roman" w:cs="Times New Roman"/>
          <w:sz w:val="28"/>
          <w:szCs w:val="28"/>
          <w:lang w:eastAsia="uk-UA"/>
        </w:rPr>
        <w:t>язаність із банком.</w:t>
      </w:r>
    </w:p>
    <w:p w:rsidR="006955AC" w:rsidRPr="005241B0" w:rsidRDefault="000D5122" w:rsidP="006955AC">
      <w:pPr>
        <w:spacing w:after="0" w:line="240" w:lineRule="auto"/>
        <w:ind w:firstLine="709"/>
        <w:jc w:val="both"/>
        <w:rPr>
          <w:rFonts w:ascii="Times New Roman" w:eastAsia="Times New Roman" w:hAnsi="Times New Roman" w:cs="Times New Roman"/>
          <w:sz w:val="28"/>
          <w:szCs w:val="28"/>
          <w:lang w:eastAsia="uk-UA"/>
        </w:rPr>
      </w:pPr>
      <w:r w:rsidRPr="005241B0">
        <w:rPr>
          <w:rFonts w:ascii="Times New Roman" w:eastAsia="Times New Roman" w:hAnsi="Times New Roman" w:cs="Times New Roman"/>
          <w:sz w:val="28"/>
          <w:szCs w:val="28"/>
          <w:lang w:val="en-US" w:eastAsia="uk-UA"/>
        </w:rPr>
        <w:t>20</w:t>
      </w:r>
      <w:r w:rsidR="006955AC" w:rsidRPr="005241B0">
        <w:rPr>
          <w:rFonts w:ascii="Times New Roman" w:eastAsia="Times New Roman" w:hAnsi="Times New Roman" w:cs="Times New Roman"/>
          <w:sz w:val="28"/>
          <w:szCs w:val="28"/>
          <w:lang w:eastAsia="uk-UA"/>
        </w:rPr>
        <w:t>. Т090_2 - частка у відсотках опосередкованої участі на відповідному рівні пов</w:t>
      </w:r>
      <w:r w:rsidR="001273EA" w:rsidRPr="005241B0">
        <w:rPr>
          <w:rFonts w:ascii="Times New Roman" w:eastAsia="Times New Roman" w:hAnsi="Times New Roman" w:cs="Times New Roman"/>
          <w:sz w:val="28"/>
          <w:szCs w:val="28"/>
          <w:lang w:eastAsia="uk-UA"/>
        </w:rPr>
        <w:t>’</w:t>
      </w:r>
      <w:r w:rsidR="006955AC" w:rsidRPr="005241B0">
        <w:rPr>
          <w:rFonts w:ascii="Times New Roman" w:eastAsia="Times New Roman" w:hAnsi="Times New Roman" w:cs="Times New Roman"/>
          <w:sz w:val="28"/>
          <w:szCs w:val="28"/>
          <w:lang w:eastAsia="uk-UA"/>
        </w:rPr>
        <w:t>язаності в статутному капіталі пов</w:t>
      </w:r>
      <w:r w:rsidR="001273EA" w:rsidRPr="005241B0">
        <w:rPr>
          <w:rFonts w:ascii="Times New Roman" w:eastAsia="Times New Roman" w:hAnsi="Times New Roman" w:cs="Times New Roman"/>
          <w:sz w:val="28"/>
          <w:szCs w:val="28"/>
          <w:lang w:eastAsia="uk-UA"/>
        </w:rPr>
        <w:t>’</w:t>
      </w:r>
      <w:r w:rsidR="006955AC" w:rsidRPr="005241B0">
        <w:rPr>
          <w:rFonts w:ascii="Times New Roman" w:eastAsia="Times New Roman" w:hAnsi="Times New Roman" w:cs="Times New Roman"/>
          <w:sz w:val="28"/>
          <w:szCs w:val="28"/>
          <w:lang w:eastAsia="uk-UA"/>
        </w:rPr>
        <w:t>язаної з банком</w:t>
      </w:r>
      <w:r w:rsidR="00775D61" w:rsidRPr="005241B0">
        <w:rPr>
          <w:rFonts w:ascii="Times New Roman" w:eastAsia="Times New Roman" w:hAnsi="Times New Roman" w:cs="Times New Roman"/>
          <w:sz w:val="28"/>
          <w:szCs w:val="28"/>
          <w:lang w:eastAsia="uk-UA"/>
        </w:rPr>
        <w:t xml:space="preserve"> </w:t>
      </w:r>
      <w:proofErr w:type="spellStart"/>
      <w:r w:rsidR="00775D61" w:rsidRPr="005241B0">
        <w:rPr>
          <w:rFonts w:ascii="Times New Roman" w:eastAsia="Times New Roman" w:hAnsi="Times New Roman" w:cs="Times New Roman"/>
          <w:sz w:val="28"/>
          <w:szCs w:val="28"/>
          <w:lang w:eastAsia="uk-UA"/>
        </w:rPr>
        <w:t>групоутворюючої</w:t>
      </w:r>
      <w:proofErr w:type="spellEnd"/>
      <w:r w:rsidR="006955AC" w:rsidRPr="005241B0">
        <w:rPr>
          <w:rFonts w:ascii="Times New Roman" w:eastAsia="Times New Roman" w:hAnsi="Times New Roman" w:cs="Times New Roman"/>
          <w:sz w:val="28"/>
          <w:szCs w:val="28"/>
          <w:lang w:eastAsia="uk-UA"/>
        </w:rPr>
        <w:t xml:space="preserve"> юридичної особи, щодо якої в межах умовної групи розкривається ланцюг володіння корпоративними правами:</w:t>
      </w:r>
    </w:p>
    <w:p w:rsidR="006955AC" w:rsidRPr="005241B0"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5241B0">
        <w:rPr>
          <w:rFonts w:ascii="Times New Roman" w:eastAsia="Times New Roman" w:hAnsi="Times New Roman" w:cs="Times New Roman"/>
          <w:sz w:val="28"/>
          <w:szCs w:val="28"/>
          <w:lang w:eastAsia="uk-UA"/>
        </w:rPr>
        <w:t>- фізичної особи;</w:t>
      </w:r>
    </w:p>
    <w:p w:rsidR="00775D61" w:rsidRPr="005241B0" w:rsidRDefault="00775D61" w:rsidP="006955AC">
      <w:pPr>
        <w:spacing w:after="0" w:line="240" w:lineRule="auto"/>
        <w:ind w:firstLine="709"/>
        <w:jc w:val="both"/>
        <w:rPr>
          <w:rFonts w:ascii="Times New Roman" w:eastAsia="Times New Roman" w:hAnsi="Times New Roman" w:cs="Times New Roman"/>
          <w:sz w:val="28"/>
          <w:szCs w:val="28"/>
          <w:lang w:eastAsia="uk-UA"/>
        </w:rPr>
      </w:pPr>
      <w:r w:rsidRPr="005241B0">
        <w:rPr>
          <w:rFonts w:ascii="Times New Roman" w:eastAsia="Times New Roman" w:hAnsi="Times New Roman" w:cs="Times New Roman"/>
          <w:sz w:val="28"/>
          <w:szCs w:val="28"/>
          <w:lang w:eastAsia="uk-UA"/>
        </w:rPr>
        <w:t>- банку;</w:t>
      </w:r>
    </w:p>
    <w:p w:rsidR="00775D61" w:rsidRPr="005241B0" w:rsidRDefault="00775D61" w:rsidP="006955AC">
      <w:pPr>
        <w:spacing w:after="0" w:line="240" w:lineRule="auto"/>
        <w:ind w:firstLine="709"/>
        <w:jc w:val="both"/>
        <w:rPr>
          <w:rFonts w:ascii="Times New Roman" w:eastAsia="Times New Roman" w:hAnsi="Times New Roman" w:cs="Times New Roman"/>
          <w:sz w:val="28"/>
          <w:szCs w:val="28"/>
          <w:lang w:eastAsia="uk-UA"/>
        </w:rPr>
      </w:pPr>
      <w:r w:rsidRPr="005241B0">
        <w:rPr>
          <w:rFonts w:ascii="Times New Roman" w:eastAsia="Times New Roman" w:hAnsi="Times New Roman" w:cs="Times New Roman"/>
          <w:sz w:val="28"/>
          <w:szCs w:val="28"/>
          <w:lang w:eastAsia="uk-UA"/>
        </w:rPr>
        <w:t>- особи, зазначеної у пункті 3 розділу І Положення № 315;</w:t>
      </w:r>
    </w:p>
    <w:p w:rsidR="00775D61" w:rsidRPr="005241B0" w:rsidRDefault="00775D61" w:rsidP="006955AC">
      <w:pPr>
        <w:spacing w:after="0" w:line="240" w:lineRule="auto"/>
        <w:ind w:firstLine="709"/>
        <w:jc w:val="both"/>
        <w:rPr>
          <w:rFonts w:ascii="Times New Roman" w:eastAsia="Times New Roman" w:hAnsi="Times New Roman" w:cs="Times New Roman"/>
          <w:sz w:val="28"/>
          <w:szCs w:val="28"/>
          <w:lang w:eastAsia="uk-UA"/>
        </w:rPr>
      </w:pPr>
      <w:r w:rsidRPr="005241B0">
        <w:rPr>
          <w:rFonts w:ascii="Times New Roman" w:eastAsia="Times New Roman" w:hAnsi="Times New Roman" w:cs="Times New Roman"/>
          <w:sz w:val="28"/>
          <w:szCs w:val="28"/>
          <w:lang w:eastAsia="uk-UA"/>
        </w:rPr>
        <w:t>- публічної компанії.</w:t>
      </w:r>
    </w:p>
    <w:p w:rsidR="006955AC" w:rsidRPr="005241B0"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5241B0">
        <w:rPr>
          <w:rFonts w:ascii="Times New Roman" w:eastAsia="Times New Roman" w:hAnsi="Times New Roman" w:cs="Times New Roman"/>
          <w:sz w:val="28"/>
          <w:szCs w:val="28"/>
          <w:lang w:eastAsia="uk-UA"/>
        </w:rPr>
        <w:lastRenderedPageBreak/>
        <w:t>Розмір частки опосередкованої участі особи у статутному капіталі пов</w:t>
      </w:r>
      <w:r w:rsidR="001273EA" w:rsidRPr="005241B0">
        <w:rPr>
          <w:rFonts w:ascii="Times New Roman" w:eastAsia="Times New Roman" w:hAnsi="Times New Roman" w:cs="Times New Roman"/>
          <w:sz w:val="28"/>
          <w:szCs w:val="28"/>
          <w:lang w:eastAsia="uk-UA"/>
        </w:rPr>
        <w:t>’</w:t>
      </w:r>
      <w:r w:rsidRPr="005241B0">
        <w:rPr>
          <w:rFonts w:ascii="Times New Roman" w:eastAsia="Times New Roman" w:hAnsi="Times New Roman" w:cs="Times New Roman"/>
          <w:sz w:val="28"/>
          <w:szCs w:val="28"/>
          <w:lang w:eastAsia="uk-UA"/>
        </w:rPr>
        <w:t>язаної з банком</w:t>
      </w:r>
      <w:r w:rsidR="00775D61" w:rsidRPr="005241B0">
        <w:rPr>
          <w:rFonts w:ascii="Times New Roman" w:eastAsia="Times New Roman" w:hAnsi="Times New Roman" w:cs="Times New Roman"/>
          <w:sz w:val="28"/>
          <w:szCs w:val="28"/>
          <w:lang w:eastAsia="uk-UA"/>
        </w:rPr>
        <w:t xml:space="preserve"> </w:t>
      </w:r>
      <w:proofErr w:type="spellStart"/>
      <w:r w:rsidR="00775D61" w:rsidRPr="005241B0">
        <w:rPr>
          <w:rFonts w:ascii="Times New Roman" w:eastAsia="Times New Roman" w:hAnsi="Times New Roman" w:cs="Times New Roman"/>
          <w:sz w:val="28"/>
          <w:szCs w:val="28"/>
          <w:lang w:eastAsia="uk-UA"/>
        </w:rPr>
        <w:t>групоутворюючої</w:t>
      </w:r>
      <w:proofErr w:type="spellEnd"/>
      <w:r w:rsidR="00775D61" w:rsidRPr="005241B0">
        <w:rPr>
          <w:rFonts w:ascii="Times New Roman" w:eastAsia="Times New Roman" w:hAnsi="Times New Roman" w:cs="Times New Roman"/>
          <w:sz w:val="28"/>
          <w:szCs w:val="28"/>
          <w:lang w:eastAsia="uk-UA"/>
        </w:rPr>
        <w:t xml:space="preserve"> юридичної</w:t>
      </w:r>
      <w:r w:rsidRPr="005241B0">
        <w:rPr>
          <w:rFonts w:ascii="Times New Roman" w:eastAsia="Times New Roman" w:hAnsi="Times New Roman" w:cs="Times New Roman"/>
          <w:sz w:val="28"/>
          <w:szCs w:val="28"/>
          <w:lang w:eastAsia="uk-UA"/>
        </w:rPr>
        <w:t xml:space="preserve"> особи розраховується з урахуванням рівня володіння корпоративними правами особи у ланцюгу володіння корпоративними правами пов</w:t>
      </w:r>
      <w:r w:rsidR="001273EA" w:rsidRPr="005241B0">
        <w:rPr>
          <w:rFonts w:ascii="Times New Roman" w:eastAsia="Times New Roman" w:hAnsi="Times New Roman" w:cs="Times New Roman"/>
          <w:sz w:val="28"/>
          <w:szCs w:val="28"/>
          <w:lang w:eastAsia="uk-UA"/>
        </w:rPr>
        <w:t>’</w:t>
      </w:r>
      <w:r w:rsidRPr="005241B0">
        <w:rPr>
          <w:rFonts w:ascii="Times New Roman" w:eastAsia="Times New Roman" w:hAnsi="Times New Roman" w:cs="Times New Roman"/>
          <w:sz w:val="28"/>
          <w:szCs w:val="28"/>
          <w:lang w:eastAsia="uk-UA"/>
        </w:rPr>
        <w:t>язаної з банком особи за формулою:</w:t>
      </w:r>
    </w:p>
    <w:p w:rsidR="006955AC" w:rsidRPr="005241B0"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5241B0">
        <w:rPr>
          <w:rFonts w:ascii="Times New Roman" w:eastAsia="Times New Roman" w:hAnsi="Times New Roman" w:cs="Times New Roman"/>
          <w:sz w:val="28"/>
          <w:szCs w:val="28"/>
          <w:lang w:eastAsia="uk-UA"/>
        </w:rPr>
        <w:t xml:space="preserve">РОУ = </w:t>
      </w:r>
      <w:proofErr w:type="spellStart"/>
      <w:r w:rsidRPr="005241B0">
        <w:rPr>
          <w:rFonts w:ascii="Times New Roman" w:eastAsia="Times New Roman" w:hAnsi="Times New Roman" w:cs="Times New Roman"/>
          <w:sz w:val="28"/>
          <w:szCs w:val="28"/>
          <w:lang w:eastAsia="uk-UA"/>
        </w:rPr>
        <w:t>Уn</w:t>
      </w:r>
      <w:proofErr w:type="spellEnd"/>
      <w:r w:rsidRPr="005241B0">
        <w:rPr>
          <w:rFonts w:ascii="Times New Roman" w:eastAsia="Times New Roman" w:hAnsi="Times New Roman" w:cs="Times New Roman"/>
          <w:sz w:val="28"/>
          <w:szCs w:val="28"/>
          <w:lang w:eastAsia="uk-UA"/>
        </w:rPr>
        <w:t>/100%*У(n-1)/100%*</w:t>
      </w:r>
      <w:r w:rsidR="00775D61" w:rsidRPr="005241B0">
        <w:rPr>
          <w:rFonts w:ascii="Times New Roman" w:eastAsia="Times New Roman" w:hAnsi="Times New Roman" w:cs="Times New Roman"/>
          <w:sz w:val="28"/>
          <w:szCs w:val="28"/>
          <w:lang w:val="en-US" w:eastAsia="uk-UA"/>
        </w:rPr>
        <w:t>…</w:t>
      </w:r>
      <w:r w:rsidRPr="005241B0">
        <w:rPr>
          <w:rFonts w:ascii="Times New Roman" w:eastAsia="Times New Roman" w:hAnsi="Times New Roman" w:cs="Times New Roman"/>
          <w:sz w:val="28"/>
          <w:szCs w:val="28"/>
          <w:lang w:eastAsia="uk-UA"/>
        </w:rPr>
        <w:t xml:space="preserve">*У2/100%*У1 де: РОУ - розмір опосередкованої участі в </w:t>
      </w:r>
      <w:proofErr w:type="spellStart"/>
      <w:r w:rsidR="00775D61" w:rsidRPr="005241B0">
        <w:rPr>
          <w:rFonts w:ascii="Times New Roman" w:eastAsia="Times New Roman" w:hAnsi="Times New Roman" w:cs="Times New Roman"/>
          <w:sz w:val="28"/>
          <w:szCs w:val="28"/>
          <w:lang w:eastAsia="uk-UA"/>
        </w:rPr>
        <w:t>групоутворюючій</w:t>
      </w:r>
      <w:proofErr w:type="spellEnd"/>
      <w:r w:rsidR="00775D61" w:rsidRPr="005241B0">
        <w:rPr>
          <w:rFonts w:ascii="Times New Roman" w:eastAsia="Times New Roman" w:hAnsi="Times New Roman" w:cs="Times New Roman"/>
          <w:sz w:val="28"/>
          <w:szCs w:val="28"/>
          <w:lang w:eastAsia="uk-UA"/>
        </w:rPr>
        <w:t xml:space="preserve"> </w:t>
      </w:r>
      <w:r w:rsidRPr="005241B0">
        <w:rPr>
          <w:rFonts w:ascii="Times New Roman" w:eastAsia="Times New Roman" w:hAnsi="Times New Roman" w:cs="Times New Roman"/>
          <w:sz w:val="28"/>
          <w:szCs w:val="28"/>
          <w:lang w:eastAsia="uk-UA"/>
        </w:rPr>
        <w:t>юридичній особі; У - розмір участі особи в юридичній особі, у відсотках; n - кількість рівнів володіння корпоративними правами юридичної особи.</w:t>
      </w:r>
    </w:p>
    <w:p w:rsidR="006955AC" w:rsidRPr="005241B0"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5241B0">
        <w:rPr>
          <w:rFonts w:ascii="Times New Roman" w:eastAsia="Times New Roman" w:hAnsi="Times New Roman" w:cs="Times New Roman"/>
          <w:sz w:val="28"/>
          <w:szCs w:val="28"/>
          <w:lang w:eastAsia="uk-UA"/>
        </w:rPr>
        <w:t xml:space="preserve">Метрика Т090_2 набуває значення </w:t>
      </w:r>
      <w:r w:rsidR="002D35E9" w:rsidRPr="005241B0">
        <w:rPr>
          <w:rFonts w:ascii="Times New Roman" w:eastAsia="Times New Roman" w:hAnsi="Times New Roman" w:cs="Times New Roman"/>
          <w:sz w:val="28"/>
          <w:szCs w:val="28"/>
          <w:lang w:eastAsia="uk-UA"/>
        </w:rPr>
        <w:t>“</w:t>
      </w:r>
      <w:r w:rsidRPr="005241B0">
        <w:rPr>
          <w:rFonts w:ascii="Times New Roman" w:eastAsia="Times New Roman" w:hAnsi="Times New Roman" w:cs="Times New Roman"/>
          <w:sz w:val="28"/>
          <w:szCs w:val="28"/>
          <w:lang w:eastAsia="uk-UA"/>
        </w:rPr>
        <w:t>0</w:t>
      </w:r>
      <w:r w:rsidR="002D35E9" w:rsidRPr="005241B0">
        <w:rPr>
          <w:rFonts w:ascii="Times New Roman" w:eastAsia="Times New Roman" w:hAnsi="Times New Roman" w:cs="Times New Roman"/>
          <w:sz w:val="28"/>
          <w:szCs w:val="28"/>
          <w:lang w:eastAsia="uk-UA"/>
        </w:rPr>
        <w:t>”</w:t>
      </w:r>
      <w:r w:rsidRPr="005241B0">
        <w:rPr>
          <w:rFonts w:ascii="Times New Roman" w:eastAsia="Times New Roman" w:hAnsi="Times New Roman" w:cs="Times New Roman"/>
          <w:sz w:val="28"/>
          <w:szCs w:val="28"/>
          <w:lang w:eastAsia="uk-UA"/>
        </w:rPr>
        <w:t xml:space="preserve"> (нуль) для:</w:t>
      </w:r>
    </w:p>
    <w:p w:rsidR="006955AC" w:rsidRPr="005241B0"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5241B0">
        <w:rPr>
          <w:rFonts w:ascii="Times New Roman" w:eastAsia="Times New Roman" w:hAnsi="Times New Roman" w:cs="Times New Roman"/>
          <w:sz w:val="28"/>
          <w:szCs w:val="28"/>
          <w:lang w:eastAsia="uk-UA"/>
        </w:rPr>
        <w:t xml:space="preserve">- фізичної особи, яка є асоційованою особою фізичної особи, зазначеної в пунктах 1 - 6 частини першої статті 52 Закону України </w:t>
      </w:r>
      <w:r w:rsidR="001273EA" w:rsidRPr="005241B0">
        <w:rPr>
          <w:rFonts w:ascii="Times New Roman" w:eastAsia="Times New Roman" w:hAnsi="Times New Roman" w:cs="Times New Roman"/>
          <w:sz w:val="28"/>
          <w:szCs w:val="28"/>
          <w:lang w:eastAsia="uk-UA"/>
        </w:rPr>
        <w:t>“</w:t>
      </w:r>
      <w:r w:rsidRPr="005241B0">
        <w:rPr>
          <w:rFonts w:ascii="Times New Roman" w:eastAsia="Times New Roman" w:hAnsi="Times New Roman" w:cs="Times New Roman"/>
          <w:sz w:val="28"/>
          <w:szCs w:val="28"/>
          <w:lang w:eastAsia="uk-UA"/>
        </w:rPr>
        <w:t>Про банки і банківську діяльність</w:t>
      </w:r>
      <w:r w:rsidR="001273EA" w:rsidRPr="005241B0">
        <w:rPr>
          <w:rFonts w:ascii="Times New Roman" w:eastAsia="Times New Roman" w:hAnsi="Times New Roman" w:cs="Times New Roman"/>
          <w:sz w:val="28"/>
          <w:szCs w:val="28"/>
          <w:lang w:eastAsia="uk-UA"/>
        </w:rPr>
        <w:t>”</w:t>
      </w:r>
      <w:r w:rsidRPr="005241B0">
        <w:rPr>
          <w:rFonts w:ascii="Times New Roman" w:eastAsia="Times New Roman" w:hAnsi="Times New Roman" w:cs="Times New Roman"/>
          <w:sz w:val="28"/>
          <w:szCs w:val="28"/>
          <w:lang w:eastAsia="uk-UA"/>
        </w:rPr>
        <w:t>;</w:t>
      </w:r>
    </w:p>
    <w:p w:rsidR="006955AC" w:rsidRPr="005241B0"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5241B0">
        <w:rPr>
          <w:rFonts w:ascii="Times New Roman" w:eastAsia="Times New Roman" w:hAnsi="Times New Roman" w:cs="Times New Roman"/>
          <w:sz w:val="28"/>
          <w:szCs w:val="28"/>
          <w:lang w:eastAsia="uk-UA"/>
        </w:rPr>
        <w:t>- осіб, які не визначені у поясненнях до Т090_2.</w:t>
      </w:r>
    </w:p>
    <w:p w:rsidR="006955AC" w:rsidRPr="005241B0" w:rsidRDefault="000D5122" w:rsidP="006955AC">
      <w:pPr>
        <w:spacing w:after="0" w:line="240" w:lineRule="auto"/>
        <w:ind w:firstLine="709"/>
        <w:jc w:val="both"/>
        <w:rPr>
          <w:rFonts w:ascii="Times New Roman" w:eastAsia="Times New Roman" w:hAnsi="Times New Roman" w:cs="Times New Roman"/>
          <w:sz w:val="28"/>
          <w:szCs w:val="28"/>
          <w:lang w:eastAsia="uk-UA"/>
        </w:rPr>
      </w:pPr>
      <w:r w:rsidRPr="005241B0">
        <w:rPr>
          <w:rFonts w:ascii="Times New Roman" w:eastAsia="Times New Roman" w:hAnsi="Times New Roman" w:cs="Times New Roman"/>
          <w:sz w:val="28"/>
          <w:szCs w:val="28"/>
          <w:lang w:val="en-US" w:eastAsia="uk-UA"/>
        </w:rPr>
        <w:t>21</w:t>
      </w:r>
      <w:r w:rsidR="006955AC" w:rsidRPr="005241B0">
        <w:rPr>
          <w:rFonts w:ascii="Times New Roman" w:eastAsia="Times New Roman" w:hAnsi="Times New Roman" w:cs="Times New Roman"/>
          <w:sz w:val="28"/>
          <w:szCs w:val="28"/>
          <w:lang w:eastAsia="uk-UA"/>
        </w:rPr>
        <w:t>. Т090_3 - частка у відсотках прямої або опосередкованої участі на відповідному рівні пов</w:t>
      </w:r>
      <w:r w:rsidR="001273EA" w:rsidRPr="005241B0">
        <w:rPr>
          <w:rFonts w:ascii="Times New Roman" w:eastAsia="Times New Roman" w:hAnsi="Times New Roman" w:cs="Times New Roman"/>
          <w:sz w:val="28"/>
          <w:szCs w:val="28"/>
          <w:lang w:eastAsia="uk-UA"/>
        </w:rPr>
        <w:t>’</w:t>
      </w:r>
      <w:r w:rsidR="006955AC" w:rsidRPr="005241B0">
        <w:rPr>
          <w:rFonts w:ascii="Times New Roman" w:eastAsia="Times New Roman" w:hAnsi="Times New Roman" w:cs="Times New Roman"/>
          <w:sz w:val="28"/>
          <w:szCs w:val="28"/>
          <w:lang w:eastAsia="uk-UA"/>
        </w:rPr>
        <w:t xml:space="preserve">язаності в статутному капіталі </w:t>
      </w:r>
      <w:proofErr w:type="spellStart"/>
      <w:r w:rsidR="00775D61" w:rsidRPr="005241B0">
        <w:rPr>
          <w:rFonts w:ascii="Times New Roman" w:eastAsia="Times New Roman" w:hAnsi="Times New Roman" w:cs="Times New Roman"/>
          <w:sz w:val="28"/>
          <w:szCs w:val="28"/>
          <w:lang w:eastAsia="uk-UA"/>
        </w:rPr>
        <w:t>групоутворюючої</w:t>
      </w:r>
      <w:proofErr w:type="spellEnd"/>
      <w:r w:rsidR="00775D61" w:rsidRPr="005241B0">
        <w:rPr>
          <w:rFonts w:ascii="Times New Roman" w:eastAsia="Times New Roman" w:hAnsi="Times New Roman" w:cs="Times New Roman"/>
          <w:sz w:val="28"/>
          <w:szCs w:val="28"/>
          <w:lang w:eastAsia="uk-UA"/>
        </w:rPr>
        <w:t xml:space="preserve"> юридичної </w:t>
      </w:r>
      <w:r w:rsidR="006955AC" w:rsidRPr="005241B0">
        <w:rPr>
          <w:rFonts w:ascii="Times New Roman" w:eastAsia="Times New Roman" w:hAnsi="Times New Roman" w:cs="Times New Roman"/>
          <w:sz w:val="28"/>
          <w:szCs w:val="28"/>
          <w:lang w:eastAsia="uk-UA"/>
        </w:rPr>
        <w:t>особи, щодо якої в межах умовної групи розкривається ланцюг корпоративних прав:</w:t>
      </w:r>
    </w:p>
    <w:p w:rsidR="006955AC" w:rsidRPr="005241B0"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5241B0">
        <w:rPr>
          <w:rFonts w:ascii="Times New Roman" w:eastAsia="Times New Roman" w:hAnsi="Times New Roman" w:cs="Times New Roman"/>
          <w:sz w:val="28"/>
          <w:szCs w:val="28"/>
          <w:lang w:eastAsia="uk-UA"/>
        </w:rPr>
        <w:t>-</w:t>
      </w:r>
      <w:r w:rsidR="002A087D" w:rsidRPr="005241B0">
        <w:rPr>
          <w:rFonts w:ascii="Times New Roman" w:eastAsia="Times New Roman" w:hAnsi="Times New Roman" w:cs="Times New Roman"/>
          <w:sz w:val="28"/>
          <w:szCs w:val="28"/>
          <w:lang w:eastAsia="uk-UA"/>
        </w:rPr>
        <w:t> </w:t>
      </w:r>
      <w:r w:rsidRPr="005241B0">
        <w:rPr>
          <w:rFonts w:ascii="Times New Roman" w:eastAsia="Times New Roman" w:hAnsi="Times New Roman" w:cs="Times New Roman"/>
          <w:sz w:val="28"/>
          <w:szCs w:val="28"/>
          <w:lang w:eastAsia="uk-UA"/>
        </w:rPr>
        <w:t>фізичної особи;</w:t>
      </w:r>
    </w:p>
    <w:p w:rsidR="00775D61" w:rsidRPr="005241B0" w:rsidRDefault="00775D61" w:rsidP="006955AC">
      <w:pPr>
        <w:spacing w:after="0" w:line="240" w:lineRule="auto"/>
        <w:ind w:firstLine="709"/>
        <w:jc w:val="both"/>
        <w:rPr>
          <w:rFonts w:ascii="Times New Roman" w:eastAsia="Times New Roman" w:hAnsi="Times New Roman" w:cs="Times New Roman"/>
          <w:sz w:val="28"/>
          <w:szCs w:val="28"/>
          <w:lang w:eastAsia="uk-UA"/>
        </w:rPr>
      </w:pPr>
      <w:r w:rsidRPr="005241B0">
        <w:rPr>
          <w:rFonts w:ascii="Times New Roman" w:eastAsia="Times New Roman" w:hAnsi="Times New Roman" w:cs="Times New Roman"/>
          <w:sz w:val="28"/>
          <w:szCs w:val="28"/>
          <w:lang w:eastAsia="uk-UA"/>
        </w:rPr>
        <w:t>- банку;</w:t>
      </w:r>
    </w:p>
    <w:p w:rsidR="00775D61" w:rsidRPr="005241B0" w:rsidRDefault="00775D61" w:rsidP="006955AC">
      <w:pPr>
        <w:spacing w:after="0" w:line="240" w:lineRule="auto"/>
        <w:ind w:firstLine="709"/>
        <w:jc w:val="both"/>
        <w:rPr>
          <w:rFonts w:ascii="Times New Roman" w:eastAsia="Times New Roman" w:hAnsi="Times New Roman" w:cs="Times New Roman"/>
          <w:sz w:val="28"/>
          <w:szCs w:val="28"/>
          <w:lang w:eastAsia="uk-UA"/>
        </w:rPr>
      </w:pPr>
      <w:r w:rsidRPr="005241B0">
        <w:rPr>
          <w:rFonts w:ascii="Times New Roman" w:eastAsia="Times New Roman" w:hAnsi="Times New Roman" w:cs="Times New Roman"/>
          <w:sz w:val="28"/>
          <w:szCs w:val="28"/>
          <w:lang w:eastAsia="uk-UA"/>
        </w:rPr>
        <w:t>- особи, зазначеної у пункті 3 розділу І Положення № 315</w:t>
      </w:r>
      <w:r w:rsidR="002A087D" w:rsidRPr="005241B0">
        <w:rPr>
          <w:rFonts w:ascii="Times New Roman" w:eastAsia="Times New Roman" w:hAnsi="Times New Roman" w:cs="Times New Roman"/>
          <w:sz w:val="28"/>
          <w:szCs w:val="28"/>
          <w:lang w:eastAsia="uk-UA"/>
        </w:rPr>
        <w:t>;</w:t>
      </w:r>
    </w:p>
    <w:p w:rsidR="002A087D" w:rsidRPr="005241B0" w:rsidRDefault="002A087D" w:rsidP="006955AC">
      <w:pPr>
        <w:spacing w:after="0" w:line="240" w:lineRule="auto"/>
        <w:ind w:firstLine="709"/>
        <w:jc w:val="both"/>
        <w:rPr>
          <w:rFonts w:ascii="Times New Roman" w:eastAsia="Times New Roman" w:hAnsi="Times New Roman" w:cs="Times New Roman"/>
          <w:sz w:val="28"/>
          <w:szCs w:val="28"/>
          <w:lang w:eastAsia="uk-UA"/>
        </w:rPr>
      </w:pPr>
      <w:r w:rsidRPr="005241B0">
        <w:rPr>
          <w:rFonts w:ascii="Times New Roman" w:eastAsia="Times New Roman" w:hAnsi="Times New Roman" w:cs="Times New Roman"/>
          <w:sz w:val="28"/>
          <w:szCs w:val="28"/>
          <w:lang w:eastAsia="uk-UA"/>
        </w:rPr>
        <w:t>- публічної компанії.</w:t>
      </w:r>
    </w:p>
    <w:p w:rsidR="00487BB7" w:rsidRPr="005241B0" w:rsidRDefault="006955AC" w:rsidP="006955AC">
      <w:pPr>
        <w:spacing w:after="0" w:line="240" w:lineRule="auto"/>
        <w:ind w:firstLine="709"/>
        <w:jc w:val="both"/>
        <w:rPr>
          <w:rFonts w:ascii="Times New Roman" w:eastAsia="Times New Roman" w:hAnsi="Times New Roman" w:cs="Times New Roman"/>
          <w:sz w:val="28"/>
          <w:szCs w:val="28"/>
          <w:lang w:eastAsia="uk-UA"/>
        </w:rPr>
      </w:pPr>
      <w:r w:rsidRPr="005241B0">
        <w:rPr>
          <w:rFonts w:ascii="Times New Roman" w:eastAsia="Times New Roman" w:hAnsi="Times New Roman" w:cs="Times New Roman"/>
          <w:sz w:val="28"/>
          <w:szCs w:val="28"/>
          <w:lang w:eastAsia="uk-UA"/>
        </w:rPr>
        <w:t xml:space="preserve">Метрика Т090_3 набуває значення </w:t>
      </w:r>
      <w:r w:rsidR="001273EA" w:rsidRPr="005241B0">
        <w:rPr>
          <w:rFonts w:ascii="Times New Roman" w:eastAsia="Times New Roman" w:hAnsi="Times New Roman" w:cs="Times New Roman"/>
          <w:sz w:val="28"/>
          <w:szCs w:val="28"/>
          <w:lang w:eastAsia="uk-UA"/>
        </w:rPr>
        <w:t>“</w:t>
      </w:r>
      <w:r w:rsidRPr="005241B0">
        <w:rPr>
          <w:rFonts w:ascii="Times New Roman" w:eastAsia="Times New Roman" w:hAnsi="Times New Roman" w:cs="Times New Roman"/>
          <w:sz w:val="28"/>
          <w:szCs w:val="28"/>
          <w:lang w:eastAsia="uk-UA"/>
        </w:rPr>
        <w:t>0</w:t>
      </w:r>
      <w:r w:rsidR="001273EA" w:rsidRPr="005241B0">
        <w:rPr>
          <w:rFonts w:ascii="Times New Roman" w:eastAsia="Times New Roman" w:hAnsi="Times New Roman" w:cs="Times New Roman"/>
          <w:sz w:val="28"/>
          <w:szCs w:val="28"/>
          <w:lang w:eastAsia="uk-UA"/>
        </w:rPr>
        <w:t>”</w:t>
      </w:r>
      <w:r w:rsidRPr="005241B0">
        <w:rPr>
          <w:rFonts w:ascii="Times New Roman" w:eastAsia="Times New Roman" w:hAnsi="Times New Roman" w:cs="Times New Roman"/>
          <w:sz w:val="28"/>
          <w:szCs w:val="28"/>
          <w:lang w:eastAsia="uk-UA"/>
        </w:rPr>
        <w:t xml:space="preserve"> (нуль) для осіб, які не визначені у поясненнях до Т090_3.</w:t>
      </w:r>
    </w:p>
    <w:sectPr w:rsidR="00487BB7" w:rsidRPr="005241B0" w:rsidSect="00243F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1A478F9"/>
    <w:multiLevelType w:val="multilevel"/>
    <w:tmpl w:val="6FE299EC"/>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6"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6"/>
  </w:num>
  <w:num w:numId="3">
    <w:abstractNumId w:val="1"/>
  </w:num>
  <w:num w:numId="4">
    <w:abstractNumId w:val="7"/>
  </w:num>
  <w:num w:numId="5">
    <w:abstractNumId w:val="4"/>
  </w:num>
  <w:num w:numId="6">
    <w:abstractNumId w:val="0"/>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335"/>
    <w:rsid w:val="00001982"/>
    <w:rsid w:val="00001FAC"/>
    <w:rsid w:val="000105AF"/>
    <w:rsid w:val="00010945"/>
    <w:rsid w:val="00020A69"/>
    <w:rsid w:val="0002180C"/>
    <w:rsid w:val="00022A58"/>
    <w:rsid w:val="00023335"/>
    <w:rsid w:val="00023FCD"/>
    <w:rsid w:val="0002752C"/>
    <w:rsid w:val="00030EA9"/>
    <w:rsid w:val="00031E04"/>
    <w:rsid w:val="0003295D"/>
    <w:rsid w:val="00033039"/>
    <w:rsid w:val="00034C2C"/>
    <w:rsid w:val="00041D0F"/>
    <w:rsid w:val="00044154"/>
    <w:rsid w:val="00050C78"/>
    <w:rsid w:val="000557DF"/>
    <w:rsid w:val="000566FB"/>
    <w:rsid w:val="000610B6"/>
    <w:rsid w:val="00066FAA"/>
    <w:rsid w:val="000752B1"/>
    <w:rsid w:val="000836E2"/>
    <w:rsid w:val="00084510"/>
    <w:rsid w:val="00086711"/>
    <w:rsid w:val="00090A4B"/>
    <w:rsid w:val="00095835"/>
    <w:rsid w:val="0009598E"/>
    <w:rsid w:val="0009798C"/>
    <w:rsid w:val="000A114A"/>
    <w:rsid w:val="000A67D1"/>
    <w:rsid w:val="000C4C35"/>
    <w:rsid w:val="000C58A6"/>
    <w:rsid w:val="000D1E94"/>
    <w:rsid w:val="000D5122"/>
    <w:rsid w:val="000D7FF2"/>
    <w:rsid w:val="000E4103"/>
    <w:rsid w:val="000F0EAA"/>
    <w:rsid w:val="000F6780"/>
    <w:rsid w:val="000F7563"/>
    <w:rsid w:val="00111B0A"/>
    <w:rsid w:val="00116521"/>
    <w:rsid w:val="00123298"/>
    <w:rsid w:val="00123EAD"/>
    <w:rsid w:val="001267B5"/>
    <w:rsid w:val="001273EA"/>
    <w:rsid w:val="001278F2"/>
    <w:rsid w:val="0013582B"/>
    <w:rsid w:val="00136BC7"/>
    <w:rsid w:val="001430BD"/>
    <w:rsid w:val="001465D9"/>
    <w:rsid w:val="00151B3E"/>
    <w:rsid w:val="0015637F"/>
    <w:rsid w:val="00156488"/>
    <w:rsid w:val="00160EA9"/>
    <w:rsid w:val="0016235A"/>
    <w:rsid w:val="001642E2"/>
    <w:rsid w:val="0017138F"/>
    <w:rsid w:val="00173B31"/>
    <w:rsid w:val="00175EE8"/>
    <w:rsid w:val="00176CDE"/>
    <w:rsid w:val="00182DC3"/>
    <w:rsid w:val="0018517D"/>
    <w:rsid w:val="0019685B"/>
    <w:rsid w:val="00197C93"/>
    <w:rsid w:val="001A6BCD"/>
    <w:rsid w:val="001C61D8"/>
    <w:rsid w:val="001D28D6"/>
    <w:rsid w:val="001D595A"/>
    <w:rsid w:val="001E0ADE"/>
    <w:rsid w:val="001E0CB7"/>
    <w:rsid w:val="001E2070"/>
    <w:rsid w:val="001F13B0"/>
    <w:rsid w:val="001F1B80"/>
    <w:rsid w:val="0020381D"/>
    <w:rsid w:val="00203DD1"/>
    <w:rsid w:val="00215519"/>
    <w:rsid w:val="0022797B"/>
    <w:rsid w:val="002310A3"/>
    <w:rsid w:val="00231C54"/>
    <w:rsid w:val="00234366"/>
    <w:rsid w:val="002365E4"/>
    <w:rsid w:val="00237EFA"/>
    <w:rsid w:val="002419C5"/>
    <w:rsid w:val="00243F69"/>
    <w:rsid w:val="0024619A"/>
    <w:rsid w:val="002532BB"/>
    <w:rsid w:val="0025451C"/>
    <w:rsid w:val="00270572"/>
    <w:rsid w:val="002705F9"/>
    <w:rsid w:val="0027433B"/>
    <w:rsid w:val="002744B6"/>
    <w:rsid w:val="0028027C"/>
    <w:rsid w:val="0028107E"/>
    <w:rsid w:val="00290A63"/>
    <w:rsid w:val="00294836"/>
    <w:rsid w:val="00294EFC"/>
    <w:rsid w:val="0029534F"/>
    <w:rsid w:val="002A087D"/>
    <w:rsid w:val="002A4439"/>
    <w:rsid w:val="002B44A1"/>
    <w:rsid w:val="002D0980"/>
    <w:rsid w:val="002D35E9"/>
    <w:rsid w:val="002D659C"/>
    <w:rsid w:val="002D7736"/>
    <w:rsid w:val="002E2506"/>
    <w:rsid w:val="002E2626"/>
    <w:rsid w:val="002F4EE7"/>
    <w:rsid w:val="00303197"/>
    <w:rsid w:val="0031365C"/>
    <w:rsid w:val="00314177"/>
    <w:rsid w:val="003328CF"/>
    <w:rsid w:val="00334EBB"/>
    <w:rsid w:val="00335927"/>
    <w:rsid w:val="0033665F"/>
    <w:rsid w:val="003432AB"/>
    <w:rsid w:val="0034586C"/>
    <w:rsid w:val="003471ED"/>
    <w:rsid w:val="00347F3F"/>
    <w:rsid w:val="003522F0"/>
    <w:rsid w:val="0036055C"/>
    <w:rsid w:val="003723D3"/>
    <w:rsid w:val="003764DF"/>
    <w:rsid w:val="0037777B"/>
    <w:rsid w:val="00386AE1"/>
    <w:rsid w:val="003921A5"/>
    <w:rsid w:val="003A1259"/>
    <w:rsid w:val="003A4EBF"/>
    <w:rsid w:val="003A743E"/>
    <w:rsid w:val="003B35CE"/>
    <w:rsid w:val="003B44E6"/>
    <w:rsid w:val="003C129A"/>
    <w:rsid w:val="003C2B77"/>
    <w:rsid w:val="003C41A1"/>
    <w:rsid w:val="003D0D36"/>
    <w:rsid w:val="003E0796"/>
    <w:rsid w:val="003F086A"/>
    <w:rsid w:val="00403386"/>
    <w:rsid w:val="004036FD"/>
    <w:rsid w:val="004117AE"/>
    <w:rsid w:val="0041287A"/>
    <w:rsid w:val="00431CAE"/>
    <w:rsid w:val="00444BC6"/>
    <w:rsid w:val="0044516C"/>
    <w:rsid w:val="004568B1"/>
    <w:rsid w:val="00465256"/>
    <w:rsid w:val="00472A01"/>
    <w:rsid w:val="00481479"/>
    <w:rsid w:val="00484C32"/>
    <w:rsid w:val="00487836"/>
    <w:rsid w:val="00487860"/>
    <w:rsid w:val="00487BB7"/>
    <w:rsid w:val="00493754"/>
    <w:rsid w:val="00494D60"/>
    <w:rsid w:val="004A120F"/>
    <w:rsid w:val="004B06C0"/>
    <w:rsid w:val="004B33F1"/>
    <w:rsid w:val="004B66DF"/>
    <w:rsid w:val="004C1BD2"/>
    <w:rsid w:val="004D1CE0"/>
    <w:rsid w:val="004D6717"/>
    <w:rsid w:val="004E149A"/>
    <w:rsid w:val="004E2E62"/>
    <w:rsid w:val="004E60F6"/>
    <w:rsid w:val="004E704C"/>
    <w:rsid w:val="004F0611"/>
    <w:rsid w:val="004F12D3"/>
    <w:rsid w:val="00506E31"/>
    <w:rsid w:val="00513F1F"/>
    <w:rsid w:val="005241B0"/>
    <w:rsid w:val="00527A50"/>
    <w:rsid w:val="005311BA"/>
    <w:rsid w:val="005325F6"/>
    <w:rsid w:val="00532DA7"/>
    <w:rsid w:val="00535144"/>
    <w:rsid w:val="00537385"/>
    <w:rsid w:val="005402EB"/>
    <w:rsid w:val="00544DBC"/>
    <w:rsid w:val="00546A7A"/>
    <w:rsid w:val="00552B1F"/>
    <w:rsid w:val="00557A2C"/>
    <w:rsid w:val="005614BD"/>
    <w:rsid w:val="00570A46"/>
    <w:rsid w:val="00570E10"/>
    <w:rsid w:val="00582BB8"/>
    <w:rsid w:val="00586627"/>
    <w:rsid w:val="00592560"/>
    <w:rsid w:val="00594245"/>
    <w:rsid w:val="005A4C29"/>
    <w:rsid w:val="005A6498"/>
    <w:rsid w:val="005B3633"/>
    <w:rsid w:val="005E1AF4"/>
    <w:rsid w:val="005E41A8"/>
    <w:rsid w:val="005E4B6F"/>
    <w:rsid w:val="005E63A7"/>
    <w:rsid w:val="005F0DAD"/>
    <w:rsid w:val="005F1E09"/>
    <w:rsid w:val="005F6DB9"/>
    <w:rsid w:val="005F717C"/>
    <w:rsid w:val="006121EC"/>
    <w:rsid w:val="006135DF"/>
    <w:rsid w:val="00613E69"/>
    <w:rsid w:val="00617DC7"/>
    <w:rsid w:val="00651074"/>
    <w:rsid w:val="00655EF8"/>
    <w:rsid w:val="00657448"/>
    <w:rsid w:val="006649B5"/>
    <w:rsid w:val="006657F0"/>
    <w:rsid w:val="006666B7"/>
    <w:rsid w:val="0067017A"/>
    <w:rsid w:val="0067035D"/>
    <w:rsid w:val="00675E9D"/>
    <w:rsid w:val="00677BD2"/>
    <w:rsid w:val="00684A58"/>
    <w:rsid w:val="0068677D"/>
    <w:rsid w:val="0069089C"/>
    <w:rsid w:val="006935DE"/>
    <w:rsid w:val="0069401B"/>
    <w:rsid w:val="006955AC"/>
    <w:rsid w:val="00696E92"/>
    <w:rsid w:val="006C3278"/>
    <w:rsid w:val="006C63A9"/>
    <w:rsid w:val="006C6930"/>
    <w:rsid w:val="006D12F2"/>
    <w:rsid w:val="006D481A"/>
    <w:rsid w:val="006D6752"/>
    <w:rsid w:val="006D7158"/>
    <w:rsid w:val="006D7F5F"/>
    <w:rsid w:val="006E7FB6"/>
    <w:rsid w:val="006F15D9"/>
    <w:rsid w:val="0070278B"/>
    <w:rsid w:val="00704D69"/>
    <w:rsid w:val="007073CF"/>
    <w:rsid w:val="007105D8"/>
    <w:rsid w:val="00716B23"/>
    <w:rsid w:val="007235CD"/>
    <w:rsid w:val="00723BBB"/>
    <w:rsid w:val="00732E8D"/>
    <w:rsid w:val="00733A3B"/>
    <w:rsid w:val="00737082"/>
    <w:rsid w:val="00741319"/>
    <w:rsid w:val="0074225A"/>
    <w:rsid w:val="00751617"/>
    <w:rsid w:val="00752958"/>
    <w:rsid w:val="00753EF3"/>
    <w:rsid w:val="00766457"/>
    <w:rsid w:val="00770E2D"/>
    <w:rsid w:val="00772DDB"/>
    <w:rsid w:val="00775D61"/>
    <w:rsid w:val="007847BD"/>
    <w:rsid w:val="00785950"/>
    <w:rsid w:val="0078666A"/>
    <w:rsid w:val="007919A7"/>
    <w:rsid w:val="00793EC1"/>
    <w:rsid w:val="007A1EF8"/>
    <w:rsid w:val="007A3237"/>
    <w:rsid w:val="007B1114"/>
    <w:rsid w:val="007B6250"/>
    <w:rsid w:val="007C272A"/>
    <w:rsid w:val="007C5693"/>
    <w:rsid w:val="007C591A"/>
    <w:rsid w:val="007D1D50"/>
    <w:rsid w:val="007E227D"/>
    <w:rsid w:val="007E47A4"/>
    <w:rsid w:val="007E56EB"/>
    <w:rsid w:val="007F1CA7"/>
    <w:rsid w:val="007F1ECD"/>
    <w:rsid w:val="007F22F6"/>
    <w:rsid w:val="007F35D3"/>
    <w:rsid w:val="007F4061"/>
    <w:rsid w:val="00800157"/>
    <w:rsid w:val="008010BF"/>
    <w:rsid w:val="00804DA4"/>
    <w:rsid w:val="008058F7"/>
    <w:rsid w:val="008107CB"/>
    <w:rsid w:val="00826DB8"/>
    <w:rsid w:val="00834694"/>
    <w:rsid w:val="00841164"/>
    <w:rsid w:val="00851755"/>
    <w:rsid w:val="00864020"/>
    <w:rsid w:val="008768DD"/>
    <w:rsid w:val="00877BBA"/>
    <w:rsid w:val="008802C3"/>
    <w:rsid w:val="008821B5"/>
    <w:rsid w:val="00885CF4"/>
    <w:rsid w:val="0088742D"/>
    <w:rsid w:val="008A7BF1"/>
    <w:rsid w:val="008C3577"/>
    <w:rsid w:val="008C6817"/>
    <w:rsid w:val="00913854"/>
    <w:rsid w:val="0091794F"/>
    <w:rsid w:val="009214FA"/>
    <w:rsid w:val="00923695"/>
    <w:rsid w:val="009332D0"/>
    <w:rsid w:val="00934373"/>
    <w:rsid w:val="00934498"/>
    <w:rsid w:val="00940E8C"/>
    <w:rsid w:val="009454A1"/>
    <w:rsid w:val="00951486"/>
    <w:rsid w:val="009534FD"/>
    <w:rsid w:val="00960C53"/>
    <w:rsid w:val="00965760"/>
    <w:rsid w:val="00971196"/>
    <w:rsid w:val="00976060"/>
    <w:rsid w:val="00986F13"/>
    <w:rsid w:val="009927B9"/>
    <w:rsid w:val="009A3CD8"/>
    <w:rsid w:val="009B5CF3"/>
    <w:rsid w:val="009C3AC4"/>
    <w:rsid w:val="009D148E"/>
    <w:rsid w:val="009D3453"/>
    <w:rsid w:val="009D581C"/>
    <w:rsid w:val="009D6170"/>
    <w:rsid w:val="009F103E"/>
    <w:rsid w:val="00A0324C"/>
    <w:rsid w:val="00A035D6"/>
    <w:rsid w:val="00A11B0D"/>
    <w:rsid w:val="00A13D12"/>
    <w:rsid w:val="00A22210"/>
    <w:rsid w:val="00A31072"/>
    <w:rsid w:val="00A32139"/>
    <w:rsid w:val="00A4794F"/>
    <w:rsid w:val="00A54827"/>
    <w:rsid w:val="00A55FA0"/>
    <w:rsid w:val="00A56590"/>
    <w:rsid w:val="00A627A8"/>
    <w:rsid w:val="00A672CC"/>
    <w:rsid w:val="00A80E92"/>
    <w:rsid w:val="00A813B4"/>
    <w:rsid w:val="00A8151D"/>
    <w:rsid w:val="00A92BDB"/>
    <w:rsid w:val="00A93CC7"/>
    <w:rsid w:val="00AB52B1"/>
    <w:rsid w:val="00AC05F8"/>
    <w:rsid w:val="00AC1F56"/>
    <w:rsid w:val="00AC2FD5"/>
    <w:rsid w:val="00AD5BBA"/>
    <w:rsid w:val="00AE1C7E"/>
    <w:rsid w:val="00AE3AD5"/>
    <w:rsid w:val="00AE4C38"/>
    <w:rsid w:val="00AE5A04"/>
    <w:rsid w:val="00AF6817"/>
    <w:rsid w:val="00B07495"/>
    <w:rsid w:val="00B10766"/>
    <w:rsid w:val="00B12912"/>
    <w:rsid w:val="00B12FE1"/>
    <w:rsid w:val="00B206C2"/>
    <w:rsid w:val="00B207C0"/>
    <w:rsid w:val="00B25279"/>
    <w:rsid w:val="00B26BE5"/>
    <w:rsid w:val="00B37FD8"/>
    <w:rsid w:val="00B4109B"/>
    <w:rsid w:val="00B461E9"/>
    <w:rsid w:val="00B501CE"/>
    <w:rsid w:val="00B52782"/>
    <w:rsid w:val="00B762FB"/>
    <w:rsid w:val="00B80932"/>
    <w:rsid w:val="00B953AA"/>
    <w:rsid w:val="00BA75E7"/>
    <w:rsid w:val="00BC5C56"/>
    <w:rsid w:val="00BD1B8D"/>
    <w:rsid w:val="00BE01AE"/>
    <w:rsid w:val="00BE21C2"/>
    <w:rsid w:val="00BE22A5"/>
    <w:rsid w:val="00BE29C5"/>
    <w:rsid w:val="00BE33CB"/>
    <w:rsid w:val="00BF3443"/>
    <w:rsid w:val="00BF37CB"/>
    <w:rsid w:val="00BF3C94"/>
    <w:rsid w:val="00C032DB"/>
    <w:rsid w:val="00C03B76"/>
    <w:rsid w:val="00C12774"/>
    <w:rsid w:val="00C12E25"/>
    <w:rsid w:val="00C13244"/>
    <w:rsid w:val="00C21CD1"/>
    <w:rsid w:val="00C31FCB"/>
    <w:rsid w:val="00C34E12"/>
    <w:rsid w:val="00C40379"/>
    <w:rsid w:val="00C4084A"/>
    <w:rsid w:val="00C447DC"/>
    <w:rsid w:val="00C46038"/>
    <w:rsid w:val="00C46964"/>
    <w:rsid w:val="00C506B3"/>
    <w:rsid w:val="00C52D7E"/>
    <w:rsid w:val="00C61E16"/>
    <w:rsid w:val="00C77D7E"/>
    <w:rsid w:val="00C976B1"/>
    <w:rsid w:val="00CA2221"/>
    <w:rsid w:val="00CA4D65"/>
    <w:rsid w:val="00CA539A"/>
    <w:rsid w:val="00CB0BDF"/>
    <w:rsid w:val="00CB11C8"/>
    <w:rsid w:val="00CC2916"/>
    <w:rsid w:val="00CC3FB2"/>
    <w:rsid w:val="00CD7752"/>
    <w:rsid w:val="00CE2469"/>
    <w:rsid w:val="00CE2903"/>
    <w:rsid w:val="00CF397F"/>
    <w:rsid w:val="00CF582A"/>
    <w:rsid w:val="00D0619B"/>
    <w:rsid w:val="00D12A75"/>
    <w:rsid w:val="00D15516"/>
    <w:rsid w:val="00D16897"/>
    <w:rsid w:val="00D26930"/>
    <w:rsid w:val="00D31EF1"/>
    <w:rsid w:val="00D41FF6"/>
    <w:rsid w:val="00D50AFD"/>
    <w:rsid w:val="00D54653"/>
    <w:rsid w:val="00D54FD8"/>
    <w:rsid w:val="00D62434"/>
    <w:rsid w:val="00D66DC0"/>
    <w:rsid w:val="00DA1668"/>
    <w:rsid w:val="00DA5E9F"/>
    <w:rsid w:val="00DB112F"/>
    <w:rsid w:val="00DB2D1A"/>
    <w:rsid w:val="00DC6BE8"/>
    <w:rsid w:val="00DC7120"/>
    <w:rsid w:val="00DD19E2"/>
    <w:rsid w:val="00DD46B2"/>
    <w:rsid w:val="00DD75AC"/>
    <w:rsid w:val="00E03BF3"/>
    <w:rsid w:val="00E04D93"/>
    <w:rsid w:val="00E060F3"/>
    <w:rsid w:val="00E127BF"/>
    <w:rsid w:val="00E22021"/>
    <w:rsid w:val="00E23DB5"/>
    <w:rsid w:val="00E31FC7"/>
    <w:rsid w:val="00E40070"/>
    <w:rsid w:val="00E41F99"/>
    <w:rsid w:val="00E45B7C"/>
    <w:rsid w:val="00E55A39"/>
    <w:rsid w:val="00E61958"/>
    <w:rsid w:val="00E6594C"/>
    <w:rsid w:val="00E71D9B"/>
    <w:rsid w:val="00E83A7D"/>
    <w:rsid w:val="00E90452"/>
    <w:rsid w:val="00E943BB"/>
    <w:rsid w:val="00EB0635"/>
    <w:rsid w:val="00EB2990"/>
    <w:rsid w:val="00EB2CDC"/>
    <w:rsid w:val="00EB3A2B"/>
    <w:rsid w:val="00EB40BF"/>
    <w:rsid w:val="00EE28E5"/>
    <w:rsid w:val="00EE2E2A"/>
    <w:rsid w:val="00EF0C69"/>
    <w:rsid w:val="00EF374C"/>
    <w:rsid w:val="00EF6944"/>
    <w:rsid w:val="00EF7415"/>
    <w:rsid w:val="00F01039"/>
    <w:rsid w:val="00F0468B"/>
    <w:rsid w:val="00F06433"/>
    <w:rsid w:val="00F11108"/>
    <w:rsid w:val="00F13570"/>
    <w:rsid w:val="00F24B4E"/>
    <w:rsid w:val="00F25E1F"/>
    <w:rsid w:val="00F275C5"/>
    <w:rsid w:val="00F33A0C"/>
    <w:rsid w:val="00F36784"/>
    <w:rsid w:val="00F41A6B"/>
    <w:rsid w:val="00F4525D"/>
    <w:rsid w:val="00F45B1D"/>
    <w:rsid w:val="00F465C9"/>
    <w:rsid w:val="00F7084E"/>
    <w:rsid w:val="00F71DE8"/>
    <w:rsid w:val="00F75A8B"/>
    <w:rsid w:val="00F77B01"/>
    <w:rsid w:val="00F94CDD"/>
    <w:rsid w:val="00FA0164"/>
    <w:rsid w:val="00FA1987"/>
    <w:rsid w:val="00FA2F31"/>
    <w:rsid w:val="00FC0416"/>
    <w:rsid w:val="00FD2EE5"/>
    <w:rsid w:val="00FD3245"/>
    <w:rsid w:val="00FD6787"/>
    <w:rsid w:val="00FE1CD8"/>
    <w:rsid w:val="00FE2CF3"/>
    <w:rsid w:val="00FE4382"/>
    <w:rsid w:val="00FE51BE"/>
    <w:rsid w:val="00FE654A"/>
    <w:rsid w:val="00FF282B"/>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ечания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бычный (веб) Знак"/>
    <w:link w:val="aa"/>
    <w:uiPriority w:val="99"/>
    <w:locked/>
    <w:rsid w:val="0069089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CB364-3375-4B62-8D6C-84F54E06B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2634</Words>
  <Characters>15016</Characters>
  <Application>Microsoft Office Word</Application>
  <DocSecurity>0</DocSecurity>
  <Lines>125</Lines>
  <Paragraphs>35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Serg</cp:lastModifiedBy>
  <cp:revision>2</cp:revision>
  <cp:lastPrinted>2018-01-04T08:06:00Z</cp:lastPrinted>
  <dcterms:created xsi:type="dcterms:W3CDTF">2020-04-22T12:25:00Z</dcterms:created>
  <dcterms:modified xsi:type="dcterms:W3CDTF">2020-04-22T12:25:00Z</dcterms:modified>
</cp:coreProperties>
</file>