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8B" w:rsidRDefault="00F2248B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</w:p>
    <w:p w:rsidR="00F2248B" w:rsidRDefault="00F2248B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22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файла звітності </w:t>
      </w:r>
      <w:r w:rsidR="008E1C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8E1C4B" w:rsidRPr="008E1C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F22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(пояснення)</w:t>
      </w:r>
    </w:p>
    <w:p w:rsidR="000B5B7C" w:rsidRPr="001D2322" w:rsidRDefault="000B5B7C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B073B" w:rsidRPr="00F2248B" w:rsidRDefault="008B073B" w:rsidP="00F224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248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надаються у розрізах параметрів: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T020 - код елементу даних за рахунком  (довідник T020);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R020 - код рахунку (довідник R020);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R011 - значення складової R011 параметра аналітичного обліку R110 (довідник R020.R011) для рахунку R020;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R013 - значення складової R013 параметра аналітичного обліку R110 (довідник R020.R013) для рахунку R020;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R030 - код валюти або банківського металу (довідник R030);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K040 - код країни (довідник K040);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K072 - коди секторів економіки (узагальнені)(довідник K072);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K111 - коди роздiлів видiв економiчної дiяльностi (узагальнені)</w:t>
      </w:r>
      <w:r w:rsidR="009A5149" w:rsidRPr="009A51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K111);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K140 - коди ознак розміру підприємства (довідник K140);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F074 - коди належності контрагента/пов’язаної з банком особи до групи юридичних осіб під спільним контролем або до групи пов’язаних контрагентів (довідник F074);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S032 - коди видів забезпечення кредиту (узагальнені) (довідник S032);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S080 - клас боржника/контрагента (довідник S080);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S183 - коди початкових строків погашення (узагальнені)</w:t>
      </w:r>
      <w:r w:rsidR="009A5149" w:rsidRPr="009A51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S183);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S190 - коди строків прострочення погашення боргу (довідник S190);</w:t>
      </w:r>
    </w:p>
    <w:p w:rsidR="00396AB6" w:rsidRDefault="008E1C4B" w:rsidP="00396AB6">
      <w:pPr>
        <w:pStyle w:val="a3"/>
        <w:tabs>
          <w:tab w:val="left" w:pos="1276"/>
        </w:tabs>
        <w:spacing w:after="0" w:line="240" w:lineRule="auto"/>
        <w:ind w:left="1526" w:hanging="81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S241 - узагальнені коди строків до погашення (довідник S241)</w:t>
      </w:r>
      <w:r w:rsidR="00396AB6" w:rsidRPr="00396A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1C4B" w:rsidRPr="008E1C4B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S260 - коди індивідуального споживання за цілями (довідник S260);</w:t>
      </w:r>
    </w:p>
    <w:p w:rsidR="006D25D4" w:rsidRDefault="008E1C4B" w:rsidP="008E1C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E1C4B">
        <w:rPr>
          <w:rFonts w:ascii="Times New Roman" w:eastAsia="Times New Roman" w:hAnsi="Times New Roman" w:cs="Times New Roman"/>
          <w:sz w:val="28"/>
          <w:szCs w:val="28"/>
          <w:lang w:eastAsia="uk-UA"/>
        </w:rPr>
        <w:t>F048 - коди типів процентних ставок (довідник F048).</w:t>
      </w:r>
      <w:r w:rsidR="00396AB6" w:rsidRPr="00396A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3B1F00" w:rsidRDefault="003B1F00" w:rsidP="006D25D4">
      <w:pPr>
        <w:pStyle w:val="a3"/>
        <w:spacing w:after="0" w:line="240" w:lineRule="auto"/>
        <w:ind w:left="1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A5149" w:rsidRPr="009A5149" w:rsidRDefault="009A5149" w:rsidP="009A5149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5149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S241 відображає строк, що залишився до погашення частини фінансового інструмента згідно з умовами договору. Якщо договором передбачено строки (графік) поступового повернення коштів, то визначені договором частини такого активу відображаються за відповідними строками, що залишилися до погашення згідно з графіком.</w:t>
      </w:r>
    </w:p>
    <w:p w:rsidR="009A5149" w:rsidRDefault="009A5149" w:rsidP="006D25D4">
      <w:pPr>
        <w:pStyle w:val="a3"/>
        <w:spacing w:after="0" w:line="240" w:lineRule="auto"/>
        <w:ind w:left="1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A5149" w:rsidRPr="009A3E17" w:rsidRDefault="009A5149" w:rsidP="009A5149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9A3E1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Параметр F048 відображає тип процентної ставки, що визначається (застосовується) за договором. Значення 2 «Плаваюча (змінювана)» зазначається, якщо умовами договору передбачений періодичний перегляд значення процентної ставки, у тому числі із застосуванням погодженого сторонами індексу відповідно до вимог Цивільного кодексу (майбутні значення процентної ставки невідомі під час підписання договору). Значення 3 «Ф</w:t>
      </w:r>
      <w:r w:rsidR="00CF610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іксована» зазначається</w:t>
      </w:r>
      <w:r w:rsidRPr="009A3E1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, якщо договором передбачено, що значення процентної ставки є незмінними протягом усього строку дії договору (майбутні значення процентної ставки відомі під час підписання договору), а також, якщо за договором процентна ставка не застосовується (дорівнює нулю). Значення “0”, “4” та “#” у файлі не використовуються.</w:t>
      </w:r>
    </w:p>
    <w:p w:rsidR="009A5149" w:rsidRPr="002F4ED7" w:rsidRDefault="009A5149" w:rsidP="006D25D4">
      <w:pPr>
        <w:pStyle w:val="a3"/>
        <w:spacing w:after="0" w:line="240" w:lineRule="auto"/>
        <w:ind w:left="1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449E4" w:rsidRDefault="00F2248B" w:rsidP="008C45D1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8E1C4B" w:rsidRPr="008C45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8E1C4B" w:rsidRPr="008C45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8C45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Pr="008C45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449E4" w:rsidRPr="008C45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E449E4" w:rsidRPr="008C45D1">
        <w:rPr>
          <w:rFonts w:ascii="Times New Roman" w:eastAsia="Times New Roman" w:hAnsi="Times New Roman" w:cs="Times New Roman"/>
          <w:sz w:val="28"/>
          <w:szCs w:val="28"/>
          <w:lang w:eastAsia="uk-UA"/>
        </w:rPr>
        <w:t>уми в іноземній валюті надаються перерахованими в гривневий еквівалент за офіційним курсом гривні до іноземних валют, установленим Національним банком на звітну дату.</w:t>
      </w:r>
    </w:p>
    <w:p w:rsidR="008C45D1" w:rsidRPr="008C45D1" w:rsidRDefault="008C45D1" w:rsidP="008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49E4" w:rsidRDefault="00E449E4" w:rsidP="00E449E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списання безнадійної заборгованості за рахунок спеціального резерву розраховується як сума списаної протягом звітного місяця за рахунок резерву безнадійної заборгованості, що обліковувалася за балансовими рахунками, зазначеними у правилах формування показника AD51F4 (за відповідними розрізами з урахуванням параметра аналітичного обліку R110 у частині складових R011 та R013).</w:t>
      </w:r>
    </w:p>
    <w:p w:rsidR="00404CA0" w:rsidRDefault="00404CA0" w:rsidP="00F224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45D1" w:rsidRPr="008F43A7" w:rsidRDefault="00E449E4" w:rsidP="00EE49D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3A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аналітичного обліку для рахунків з обліку неамортизованої премії/дисконту, переоцінки, нарахованих доходів/витрат (крім S241) і резервів відповідають значенням параметрів рахунків, на яких обліковуються основні суми за кредитами.</w:t>
      </w:r>
      <w:r w:rsidR="00DB609F" w:rsidRPr="008F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8C45D1" w:rsidRPr="008F43A7" w:rsidSect="00F224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31" w:rsidRDefault="009A7231" w:rsidP="00157128">
      <w:pPr>
        <w:spacing w:after="0" w:line="240" w:lineRule="auto"/>
      </w:pPr>
      <w:r>
        <w:separator/>
      </w:r>
    </w:p>
  </w:endnote>
  <w:endnote w:type="continuationSeparator" w:id="0">
    <w:p w:rsidR="009A7231" w:rsidRDefault="009A7231" w:rsidP="0015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31" w:rsidRDefault="009A7231" w:rsidP="00157128">
      <w:pPr>
        <w:spacing w:after="0" w:line="240" w:lineRule="auto"/>
      </w:pPr>
      <w:r>
        <w:separator/>
      </w:r>
    </w:p>
  </w:footnote>
  <w:footnote w:type="continuationSeparator" w:id="0">
    <w:p w:rsidR="009A7231" w:rsidRDefault="009A7231" w:rsidP="0015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56D97"/>
    <w:multiLevelType w:val="hybridMultilevel"/>
    <w:tmpl w:val="409E62DE"/>
    <w:lvl w:ilvl="0" w:tplc="316A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308E"/>
    <w:multiLevelType w:val="hybridMultilevel"/>
    <w:tmpl w:val="91D62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1079B"/>
    <w:rsid w:val="000109C1"/>
    <w:rsid w:val="00013E34"/>
    <w:rsid w:val="0001503D"/>
    <w:rsid w:val="00015D97"/>
    <w:rsid w:val="000218BC"/>
    <w:rsid w:val="00025085"/>
    <w:rsid w:val="00031E75"/>
    <w:rsid w:val="0003342B"/>
    <w:rsid w:val="0003630D"/>
    <w:rsid w:val="00042F24"/>
    <w:rsid w:val="000437C9"/>
    <w:rsid w:val="000444EC"/>
    <w:rsid w:val="000449A9"/>
    <w:rsid w:val="000467A3"/>
    <w:rsid w:val="00052815"/>
    <w:rsid w:val="0005412B"/>
    <w:rsid w:val="00070DA0"/>
    <w:rsid w:val="00074C18"/>
    <w:rsid w:val="00077A5F"/>
    <w:rsid w:val="00085F0E"/>
    <w:rsid w:val="00087F4B"/>
    <w:rsid w:val="000933E1"/>
    <w:rsid w:val="00096BAC"/>
    <w:rsid w:val="00097313"/>
    <w:rsid w:val="0009775A"/>
    <w:rsid w:val="000A57A1"/>
    <w:rsid w:val="000B1BE8"/>
    <w:rsid w:val="000B2EA4"/>
    <w:rsid w:val="000B5B7C"/>
    <w:rsid w:val="000C5C1A"/>
    <w:rsid w:val="000C75B1"/>
    <w:rsid w:val="000D0424"/>
    <w:rsid w:val="000D1100"/>
    <w:rsid w:val="000D1536"/>
    <w:rsid w:val="000D1E1E"/>
    <w:rsid w:val="000D2972"/>
    <w:rsid w:val="000E2DED"/>
    <w:rsid w:val="000E3CC6"/>
    <w:rsid w:val="000E5F3B"/>
    <w:rsid w:val="000F1756"/>
    <w:rsid w:val="001058B5"/>
    <w:rsid w:val="00106238"/>
    <w:rsid w:val="00107965"/>
    <w:rsid w:val="00110089"/>
    <w:rsid w:val="001101F2"/>
    <w:rsid w:val="001201C4"/>
    <w:rsid w:val="001313EC"/>
    <w:rsid w:val="0014572F"/>
    <w:rsid w:val="001464E9"/>
    <w:rsid w:val="00150AFE"/>
    <w:rsid w:val="00157128"/>
    <w:rsid w:val="0015720B"/>
    <w:rsid w:val="00162A3C"/>
    <w:rsid w:val="00164318"/>
    <w:rsid w:val="001808B1"/>
    <w:rsid w:val="00180A93"/>
    <w:rsid w:val="00182B98"/>
    <w:rsid w:val="00187638"/>
    <w:rsid w:val="0019196B"/>
    <w:rsid w:val="001A3763"/>
    <w:rsid w:val="001A58C0"/>
    <w:rsid w:val="001B3851"/>
    <w:rsid w:val="001B4A05"/>
    <w:rsid w:val="001C31D9"/>
    <w:rsid w:val="001D2322"/>
    <w:rsid w:val="001D6E70"/>
    <w:rsid w:val="001D6F93"/>
    <w:rsid w:val="001D780D"/>
    <w:rsid w:val="001E6760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33834"/>
    <w:rsid w:val="0023780D"/>
    <w:rsid w:val="00237E5A"/>
    <w:rsid w:val="00244BA4"/>
    <w:rsid w:val="00255271"/>
    <w:rsid w:val="0025771A"/>
    <w:rsid w:val="00265FA7"/>
    <w:rsid w:val="002831D8"/>
    <w:rsid w:val="0028552A"/>
    <w:rsid w:val="0029316B"/>
    <w:rsid w:val="00295698"/>
    <w:rsid w:val="002A30C5"/>
    <w:rsid w:val="002A3A36"/>
    <w:rsid w:val="002A52A1"/>
    <w:rsid w:val="002A7D3B"/>
    <w:rsid w:val="002B0E82"/>
    <w:rsid w:val="002D32B0"/>
    <w:rsid w:val="002D5AD9"/>
    <w:rsid w:val="002E0121"/>
    <w:rsid w:val="002E477F"/>
    <w:rsid w:val="002F4ED7"/>
    <w:rsid w:val="002F7670"/>
    <w:rsid w:val="0030425E"/>
    <w:rsid w:val="00312CCF"/>
    <w:rsid w:val="003170CD"/>
    <w:rsid w:val="0032018A"/>
    <w:rsid w:val="00321F95"/>
    <w:rsid w:val="0032475C"/>
    <w:rsid w:val="00340AA8"/>
    <w:rsid w:val="00344EBE"/>
    <w:rsid w:val="00353A28"/>
    <w:rsid w:val="0035668E"/>
    <w:rsid w:val="0036246F"/>
    <w:rsid w:val="003666B0"/>
    <w:rsid w:val="00386B5F"/>
    <w:rsid w:val="00387033"/>
    <w:rsid w:val="00390E5C"/>
    <w:rsid w:val="00391976"/>
    <w:rsid w:val="00396AB6"/>
    <w:rsid w:val="003A144D"/>
    <w:rsid w:val="003B1F00"/>
    <w:rsid w:val="003B5EEF"/>
    <w:rsid w:val="003B7926"/>
    <w:rsid w:val="003C1190"/>
    <w:rsid w:val="003C1814"/>
    <w:rsid w:val="003D1DE4"/>
    <w:rsid w:val="003D3F65"/>
    <w:rsid w:val="003E07B6"/>
    <w:rsid w:val="003F1241"/>
    <w:rsid w:val="00404CA0"/>
    <w:rsid w:val="00411222"/>
    <w:rsid w:val="00413744"/>
    <w:rsid w:val="00413EFB"/>
    <w:rsid w:val="00423196"/>
    <w:rsid w:val="00426A59"/>
    <w:rsid w:val="00435495"/>
    <w:rsid w:val="00453C10"/>
    <w:rsid w:val="0045504E"/>
    <w:rsid w:val="00462E53"/>
    <w:rsid w:val="00471506"/>
    <w:rsid w:val="00496235"/>
    <w:rsid w:val="004A187E"/>
    <w:rsid w:val="004A5ADA"/>
    <w:rsid w:val="004B69C9"/>
    <w:rsid w:val="004C251C"/>
    <w:rsid w:val="004D0A8B"/>
    <w:rsid w:val="004F0669"/>
    <w:rsid w:val="004F7486"/>
    <w:rsid w:val="005014C8"/>
    <w:rsid w:val="00505977"/>
    <w:rsid w:val="005075B7"/>
    <w:rsid w:val="00511C18"/>
    <w:rsid w:val="00520E3F"/>
    <w:rsid w:val="00525533"/>
    <w:rsid w:val="00541993"/>
    <w:rsid w:val="00542FB8"/>
    <w:rsid w:val="00552CE1"/>
    <w:rsid w:val="00553B90"/>
    <w:rsid w:val="005547B7"/>
    <w:rsid w:val="005565AE"/>
    <w:rsid w:val="005579AC"/>
    <w:rsid w:val="00560A51"/>
    <w:rsid w:val="00570F00"/>
    <w:rsid w:val="00574486"/>
    <w:rsid w:val="00575460"/>
    <w:rsid w:val="00576CA3"/>
    <w:rsid w:val="00580D88"/>
    <w:rsid w:val="005817E2"/>
    <w:rsid w:val="00587A81"/>
    <w:rsid w:val="00587DF4"/>
    <w:rsid w:val="005901BC"/>
    <w:rsid w:val="0059089F"/>
    <w:rsid w:val="00594837"/>
    <w:rsid w:val="00596277"/>
    <w:rsid w:val="005A0CA6"/>
    <w:rsid w:val="005A0FF9"/>
    <w:rsid w:val="005A1821"/>
    <w:rsid w:val="005A37FA"/>
    <w:rsid w:val="005A6EA7"/>
    <w:rsid w:val="005A7089"/>
    <w:rsid w:val="005B3541"/>
    <w:rsid w:val="005C11E3"/>
    <w:rsid w:val="005C21F7"/>
    <w:rsid w:val="005C35F9"/>
    <w:rsid w:val="005E0337"/>
    <w:rsid w:val="005E62C3"/>
    <w:rsid w:val="005F2EBA"/>
    <w:rsid w:val="005F3BD7"/>
    <w:rsid w:val="005F6E37"/>
    <w:rsid w:val="0060496C"/>
    <w:rsid w:val="00606172"/>
    <w:rsid w:val="0062254F"/>
    <w:rsid w:val="0062508D"/>
    <w:rsid w:val="00632D2F"/>
    <w:rsid w:val="00635C56"/>
    <w:rsid w:val="00636323"/>
    <w:rsid w:val="00642A9C"/>
    <w:rsid w:val="006433AC"/>
    <w:rsid w:val="006470BE"/>
    <w:rsid w:val="00652648"/>
    <w:rsid w:val="00654409"/>
    <w:rsid w:val="00660A6D"/>
    <w:rsid w:val="006626D1"/>
    <w:rsid w:val="00664924"/>
    <w:rsid w:val="006716AA"/>
    <w:rsid w:val="0067185E"/>
    <w:rsid w:val="006775C4"/>
    <w:rsid w:val="00683655"/>
    <w:rsid w:val="00687453"/>
    <w:rsid w:val="00687EF8"/>
    <w:rsid w:val="00692001"/>
    <w:rsid w:val="006B5E6A"/>
    <w:rsid w:val="006C411B"/>
    <w:rsid w:val="006C7C2F"/>
    <w:rsid w:val="006D25D4"/>
    <w:rsid w:val="006D2E41"/>
    <w:rsid w:val="006D67F2"/>
    <w:rsid w:val="006D70CF"/>
    <w:rsid w:val="006E3379"/>
    <w:rsid w:val="006E3F4E"/>
    <w:rsid w:val="006F1AC0"/>
    <w:rsid w:val="007075B6"/>
    <w:rsid w:val="00723A70"/>
    <w:rsid w:val="00726FD0"/>
    <w:rsid w:val="00731E7C"/>
    <w:rsid w:val="00736DBD"/>
    <w:rsid w:val="007412AC"/>
    <w:rsid w:val="00741D34"/>
    <w:rsid w:val="007465E3"/>
    <w:rsid w:val="00751E11"/>
    <w:rsid w:val="0075629D"/>
    <w:rsid w:val="00763821"/>
    <w:rsid w:val="00770AAD"/>
    <w:rsid w:val="00771BEE"/>
    <w:rsid w:val="00776717"/>
    <w:rsid w:val="00776837"/>
    <w:rsid w:val="00782FDB"/>
    <w:rsid w:val="0078350C"/>
    <w:rsid w:val="00784CE5"/>
    <w:rsid w:val="00787E2A"/>
    <w:rsid w:val="007A2CB7"/>
    <w:rsid w:val="007A6976"/>
    <w:rsid w:val="007A7BCB"/>
    <w:rsid w:val="007D348E"/>
    <w:rsid w:val="007E7A96"/>
    <w:rsid w:val="007F02FF"/>
    <w:rsid w:val="007F0C85"/>
    <w:rsid w:val="007F54FC"/>
    <w:rsid w:val="007F5C7D"/>
    <w:rsid w:val="007F612F"/>
    <w:rsid w:val="007F70C4"/>
    <w:rsid w:val="00810AD4"/>
    <w:rsid w:val="00810DDC"/>
    <w:rsid w:val="00811CA4"/>
    <w:rsid w:val="00811EC2"/>
    <w:rsid w:val="0081211E"/>
    <w:rsid w:val="008127B0"/>
    <w:rsid w:val="00812BBA"/>
    <w:rsid w:val="00821DE3"/>
    <w:rsid w:val="008234A9"/>
    <w:rsid w:val="0082425A"/>
    <w:rsid w:val="00834668"/>
    <w:rsid w:val="008361A8"/>
    <w:rsid w:val="00844364"/>
    <w:rsid w:val="008525AD"/>
    <w:rsid w:val="00853690"/>
    <w:rsid w:val="008835A0"/>
    <w:rsid w:val="00883B48"/>
    <w:rsid w:val="00891468"/>
    <w:rsid w:val="00891908"/>
    <w:rsid w:val="008A6321"/>
    <w:rsid w:val="008A63DC"/>
    <w:rsid w:val="008B073B"/>
    <w:rsid w:val="008B23A8"/>
    <w:rsid w:val="008B3344"/>
    <w:rsid w:val="008C45D1"/>
    <w:rsid w:val="008C59B9"/>
    <w:rsid w:val="008E1C4B"/>
    <w:rsid w:val="008E23E6"/>
    <w:rsid w:val="008E3156"/>
    <w:rsid w:val="008E3E3E"/>
    <w:rsid w:val="008F0868"/>
    <w:rsid w:val="008F090E"/>
    <w:rsid w:val="008F3E81"/>
    <w:rsid w:val="008F43A7"/>
    <w:rsid w:val="008F67A7"/>
    <w:rsid w:val="008F71F2"/>
    <w:rsid w:val="00900988"/>
    <w:rsid w:val="0090243B"/>
    <w:rsid w:val="00911882"/>
    <w:rsid w:val="00914275"/>
    <w:rsid w:val="00926A0C"/>
    <w:rsid w:val="009414EA"/>
    <w:rsid w:val="00946C27"/>
    <w:rsid w:val="00950AD1"/>
    <w:rsid w:val="00970D25"/>
    <w:rsid w:val="009769FC"/>
    <w:rsid w:val="009801C6"/>
    <w:rsid w:val="009802E4"/>
    <w:rsid w:val="009903B1"/>
    <w:rsid w:val="00992A48"/>
    <w:rsid w:val="00993DE2"/>
    <w:rsid w:val="009A320C"/>
    <w:rsid w:val="009A5149"/>
    <w:rsid w:val="009A5B6C"/>
    <w:rsid w:val="009A6F23"/>
    <w:rsid w:val="009A7231"/>
    <w:rsid w:val="009B3F71"/>
    <w:rsid w:val="009B4E09"/>
    <w:rsid w:val="009B5E68"/>
    <w:rsid w:val="009B6BB4"/>
    <w:rsid w:val="009B736C"/>
    <w:rsid w:val="009B7DB4"/>
    <w:rsid w:val="009C6B93"/>
    <w:rsid w:val="009C75E1"/>
    <w:rsid w:val="009D173C"/>
    <w:rsid w:val="009D2848"/>
    <w:rsid w:val="009D6025"/>
    <w:rsid w:val="009E1AED"/>
    <w:rsid w:val="009E2A0E"/>
    <w:rsid w:val="009F18FE"/>
    <w:rsid w:val="009F2659"/>
    <w:rsid w:val="00A0433B"/>
    <w:rsid w:val="00A05693"/>
    <w:rsid w:val="00A163CA"/>
    <w:rsid w:val="00A240E0"/>
    <w:rsid w:val="00A42323"/>
    <w:rsid w:val="00A546F6"/>
    <w:rsid w:val="00A56BE5"/>
    <w:rsid w:val="00A60DFE"/>
    <w:rsid w:val="00A662CC"/>
    <w:rsid w:val="00A67264"/>
    <w:rsid w:val="00A70ECB"/>
    <w:rsid w:val="00A74587"/>
    <w:rsid w:val="00A958F9"/>
    <w:rsid w:val="00A965BF"/>
    <w:rsid w:val="00AA3455"/>
    <w:rsid w:val="00AA5364"/>
    <w:rsid w:val="00AB1145"/>
    <w:rsid w:val="00AB67FA"/>
    <w:rsid w:val="00AB712B"/>
    <w:rsid w:val="00AC2A42"/>
    <w:rsid w:val="00AC498F"/>
    <w:rsid w:val="00AC4D89"/>
    <w:rsid w:val="00AC7688"/>
    <w:rsid w:val="00AC7D8D"/>
    <w:rsid w:val="00AD20D4"/>
    <w:rsid w:val="00AD4291"/>
    <w:rsid w:val="00AE3BE1"/>
    <w:rsid w:val="00AE479F"/>
    <w:rsid w:val="00AF2919"/>
    <w:rsid w:val="00AF3A19"/>
    <w:rsid w:val="00AF7532"/>
    <w:rsid w:val="00AF7E51"/>
    <w:rsid w:val="00B024FC"/>
    <w:rsid w:val="00B0704C"/>
    <w:rsid w:val="00B07A0C"/>
    <w:rsid w:val="00B128D8"/>
    <w:rsid w:val="00B35B7D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A1279"/>
    <w:rsid w:val="00BA1423"/>
    <w:rsid w:val="00BB325B"/>
    <w:rsid w:val="00BC2FCB"/>
    <w:rsid w:val="00BC415D"/>
    <w:rsid w:val="00BD0F5E"/>
    <w:rsid w:val="00BE54A3"/>
    <w:rsid w:val="00BE735D"/>
    <w:rsid w:val="00BE7A4F"/>
    <w:rsid w:val="00BF6CF6"/>
    <w:rsid w:val="00C04863"/>
    <w:rsid w:val="00C06484"/>
    <w:rsid w:val="00C12952"/>
    <w:rsid w:val="00C15185"/>
    <w:rsid w:val="00C16BD1"/>
    <w:rsid w:val="00C23B36"/>
    <w:rsid w:val="00C2618C"/>
    <w:rsid w:val="00C355A9"/>
    <w:rsid w:val="00C4176D"/>
    <w:rsid w:val="00C467A0"/>
    <w:rsid w:val="00C51F14"/>
    <w:rsid w:val="00C530F9"/>
    <w:rsid w:val="00C53B89"/>
    <w:rsid w:val="00C64C47"/>
    <w:rsid w:val="00C6680D"/>
    <w:rsid w:val="00C66A9F"/>
    <w:rsid w:val="00C74DE4"/>
    <w:rsid w:val="00C833E6"/>
    <w:rsid w:val="00CA59B9"/>
    <w:rsid w:val="00CA62CD"/>
    <w:rsid w:val="00CB3C6D"/>
    <w:rsid w:val="00CC1426"/>
    <w:rsid w:val="00CD2D4A"/>
    <w:rsid w:val="00CE4BE8"/>
    <w:rsid w:val="00CF0D0C"/>
    <w:rsid w:val="00CF1A63"/>
    <w:rsid w:val="00CF6107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673D"/>
    <w:rsid w:val="00D30BA4"/>
    <w:rsid w:val="00D430A8"/>
    <w:rsid w:val="00D4588A"/>
    <w:rsid w:val="00D53E02"/>
    <w:rsid w:val="00D5586E"/>
    <w:rsid w:val="00D5602D"/>
    <w:rsid w:val="00D573D3"/>
    <w:rsid w:val="00D61198"/>
    <w:rsid w:val="00D64483"/>
    <w:rsid w:val="00D720A8"/>
    <w:rsid w:val="00D733DC"/>
    <w:rsid w:val="00D803CF"/>
    <w:rsid w:val="00D86A53"/>
    <w:rsid w:val="00D92C01"/>
    <w:rsid w:val="00D9611A"/>
    <w:rsid w:val="00DA073C"/>
    <w:rsid w:val="00DA1CA9"/>
    <w:rsid w:val="00DA273D"/>
    <w:rsid w:val="00DB1C71"/>
    <w:rsid w:val="00DB609F"/>
    <w:rsid w:val="00DC23F6"/>
    <w:rsid w:val="00DC367B"/>
    <w:rsid w:val="00DC3F05"/>
    <w:rsid w:val="00DD1DB0"/>
    <w:rsid w:val="00DE0045"/>
    <w:rsid w:val="00DE0364"/>
    <w:rsid w:val="00DE47D5"/>
    <w:rsid w:val="00DE4E7F"/>
    <w:rsid w:val="00DE5F07"/>
    <w:rsid w:val="00DE74CF"/>
    <w:rsid w:val="00DF0FD6"/>
    <w:rsid w:val="00E01826"/>
    <w:rsid w:val="00E06D35"/>
    <w:rsid w:val="00E13129"/>
    <w:rsid w:val="00E15427"/>
    <w:rsid w:val="00E20DA4"/>
    <w:rsid w:val="00E30733"/>
    <w:rsid w:val="00E30A83"/>
    <w:rsid w:val="00E441A0"/>
    <w:rsid w:val="00E449E4"/>
    <w:rsid w:val="00E5173D"/>
    <w:rsid w:val="00E54E10"/>
    <w:rsid w:val="00E573B5"/>
    <w:rsid w:val="00E81637"/>
    <w:rsid w:val="00E82C8D"/>
    <w:rsid w:val="00E84463"/>
    <w:rsid w:val="00E84636"/>
    <w:rsid w:val="00E86DE7"/>
    <w:rsid w:val="00E92E40"/>
    <w:rsid w:val="00E93FBE"/>
    <w:rsid w:val="00E973B3"/>
    <w:rsid w:val="00EA21DF"/>
    <w:rsid w:val="00EA2B09"/>
    <w:rsid w:val="00EA3CA1"/>
    <w:rsid w:val="00EA4B13"/>
    <w:rsid w:val="00EA5713"/>
    <w:rsid w:val="00EB0AC4"/>
    <w:rsid w:val="00EB4488"/>
    <w:rsid w:val="00EB55B2"/>
    <w:rsid w:val="00EB7ABF"/>
    <w:rsid w:val="00EB7D2B"/>
    <w:rsid w:val="00EC4D62"/>
    <w:rsid w:val="00EC5839"/>
    <w:rsid w:val="00EC7AA2"/>
    <w:rsid w:val="00ED2848"/>
    <w:rsid w:val="00ED4FA1"/>
    <w:rsid w:val="00EF5049"/>
    <w:rsid w:val="00EF6142"/>
    <w:rsid w:val="00F06A73"/>
    <w:rsid w:val="00F06E7E"/>
    <w:rsid w:val="00F071F9"/>
    <w:rsid w:val="00F14BEE"/>
    <w:rsid w:val="00F2199C"/>
    <w:rsid w:val="00F2248B"/>
    <w:rsid w:val="00F2647C"/>
    <w:rsid w:val="00F41100"/>
    <w:rsid w:val="00F5056A"/>
    <w:rsid w:val="00F5232B"/>
    <w:rsid w:val="00F56D57"/>
    <w:rsid w:val="00F577D6"/>
    <w:rsid w:val="00F71EB1"/>
    <w:rsid w:val="00F72E36"/>
    <w:rsid w:val="00F76201"/>
    <w:rsid w:val="00F777B3"/>
    <w:rsid w:val="00F87A09"/>
    <w:rsid w:val="00F977E9"/>
    <w:rsid w:val="00FA693A"/>
    <w:rsid w:val="00FB4F7B"/>
    <w:rsid w:val="00FC161A"/>
    <w:rsid w:val="00FC2735"/>
    <w:rsid w:val="00FC5A7C"/>
    <w:rsid w:val="00FD5119"/>
    <w:rsid w:val="00FD5DC2"/>
    <w:rsid w:val="00FD77D4"/>
    <w:rsid w:val="00FE096A"/>
    <w:rsid w:val="00FE2C72"/>
    <w:rsid w:val="00FE3BCB"/>
    <w:rsid w:val="00FF3BB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1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128"/>
  </w:style>
  <w:style w:type="paragraph" w:styleId="a6">
    <w:name w:val="footer"/>
    <w:basedOn w:val="a"/>
    <w:link w:val="a7"/>
    <w:uiPriority w:val="99"/>
    <w:unhideWhenUsed/>
    <w:rsid w:val="001571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F167-B8DF-4175-8590-875FB6C4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2019-11-29T15:29:00Z</dcterms:created>
  <dcterms:modified xsi:type="dcterms:W3CDTF">2019-11-29T15:29:00Z</dcterms:modified>
</cp:coreProperties>
</file>