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2F" w:rsidRPr="00045FB4" w:rsidRDefault="0053682F" w:rsidP="0053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 </w:t>
      </w:r>
      <w:r w:rsidR="00112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0001 – </w:t>
      </w:r>
      <w:r w:rsidR="00112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0011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:rsidR="0053682F" w:rsidRPr="00045FB4" w:rsidRDefault="0053682F" w:rsidP="0053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112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IR7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</w:p>
    <w:p w:rsidR="0053682F" w:rsidRDefault="0053682F" w:rsidP="00A233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“Дані про </w:t>
      </w:r>
      <w:r w:rsidR="005333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сплачений статутний капітал,</w:t>
      </w:r>
      <w:r w:rsidR="004A5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гарантійний фонд</w:t>
      </w:r>
      <w:r w:rsidR="005333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та </w:t>
      </w:r>
      <w:r w:rsidR="000C06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платоспроможність страховика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92D93" w:rsidRPr="009C72ED" w:rsidRDefault="00992D93" w:rsidP="00992D93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C72ED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управлінського, персоніфікованого обліку, бухгалтерського обліку відповідно до міжнародних стандартів фінансової звітності (за виключенням міжнародного стандарту фінансової звітності 17 «Страхові контракти» з використанням міжнародного стандарту фінансової звітності 4 «Страхові контракти» у редакції, чинній станом на 31.12.2022), дані обліково-</w:t>
      </w:r>
      <w:proofErr w:type="spellStart"/>
      <w:r w:rsidRPr="009C72E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реєструючих</w:t>
      </w:r>
      <w:proofErr w:type="spellEnd"/>
      <w:r w:rsidRPr="009C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з урахуванням вимог законодавства України з питань регулювання ринку небанківських фінансових послуг, включаючи вимоги законодавства України щодо формування страхових резервів.</w:t>
      </w:r>
    </w:p>
    <w:p w:rsidR="00992D93" w:rsidRPr="00A23373" w:rsidRDefault="00992D93" w:rsidP="00A233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3682F" w:rsidRPr="00045FB4" w:rsidRDefault="0053682F" w:rsidP="0053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682F" w:rsidRPr="00045FB4" w:rsidRDefault="00424A2C" w:rsidP="005368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53682F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112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53682F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3682F" w:rsidRPr="00045FB4" w:rsidRDefault="0053682F" w:rsidP="005368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3682F" w:rsidRPr="00045FB4" w:rsidRDefault="0053682F" w:rsidP="0053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53682F" w:rsidRPr="00045FB4" w:rsidRDefault="0053682F" w:rsidP="0053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3682F" w:rsidRPr="00045FB4" w:rsidRDefault="0053682F" w:rsidP="005368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I. </w:t>
      </w:r>
      <w:r w:rsidR="00112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 “</w:t>
      </w:r>
      <w:r w:rsidR="00045FB4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Сплачений статутний капітал</w:t>
      </w:r>
      <w:r w:rsidR="009A5225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 кінець звітного періоду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53682F" w:rsidRPr="00045FB4" w:rsidRDefault="0053682F" w:rsidP="005368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53682F" w:rsidRPr="00045FB4" w:rsidRDefault="0053682F" w:rsidP="00536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71677"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D402D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сплаченого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статутного </w:t>
      </w:r>
      <w:r w:rsidR="00975543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капіталу</w:t>
      </w:r>
      <w:r w:rsidR="00D250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  <w:r w:rsidR="00AC533F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Розраховується за наступною формулою: </w:t>
      </w:r>
      <w:r w:rsidR="00CD0FD5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статутний капітал (згідно з установчими документами та рядком балансу 1400) - неоплачений капітал (за номінальною ціною неоплачених акцій) - вилучений капітал </w:t>
      </w:r>
      <w:r w:rsidR="00D21547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номінальною ціною вилучених акцій).</w:t>
      </w:r>
    </w:p>
    <w:p w:rsidR="00045FB4" w:rsidRPr="00045FB4" w:rsidRDefault="00045FB4" w:rsidP="00045FB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 </w:t>
      </w:r>
      <w:r w:rsidR="00975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власника частки у статутному капіталі страховика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K040), набуває значення відсутності розрізу (= #).</w:t>
      </w:r>
    </w:p>
    <w:p w:rsidR="009A5225" w:rsidRPr="00045FB4" w:rsidRDefault="009A5225" w:rsidP="00D215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5225" w:rsidRPr="00045FB4" w:rsidRDefault="008C23C9" w:rsidP="009A52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9A5225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I. </w:t>
      </w:r>
      <w:r w:rsidR="00112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9A5225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 “Частка нерезидентів у статутному фонді страховика за станом на кінець звітного періоду”.</w:t>
      </w:r>
    </w:p>
    <w:p w:rsidR="009A5225" w:rsidRPr="00045FB4" w:rsidRDefault="009A5225" w:rsidP="009A52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A5225" w:rsidRPr="00045FB4" w:rsidRDefault="009A5225" w:rsidP="009A522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71677"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226812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часток нерезидентів у статутному фонді страховика за станом на кінець звітного періоду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5225" w:rsidRPr="00045FB4" w:rsidRDefault="009A5225" w:rsidP="009A52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C23C9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5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власника частки у статутному капіталі страховика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</w:t>
      </w:r>
      <w:r w:rsidR="008C23C9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C5D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975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</w:t>
      </w:r>
      <w:r w:rsidR="001C5798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975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сутності розрізу </w:t>
      </w:r>
      <w:r w:rsidR="00975543" w:rsidRPr="009E0DB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75543" w:rsidRPr="009E0D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≠ </w:t>
      </w:r>
      <w:r w:rsidR="00975543" w:rsidRPr="009E0DB1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8C23C9" w:rsidRPr="00045FB4" w:rsidRDefault="008C23C9" w:rsidP="009A52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23C9" w:rsidRPr="00045FB4" w:rsidRDefault="008C23C9" w:rsidP="008C23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III. 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IR71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 “Гарантійний фонд на кінець звітного періоду”.</w:t>
      </w:r>
    </w:p>
    <w:p w:rsidR="008C23C9" w:rsidRPr="00045FB4" w:rsidRDefault="008C23C9" w:rsidP="008C23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C23C9" w:rsidRPr="00045FB4" w:rsidRDefault="008C23C9" w:rsidP="008C23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471677"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гарантійного фонду на кінець звітного періоду.</w:t>
      </w:r>
    </w:p>
    <w:p w:rsidR="009A5225" w:rsidRPr="00045FB4" w:rsidRDefault="008C23C9" w:rsidP="00D215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 (довідник K040)</w:t>
      </w:r>
      <w:r w:rsidR="00045FB4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(= #).</w:t>
      </w:r>
    </w:p>
    <w:p w:rsidR="00AB270D" w:rsidRPr="00045FB4" w:rsidRDefault="00AB270D" w:rsidP="00AB27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IV. 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IR71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 “Вільні резерви страховика, що належать до гарантійного фонду на кінець звітного періоду”.</w:t>
      </w:r>
    </w:p>
    <w:p w:rsidR="00AB270D" w:rsidRPr="00045FB4" w:rsidRDefault="00AB270D" w:rsidP="00AB27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B270D" w:rsidRPr="00045FB4" w:rsidRDefault="00AB270D" w:rsidP="00AB270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71677"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вільних резервів страховика, що належать до гарантійного фонду на кінець звітного періоду.</w:t>
      </w:r>
    </w:p>
    <w:p w:rsidR="00045FB4" w:rsidRPr="00045FB4" w:rsidRDefault="00045FB4" w:rsidP="00045FB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 </w:t>
      </w:r>
      <w:r w:rsidR="000E7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власника частки у статутному капіталі страховика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K040), набуває значення відсутності розрізу (= #).</w:t>
      </w:r>
    </w:p>
    <w:p w:rsidR="00AB270D" w:rsidRPr="00045FB4" w:rsidRDefault="00AB270D" w:rsidP="00AB270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270D" w:rsidRPr="00045FB4" w:rsidRDefault="00AB270D" w:rsidP="00AB27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V. 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IR71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0005 “Фактичний запас платоспроможності (</w:t>
      </w:r>
      <w:proofErr w:type="spellStart"/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нетто</w:t>
      </w:r>
      <w:proofErr w:type="spellEnd"/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-активи)”.</w:t>
      </w:r>
    </w:p>
    <w:p w:rsidR="00AB270D" w:rsidRPr="00045FB4" w:rsidRDefault="00AB270D" w:rsidP="00AB27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B270D" w:rsidRPr="00045FB4" w:rsidRDefault="00AB270D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71677"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фактичного запасу платоспроможності (</w:t>
      </w:r>
      <w:proofErr w:type="spellStart"/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нетто</w:t>
      </w:r>
      <w:proofErr w:type="spellEnd"/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-активи).</w:t>
      </w:r>
      <w:r w:rsidR="00045FB4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Розраховується за наступною формулою: загальна сума активів</w:t>
      </w:r>
      <w:r w:rsidR="00045FB4" w:rsidRPr="00045FB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045FB4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- сума нематеріальних активів - сума загальних (для розрахунку використовуються відповідні показники на кінець звітного періоду.</w:t>
      </w:r>
    </w:p>
    <w:p w:rsidR="00731988" w:rsidRPr="00045FB4" w:rsidRDefault="00AB270D" w:rsidP="007319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</w:t>
      </w:r>
      <w:r w:rsidR="000E7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власника частки у статутному капіталі страховика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K040)</w:t>
      </w:r>
      <w:r w:rsidR="00045FB4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(= #).</w:t>
      </w:r>
    </w:p>
    <w:p w:rsidR="00AB270D" w:rsidRPr="00045FB4" w:rsidRDefault="00AB270D" w:rsidP="00D215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402D" w:rsidRPr="00045FB4" w:rsidRDefault="00CD402D" w:rsidP="00CD40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VI. 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IR71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0006 “</w:t>
      </w:r>
      <w:r w:rsidR="00421F70" w:rsidRPr="00421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Нормативний запас платоспроможності для страховиків, які здійснюють види страхування, інші, ніж страхування життя</w:t>
      </w: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CD402D" w:rsidRPr="00045FB4" w:rsidRDefault="00CD402D" w:rsidP="00CD40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D402D" w:rsidRPr="00F50DDF" w:rsidRDefault="00CD402D" w:rsidP="00CD40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71677"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нормативного запасу платоспроможності для страховиків, які здійснюють види страхування, інші, ніж страхування життя. </w:t>
      </w:r>
      <w:r w:rsidR="00AE505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051CD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казується більша з зазначених величин:</w:t>
      </w:r>
      <w:r w:rsidR="00AE505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IR710007 або IR710008.</w:t>
      </w:r>
    </w:p>
    <w:p w:rsidR="00045FB4" w:rsidRPr="00F50DDF" w:rsidRDefault="00045FB4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</w:t>
      </w:r>
      <w:r w:rsidR="000E75F1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власника частки у статутному капіталі страховика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K040), набуває значення відсутності розрізу (= #).</w:t>
      </w:r>
    </w:p>
    <w:p w:rsidR="00045FB4" w:rsidRPr="00F50DDF" w:rsidRDefault="00045FB4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5FB4" w:rsidRPr="00F50DDF" w:rsidRDefault="00045FB4" w:rsidP="00045F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VI</w:t>
      </w:r>
      <w:r w:rsidR="00AC5D57"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663BA9"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IR71</w:t>
      </w: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AC5D57"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822E1" w:rsidRPr="00C822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Нормативний запас платоспроможності для страховиків, які здійснюють види страхування, інші, ніж страхування життя за су</w:t>
      </w:r>
      <w:r w:rsidR="00C822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мою надходжень страхових премій</w:t>
      </w: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45FB4" w:rsidRPr="00F50DDF" w:rsidRDefault="00045FB4" w:rsidP="00045F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34C30" w:rsidRDefault="00045FB4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</w:t>
      </w:r>
      <w:r w:rsidR="00AE505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нормативного запасу платоспроможності для страховиків, які здійснюють види страхування, інші, ніж страхування життя</w:t>
      </w:r>
      <w:r w:rsidR="00AE5057" w:rsidRPr="00F50D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E505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сумою надходжень страхових премій за попередні 12 місяців</w:t>
      </w:r>
      <w:r w:rsidR="00657FB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визначається в порядку, запровадженому статтею 30 Закону України </w:t>
      </w:r>
      <w:r w:rsidR="00657FB7"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57FB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страхування</w:t>
      </w:r>
      <w:r w:rsidR="00657FB7"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57FB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45FB4" w:rsidRPr="00F50DDF" w:rsidRDefault="00045FB4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</w:t>
      </w:r>
      <w:r w:rsidR="000E75F1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власника частки у статутному капіталі страховика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K040), набуває значення відсутності розрізу (= #).</w:t>
      </w:r>
    </w:p>
    <w:p w:rsidR="00045FB4" w:rsidRPr="00F50DDF" w:rsidRDefault="00045FB4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5FB4" w:rsidRPr="00F50DDF" w:rsidRDefault="00045FB4" w:rsidP="00045F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AC5D57"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I. </w:t>
      </w:r>
      <w:r w:rsidR="00663BA9"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IR71</w:t>
      </w: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AC5D57"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822E1" w:rsidRPr="00C822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Нормативний запас платоспроможності для страховиків, які здійснюють види страхування, інші, ніж страхування ж</w:t>
      </w:r>
      <w:r w:rsidR="00C822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иття за сумою здійснених виплат</w:t>
      </w:r>
      <w:r w:rsidR="00C822E1"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45FB4" w:rsidRPr="00F50DDF" w:rsidRDefault="00045FB4" w:rsidP="00045F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045FB4" w:rsidRPr="00F50DDF" w:rsidRDefault="00045FB4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E505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нормативного запасу платоспроможності для страховиків, які здійснюють види страхування, інші, ніж страхування життя за 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AE505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умою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здійснених виплат протягом попередніх 12 місяців</w:t>
      </w:r>
      <w:r w:rsidR="00D25085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визначається в порядку, запровадженому статтею 30 Закону України </w:t>
      </w:r>
      <w:r w:rsidR="00D25085"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25085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страхування</w:t>
      </w:r>
      <w:r w:rsidR="00D25085"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E5057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5FB4" w:rsidRPr="00F50DDF" w:rsidRDefault="00045FB4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D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 </w:t>
      </w:r>
      <w:r w:rsidR="000E75F1"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власника частки у статутному капіталі страховика </w:t>
      </w:r>
      <w:r w:rsidRPr="00F50DDF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K040), набуває значення відсутності розрізу (= #).</w:t>
      </w:r>
    </w:p>
    <w:p w:rsidR="00C50C93" w:rsidRPr="00045FB4" w:rsidRDefault="009C72ED" w:rsidP="00CD0FD5">
      <w:pPr>
        <w:spacing w:after="120" w:line="240" w:lineRule="auto"/>
        <w:ind w:firstLine="709"/>
        <w:jc w:val="both"/>
      </w:pPr>
    </w:p>
    <w:p w:rsidR="000F177A" w:rsidRPr="00045FB4" w:rsidRDefault="00AC5D57" w:rsidP="000F17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IX. 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0009</w:t>
      </w:r>
      <w:r w:rsidR="000F177A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“Нормативний запас платоспроможності для страховиків, які здійснюють страхування життя”.</w:t>
      </w:r>
    </w:p>
    <w:p w:rsidR="000F177A" w:rsidRPr="00045FB4" w:rsidRDefault="000F177A" w:rsidP="000F17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0F177A" w:rsidRPr="00045FB4" w:rsidRDefault="000F177A" w:rsidP="000F1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нормативного запасу платоспроможності для страховиків, які здійснюють страхування життя. Розраховується за наступною формулою: загальна величина резе</w:t>
      </w:r>
      <w:r w:rsidR="00045FB4"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рву довгострокових зобов’язань *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0,05.</w:t>
      </w:r>
    </w:p>
    <w:p w:rsidR="00045FB4" w:rsidRPr="00045FB4" w:rsidRDefault="00045FB4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</w:t>
      </w:r>
      <w:r w:rsidR="00657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власника частки у статутному капіталі страховика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K040), набуває значення відсутності розрізу (= #).</w:t>
      </w:r>
    </w:p>
    <w:p w:rsidR="000F177A" w:rsidRPr="00045FB4" w:rsidRDefault="000F177A" w:rsidP="000F177A">
      <w:pPr>
        <w:spacing w:after="120" w:line="240" w:lineRule="auto"/>
        <w:ind w:firstLine="709"/>
        <w:jc w:val="both"/>
      </w:pPr>
    </w:p>
    <w:p w:rsidR="000F177A" w:rsidRPr="00045FB4" w:rsidRDefault="00AC5D57" w:rsidP="000F17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X. 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0010</w:t>
      </w:r>
      <w:r w:rsidR="000F177A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“Нормативний запас платоспроможності для страховиків, які здійснюють види страхування, інші, ніж страхування життя, та мають страхові зобов’язання за договорами страхування життя”.</w:t>
      </w:r>
    </w:p>
    <w:p w:rsidR="000F177A" w:rsidRPr="00045FB4" w:rsidRDefault="000F177A" w:rsidP="000F17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0F177A" w:rsidRPr="00045FB4" w:rsidRDefault="000F177A" w:rsidP="000F1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нормативного запасу платоспроможності для страховиків, які здійснюють страхування життя. Розраховується за наступною формулою: сума нормативного запасу платоспроможності для страховиків, які здійснюють види страхування, інші, ніж страхування життя + сума нормативного запасу платоспроможності для страховиків, які здійснюють страхування життя (для договорів страхування життя).</w:t>
      </w:r>
    </w:p>
    <w:p w:rsidR="00045FB4" w:rsidRPr="00045FB4" w:rsidRDefault="00045FB4" w:rsidP="00045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 </w:t>
      </w:r>
      <w:r w:rsidR="00657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власника частки у статутному капіталі страховика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K040), набуває значення відсутності розрізу (= #).</w:t>
      </w:r>
    </w:p>
    <w:p w:rsidR="000F177A" w:rsidRPr="00045FB4" w:rsidRDefault="000F177A" w:rsidP="000F177A">
      <w:pPr>
        <w:spacing w:after="120" w:line="240" w:lineRule="auto"/>
        <w:ind w:firstLine="709"/>
        <w:jc w:val="both"/>
      </w:pPr>
    </w:p>
    <w:p w:rsidR="000F177A" w:rsidRPr="00045FB4" w:rsidRDefault="00AC5D57" w:rsidP="000F17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XI</w:t>
      </w:r>
      <w:r w:rsidR="000F177A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66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IR71</w:t>
      </w:r>
      <w:r w:rsidR="00471677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0F177A"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“Величина перевищення фактичного запасу платоспроможності страховика над розрахунковим нормативним запасом”.</w:t>
      </w:r>
    </w:p>
    <w:p w:rsidR="000F177A" w:rsidRPr="00045FB4" w:rsidRDefault="000F177A" w:rsidP="000F17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0F177A" w:rsidRPr="00045FB4" w:rsidRDefault="000F177A" w:rsidP="000F1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величина перевищення фактичного запасу платоспроможності страховика над розрахунковим нормативним запасом. 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Розраховується за наступною формулою: фактичний запас платоспроможності - відповідна величина нормативного запасу платоспроможності.</w:t>
      </w:r>
    </w:p>
    <w:p w:rsidR="000F177A" w:rsidRPr="00045FB4" w:rsidRDefault="00045FB4" w:rsidP="00386D94">
      <w:pPr>
        <w:spacing w:after="120" w:line="240" w:lineRule="auto"/>
        <w:ind w:firstLine="709"/>
        <w:jc w:val="both"/>
      </w:pPr>
      <w:r w:rsidRPr="00045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</w:t>
      </w:r>
      <w:r w:rsidR="00657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власника частки у статутному капіталі страховика</w:t>
      </w:r>
      <w:r w:rsidRPr="00045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K040), набуває значення відсутності розрізу (= #).</w:t>
      </w:r>
    </w:p>
    <w:sectPr w:rsidR="000F177A" w:rsidRPr="00045F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ADC"/>
    <w:multiLevelType w:val="hybridMultilevel"/>
    <w:tmpl w:val="52D8A1B8"/>
    <w:lvl w:ilvl="0" w:tplc="8C2262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A1853"/>
    <w:multiLevelType w:val="hybridMultilevel"/>
    <w:tmpl w:val="F4F2919A"/>
    <w:lvl w:ilvl="0" w:tplc="4D925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64"/>
    <w:rsid w:val="00045FB4"/>
    <w:rsid w:val="000C06E4"/>
    <w:rsid w:val="000E75F1"/>
    <w:rsid w:val="000F177A"/>
    <w:rsid w:val="00112453"/>
    <w:rsid w:val="001239A2"/>
    <w:rsid w:val="001C4A5B"/>
    <w:rsid w:val="001C5798"/>
    <w:rsid w:val="001D03C4"/>
    <w:rsid w:val="001F71FC"/>
    <w:rsid w:val="00226812"/>
    <w:rsid w:val="003751AF"/>
    <w:rsid w:val="00386D94"/>
    <w:rsid w:val="003E4796"/>
    <w:rsid w:val="00421F70"/>
    <w:rsid w:val="00424A2C"/>
    <w:rsid w:val="00471677"/>
    <w:rsid w:val="0047249D"/>
    <w:rsid w:val="004A578D"/>
    <w:rsid w:val="005333F2"/>
    <w:rsid w:val="0053682F"/>
    <w:rsid w:val="005E532D"/>
    <w:rsid w:val="00634C30"/>
    <w:rsid w:val="00657FB7"/>
    <w:rsid w:val="00663BA9"/>
    <w:rsid w:val="006C2C38"/>
    <w:rsid w:val="007051CD"/>
    <w:rsid w:val="00731988"/>
    <w:rsid w:val="0089248E"/>
    <w:rsid w:val="008C23C9"/>
    <w:rsid w:val="009551C2"/>
    <w:rsid w:val="00975543"/>
    <w:rsid w:val="00992D93"/>
    <w:rsid w:val="009A5225"/>
    <w:rsid w:val="009C72ED"/>
    <w:rsid w:val="00A23373"/>
    <w:rsid w:val="00AB270D"/>
    <w:rsid w:val="00AC533F"/>
    <w:rsid w:val="00AC5D57"/>
    <w:rsid w:val="00AE5057"/>
    <w:rsid w:val="00AE7663"/>
    <w:rsid w:val="00B62850"/>
    <w:rsid w:val="00C822E1"/>
    <w:rsid w:val="00CD0FD5"/>
    <w:rsid w:val="00CD1AB9"/>
    <w:rsid w:val="00CD402D"/>
    <w:rsid w:val="00D21547"/>
    <w:rsid w:val="00D25085"/>
    <w:rsid w:val="00F50DDF"/>
    <w:rsid w:val="00F9236B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A0578-96A6-4334-B450-6C48FEB8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533F"/>
    <w:rPr>
      <w:color w:val="808080"/>
    </w:rPr>
  </w:style>
  <w:style w:type="paragraph" w:styleId="a4">
    <w:name w:val="List Paragraph"/>
    <w:basedOn w:val="a"/>
    <w:uiPriority w:val="34"/>
    <w:qFormat/>
    <w:rsid w:val="00705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7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19EE-C47E-4A59-877A-46C34078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4009</Words>
  <Characters>2286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UserNBU</dc:creator>
  <cp:lastModifiedBy>Березний Максим Михайлович</cp:lastModifiedBy>
  <cp:revision>4</cp:revision>
  <dcterms:created xsi:type="dcterms:W3CDTF">2023-02-07T07:19:00Z</dcterms:created>
  <dcterms:modified xsi:type="dcterms:W3CDTF">2023-02-10T11:58:00Z</dcterms:modified>
</cp:coreProperties>
</file>