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E6FC4" w14:textId="77777777" w:rsidR="00C5134D" w:rsidRPr="0050393B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01-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IRCF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774E6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05</w:t>
      </w:r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14:paraId="71B29482" w14:textId="77777777" w:rsidR="00C5134D" w:rsidRPr="0050393B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IRCF</w:t>
      </w:r>
    </w:p>
    <w:p w14:paraId="6AF8250D" w14:textId="77777777" w:rsidR="00C5134D" w:rsidRPr="0050393B" w:rsidRDefault="00C5134D" w:rsidP="005B77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BD623E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рух грошових коштів</w:t>
      </w:r>
      <w:r w:rsidR="00B52B2A" w:rsidRPr="005039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="00B52B2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регуляторний</w:t>
      </w:r>
      <w:r w:rsidR="00B52B2A" w:rsidRPr="0050393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  <w:r w:rsidR="005B77B7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4CB25E3B" w14:textId="165496E2" w:rsidR="00C43D2A" w:rsidRPr="007132E5" w:rsidRDefault="00352786" w:rsidP="007132E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зазначаються дані бухгалтерського обліку відповідно до міжнародних стандартів фінансової звітності.</w:t>
      </w:r>
    </w:p>
    <w:p w14:paraId="462D08FC" w14:textId="43C039B2" w:rsidR="007132E5" w:rsidRPr="007132E5" w:rsidRDefault="007132E5" w:rsidP="007132E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файлі відображаються надходження і вибуття грошових коштів (грошей) протягом звітного періоду в результаті страхової (</w:t>
      </w:r>
      <w:proofErr w:type="spellStart"/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),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вестиційної та фінансової діяльності страховика у звітному періоді.</w:t>
      </w:r>
    </w:p>
    <w:p w14:paraId="71D5D6AC" w14:textId="6D4C88F1" w:rsidR="00C5134D" w:rsidRPr="007132E5" w:rsidRDefault="00971073" w:rsidP="007132E5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</w:t>
      </w:r>
      <w:r w:rsidRPr="007132E5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 на дату здійснення операції.</w:t>
      </w:r>
      <w:r w:rsidR="00C43D2A" w:rsidRPr="007132E5">
        <w:t xml:space="preserve"> </w:t>
      </w:r>
    </w:p>
    <w:p w14:paraId="75D346C9" w14:textId="59CDFD91" w:rsidR="00F12EB9" w:rsidRDefault="00FA386D" w:rsidP="007132E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C2E6EFA" w14:textId="77777777" w:rsidR="00F12EB9" w:rsidRPr="0050393B" w:rsidRDefault="00F12EB9" w:rsidP="00F12EB9">
      <w:pPr>
        <w:pStyle w:val="a3"/>
        <w:spacing w:after="12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996B23" w14:textId="77777777" w:rsidR="00C43D2A" w:rsidRPr="0050393B" w:rsidRDefault="00C43D2A" w:rsidP="00C43D2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FAFF1DD" w14:textId="77777777" w:rsidR="00C5134D" w:rsidRPr="0050393B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</w:t>
      </w:r>
      <w:r w:rsidR="00C4108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pt</w:t>
      </w:r>
      <w:r w:rsidR="00C4108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on</w:t>
      </w:r>
      <w:r w:rsidR="00C4108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IRCF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BDE5E16" w14:textId="77777777" w:rsidR="00C5134D" w:rsidRPr="0050393B" w:rsidRDefault="00C5134D" w:rsidP="00C5134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14:paraId="5CCC51AD" w14:textId="77777777" w:rsidR="00C5134D" w:rsidRPr="0050393B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56631F7" w14:textId="77777777" w:rsidR="00C5134D" w:rsidRPr="0050393B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B3697" w:rsidRPr="0050393B"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Надходження страхових (</w:t>
      </w:r>
      <w:proofErr w:type="spellStart"/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BB369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премій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C979B95" w14:textId="77777777" w:rsidR="00C5134D" w:rsidRPr="0050393B" w:rsidRDefault="00C5134D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257B8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="0034401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F388E94" w14:textId="77777777" w:rsidR="00352786" w:rsidRPr="0050393B" w:rsidRDefault="00C5134D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сума грошових надходжень страхових (</w:t>
      </w:r>
      <w:proofErr w:type="spellStart"/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за договорами страхування, співстрахув</w:t>
      </w:r>
      <w:r w:rsidR="00B805E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A460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і вхідного перестрахування.</w:t>
      </w:r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C2895F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6593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10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(≠ #).</w:t>
      </w:r>
    </w:p>
    <w:p w14:paraId="7D1CF7E5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B310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</w:t>
      </w:r>
      <w:r w:rsidR="00D6593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B5F0C18" w14:textId="77777777" w:rsidR="00C5134D" w:rsidRPr="0050393B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85FD0F4" w14:textId="77777777" w:rsidR="00C5134D" w:rsidRPr="0050393B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Надходження за регресами та </w:t>
      </w:r>
      <w:proofErr w:type="spellStart"/>
      <w:r w:rsidR="00985DC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суброгаціями</w:t>
      </w:r>
      <w:proofErr w:type="spellEnd"/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EE0117C" w14:textId="77777777" w:rsidR="00550F2E" w:rsidRPr="0050393B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="0034401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50B8AA7" w14:textId="77777777" w:rsidR="00850E87" w:rsidRPr="0050393B" w:rsidRDefault="00985DC6" w:rsidP="00850E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регресами та </w:t>
      </w:r>
      <w:proofErr w:type="spellStart"/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суброгаціями</w:t>
      </w:r>
      <w:proofErr w:type="spellEnd"/>
      <w:r w:rsidR="009D73E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6D302E2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8226641" w14:textId="77777777" w:rsidR="00985DC6" w:rsidRPr="0050393B" w:rsidRDefault="00985DC6" w:rsidP="00985D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B99066" w14:textId="77777777" w:rsidR="005E7CE3" w:rsidRPr="0050393B" w:rsidRDefault="005E7CE3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E56927" w14:textId="77777777" w:rsidR="0087228B" w:rsidRPr="0050393B" w:rsidRDefault="00C4108E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 “</w:t>
      </w:r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Надходження </w:t>
      </w:r>
      <w:proofErr w:type="spellStart"/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перестрахових</w:t>
      </w:r>
      <w:proofErr w:type="spellEnd"/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виплат від </w:t>
      </w:r>
      <w:proofErr w:type="spellStart"/>
      <w:r w:rsidR="00E82C4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AFFDDAE" w14:textId="77777777" w:rsidR="0087228B" w:rsidRPr="0050393B" w:rsidRDefault="0087228B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4E80DE4" w14:textId="77777777" w:rsidR="00352786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2F4E2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коштів, що надійшли за компенсаціями страх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ових виплат від </w:t>
      </w:r>
      <w:proofErr w:type="spellStart"/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569A7B7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153E0AF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9DF852B" w14:textId="77777777" w:rsidR="00C5134D" w:rsidRPr="0050393B" w:rsidRDefault="00C5134D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04BC88" w14:textId="3DF2EBDE" w:rsidR="0087228B" w:rsidRPr="0050393B" w:rsidRDefault="00C4108E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 “</w:t>
      </w:r>
      <w:r w:rsidR="00622F88" w:rsidRPr="0062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Повернення коштів від Моторного (транспортного) страхового бюро України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3C17530" w14:textId="77777777" w:rsidR="0087228B" w:rsidRPr="0050393B" w:rsidRDefault="0087228B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FB98CBA" w14:textId="77777777" w:rsidR="00352786" w:rsidRPr="0050393B" w:rsidRDefault="0087228B" w:rsidP="00352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</w:t>
      </w:r>
      <w:r w:rsidR="0097197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від МТСБУ (повернення).</w:t>
      </w:r>
    </w:p>
    <w:p w14:paraId="2C5890B1" w14:textId="77777777" w:rsidR="0087228B" w:rsidRPr="0050393B" w:rsidRDefault="0087228B" w:rsidP="00352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E4F29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CB396F6" w14:textId="77777777" w:rsidR="0087228B" w:rsidRPr="0050393B" w:rsidRDefault="0087228B" w:rsidP="0035278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0B35233" w14:textId="77777777" w:rsidR="00C5134D" w:rsidRPr="0050393B" w:rsidRDefault="00C5134D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A6571E1" w14:textId="77777777" w:rsidR="0087228B" w:rsidRPr="0050393B" w:rsidRDefault="00C4108E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05 “Надходження 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комісійної винагороди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н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адання послуг іншим страховикам</w:t>
      </w:r>
      <w:r w:rsidR="0087228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0CE8840" w14:textId="77777777" w:rsidR="0087228B" w:rsidRPr="0050393B" w:rsidRDefault="0087228B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E4DCBFA" w14:textId="77777777" w:rsidR="00352786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850E87" w:rsidRPr="0050393B">
        <w:t xml:space="preserve">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 комісійної  винагороди від надання послуг іншим страховикам. </w:t>
      </w:r>
    </w:p>
    <w:p w14:paraId="69970FA8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3409811" w14:textId="77777777" w:rsidR="0087228B" w:rsidRPr="0050393B" w:rsidRDefault="0087228B" w:rsidP="008722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0169D91" w14:textId="77777777" w:rsidR="00C5134D" w:rsidRPr="0050393B" w:rsidRDefault="00C5134D" w:rsidP="008722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A791E7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C5134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6 “Надходження 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комісійної винагороди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інші надходження від </w:t>
      </w:r>
      <w:proofErr w:type="spellStart"/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D9516AC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939077" w14:textId="77777777" w:rsidR="00850E87" w:rsidRPr="0050393B" w:rsidRDefault="00301CD3" w:rsidP="00850E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E7F3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комісійної  винагороди та інші надходження від  </w:t>
      </w:r>
      <w:proofErr w:type="spellStart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719DFC1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06A99D46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(≠ #).</w:t>
      </w:r>
    </w:p>
    <w:p w14:paraId="340335B6" w14:textId="77777777" w:rsidR="005A4CA9" w:rsidRPr="0050393B" w:rsidRDefault="00827EEA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03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05231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 “Інші надходження грошових ко</w:t>
      </w:r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штів страхової (</w:t>
      </w:r>
      <w:proofErr w:type="spellStart"/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C43D2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діяльності”.</w:t>
      </w:r>
    </w:p>
    <w:p w14:paraId="2ACE2228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10111DA" w14:textId="77777777" w:rsidR="00850E87" w:rsidRPr="0050393B" w:rsidRDefault="00301CD3" w:rsidP="00850E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надходжень грошових коштів страхової (</w:t>
      </w:r>
      <w:proofErr w:type="spellStart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 діяльності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805E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 –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805E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="00850E8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надходження коштів, що </w:t>
      </w:r>
      <w:r w:rsidR="009501D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включені до фінансового звіту про рух грошових коштів, складеного за аналогічний звітний період. </w:t>
      </w:r>
    </w:p>
    <w:p w14:paraId="6116B04F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E76B7EB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B7A7774" w14:textId="77777777" w:rsidR="00827EEA" w:rsidRPr="0050393B" w:rsidRDefault="00827EEA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445891D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VIII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 “</w:t>
      </w:r>
      <w:r w:rsidR="00B805E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трахові виплати</w:t>
      </w:r>
      <w:r w:rsidR="00B805E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плачені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AA9EDA3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40E405C" w14:textId="4F90A568" w:rsidR="00D66D14" w:rsidRPr="0050393B" w:rsidRDefault="00301CD3" w:rsidP="00D66D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D66D1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страхових виплат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крім</w:t>
      </w:r>
      <w:proofErr w:type="spellEnd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виплат</w:t>
      </w:r>
      <w:proofErr w:type="spellEnd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</w:t>
      </w:r>
      <w:proofErr w:type="spellStart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дожиттю</w:t>
      </w:r>
      <w:proofErr w:type="spellEnd"/>
      <w:r w:rsid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D66D1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1C7E177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0C21561E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F1861A" w14:textId="77777777" w:rsidR="00827EEA" w:rsidRPr="0050393B" w:rsidRDefault="00827EEA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B27F0B" w14:textId="77777777" w:rsidR="00301CD3" w:rsidRPr="0050393B" w:rsidRDefault="00C4108E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IX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 “</w:t>
      </w:r>
      <w:r w:rsidR="00CB683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Страхові (перестрахові) премії, сплачені </w:t>
      </w:r>
      <w:proofErr w:type="spellStart"/>
      <w:r w:rsidR="00CB683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301C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3C09C8A" w14:textId="77777777" w:rsidR="00301CD3" w:rsidRPr="0050393B" w:rsidRDefault="00301CD3" w:rsidP="00301CD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F424848" w14:textId="77777777" w:rsidR="00CB6834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CB683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страхових (</w:t>
      </w:r>
      <w:proofErr w:type="spellStart"/>
      <w:r w:rsidR="0016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16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премій за договорами вихідного перестрахування</w:t>
      </w:r>
      <w:r w:rsidR="00CB683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DBA615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17F48C0" w14:textId="77777777" w:rsidR="00301CD3" w:rsidRPr="0050393B" w:rsidRDefault="00301CD3" w:rsidP="00301C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B16AE6A" w14:textId="77777777" w:rsidR="005951A3" w:rsidRPr="0050393B" w:rsidRDefault="005951A3" w:rsidP="00301CD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02DE8FC" w14:textId="256560E0" w:rsidR="0034620B" w:rsidRPr="0050393B" w:rsidRDefault="00C4108E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27EE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 “</w:t>
      </w:r>
      <w:r w:rsidR="00622F88" w:rsidRPr="0062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Перерахування коштів в фонди Моторного (транспортного) страхового бюро України</w:t>
      </w:r>
      <w:r w:rsidR="00622F8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C4FC22C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AD8D56C" w14:textId="7777777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в, перерахованих в фонди МТСБУ.</w:t>
      </w:r>
    </w:p>
    <w:p w14:paraId="2B8055FF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6FCF3B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D6E0218" w14:textId="77777777" w:rsidR="005E7CE3" w:rsidRPr="0050393B" w:rsidRDefault="005E7CE3" w:rsidP="003462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32FB4" w14:textId="709D5E15" w:rsidR="0034620B" w:rsidRPr="0050393B" w:rsidRDefault="00C4108E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XI</w:t>
      </w:r>
      <w:r w:rsidR="00A2209C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2209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E4F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 “</w:t>
      </w:r>
      <w:r w:rsidR="00622F88" w:rsidRPr="00622F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перерахування коштів до Моторного (транспортного) страхового бюро України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259F630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0467B90" w14:textId="7777777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коштів, перерахованих в МТСБУ</w:t>
      </w:r>
      <w:r w:rsidR="002974D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увійшла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показника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AFEFAFC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2EF6DD1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0654ABBE" w14:textId="77777777" w:rsidR="0034620B" w:rsidRPr="0050393B" w:rsidRDefault="0034620B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794D5011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5B52C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 “Компенсація страхових виплат за договорами вхідного перестрахування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6059749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7E46E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F898FC8" w14:textId="7777777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коштів, сплачена як 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компенс</w:t>
      </w:r>
      <w:r w:rsidR="0007276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ація </w:t>
      </w:r>
      <w:r w:rsidR="005B52C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</w:t>
      </w:r>
      <w:r w:rsidR="002E61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ахових виплат за договорами вхідного перестрахування. </w:t>
      </w:r>
    </w:p>
    <w:p w14:paraId="1B5DB158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7E46E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4692D98" w14:textId="3AA85180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не може набувати значення </w:t>
      </w:r>
      <w:r w:rsidR="00622F8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(≠ #)</w:t>
      </w:r>
    </w:p>
    <w:p w14:paraId="02071C01" w14:textId="77777777" w:rsidR="0034620B" w:rsidRPr="0050393B" w:rsidRDefault="0034620B" w:rsidP="001E4FFA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14:paraId="65CA0889" w14:textId="77777777" w:rsidR="0034620B" w:rsidRPr="0050393B" w:rsidRDefault="00C4108E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XIII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B52C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 “</w:t>
      </w:r>
      <w:r w:rsidR="00465BD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="0076387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иплати по достроково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6387D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припиненим договорам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страхування</w:t>
      </w:r>
      <w:r w:rsidR="00465BD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(перестрахування)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34620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2B65621" w14:textId="77777777" w:rsidR="0034620B" w:rsidRPr="0050393B" w:rsidRDefault="0034620B" w:rsidP="0034620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812D8BF" w14:textId="45277257" w:rsidR="008F21AF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коштів, що повертається у разі дострокового припинення дії договорів страхування (перестрахування) за класами іншими, ніж страхування життя та у разі повернення страхових платежів відповідно до вимог Закону України «Про захист прав споживачів».</w:t>
      </w:r>
    </w:p>
    <w:p w14:paraId="06121066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E0BDA04" w14:textId="77777777" w:rsidR="0034620B" w:rsidRPr="0050393B" w:rsidRDefault="0034620B" w:rsidP="0034620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7B7B7CD" w14:textId="77777777" w:rsidR="005E7CE3" w:rsidRPr="0050393B" w:rsidRDefault="005E7CE3" w:rsidP="0034620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130020" w14:textId="77777777" w:rsidR="00A779AE" w:rsidRPr="0050393B" w:rsidRDefault="00C4108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XIV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25AD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B52C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4 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F4E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 викупних сум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9F89E7F" w14:textId="77777777" w:rsidR="00A779AE" w:rsidRPr="0050393B" w:rsidRDefault="00A779A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1E543EE" w14:textId="77777777" w:rsidR="009F01CA" w:rsidRPr="0050393B" w:rsidRDefault="00A779AE" w:rsidP="009F01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викупних сум</w:t>
      </w:r>
      <w:r w:rsidR="002F4E2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зв'язку з достроковим припиненням дії договорів страхування життя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6BDA7A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BA94C11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8D80889" w14:textId="77777777" w:rsidR="005951A3" w:rsidRPr="0050393B" w:rsidRDefault="005951A3" w:rsidP="00A779A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2CC39DF" w14:textId="77777777" w:rsidR="00A779AE" w:rsidRPr="0050393B" w:rsidRDefault="00C4108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XV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15 “Виплати по дожиттю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FD51280" w14:textId="77777777" w:rsidR="00A779AE" w:rsidRPr="0050393B" w:rsidRDefault="00A779A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C33A752" w14:textId="77777777" w:rsidR="0015550F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сплачених виплат по дожиттю за договорами страхування життя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4A6C124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C4C5F71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8F631F7" w14:textId="77777777" w:rsidR="005E7CE3" w:rsidRPr="0050393B" w:rsidRDefault="005E7CE3" w:rsidP="00A779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7E7A83F" w14:textId="77777777" w:rsidR="00A779AE" w:rsidRPr="0050393B" w:rsidRDefault="00C4108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XVI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016 “Виплати працівникам </w:t>
      </w:r>
      <w:r w:rsidR="009A063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уключаючи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податк</w:t>
      </w:r>
      <w:r w:rsidR="009A063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збор</w:t>
      </w:r>
      <w:r w:rsidR="009A063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1D5BD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внески</w:t>
      </w:r>
      <w:r w:rsidR="00A779A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D2E58B8" w14:textId="77777777" w:rsidR="00A779AE" w:rsidRPr="0050393B" w:rsidRDefault="00A779AE" w:rsidP="00A779A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60E70E6" w14:textId="2F300FA1" w:rsidR="002974D2" w:rsidRPr="007132E5" w:rsidRDefault="00A779AE" w:rsidP="002974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грошових коштів, 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були виплачені працівникам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(всі форми компенсації, що їх надає страховик в обмін на послуги, надані працівниками, або при звільнені),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податки, збори  та внески сплачені до бюджету у зв’язку з такими виплатами.</w:t>
      </w:r>
    </w:p>
    <w:p w14:paraId="130DEA52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7E2F933" w14:textId="77777777" w:rsidR="00A779AE" w:rsidRPr="0050393B" w:rsidRDefault="00A779AE" w:rsidP="00A779A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97ECFD9" w14:textId="77777777" w:rsidR="005E7CE3" w:rsidRPr="0050393B" w:rsidRDefault="005E7CE3" w:rsidP="00A779A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8AC20" w14:textId="77777777" w:rsidR="006C5D17" w:rsidRPr="0050393B" w:rsidRDefault="00C4108E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XVII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 “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Комісійна винагорода, сплачена 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страховим посередникам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EEFF781" w14:textId="77777777" w:rsidR="006C5D17" w:rsidRPr="0050393B" w:rsidRDefault="006C5D17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6F6EC53" w14:textId="3BAA3514" w:rsidR="008F21AF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сплаченої комісійної винагороди 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(винагороди за реалізацію страхових та/або </w:t>
      </w:r>
      <w:proofErr w:type="spellStart"/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перестрахових</w:t>
      </w:r>
      <w:proofErr w:type="spellEnd"/>
      <w:r w:rsidR="007132E5" w:rsidRPr="007132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продуктів)</w:t>
      </w:r>
      <w:r w:rsidR="007132E5" w:rsidRPr="007132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страховим посередникам. </w:t>
      </w:r>
    </w:p>
    <w:p w14:paraId="09D50B8A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D286960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25F6337" w14:textId="77777777" w:rsidR="005E7CE3" w:rsidRPr="0050393B" w:rsidRDefault="005E7CE3" w:rsidP="006C5D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6DF891" w14:textId="77777777" w:rsidR="006C5D17" w:rsidRPr="0050393B" w:rsidRDefault="00C4108E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XVIII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E7CE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 “Інші виплати грошових ко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штів страхової (</w:t>
      </w:r>
      <w:proofErr w:type="spellStart"/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) </w:t>
      </w:r>
      <w:r w:rsidR="006C5D17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діяльності”.</w:t>
      </w:r>
    </w:p>
    <w:p w14:paraId="55E5A65F" w14:textId="77777777" w:rsidR="006C5D17" w:rsidRPr="0050393B" w:rsidRDefault="006C5D17" w:rsidP="006C5D17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EA6A1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62C603A" w14:textId="77777777" w:rsidR="008F21AF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виплат грошових коштів страхової (</w:t>
      </w:r>
      <w:proofErr w:type="spellStart"/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9F01C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 діяльності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75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 –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E326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 </w:t>
      </w:r>
      <w:r w:rsidR="008B70E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операційної діяльності (за винятком оплати зобов’язань з податку на прибуток)</w:t>
      </w:r>
      <w:r w:rsidR="009501D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фінансового звіту про рух грошових коштів, складеного за аналогічний звітний період. </w:t>
      </w:r>
    </w:p>
    <w:p w14:paraId="4F74897B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4CB098D" w14:textId="77777777" w:rsidR="006C5D17" w:rsidRPr="0050393B" w:rsidRDefault="006C5D17" w:rsidP="006C5D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C3A4635" w14:textId="77777777" w:rsidR="005E7CE3" w:rsidRPr="0050393B" w:rsidRDefault="005E7CE3" w:rsidP="006C5D1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A42CE2" w14:textId="77777777" w:rsidR="00C879D0" w:rsidRPr="0050393B" w:rsidRDefault="00C4108E" w:rsidP="00C879D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XIX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89351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 “Чистий рух грошових коштів від страхової (</w:t>
      </w:r>
      <w:proofErr w:type="spellStart"/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перестрахової</w:t>
      </w:r>
      <w:proofErr w:type="spellEnd"/>
      <w:r w:rsidR="00C879D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діяльності”.</w:t>
      </w:r>
    </w:p>
    <w:p w14:paraId="0F5A9479" w14:textId="77777777" w:rsidR="00C879D0" w:rsidRPr="0050393B" w:rsidRDefault="00C879D0" w:rsidP="00C879D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0FEAC8B" w14:textId="77777777" w:rsidR="0005409A" w:rsidRPr="0050393B" w:rsidRDefault="00C879D0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</w:t>
      </w:r>
      <w:r w:rsidR="0005409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5409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розраховується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9351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різниця між сумою надходжень та сумою витрат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страхової (</w:t>
      </w:r>
      <w:proofErr w:type="spellStart"/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перестрахової</w:t>
      </w:r>
      <w:proofErr w:type="spellEnd"/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діяльності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652E0804" w14:textId="77777777" w:rsidR="008F21AF" w:rsidRPr="0050393B" w:rsidRDefault="009501DE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04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05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D5BD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830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09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017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18)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1F67225" w14:textId="77777777" w:rsidR="00C879D0" w:rsidRPr="0050393B" w:rsidRDefault="00C879D0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A6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відсутності розрізу (= #).</w:t>
      </w:r>
    </w:p>
    <w:p w14:paraId="5685D679" w14:textId="77777777" w:rsidR="00C879D0" w:rsidRPr="0050393B" w:rsidRDefault="00C879D0" w:rsidP="00C879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6781C269" w14:textId="77777777" w:rsidR="00030825" w:rsidRPr="0050393B" w:rsidRDefault="00030825" w:rsidP="00C879D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C29E8" w14:textId="77777777" w:rsidR="009A7E26" w:rsidRPr="0050393B" w:rsidRDefault="00C4108E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F31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020 “Надходження від погашення та продажу інших фінансових інвестицій”.</w:t>
      </w:r>
    </w:p>
    <w:p w14:paraId="05B09B7A" w14:textId="77777777" w:rsidR="009A7E26" w:rsidRPr="0050393B" w:rsidRDefault="00955DF2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34943E7" w14:textId="77777777" w:rsidR="008F21AF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надходжень від погашення та продажу інших фінансових інвестицій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F31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8F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CBED1AF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55DF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може набувати значення відсутності розрізу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(≠ #).</w:t>
      </w:r>
    </w:p>
    <w:p w14:paraId="0F7ED51C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0FC23EEF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F50D4C" w14:textId="77777777" w:rsidR="009A7E26" w:rsidRPr="0050393B" w:rsidRDefault="00C4108E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3082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 “Надходження від погашення та продажу облігацій внутрішніх</w:t>
      </w:r>
      <w:r w:rsidR="006F088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/зовнішніх</w:t>
      </w:r>
      <w:r w:rsidR="009A7E2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державних позик”.</w:t>
      </w:r>
    </w:p>
    <w:p w14:paraId="390BF879" w14:textId="77777777" w:rsidR="009A7E26" w:rsidRPr="0050393B" w:rsidRDefault="009A7E26" w:rsidP="009A7E2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955DF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4807F6" w14:textId="77777777" w:rsidR="008F21AF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надходжень від погашення та продажу облігацій внутрішніх</w:t>
      </w:r>
      <w:r w:rsidR="006F088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/зовнішніх</w:t>
      </w:r>
      <w:r w:rsidR="0059083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державних позик. </w:t>
      </w:r>
    </w:p>
    <w:p w14:paraId="35661F37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9C85953" w14:textId="77777777" w:rsidR="009A7E26" w:rsidRPr="0050393B" w:rsidRDefault="009A7E26" w:rsidP="009A7E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06177E8D" w14:textId="77777777" w:rsidR="00853105" w:rsidRPr="0050393B" w:rsidRDefault="0085310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5E9FF1" w14:textId="77777777" w:rsidR="00F11829" w:rsidRPr="0050393B" w:rsidRDefault="00C4108E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22 “Надходження від погашення та продажу корпоративних облігацій”.</w:t>
      </w:r>
    </w:p>
    <w:p w14:paraId="1F2ACDA6" w14:textId="77777777" w:rsidR="00F11829" w:rsidRPr="0050393B" w:rsidRDefault="00F11829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8201EC3" w14:textId="77777777" w:rsidR="0015550F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2282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від погашення та продажу корпоративних облігацій. </w:t>
      </w:r>
    </w:p>
    <w:p w14:paraId="1349074B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3A983A9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92CEC2C" w14:textId="77777777" w:rsidR="00853105" w:rsidRPr="0050393B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6D1E89" w14:textId="77777777" w:rsidR="00F11829" w:rsidRPr="0050393B" w:rsidRDefault="00C4108E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11829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 “Надходження від погашення та продажу акцій”.</w:t>
      </w:r>
    </w:p>
    <w:p w14:paraId="043963B6" w14:textId="77777777" w:rsidR="00F11829" w:rsidRPr="0050393B" w:rsidRDefault="00F11829" w:rsidP="00F1182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8B2ECD9" w14:textId="77777777" w:rsidR="0015550F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2282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погашення та продажу акцій. </w:t>
      </w:r>
    </w:p>
    <w:p w14:paraId="73350F5B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59AFDAF" w14:textId="77777777" w:rsidR="00F11829" w:rsidRPr="0050393B" w:rsidRDefault="00F11829" w:rsidP="00F1182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6030482" w14:textId="77777777" w:rsidR="00853105" w:rsidRPr="0050393B" w:rsidRDefault="00853105" w:rsidP="00F118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0B237" w14:textId="77777777" w:rsidR="0098348C" w:rsidRPr="0050393B" w:rsidRDefault="00C4108E" w:rsidP="0098348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XXIV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“Надходження грошових коштів від повернення авансів та кредитів, наданих іншим сторонам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9834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51AA4A" w14:textId="77777777" w:rsidR="0098348C" w:rsidRPr="0050393B" w:rsidRDefault="0098348C" w:rsidP="0098348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0FECF92" w14:textId="77777777" w:rsidR="0015550F" w:rsidRPr="0050393B" w:rsidRDefault="0098348C" w:rsidP="009834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2282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надходжень грошових коштів від повернення авансів та кредитів, наданих іншим сторонам. </w:t>
      </w:r>
    </w:p>
    <w:p w14:paraId="6A6DE316" w14:textId="77777777" w:rsidR="0098348C" w:rsidRPr="0050393B" w:rsidRDefault="0098348C" w:rsidP="009834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4ADB509" w14:textId="77777777" w:rsidR="0098348C" w:rsidRPr="0050393B" w:rsidRDefault="0098348C" w:rsidP="009834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706DF47" w14:textId="77777777" w:rsidR="00853105" w:rsidRPr="0050393B" w:rsidRDefault="00853105" w:rsidP="009834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B08BCD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XXV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25 “Надходження від продажу нерухомого майна”.</w:t>
      </w:r>
    </w:p>
    <w:p w14:paraId="48EFE541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63AC7C7" w14:textId="77777777" w:rsidR="00CD7159" w:rsidRPr="0050393B" w:rsidRDefault="00BB53F5" w:rsidP="00CD71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від продажу нерухомого майна. </w:t>
      </w:r>
    </w:p>
    <w:p w14:paraId="080EFCFB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20BDAF0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BDAF40A" w14:textId="77777777" w:rsidR="005951A3" w:rsidRPr="0050393B" w:rsidRDefault="005951A3" w:rsidP="00BB53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9D10F14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MS Mincho" w:hAnsi="Times New Roman" w:cs="Times New Roman"/>
          <w:b/>
          <w:sz w:val="28"/>
          <w:szCs w:val="28"/>
          <w:lang w:eastAsia="uk-UA"/>
        </w:rPr>
        <w:t>XXVI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26 “Надходження від продажу інших основних засобів та нематеріальних активів”.</w:t>
      </w:r>
    </w:p>
    <w:p w14:paraId="643C5E3C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F81A41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від продажу інших основних засобів та нематеріальних активів. </w:t>
      </w:r>
    </w:p>
    <w:p w14:paraId="1B14367D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17B0B16" w14:textId="77777777" w:rsidR="0085310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1865353E" w14:textId="77777777" w:rsidR="005951A3" w:rsidRPr="0050393B" w:rsidRDefault="005951A3" w:rsidP="00100D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B854E0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XXVII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 “Відсотки отримані”.</w:t>
      </w:r>
    </w:p>
    <w:p w14:paraId="239D0EE9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B51CC19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надходження грошових коштів у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виглядi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відсотків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зa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позиками іншим сторонам, за фінансовими інвестиціями в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бoргові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цінні папери,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зa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переданиx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y фінансову оренду необоротних активів </w:t>
      </w:r>
      <w:proofErr w:type="spellStart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тoщо</w:t>
      </w:r>
      <w:proofErr w:type="spellEnd"/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C0FB18C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11B393A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C6F392A" w14:textId="77777777" w:rsidR="00853105" w:rsidRPr="0050393B" w:rsidRDefault="00853105" w:rsidP="00BB53F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0EAF4" w14:textId="77777777" w:rsidR="00BB53F5" w:rsidRPr="0050393B" w:rsidRDefault="00C4108E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XXVIII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31A2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упон</w:t>
      </w:r>
      <w:r w:rsidR="00252D5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ний дохід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 облігація</w:t>
      </w:r>
      <w:r w:rsidR="0046511E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отриман</w:t>
      </w:r>
      <w:r w:rsidR="00252D5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27285A8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E7E50E8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надходжень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1A2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252D5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0754B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2D5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купонного доходу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 облігація</w:t>
      </w:r>
      <w:r w:rsidR="00252D5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EF283B5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8B3B621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15F0819" w14:textId="77777777" w:rsidR="00853105" w:rsidRPr="0050393B" w:rsidRDefault="00853105" w:rsidP="00BB53F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C68771" w14:textId="77777777" w:rsidR="00BB53F5" w:rsidRPr="0050393B" w:rsidRDefault="00443B7B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XXIX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31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B53F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29 “Інші надходження від інвестиційної діяльності”.</w:t>
      </w:r>
    </w:p>
    <w:p w14:paraId="6C46C427" w14:textId="77777777" w:rsidR="00BB53F5" w:rsidRPr="0050393B" w:rsidRDefault="00BB53F5" w:rsidP="00BB53F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1DFFEA8" w14:textId="77777777" w:rsidR="0015550F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від інвестиційної діяльності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 –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28.</w:t>
      </w:r>
      <w:r w:rsidR="00CD715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ідображається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 коштів</w:t>
      </w:r>
      <w:r w:rsidR="00C71EA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інвестиційної діяльності</w:t>
      </w:r>
      <w:r w:rsidR="0046511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фінансового звіту про рух грошових коштів, складеного за аналогічний звітний період. </w:t>
      </w:r>
    </w:p>
    <w:p w14:paraId="393961DA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96BB48C" w14:textId="77777777" w:rsidR="00BB53F5" w:rsidRPr="0050393B" w:rsidRDefault="00BB53F5" w:rsidP="00BB53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3FA3C38" w14:textId="77777777" w:rsidR="00100D7B" w:rsidRPr="0050393B" w:rsidRDefault="00100D7B" w:rsidP="00BB53F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1E516A0" w14:textId="77777777" w:rsidR="00B44B1F" w:rsidRPr="0050393B" w:rsidRDefault="00443B7B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 “Придбання інших фінансових інвестицій”.</w:t>
      </w:r>
    </w:p>
    <w:p w14:paraId="1CA1A948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0E7E8A1" w14:textId="77777777" w:rsidR="0015550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F105F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465BD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574ED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05F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інших фінансових інвестицій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відображ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ає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031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33.</w:t>
      </w:r>
      <w:r w:rsidR="00F105F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BD4282D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745C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162F52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F225472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30E9CC4" w14:textId="6AE479AB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XXXI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745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14C1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31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облігацій внутрішніх/зовнішніх державних позик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2A0CEB7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14:paraId="5E270F35" w14:textId="77777777" w:rsidR="0015550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A366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1A366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 облігацій внутрішніх</w:t>
      </w:r>
      <w:r w:rsidR="006F088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/зовнішніх</w:t>
      </w:r>
      <w:r w:rsidR="001A366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державних позик. </w:t>
      </w:r>
    </w:p>
    <w:p w14:paraId="1B7F3E18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B7DF063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97C05B8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43226" w14:textId="7D358F77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XXXII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032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акцій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4348829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6F33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E587B1C" w14:textId="77777777" w:rsidR="00751974" w:rsidRPr="0050393B" w:rsidRDefault="00B44B1F" w:rsidP="0075197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75197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8A43B7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574ED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придбання</w:t>
      </w:r>
      <w:r w:rsidR="0075197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акцій. </w:t>
      </w:r>
    </w:p>
    <w:p w14:paraId="2377E8CB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6F33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A2A84E5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C39142A" w14:textId="77777777" w:rsidR="00B77084" w:rsidRPr="0050393B" w:rsidRDefault="00B77084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4C77A55" w14:textId="1F504FF4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XXXIII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631A2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033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корпоративних облігацій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3ACD802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8E7A95B" w14:textId="77777777" w:rsidR="00163948" w:rsidRPr="0050393B" w:rsidRDefault="00B44B1F" w:rsidP="00163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631A2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</w:t>
      </w:r>
      <w:r w:rsidR="00574ED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корпоративних облігацій. </w:t>
      </w:r>
    </w:p>
    <w:p w14:paraId="4A58DFB9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E8BA9FA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F04B9A1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23F36" w14:textId="1791D55D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XXXIV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034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інших основних засобів та нематеріальних активів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54FDFC6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4486AA6" w14:textId="77777777" w:rsidR="00163948" w:rsidRPr="0050393B" w:rsidRDefault="00B44B1F" w:rsidP="002974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виплат</w:t>
      </w:r>
      <w:r w:rsidR="00C834F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</w:t>
      </w:r>
      <w:r w:rsidR="006521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="0016394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основних зас</w:t>
      </w:r>
      <w:r w:rsidR="002974D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обів та нематеріальних активів.</w:t>
      </w:r>
    </w:p>
    <w:p w14:paraId="5930333A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92A1881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EFADDEF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10832" w14:textId="1BBCB813" w:rsidR="00B44B1F" w:rsidRPr="0050393B" w:rsidRDefault="00D85A5A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XXXV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Придбання нерухомого майна</w:t>
      </w:r>
      <w:r w:rsidR="00B44B1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3442EFE" w14:textId="77777777" w:rsidR="00B44B1F" w:rsidRPr="0050393B" w:rsidRDefault="00B44B1F" w:rsidP="00B44B1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9CBB564" w14:textId="77777777" w:rsidR="00163948" w:rsidRPr="0050393B" w:rsidRDefault="00B44B1F" w:rsidP="001639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виплат на придбання (створення) нерухомого майна, в тому числі сплачених відсотків, які капіталізуються в первісну вартість нерухомого майна.</w:t>
      </w:r>
    </w:p>
    <w:p w14:paraId="16FAA57B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28AB25BE" w14:textId="77777777" w:rsidR="00B44B1F" w:rsidRPr="0050393B" w:rsidRDefault="00B44B1F" w:rsidP="00B44B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8D3BD7E" w14:textId="77777777" w:rsidR="00100D7B" w:rsidRPr="0050393B" w:rsidRDefault="00100D7B" w:rsidP="00B44B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E1971F2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XXXVI</w:t>
      </w:r>
      <w:r w:rsidR="00100D7B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“Грошові аванси та кредити, надані іншим сторонам”.</w:t>
      </w:r>
    </w:p>
    <w:p w14:paraId="313555B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62515AE" w14:textId="77777777" w:rsidR="000F5AA5" w:rsidRPr="0050393B" w:rsidRDefault="004D71CF" w:rsidP="000F5A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грошових авансів та кредитів, наданих іншим сторонам. </w:t>
      </w:r>
    </w:p>
    <w:p w14:paraId="37BD9EC3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00805D8F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5791EBB3" w14:textId="77777777" w:rsidR="007A5740" w:rsidRPr="0050393B" w:rsidRDefault="007A5740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0C0713" w14:textId="4E2FB09C" w:rsidR="007A5740" w:rsidRPr="0050393B" w:rsidRDefault="00F21428" w:rsidP="007A5740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IRCF0037 “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Надані пози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ки, позички, фінансові допомоги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782910" w14:textId="77777777" w:rsidR="007A5740" w:rsidRPr="0050393B" w:rsidRDefault="007A5740" w:rsidP="007A57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18CC1764" w14:textId="77777777" w:rsidR="007A5740" w:rsidRPr="0050393B" w:rsidRDefault="007A5740" w:rsidP="007A5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грошових виплат наданих іншим сторонам у вигляді позик, позичок, фінансової допомоги.</w:t>
      </w:r>
    </w:p>
    <w:p w14:paraId="68AA233A" w14:textId="77777777" w:rsidR="007A5740" w:rsidRPr="0050393B" w:rsidRDefault="007A5740" w:rsidP="007A5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може набувати значення відсутності розрізу (≠ #).</w:t>
      </w:r>
    </w:p>
    <w:p w14:paraId="62166859" w14:textId="77777777" w:rsidR="007A5740" w:rsidRPr="0050393B" w:rsidRDefault="007A5740" w:rsidP="007A57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набуває значення відсутності розрізу (= #).</w:t>
      </w:r>
    </w:p>
    <w:p w14:paraId="10ADF6FA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CE883B9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XXXVI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38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</w:t>
      </w:r>
      <w:r w:rsidR="001E4F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="001E4FF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інвестиційної діяльності”.</w:t>
      </w:r>
    </w:p>
    <w:p w14:paraId="7F12452B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F47149" w14:textId="77777777" w:rsidR="000F5AA5" w:rsidRPr="0050393B" w:rsidRDefault="004D71CF" w:rsidP="000F5AA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інвестиційної діяльності, що не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0030 -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0036,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0F5AA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1E4FF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EA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інвестиційної діяльності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включені до фінансового звіту про рух грошових коштів, складеног</w:t>
      </w:r>
      <w:r w:rsidR="0045525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 за аналогічний звітний період.</w:t>
      </w:r>
      <w:r w:rsidR="00245A1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EAB08AA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2782112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65999C09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3DFB5" w14:textId="77777777" w:rsidR="004D71CF" w:rsidRPr="0050393B" w:rsidRDefault="007A5740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XXXVIX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C834F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39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C44B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Чисте зменшення (збільшення) банківських вкладів (депозитів)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1CAA05D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1ADB4FC" w14:textId="53D9517E" w:rsidR="0015550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C44B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збільшення або зменшення залишку грошових коштів на поточному рахунку у результаті здійснення операцій із банківськими вкладами (депозитами) протягом звітного періоду.</w:t>
      </w:r>
    </w:p>
    <w:p w14:paraId="4004F8C5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19C87383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3A04292E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AC9337" w14:textId="77777777" w:rsidR="004D71CF" w:rsidRPr="0050393B" w:rsidRDefault="007A5740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рух грошових коштів від інвестиційної діяльності”.</w:t>
      </w:r>
    </w:p>
    <w:p w14:paraId="13988617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5CE36A" w14:textId="77777777" w:rsidR="005A122A" w:rsidRPr="0050393B" w:rsidRDefault="004D71CF" w:rsidP="005A12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507F1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 від інвестиційної діяльності, який розраховується таким чином:</w:t>
      </w:r>
    </w:p>
    <w:p w14:paraId="4F8D4926" w14:textId="77777777" w:rsidR="00245A1C" w:rsidRPr="0050393B" w:rsidRDefault="00245A1C" w:rsidP="005A12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023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26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027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7A574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830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32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33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34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35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0039</w:t>
      </w:r>
      <w:r w:rsidR="00FD6FD5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A3C295E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або банківського металу</w:t>
      </w:r>
      <w:r w:rsidR="00960FC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A574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набуває значення відсутності розрізу (= #)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10BF0EF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7226EF57" w14:textId="77777777" w:rsidR="00852968" w:rsidRPr="0050393B" w:rsidRDefault="00852968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8D9CF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5296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“Надходження від запозичень”.</w:t>
      </w:r>
    </w:p>
    <w:p w14:paraId="0088C82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A7212A6" w14:textId="77777777" w:rsidR="00652113" w:rsidRPr="0050393B" w:rsidRDefault="004D71CF" w:rsidP="006521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надходжень від повернення позик, позичок, кредитів та фінансової допомоги</w:t>
      </w:r>
      <w:r w:rsidR="006521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974D2" w:rsidRPr="0050393B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  <w:r w:rsidR="006521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542256D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5A291A3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8BA03E6" w14:textId="77777777" w:rsidR="007A5740" w:rsidRPr="0050393B" w:rsidRDefault="007A5740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348385" w14:textId="308BFA01" w:rsidR="007A5740" w:rsidRPr="0050393B" w:rsidRDefault="007A5740" w:rsidP="007A57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IRCF0042 “</w:t>
      </w:r>
      <w:r w:rsid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Отримані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позики, позички, фінансові допомоги”.</w:t>
      </w:r>
    </w:p>
    <w:p w14:paraId="60A64D9F" w14:textId="77777777" w:rsidR="007A5740" w:rsidRPr="0050393B" w:rsidRDefault="007A5740" w:rsidP="007A57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14:paraId="66FCB177" w14:textId="77777777" w:rsidR="007A5740" w:rsidRPr="0050393B" w:rsidRDefault="007A5740" w:rsidP="007A574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надходжень від отримання позик, позичок, фінансової допомоги.</w:t>
      </w:r>
      <w:r w:rsidRPr="0050393B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73100DE" w14:textId="77777777" w:rsidR="007A5740" w:rsidRPr="0050393B" w:rsidRDefault="007A5740" w:rsidP="007A574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DFB07EE" w14:textId="77777777" w:rsidR="007A5740" w:rsidRPr="0050393B" w:rsidRDefault="007A5740" w:rsidP="007A574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26C3A03" w14:textId="77777777" w:rsidR="00154234" w:rsidRPr="0050393B" w:rsidRDefault="00154234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CFA4501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</w:t>
      </w:r>
      <w:r w:rsidR="003D533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43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“Надходж</w:t>
      </w:r>
      <w:r w:rsidR="00BA32B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ення від випуску акцій та інших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інструментів власного капіталу”.</w:t>
      </w:r>
    </w:p>
    <w:p w14:paraId="18360EE2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CE5AD92" w14:textId="77777777" w:rsidR="00D70D00" w:rsidRPr="0050393B" w:rsidRDefault="004D71CF" w:rsidP="00D70D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D70D0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</w:t>
      </w:r>
      <w:r w:rsidR="00D70D0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надходжень від випуску акцій та інших  інструментів власного капіталу. </w:t>
      </w:r>
    </w:p>
    <w:p w14:paraId="4240A017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C03F9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44A7B7B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614C1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614C1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786FF173" w14:textId="77777777" w:rsidR="002F6A8C" w:rsidRPr="0050393B" w:rsidRDefault="002F6A8C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98ECBD3" w14:textId="77777777" w:rsidR="004D71CF" w:rsidRPr="0050393B" w:rsidRDefault="00D85A5A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XL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IV</w:t>
      </w:r>
      <w:r w:rsidR="002F6A8C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2F6A8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A5740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44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надходження грошових коштів від фінансової діяльності”.</w:t>
      </w:r>
    </w:p>
    <w:p w14:paraId="762E5203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A0D40BD" w14:textId="6519BE30" w:rsidR="00D70D00" w:rsidRPr="0050393B" w:rsidRDefault="004D71CF" w:rsidP="00D70D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D70D0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надходжень грошових к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оштів від фінансо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вої діяльності, що не </w:t>
      </w:r>
      <w:r w:rsidR="004D725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F70EF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5830" w:rsidRPr="00D6777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203B04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F70EF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60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257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</w:t>
      </w:r>
      <w:r w:rsidR="000B60E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 коштів від фінансової діяльності, що включені до фінансового звіту про рух грошових коштів, складеного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аналогічний звітний період.</w:t>
      </w:r>
    </w:p>
    <w:p w14:paraId="1979720C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E2F71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318F29A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F1FD948" w14:textId="77777777" w:rsidR="003D5335" w:rsidRPr="0050393B" w:rsidRDefault="003D5335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F891C" w14:textId="77777777" w:rsidR="004D71CF" w:rsidRPr="0050393B" w:rsidRDefault="0067295B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XLV</w:t>
      </w:r>
      <w:r w:rsidR="001B7A05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B7A05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45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апозичен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 погашені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019BA482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B02BE95" w14:textId="77777777" w:rsidR="0015550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грошових виплат для погашення позик, позичок, кредитів, фінансової допомоги тощо</w:t>
      </w:r>
      <w:r w:rsidR="00DA40E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3562C2D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BE99BAE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2C063A2E" w14:textId="77777777" w:rsidR="00742512" w:rsidRPr="0050393B" w:rsidRDefault="00742512" w:rsidP="004D71C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5F2B3A2" w14:textId="77777777" w:rsidR="004D71CF" w:rsidRPr="0050393B" w:rsidRDefault="0067295B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</w:t>
      </w:r>
      <w:r w:rsidR="008F698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742512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74251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46</w:t>
      </w:r>
      <w:r w:rsidR="004D71C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“Проценти сплачені”.</w:t>
      </w:r>
    </w:p>
    <w:p w14:paraId="4AE1F4D0" w14:textId="77777777" w:rsidR="004D71CF" w:rsidRPr="0050393B" w:rsidRDefault="004D71CF" w:rsidP="004D71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979BAC9" w14:textId="77777777" w:rsidR="00D62908" w:rsidRPr="0050393B" w:rsidRDefault="004D71CF" w:rsidP="00D629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грошових виплат процентів за отриманими позиками, позичками, кредитами тощо.</w:t>
      </w:r>
    </w:p>
    <w:p w14:paraId="2DFF8816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3F149061" w14:textId="77777777" w:rsidR="004D71CF" w:rsidRPr="0050393B" w:rsidRDefault="004D71CF" w:rsidP="004D71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12F3B1A8" w14:textId="77777777" w:rsidR="00742512" w:rsidRPr="0050393B" w:rsidRDefault="00742512" w:rsidP="004D71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33A65" w14:textId="77777777" w:rsidR="00A13CCC" w:rsidRPr="0050393B" w:rsidRDefault="008F6988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XLV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47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ивіденди</w:t>
      </w:r>
      <w:r w:rsidR="006540D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сплачені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73140FA7" w14:textId="77777777" w:rsidR="00A13CCC" w:rsidRPr="0050393B" w:rsidRDefault="00A13CCC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63A96723" w14:textId="77777777" w:rsidR="0015550F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сплачених дивідендів. </w:t>
      </w:r>
    </w:p>
    <w:p w14:paraId="74E69216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4C7F572B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4C3FEC27" w14:textId="77777777" w:rsidR="00605AB3" w:rsidRPr="0050393B" w:rsidRDefault="00605AB3" w:rsidP="00A13CC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5384B6" w14:textId="77777777" w:rsidR="00A13CCC" w:rsidRPr="0050393B" w:rsidRDefault="008F6988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XLV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05AB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67295B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48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 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</w:t>
      </w:r>
      <w:r w:rsidR="00203B04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A13CC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ї діяльності”.</w:t>
      </w:r>
    </w:p>
    <w:p w14:paraId="5E170D36" w14:textId="77777777" w:rsidR="00A13CCC" w:rsidRPr="0050393B" w:rsidRDefault="00A13CCC" w:rsidP="00A13CC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3562BB51" w14:textId="77777777" w:rsidR="0015550F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діяльності</w:t>
      </w:r>
      <w:r w:rsidR="007701BE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</w:t>
      </w:r>
      <w:r w:rsidR="00244999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показниках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IRCF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7719A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IRCF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EB21A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D62908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C71EA6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Відображається вибуття коштів від фінансової діяльності, що включені до фінансового звіту про рух грошових коштів, складеного</w:t>
      </w:r>
      <w:r w:rsidR="00203B04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аналогічний звітний період.</w:t>
      </w:r>
    </w:p>
    <w:p w14:paraId="27B8DF14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7A52D522" w14:textId="77777777" w:rsidR="00A13CCC" w:rsidRPr="0050393B" w:rsidRDefault="00A13CCC" w:rsidP="00A13C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не може набувати значення відсутності розрізу (≠ #).</w:t>
      </w:r>
    </w:p>
    <w:p w14:paraId="56C77582" w14:textId="77777777" w:rsidR="005951A3" w:rsidRPr="0050393B" w:rsidRDefault="005951A3" w:rsidP="00017C9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CF3D551" w14:textId="77777777" w:rsidR="001F6772" w:rsidRPr="0050393B" w:rsidRDefault="0067295B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XLIX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49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рух грошових коштів від фінансової діяльності”.</w:t>
      </w:r>
    </w:p>
    <w:p w14:paraId="714B5D23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3410A50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6133E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 від фінансової діяльності, який розраховується таким чином:</w:t>
      </w:r>
    </w:p>
    <w:p w14:paraId="21358FFB" w14:textId="77777777" w:rsidR="00E65C86" w:rsidRPr="0050393B" w:rsidRDefault="00C71EA6" w:rsidP="002F3F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041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 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0043 + 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0044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) - (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46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0047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+ </w:t>
      </w:r>
      <w:r w:rsidR="007719A8" w:rsidRPr="00D677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7295B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48</w:t>
      </w:r>
      <w:r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EE15FD6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або банківського металу</w:t>
      </w:r>
      <w:r w:rsidR="00960FC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7295B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овідник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набуває значення відсутності розрізу (= #).</w:t>
      </w:r>
    </w:p>
    <w:p w14:paraId="47264B71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2328F875" w14:textId="77777777" w:rsidR="00502E46" w:rsidRPr="0050393B" w:rsidRDefault="00502E46" w:rsidP="001F677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06223" w14:textId="108336B3" w:rsidR="001F6772" w:rsidRPr="0050393B" w:rsidRDefault="0067295B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C67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Податок на прибуток сплачений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5651DD69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DA7F95C" w14:textId="77777777" w:rsidR="00D265D3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3580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сплаченого податку на прибуток підприємств.</w:t>
      </w:r>
    </w:p>
    <w:p w14:paraId="50160DB2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5CAB6E7D" w14:textId="0024893F" w:rsidR="00152A0C" w:rsidRPr="0050393B" w:rsidRDefault="001F6772" w:rsidP="00152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D6777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152A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334BBDE6" w14:textId="48B9D30C" w:rsidR="00502E46" w:rsidRPr="0050393B" w:rsidRDefault="00502E46" w:rsidP="00377D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BC0E051" w14:textId="77777777" w:rsidR="001F6772" w:rsidRPr="0050393B" w:rsidRDefault="004C3D0C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LI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02E46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IRCF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51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рух грошових коштів”.</w:t>
      </w:r>
    </w:p>
    <w:p w14:paraId="316A735F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BD8C55F" w14:textId="77777777" w:rsidR="00E16A93" w:rsidRPr="0050393B" w:rsidRDefault="001F6772" w:rsidP="00E16A9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E16A9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руху грошових коштів, який розраховується таким чином:</w:t>
      </w:r>
    </w:p>
    <w:p w14:paraId="2618C0C1" w14:textId="77777777" w:rsidR="00E65C86" w:rsidRPr="0050393B" w:rsidRDefault="007719A8" w:rsidP="002F3F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019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0C9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049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IRCF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4C3D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15550F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EA76D87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або банківського металу</w:t>
      </w:r>
      <w:r w:rsidR="00960FC3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60FC3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набуває значення відсутності розрізу (= #).</w:t>
      </w:r>
    </w:p>
    <w:p w14:paraId="18219D7A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набуває значення відсутності розрізу (= #).</w:t>
      </w:r>
    </w:p>
    <w:p w14:paraId="5CA30518" w14:textId="77777777" w:rsidR="00517906" w:rsidRPr="0050393B" w:rsidRDefault="00517906" w:rsidP="00BA32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5075743" w14:textId="77651C0B" w:rsidR="001F6772" w:rsidRPr="0050393B" w:rsidRDefault="00BA32B0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L</w:t>
      </w:r>
      <w:r w:rsidR="00EB21AF"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923848"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7719A8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IRCF</w:t>
      </w:r>
      <w:r w:rsidR="00D265D3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EB21AF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052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F21428" w:rsidRPr="00F21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Курсові різниці під час перерахунку суми грошових коштів</w:t>
      </w:r>
      <w:r w:rsidR="001F6772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35AB949C" w14:textId="77777777" w:rsidR="001F6772" w:rsidRPr="0050393B" w:rsidRDefault="001F6772" w:rsidP="001F677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DE741A"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параметрів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270F479" w14:textId="77777777" w:rsidR="0015550F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збільшення або зменшення залишку грошових коштів на поточному рахунку, коштів на рахунках умовного зберігання (</w:t>
      </w:r>
      <w:proofErr w:type="spellStart"/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ескроу</w:t>
      </w:r>
      <w:proofErr w:type="spellEnd"/>
      <w:r w:rsidR="00BA32B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 готівки в касі, яка виникла внаслідок перерахунку іноземної валюти при зміні валютних курсів на кінець звітного періоду в порівнянні із початком звітного періоду</w:t>
      </w:r>
      <w:r w:rsidR="003B59D2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5F8A98" w14:textId="77777777" w:rsidR="001F6772" w:rsidRPr="0050393B" w:rsidRDefault="001F6772" w:rsidP="001F67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="003D5830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валюти або банківського металу</w:t>
      </w:r>
      <w:r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F3FF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43D2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r w:rsidR="00DE741A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набувати значення відсутності розрізу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(≠ #).</w:t>
      </w:r>
    </w:p>
    <w:p w14:paraId="66FC7AB4" w14:textId="42B7E2A7" w:rsidR="00152A0C" w:rsidRPr="0050393B" w:rsidRDefault="001F6772" w:rsidP="00152A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50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 </w:t>
      </w:r>
      <w:r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073CD" w:rsidRPr="00503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A073CD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</w:t>
      </w:r>
      <w:bookmarkStart w:id="0" w:name="_GoBack"/>
      <w:bookmarkEnd w:id="0"/>
      <w:r w:rsidR="00152A0C" w:rsidRPr="005039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відсутності розрізу (= #).</w:t>
      </w:r>
    </w:p>
    <w:p w14:paraId="293F90FD" w14:textId="78CC1C42" w:rsidR="00517906" w:rsidRPr="0050393B" w:rsidRDefault="00517906" w:rsidP="007132E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517906" w:rsidRPr="005039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873AF"/>
    <w:multiLevelType w:val="hybridMultilevel"/>
    <w:tmpl w:val="C31ECB22"/>
    <w:lvl w:ilvl="0" w:tplc="04220013">
      <w:start w:val="1"/>
      <w:numFmt w:val="upperRoman"/>
      <w:lvlText w:val="%1."/>
      <w:lvlJc w:val="righ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C54577"/>
    <w:multiLevelType w:val="hybridMultilevel"/>
    <w:tmpl w:val="5948B3F8"/>
    <w:lvl w:ilvl="0" w:tplc="61C2BD16">
      <w:start w:val="37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46B3E"/>
    <w:multiLevelType w:val="hybridMultilevel"/>
    <w:tmpl w:val="2848CD02"/>
    <w:lvl w:ilvl="0" w:tplc="84F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12CCF"/>
    <w:rsid w:val="000138FF"/>
    <w:rsid w:val="00017C92"/>
    <w:rsid w:val="00024692"/>
    <w:rsid w:val="00030825"/>
    <w:rsid w:val="00041D0C"/>
    <w:rsid w:val="00045536"/>
    <w:rsid w:val="0005409A"/>
    <w:rsid w:val="000602BB"/>
    <w:rsid w:val="00072760"/>
    <w:rsid w:val="000754BF"/>
    <w:rsid w:val="000A460B"/>
    <w:rsid w:val="000B60EE"/>
    <w:rsid w:val="000E75CE"/>
    <w:rsid w:val="000F5AA5"/>
    <w:rsid w:val="00100D7B"/>
    <w:rsid w:val="00106F4C"/>
    <w:rsid w:val="001134B4"/>
    <w:rsid w:val="00121483"/>
    <w:rsid w:val="00125ADF"/>
    <w:rsid w:val="00152A0C"/>
    <w:rsid w:val="00154234"/>
    <w:rsid w:val="0015550F"/>
    <w:rsid w:val="00163948"/>
    <w:rsid w:val="001640EA"/>
    <w:rsid w:val="001A3662"/>
    <w:rsid w:val="001B7A05"/>
    <w:rsid w:val="001C44B8"/>
    <w:rsid w:val="001C711C"/>
    <w:rsid w:val="001D1DFE"/>
    <w:rsid w:val="001D5BDF"/>
    <w:rsid w:val="001E2F71"/>
    <w:rsid w:val="001E4BB8"/>
    <w:rsid w:val="001E4FFA"/>
    <w:rsid w:val="001E7F36"/>
    <w:rsid w:val="001F6772"/>
    <w:rsid w:val="00200087"/>
    <w:rsid w:val="00203B04"/>
    <w:rsid w:val="002042E1"/>
    <w:rsid w:val="0020770E"/>
    <w:rsid w:val="002325A6"/>
    <w:rsid w:val="00235803"/>
    <w:rsid w:val="0024308B"/>
    <w:rsid w:val="00244999"/>
    <w:rsid w:val="00245A1C"/>
    <w:rsid w:val="00252D56"/>
    <w:rsid w:val="00257B87"/>
    <w:rsid w:val="00273F2A"/>
    <w:rsid w:val="002829ED"/>
    <w:rsid w:val="002974D2"/>
    <w:rsid w:val="002D2399"/>
    <w:rsid w:val="002E61EE"/>
    <w:rsid w:val="002F3FFC"/>
    <w:rsid w:val="002F4E29"/>
    <w:rsid w:val="002F6A8C"/>
    <w:rsid w:val="00301CD3"/>
    <w:rsid w:val="003275A6"/>
    <w:rsid w:val="00337E7E"/>
    <w:rsid w:val="00340E5E"/>
    <w:rsid w:val="00344013"/>
    <w:rsid w:val="0034620B"/>
    <w:rsid w:val="00352786"/>
    <w:rsid w:val="00377D75"/>
    <w:rsid w:val="003B59D2"/>
    <w:rsid w:val="003C709E"/>
    <w:rsid w:val="003D433D"/>
    <w:rsid w:val="003D5335"/>
    <w:rsid w:val="003D5830"/>
    <w:rsid w:val="003F0F96"/>
    <w:rsid w:val="0040187B"/>
    <w:rsid w:val="0042282D"/>
    <w:rsid w:val="00443B7B"/>
    <w:rsid w:val="00455252"/>
    <w:rsid w:val="0046511E"/>
    <w:rsid w:val="00465BDB"/>
    <w:rsid w:val="004769A6"/>
    <w:rsid w:val="004A3A2E"/>
    <w:rsid w:val="004C3D0C"/>
    <w:rsid w:val="004D71CF"/>
    <w:rsid w:val="004D725A"/>
    <w:rsid w:val="0050217E"/>
    <w:rsid w:val="00502E46"/>
    <w:rsid w:val="0050393B"/>
    <w:rsid w:val="00504630"/>
    <w:rsid w:val="00507F16"/>
    <w:rsid w:val="00517906"/>
    <w:rsid w:val="005310E5"/>
    <w:rsid w:val="00550F2E"/>
    <w:rsid w:val="00550F40"/>
    <w:rsid w:val="00571589"/>
    <w:rsid w:val="00574ED1"/>
    <w:rsid w:val="0059083F"/>
    <w:rsid w:val="005951A3"/>
    <w:rsid w:val="005A122A"/>
    <w:rsid w:val="005A4CA9"/>
    <w:rsid w:val="005B52C7"/>
    <w:rsid w:val="005B77B7"/>
    <w:rsid w:val="005D22C2"/>
    <w:rsid w:val="005E4F29"/>
    <w:rsid w:val="005E7CE3"/>
    <w:rsid w:val="00605AB3"/>
    <w:rsid w:val="006133E0"/>
    <w:rsid w:val="00614C13"/>
    <w:rsid w:val="00622F88"/>
    <w:rsid w:val="00623081"/>
    <w:rsid w:val="00630209"/>
    <w:rsid w:val="00631A2F"/>
    <w:rsid w:val="00635E42"/>
    <w:rsid w:val="00652113"/>
    <w:rsid w:val="006540D6"/>
    <w:rsid w:val="00655E3E"/>
    <w:rsid w:val="0067295B"/>
    <w:rsid w:val="00676B8A"/>
    <w:rsid w:val="0069017C"/>
    <w:rsid w:val="006B4369"/>
    <w:rsid w:val="006C5D17"/>
    <w:rsid w:val="006E1F55"/>
    <w:rsid w:val="006F0889"/>
    <w:rsid w:val="006F33FA"/>
    <w:rsid w:val="007132E5"/>
    <w:rsid w:val="00720331"/>
    <w:rsid w:val="00742512"/>
    <w:rsid w:val="00751974"/>
    <w:rsid w:val="0076387D"/>
    <w:rsid w:val="00764306"/>
    <w:rsid w:val="007701BE"/>
    <w:rsid w:val="007719A8"/>
    <w:rsid w:val="00774E6E"/>
    <w:rsid w:val="007807EB"/>
    <w:rsid w:val="00790CC2"/>
    <w:rsid w:val="007A5740"/>
    <w:rsid w:val="007C273B"/>
    <w:rsid w:val="007C5688"/>
    <w:rsid w:val="007E46E8"/>
    <w:rsid w:val="007E5735"/>
    <w:rsid w:val="00826A08"/>
    <w:rsid w:val="00827EEA"/>
    <w:rsid w:val="00836746"/>
    <w:rsid w:val="008369D4"/>
    <w:rsid w:val="00845912"/>
    <w:rsid w:val="00850E87"/>
    <w:rsid w:val="00852968"/>
    <w:rsid w:val="00853105"/>
    <w:rsid w:val="0087228B"/>
    <w:rsid w:val="0087660C"/>
    <w:rsid w:val="00877EDF"/>
    <w:rsid w:val="0089351B"/>
    <w:rsid w:val="008A43B7"/>
    <w:rsid w:val="008B6B09"/>
    <w:rsid w:val="008B70E9"/>
    <w:rsid w:val="008C7F34"/>
    <w:rsid w:val="008E1416"/>
    <w:rsid w:val="008E7DC6"/>
    <w:rsid w:val="008F21AF"/>
    <w:rsid w:val="008F6988"/>
    <w:rsid w:val="00923848"/>
    <w:rsid w:val="00925656"/>
    <w:rsid w:val="00947BB7"/>
    <w:rsid w:val="009501DE"/>
    <w:rsid w:val="00952F75"/>
    <w:rsid w:val="00955DF2"/>
    <w:rsid w:val="00960FC3"/>
    <w:rsid w:val="00964ACE"/>
    <w:rsid w:val="00971073"/>
    <w:rsid w:val="00971977"/>
    <w:rsid w:val="0098348C"/>
    <w:rsid w:val="00985DC6"/>
    <w:rsid w:val="00991E1B"/>
    <w:rsid w:val="009A0635"/>
    <w:rsid w:val="009A7E26"/>
    <w:rsid w:val="009B145F"/>
    <w:rsid w:val="009B52E6"/>
    <w:rsid w:val="009D73E3"/>
    <w:rsid w:val="009E1673"/>
    <w:rsid w:val="009F01CA"/>
    <w:rsid w:val="009F0ADB"/>
    <w:rsid w:val="00A073CD"/>
    <w:rsid w:val="00A12B12"/>
    <w:rsid w:val="00A13CCC"/>
    <w:rsid w:val="00A2209C"/>
    <w:rsid w:val="00A4751A"/>
    <w:rsid w:val="00A709DA"/>
    <w:rsid w:val="00A745CF"/>
    <w:rsid w:val="00A779AE"/>
    <w:rsid w:val="00A97402"/>
    <w:rsid w:val="00AA2C63"/>
    <w:rsid w:val="00AA7F75"/>
    <w:rsid w:val="00AF6128"/>
    <w:rsid w:val="00AF70BC"/>
    <w:rsid w:val="00B128E2"/>
    <w:rsid w:val="00B13C6C"/>
    <w:rsid w:val="00B220E0"/>
    <w:rsid w:val="00B3102A"/>
    <w:rsid w:val="00B3319C"/>
    <w:rsid w:val="00B34689"/>
    <w:rsid w:val="00B35000"/>
    <w:rsid w:val="00B44B1F"/>
    <w:rsid w:val="00B52B2A"/>
    <w:rsid w:val="00B64837"/>
    <w:rsid w:val="00B70E55"/>
    <w:rsid w:val="00B77084"/>
    <w:rsid w:val="00B805E4"/>
    <w:rsid w:val="00B93083"/>
    <w:rsid w:val="00BA32B0"/>
    <w:rsid w:val="00BB1A70"/>
    <w:rsid w:val="00BB3697"/>
    <w:rsid w:val="00BB53F5"/>
    <w:rsid w:val="00BB6DA1"/>
    <w:rsid w:val="00BD623E"/>
    <w:rsid w:val="00BE326F"/>
    <w:rsid w:val="00BE5BD4"/>
    <w:rsid w:val="00BF1F2D"/>
    <w:rsid w:val="00C03F9A"/>
    <w:rsid w:val="00C0539A"/>
    <w:rsid w:val="00C4108E"/>
    <w:rsid w:val="00C43D2A"/>
    <w:rsid w:val="00C5134D"/>
    <w:rsid w:val="00C71EA6"/>
    <w:rsid w:val="00C82759"/>
    <w:rsid w:val="00C834F8"/>
    <w:rsid w:val="00C879D0"/>
    <w:rsid w:val="00CA4CCA"/>
    <w:rsid w:val="00CB6834"/>
    <w:rsid w:val="00CC7C5F"/>
    <w:rsid w:val="00CD7159"/>
    <w:rsid w:val="00D000FB"/>
    <w:rsid w:val="00D24773"/>
    <w:rsid w:val="00D265D3"/>
    <w:rsid w:val="00D27399"/>
    <w:rsid w:val="00D40C9C"/>
    <w:rsid w:val="00D42B7A"/>
    <w:rsid w:val="00D62908"/>
    <w:rsid w:val="00D62CB2"/>
    <w:rsid w:val="00D65932"/>
    <w:rsid w:val="00D66D14"/>
    <w:rsid w:val="00D6777B"/>
    <w:rsid w:val="00D70D00"/>
    <w:rsid w:val="00D85A5A"/>
    <w:rsid w:val="00D97D66"/>
    <w:rsid w:val="00DA2799"/>
    <w:rsid w:val="00DA40EA"/>
    <w:rsid w:val="00DA56EB"/>
    <w:rsid w:val="00DD3CB8"/>
    <w:rsid w:val="00DE741A"/>
    <w:rsid w:val="00E16A93"/>
    <w:rsid w:val="00E315F6"/>
    <w:rsid w:val="00E65C86"/>
    <w:rsid w:val="00E7257D"/>
    <w:rsid w:val="00E82C43"/>
    <w:rsid w:val="00E9571F"/>
    <w:rsid w:val="00EA6A1C"/>
    <w:rsid w:val="00EB21AF"/>
    <w:rsid w:val="00EC26DA"/>
    <w:rsid w:val="00EC670D"/>
    <w:rsid w:val="00F105F0"/>
    <w:rsid w:val="00F11829"/>
    <w:rsid w:val="00F12EB9"/>
    <w:rsid w:val="00F21356"/>
    <w:rsid w:val="00F21428"/>
    <w:rsid w:val="00F3141A"/>
    <w:rsid w:val="00F46D4B"/>
    <w:rsid w:val="00F53844"/>
    <w:rsid w:val="00F57B55"/>
    <w:rsid w:val="00F70EF0"/>
    <w:rsid w:val="00FA208E"/>
    <w:rsid w:val="00FA386D"/>
    <w:rsid w:val="00FB3ADE"/>
    <w:rsid w:val="00FB6C18"/>
    <w:rsid w:val="00FD32AB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E0C0"/>
  <w15:chartTrackingRefBased/>
  <w15:docId w15:val="{42211300-7E9D-4BB0-9A79-5447916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01D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70E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0EF0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70E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0EF0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70EF0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A38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api.bank.gov.ua/static/instrukciya_0_fay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9654-346F-44A9-8B85-1400E5D0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15654</Words>
  <Characters>8924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Демченко Анастасія Юріївна</cp:lastModifiedBy>
  <cp:revision>11</cp:revision>
  <dcterms:created xsi:type="dcterms:W3CDTF">2023-03-02T21:58:00Z</dcterms:created>
  <dcterms:modified xsi:type="dcterms:W3CDTF">2024-01-09T11:16:00Z</dcterms:modified>
</cp:coreProperties>
</file>