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A37C17" w:rsidRDefault="00D362D5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142BC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IRPL0001</w:t>
      </w:r>
      <w:r w:rsidR="00C92D1F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– </w:t>
      </w:r>
      <w:r w:rsidR="00A2756B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IRPL0043</w:t>
      </w:r>
      <w:r w:rsidR="00A37323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</w:p>
    <w:p w:rsidR="004002BB" w:rsidRPr="00A37C17" w:rsidRDefault="00D362D5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B67B12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IRPL</w:t>
      </w:r>
    </w:p>
    <w:p w:rsidR="00D362D5" w:rsidRPr="00A37C17" w:rsidRDefault="003C52C8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C92D1F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показники діяльності зі страхування</w:t>
      </w:r>
      <w:r w:rsidR="00D362D5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B67B12" w:rsidRPr="00A37C17" w:rsidRDefault="00B67B12" w:rsidP="00B86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D7DFA" w:rsidRPr="004D7DFA" w:rsidRDefault="004D7DFA" w:rsidP="00E8605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7DF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обліку операцій страхування  та перестрахування, бухгалтерського обліку щодо доходів і витрат відповідно до міжнародних стандартів фінансової звітності 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 з питань регулювання страхової діяльності за відповідний звітний період.</w:t>
      </w:r>
    </w:p>
    <w:p w:rsidR="00F2140A" w:rsidRDefault="00F2140A" w:rsidP="00E8605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40A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подаються в еквіваленті за офіційним курсом гривні до іноземних валют, установленим Національним банком на останній день звітного періоду.</w:t>
      </w:r>
    </w:p>
    <w:p w:rsidR="000B6EA6" w:rsidRPr="00E356D9" w:rsidRDefault="00382A18" w:rsidP="00E8605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IRPL0001</w:t>
      </w:r>
      <w:r w:rsidRPr="007D76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IRPL0006</w:t>
      </w:r>
      <w:r w:rsid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8605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IRPL0020</w:t>
      </w:r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заповненні параметру H031 (довідник H031) враховується, що у разі коли страховик залучає  більше ніж одного страхового посередника (страхового агента, додаткового страхового агента, субагента) для реалізації одного страхового продукту в межах одного договору страхування зазначається страховий посередник, який здійснив укладання договору страхування або частка у винагороді за реалізацію договорів страхування та/або перестрахування якого найбільша.</w:t>
      </w:r>
    </w:p>
    <w:p w:rsidR="0054037F" w:rsidRPr="000128F3" w:rsidRDefault="002754AC" w:rsidP="00E8605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28F3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Pr="000128F3">
          <w:rPr>
            <w:rStyle w:val="af0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Pr="000128F3">
        <w:rPr>
          <w:rFonts w:ascii="Times New Roman" w:hAnsi="Times New Roman" w:cs="Times New Roman"/>
          <w:sz w:val="28"/>
          <w:szCs w:val="28"/>
        </w:rPr>
        <w:t>.</w:t>
      </w:r>
    </w:p>
    <w:p w:rsidR="0054037F" w:rsidRPr="00A37C17" w:rsidRDefault="0054037F" w:rsidP="00725006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4F43" w:rsidRPr="00A37C17" w:rsidRDefault="00474F43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E5A40" w:rsidRPr="00A37C17" w:rsidRDefault="009E5A40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r w:rsidR="006723DC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67B12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</w:t>
      </w:r>
      <w:r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A37C17" w:rsidRDefault="00B67B12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E5A40" w:rsidRPr="00E86055" w:rsidRDefault="009E5A40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D362D5" w:rsidRPr="00E86055" w:rsidRDefault="00D362D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</w:p>
    <w:p w:rsidR="00454602" w:rsidRPr="00E86055" w:rsidRDefault="00B67B12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IRPL0001</w:t>
      </w:r>
      <w:r w:rsidR="0045460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F170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</w:t>
      </w:r>
      <w:r w:rsidR="00A142B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рахові (перестрахові) премії за </w:t>
      </w:r>
      <w:r w:rsidR="00255D28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класами </w:t>
      </w:r>
      <w:r w:rsidR="00A142B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іншими</w:t>
      </w:r>
      <w:r w:rsidR="00255D28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142B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ніж страхування життя</w:t>
      </w:r>
      <w:r w:rsidR="0045460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362D5" w:rsidRPr="00E86055" w:rsidRDefault="009E5A40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C513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D7DFA" w:rsidRPr="00E86055" w:rsidRDefault="0054584E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нараховані суми валових страхових (перестрахових) премій, за 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договорами прямого страхування та 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вхідного перестрахування за класами іншими, ніж страхування життя, 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очікувані до отримання так і отримані в поточному та/або попередніх періодах, які відповідають ризикам, що прийняв страховик (перестраховик) у звітному періоді відповідно до строку страхового покриття зазначеного у договорі прямого страхування (вхідного перестрахування).</w:t>
      </w:r>
    </w:p>
    <w:p w:rsidR="00C92D1F" w:rsidRPr="00E86055" w:rsidRDefault="00C92D1F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</w:t>
      </w:r>
      <w:r w:rsidR="00F05B9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67B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 </w:t>
      </w:r>
      <w:r w:rsidR="00C556C2"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556C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B9</w:t>
      </w:r>
      <w:r w:rsidR="00255D2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</w:t>
      </w:r>
      <w:r w:rsidR="00B67B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значень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3F49EA" w:rsidRPr="00E86055" w:rsidRDefault="00046971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H018)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2140A" w:rsidRPr="00E86055" w:rsidRDefault="00F2140A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</w:t>
      </w:r>
      <w:r w:rsidRPr="00E86055"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А1, А2, С1,</w:t>
      </w:r>
      <w:r w:rsidR="003A5E1D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6, 7, 8, 9, A.</w:t>
      </w:r>
    </w:p>
    <w:p w:rsidR="00F2140A" w:rsidRPr="00E86055" w:rsidRDefault="00F2140A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 А3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В9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9, A,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FC30F8" w:rsidRPr="00E86055" w:rsidRDefault="00FC30F8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171322" w:rsidRPr="00E86055" w:rsidRDefault="00171322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171322" w:rsidRPr="00E86055" w:rsidRDefault="00171322" w:rsidP="00FC30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967606" w:rsidRPr="00E86055" w:rsidRDefault="0096760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</w:t>
      </w:r>
      <w:r w:rsidR="000452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:rsidR="00B67B12" w:rsidRPr="00E86055" w:rsidRDefault="000C3DD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ознаки </w:t>
      </w:r>
      <w:r w:rsidR="009067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пов’язаної особи (довідник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861BE" w:rsidRPr="00E86055" w:rsidRDefault="00B861BE" w:rsidP="00E86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12" w:rsidRPr="00E86055" w:rsidRDefault="00B67B12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IRPL0002 “</w:t>
      </w:r>
      <w:r w:rsidR="00FE708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Одноразові с</w:t>
      </w:r>
      <w:r w:rsidR="006670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трахові (перестрахові) премії за </w:t>
      </w:r>
      <w:r w:rsidR="00255D28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класами </w:t>
      </w:r>
      <w:r w:rsidR="006670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страхування життя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FE708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які почали діяти в звітному періоді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E86055" w:rsidRDefault="00B67B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64B17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нараховані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одноразові </w:t>
      </w:r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  страхових (перестрахових) премій зі страхуванням життя  за договорами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</w:t>
      </w:r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вхідного перестрахування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почали діяти в звітному періоді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очікувані до отримання так і отримані в поточному та/або попередніх періодах, які відповідають ризикам, що прийняв страховик (перестраховик) у звітному періоді відповідно до строку страхового покриття зазначеного у договорі прямого страхування (вхідного перестрахування)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значень 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</w:t>
      </w:r>
      <w:r w:rsidR="00B55D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4D7DFA" w:rsidRPr="00E86055" w:rsidRDefault="004D7DFA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різу (= #). 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не повинен дорівнювати значенню відсутності розрізу (≠ #).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12" w:rsidRPr="00E86055" w:rsidRDefault="00C61133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IRPL0003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Періодичні с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трахові (перестрахові) премії за </w:t>
      </w:r>
      <w:r w:rsidR="00B55DA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класами 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страхування життя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які почали діяти в звітному періоді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E86055" w:rsidRDefault="00B67B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E7083" w:rsidRPr="00E86055" w:rsidRDefault="00B67B12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нараховані періодичні суми  страхових (перестрахових) премій </w:t>
      </w:r>
      <w:r w:rsidR="00D54E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страхування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  за договорами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 страхування та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вхідного перестрахування, які почали діяти в звітному році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очікувані до отримання так і отримані в поточному та/або попередніх періодах, які відповідають ризикам, що прийняв страховик (перестраховик) у звітному періоді відповідно до строку страхового покриття зазначеного у договорі прямого страхування (вхідного перестрахування).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значень 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</w:t>
      </w:r>
      <w:r w:rsidR="00474F4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відник H018), 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4D7DFA" w:rsidRPr="00E86055" w:rsidRDefault="004D7DFA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не повинен дорівнювати значенню відсутності розрізу (≠ #).</w:t>
      </w:r>
    </w:p>
    <w:p w:rsidR="00C61133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12" w:rsidRPr="00E86055" w:rsidRDefault="001E0F84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IRPL0004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Одноразові с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трахові (перестрахові) премії за </w:t>
      </w:r>
      <w:r w:rsidR="00474F4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класами с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трахування життя 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почали діяти в попередніх звітних періодах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E86055" w:rsidRDefault="00B67B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E7083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одноразові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(пер</w:t>
      </w:r>
      <w:r w:rsidR="00B850C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естрахових) премій з</w:t>
      </w:r>
      <w:r w:rsidR="00D666C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</w:t>
      </w:r>
      <w:r w:rsidR="00A142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життя 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прямого страхування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вхідного перестрахування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почали діяти в попередніх звітних роках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очікувані до отримання так і отримані в поточному та/або попередніх періодах, які відповідають ризикам, що прийняв страховик (перестраховик) у звітному періоді відповідно до строку страхового покриття зазначеного у договорі прямого страхування (вхідного перестрахування)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значень 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4D7DFA" w:rsidRPr="00E86055" w:rsidRDefault="004D7DFA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не повинен дорівнювати значенню відсутності розрізу (≠ #).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0F84" w:rsidRPr="00E86055" w:rsidRDefault="001E0F8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12" w:rsidRPr="00E86055" w:rsidRDefault="001E0F84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IRPL0005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Періодичні с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трахові (перестрахові) премії за </w:t>
      </w:r>
      <w:r w:rsidR="00D54E4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класами 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страхування життя</w:t>
      </w:r>
      <w:r w:rsidR="00D666C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666C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почали діяти в попередніх звітних періодах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E86055" w:rsidRDefault="00B67B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E7083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 періодичні суми страхових (перестрахових) премій з</w:t>
      </w:r>
      <w:r w:rsidR="00D666C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страхуванням життя за договорами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 страхування та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вхідного перестрахування</w:t>
      </w:r>
      <w:r w:rsidR="004B5E2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які почали діяти в попередніх звітних роках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очікувані до отримання так і отримані в поточному та/або попередніх періодах, які відповідають ризикам, що прийняв страховик (перестраховик) у звітному періоді відповідно до строку страхового покриття зазначеного у договорі прямого страхування (вхідного перестрахування).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значень 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="006E0E0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не повинен дорівнювати значенню відсутності розрізу (≠ #).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584E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IRPL0006</w:t>
      </w:r>
      <w:r w:rsidR="001E0F8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458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“Частки страхових (перестрахових) премій, що повертаються страхувальникам (перестрахувальникам)”.</w:t>
      </w:r>
    </w:p>
    <w:p w:rsidR="0054584E" w:rsidRPr="00E86055" w:rsidRDefault="0054584E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4584E" w:rsidRPr="00E86055" w:rsidRDefault="0054584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нараховані до повернення страхувальникам (перестрахувальникам) частки страхових (перестрахових) премій за  договорами</w:t>
      </w:r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страхування, співстрахува</w:t>
      </w:r>
      <w:r w:rsidR="00687E5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і вхідного перестрахування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зв'язку з достроковим припиненням їх дії. </w:t>
      </w:r>
    </w:p>
    <w:p w:rsidR="0054584E" w:rsidRPr="00E86055" w:rsidRDefault="0054584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:rsidR="00687E58" w:rsidRPr="00E86055" w:rsidRDefault="00687E5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H015). Заповнюється значеннями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584E" w:rsidRPr="00E86055" w:rsidRDefault="0054584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</w:t>
      </w:r>
      <w:r w:rsidR="001E0F8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ідник H018), 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="006E0E06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A5E1D" w:rsidRPr="00E86055" w:rsidRDefault="003A5E1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А1, А2, С1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A5E1D" w:rsidRPr="00E86055" w:rsidRDefault="003A5E1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А3 – В9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9, A, B.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687E58" w:rsidRPr="00E86055" w:rsidRDefault="00687E5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687E58" w:rsidRPr="00E86055" w:rsidRDefault="00687E5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687E58" w:rsidRPr="00E86055" w:rsidRDefault="00687E5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54584E" w:rsidRPr="00E86055" w:rsidRDefault="0054584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не повинен дорівнювати значенню відсутності розрізу (≠ #).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54584E" w:rsidRPr="00E86055" w:rsidRDefault="0054584E" w:rsidP="0072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6543" w:rsidRPr="00E86055" w:rsidRDefault="00EB6543" w:rsidP="00725006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91FC9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IRPL0007</w:t>
      </w:r>
      <w:r w:rsidR="00591FC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“Податок на дохід за договорами страхування”.</w:t>
      </w:r>
    </w:p>
    <w:p w:rsidR="00591FC9" w:rsidRPr="00E86055" w:rsidRDefault="00591FC9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91FC9" w:rsidRPr="00E86055" w:rsidRDefault="00591FC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EB654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нарахованого </w:t>
      </w:r>
      <w:r w:rsidR="0023230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податку</w:t>
      </w:r>
      <w:r w:rsidR="00D3355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дохід за договорами </w:t>
      </w:r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</w:t>
      </w:r>
      <w:r w:rsidR="004721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вхідного </w:t>
      </w:r>
      <w:r w:rsidR="00D3355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перестрахування, визначений підпунктом 141.1.2 пункту 141.1 статті 141 розділу ІІІ Податкового Кодексу України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D1067" w:rsidRPr="00E86055" w:rsidRDefault="00591FC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D3355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CD106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617D" w:rsidRPr="00E86055" w:rsidRDefault="00CC617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3629A5" w:rsidRPr="00E86055" w:rsidRDefault="002F665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9C0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D12AB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:rsidR="00CC617D" w:rsidRPr="00E86055" w:rsidRDefault="00CC617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каналу збуту (довідник H031),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CC617D" w:rsidRPr="00E86055" w:rsidRDefault="00CC617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CC617D" w:rsidRPr="00E86055" w:rsidRDefault="00CC617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2F6659" w:rsidRPr="00E86055" w:rsidRDefault="002F665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20067F" w:rsidRPr="00E86055" w:rsidRDefault="002F665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3DD8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="000C3DD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="000C3DD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CC617D" w:rsidRPr="00E86055" w:rsidRDefault="00CC617D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IRPL0008</w:t>
      </w:r>
      <w:r w:rsidR="009E5A4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2786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591FC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ерестрахові премії, передані у перестрахування</w:t>
      </w:r>
      <w:r w:rsidR="009E5A4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A40" w:rsidRPr="00E86055" w:rsidRDefault="009E5A40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81C0A" w:rsidRPr="00E86055" w:rsidRDefault="00881C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нарахованих</w:t>
      </w:r>
      <w:r w:rsidR="00A43C4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валових</w:t>
      </w:r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перестрахових премій, переданих у перестрахування, за договорами вихідного перестрахування</w:t>
      </w:r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визначені до сплати так і сплачені в поточному та/або попередніх періодах, які відповідають ризикам, що передав страховик за звітний період відповідно до строку перестрахового покриття, зазначеного у договорі вихідного перестрахування</w:t>
      </w:r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1067" w:rsidRPr="00E86055" w:rsidRDefault="00881C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</w:t>
      </w:r>
      <w:r w:rsidR="009B255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41F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321BC6" w:rsidRPr="00E86055" w:rsidRDefault="00321BC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141F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321BC6" w:rsidRPr="00E86055" w:rsidRDefault="00321BC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73797A" w:rsidRPr="00E86055" w:rsidRDefault="0073797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E0612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IRPL0009</w:t>
      </w:r>
      <w:r w:rsidR="000E06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Частки перестрахових премій, передані в перестрахування, що повертаються перестраховиками</w:t>
      </w:r>
      <w:r w:rsidR="000E06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E0612" w:rsidRPr="00E86055" w:rsidRDefault="000E06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1. Опис параметрів.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нарахованих часток перестрахових премій, що </w:t>
      </w:r>
      <w:r w:rsidR="006A1C9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підлягають поверненню перестрахувальникам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</w:t>
      </w:r>
      <w:r w:rsidR="00D666C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раховиками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достроковому припиненні дії договорів вихідного перестрахування.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H018), набуває значень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не повинен дорівнювати значенню відсутності розрізу (≠ #).</w:t>
      </w:r>
    </w:p>
    <w:p w:rsidR="000E0612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F70461" w:rsidRDefault="00F7046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055" w:rsidRPr="00E86055" w:rsidRDefault="00E8605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16C0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IRPL0010</w:t>
      </w:r>
      <w:r w:rsidR="00A2786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C16C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Податки під час здійснення операцій з перестрахування з перестраховиками-нерезидентами</w:t>
      </w:r>
      <w:r w:rsidR="00FC16C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Pr="00E86055" w:rsidRDefault="00837276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E030A" w:rsidRPr="00E86055" w:rsidRDefault="001E03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податків</w:t>
      </w:r>
      <w:r w:rsidR="009C0AD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здійсненні операцій з перестрахування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перестраховиками-нерезидентами</w:t>
      </w:r>
      <w:r w:rsidR="004721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визначений підпунктом 141.4.5 пункту 141.4 статті 141 розділу ІІІ Податкового Кодексу України</w:t>
      </w:r>
      <w:r w:rsidR="005A30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30A" w:rsidRPr="00E86055" w:rsidRDefault="001E03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C764A6" w:rsidRPr="00E86055" w:rsidRDefault="006157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C76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A611B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0C3DD8" w:rsidRPr="00E86055" w:rsidRDefault="006157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3A681C" w:rsidRPr="00E86055" w:rsidRDefault="003A681C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IRPL0011</w:t>
      </w:r>
      <w:r w:rsidR="0011510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372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91FC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Зароблені премії</w:t>
      </w:r>
      <w:r w:rsidR="008372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Pr="00E86055" w:rsidRDefault="00837276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D22B1D" w:rsidRPr="00E86055" w:rsidRDefault="00B94B8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зароблених </w:t>
      </w:r>
      <w:r w:rsidR="00BA423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страхових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премій</w:t>
      </w:r>
      <w:r w:rsidR="004721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страхування, співстрахування і вхідного перестрахування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(доходу від страхування) розрахована відповідно до внутрішньої політики формування технічних резервів страховика.</w:t>
      </w:r>
      <w:r w:rsidR="00A177F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E1D02" w:rsidRPr="00E86055" w:rsidRDefault="00B94B8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</w:t>
      </w:r>
      <w:r w:rsidR="006157F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A1 – B9</w:t>
      </w:r>
      <w:r w:rsidR="00A278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</w:t>
      </w:r>
      <w:r w:rsidR="00EE1D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C764A6" w:rsidRPr="00E86055" w:rsidRDefault="006157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C76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0C3DD8" w:rsidRPr="00E86055" w:rsidRDefault="006157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  <w:r w:rsidR="006157F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D351E" w:rsidRPr="00E86055" w:rsidRDefault="00AD351E" w:rsidP="007250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201A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IRPL0012</w:t>
      </w:r>
      <w:r w:rsidR="00A177F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E9201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91FC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Чисті зароблені премії</w:t>
      </w:r>
      <w:r w:rsidR="00E9201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9201A" w:rsidRPr="00E86055" w:rsidRDefault="00E9201A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2F33B0" w:rsidRPr="00E86055" w:rsidRDefault="002F33B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1A480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чистих зароблених страхових премій за договорами прям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страхування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1A480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вхідного перестрахування. Розраховується як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суми зароблених премій (доходу від страхування) та результату діяльності від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операцій вихідного перестрахування розрахованого  відповідно до внутрішньої політики формування технічних резервів страховика</w:t>
      </w:r>
      <w:r w:rsidR="001A480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30C4" w:rsidRPr="00E86055" w:rsidRDefault="002F33B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A1 – B9</w:t>
      </w:r>
      <w:r w:rsidR="00C76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</w:t>
      </w:r>
      <w:r w:rsidR="005A30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90A" w:rsidRPr="00E86055" w:rsidRDefault="004249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5A738B" w:rsidRPr="00E86055" w:rsidRDefault="005A738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42490A" w:rsidRPr="00E86055" w:rsidRDefault="004249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42490A" w:rsidRPr="00E86055" w:rsidRDefault="004249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42490A" w:rsidRPr="00E86055" w:rsidRDefault="004249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витрат (довідник H035), набуває значення відсутності розрізу (= #).</w:t>
      </w:r>
    </w:p>
    <w:p w:rsidR="000C3DD8" w:rsidRPr="00E86055" w:rsidRDefault="005A738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B861BE" w:rsidRPr="00E86055" w:rsidRDefault="000C3DD8" w:rsidP="00E860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</w:t>
      </w:r>
      <w:r w:rsid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7A16" w:rsidRPr="00E86055" w:rsidRDefault="00477A1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A2C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IRPL0013</w:t>
      </w:r>
      <w:r w:rsidR="00A177F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46A2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 виплати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крім ануїтет</w:t>
      </w:r>
      <w:r w:rsidR="005E26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746A2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46A2C" w:rsidRPr="00E86055" w:rsidRDefault="00746A2C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746A2C" w:rsidRPr="00E86055" w:rsidRDefault="00746A2C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нарахованих (визнаних витратами за звітний  період  у прибутку або збитку) страхових виплат, крім ануїтетних, за договорами прямого страхування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721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вхідного перестрахування</w:t>
      </w:r>
      <w:r w:rsidR="005A30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0CC5" w:rsidRPr="00E86055" w:rsidRDefault="00746A2C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</w:t>
      </w:r>
      <w:r w:rsidR="00CD1FC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0CC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D80CC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7F0" w:rsidRPr="00E86055" w:rsidRDefault="00A177F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</w:t>
      </w:r>
      <w:r w:rsidR="00F0657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Заповнюється з</w:t>
      </w:r>
      <w:r w:rsidR="0080783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наченнями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7, А, В</w:t>
      </w:r>
      <w:r w:rsidR="00F0657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738B" w:rsidRPr="00E86055" w:rsidRDefault="005A738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H018)</w:t>
      </w:r>
      <w:r w:rsidR="00C76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97248" w:rsidRPr="00E86055" w:rsidRDefault="0099724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 А1, А2, С1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С7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97248" w:rsidRPr="00E86055" w:rsidRDefault="0099724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 А3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В9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9, A,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A177F0" w:rsidRPr="00E86055" w:rsidRDefault="00A177F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A177F0" w:rsidRPr="00E86055" w:rsidRDefault="00A177F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A177F0" w:rsidRPr="00E86055" w:rsidRDefault="00A177F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FD5B38" w:rsidRPr="00E86055" w:rsidRDefault="005A738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FD5B3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738B" w:rsidRPr="00E86055" w:rsidRDefault="000C3DD8" w:rsidP="00E860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689E" w:rsidRPr="00E86055" w:rsidRDefault="0055689E" w:rsidP="00725006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62413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IRPL0014</w:t>
      </w:r>
      <w:r w:rsidR="0076241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“Страхові виплати у вигляді ануїтет</w:t>
      </w:r>
      <w:r w:rsidR="005E26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76241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62413" w:rsidRPr="00E86055" w:rsidRDefault="00762413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E45CB9" w:rsidRPr="00E86055" w:rsidRDefault="0076241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виплат у вигляді ануїтет</w:t>
      </w:r>
      <w:r w:rsidR="005E26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страхування та 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вхідного перестрахування.</w:t>
      </w:r>
    </w:p>
    <w:p w:rsidR="00E45CB9" w:rsidRPr="00E86055" w:rsidRDefault="0076241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С1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С7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7F0" w:rsidRPr="00E86055" w:rsidRDefault="00A177F0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H015). Заповнюється значеннями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7, А, 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355F" w:rsidRPr="00E86055" w:rsidRDefault="00B6355F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34611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="0034611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A177F0" w:rsidRPr="00E86055" w:rsidRDefault="00A177F0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A177F0" w:rsidRPr="00E86055" w:rsidRDefault="00A177F0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A177F0" w:rsidRPr="00E86055" w:rsidRDefault="00A177F0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104DA6" w:rsidRPr="00E86055" w:rsidRDefault="00104DA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323BE8" w:rsidRPr="00E86055" w:rsidRDefault="00323BE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3BE8" w:rsidRPr="00E86055" w:rsidRDefault="00323BE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760B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IRPL0015</w:t>
      </w:r>
      <w:r w:rsidR="00195BE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16760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195BE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 викупних сум</w:t>
      </w:r>
      <w:r w:rsidR="0016760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6760B" w:rsidRPr="00E86055" w:rsidRDefault="0016760B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6760B" w:rsidRPr="00E86055" w:rsidRDefault="0016760B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нараховані викупні суми у зв'язку з достроковим припиненням дії договорів страхування життя.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6760B" w:rsidRPr="00E86055" w:rsidRDefault="0016760B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95BE4" w:rsidRPr="00E86055" w:rsidRDefault="00195BE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H015).</w:t>
      </w:r>
      <w:r w:rsidR="00BD5F3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значеннями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7, А, 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А, В, заповнюється, якщо виплата викупної суми здійснюється на користь іншої особи, ніж страхувальник/ перестрахувальник.</w:t>
      </w:r>
    </w:p>
    <w:p w:rsidR="007D0D06" w:rsidRPr="00E86055" w:rsidRDefault="007D0D0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431D8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195BE4" w:rsidRPr="00E86055" w:rsidRDefault="00195BE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195BE4" w:rsidRPr="00E86055" w:rsidRDefault="00195BE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195BE4" w:rsidRPr="00E86055" w:rsidRDefault="00195BE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7D0D06" w:rsidRPr="00E86055" w:rsidRDefault="007D0D0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323BE8" w:rsidRPr="00E86055" w:rsidRDefault="00323BE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1B84" w:rsidRPr="00E86055" w:rsidRDefault="00D51B8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56DE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IRPL0016</w:t>
      </w:r>
      <w:r w:rsidR="007D56D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252D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Перестрахові виплати 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 перестраховиків</w:t>
      </w:r>
      <w:r w:rsidR="007D56D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D56DE" w:rsidRPr="00E86055" w:rsidRDefault="007D56DE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7D56DE" w:rsidRPr="00E86055" w:rsidRDefault="007D56D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нарахованих  </w:t>
      </w:r>
      <w:r w:rsidR="007252D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</w:t>
      </w:r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трахових виплат</w:t>
      </w:r>
      <w:r w:rsidR="007252D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перестраховиків за договорами вихідного перестрахування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30C4" w:rsidRPr="00E86055" w:rsidRDefault="007D56D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1F76A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2121" w:rsidRPr="00E86055" w:rsidRDefault="0087212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983CEE" w:rsidRPr="00E86055" w:rsidRDefault="002F5736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9,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72121" w:rsidRPr="00E86055" w:rsidRDefault="0087212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872121" w:rsidRPr="00E86055" w:rsidRDefault="0087212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872121" w:rsidRPr="00E86055" w:rsidRDefault="0087212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2F5736" w:rsidRPr="00E86055" w:rsidRDefault="002F573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</w:t>
      </w:r>
      <w:r w:rsidR="006C634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634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477A16" w:rsidRPr="00E86055" w:rsidRDefault="00477A1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797A" w:rsidRPr="00E86055" w:rsidRDefault="0073797A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2121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IRPL0017</w:t>
      </w:r>
      <w:r w:rsidR="00D076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2189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Компенсація часток викупних сум від перестраховиків</w:t>
      </w:r>
      <w:r w:rsidR="0087212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DA2E1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="0087212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D076F5" w:rsidRPr="00E86055" w:rsidRDefault="00D076F5" w:rsidP="00725006">
      <w:pPr>
        <w:tabs>
          <w:tab w:val="left" w:pos="56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D076F5" w:rsidRPr="00E86055" w:rsidRDefault="00D076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34315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5E26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часток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викупних сум 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життя, що 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компенсуються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перестраховик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76F5" w:rsidRPr="00E86055" w:rsidRDefault="00D076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2121" w:rsidRPr="00E86055" w:rsidRDefault="0087212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B037EE" w:rsidRPr="00E86055" w:rsidRDefault="00B037E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431D8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72121" w:rsidRPr="00E86055" w:rsidRDefault="0087212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872121" w:rsidRPr="00E86055" w:rsidRDefault="0087212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872121" w:rsidRPr="00E86055" w:rsidRDefault="0087212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037EE" w:rsidRPr="00E86055" w:rsidRDefault="00B037E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</w:t>
      </w:r>
      <w:r w:rsidR="006C634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037EE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037EE" w:rsidRPr="00E86055" w:rsidRDefault="00B037EE" w:rsidP="0072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860" w:rsidRPr="00E86055" w:rsidRDefault="009D2860" w:rsidP="0072500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860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IRPL0018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врегулювання збитків”.</w:t>
      </w:r>
    </w:p>
    <w:p w:rsidR="009D2860" w:rsidRPr="00E86055" w:rsidRDefault="009D2860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8206F" w:rsidRPr="00E86055" w:rsidRDefault="009D286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витрат, пов'язаних </w:t>
      </w:r>
      <w:r w:rsidR="005E26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2D521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регулюванням 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подій, які містять ознаки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випадків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прямі (розподілені та прямо пов’язані із конкретним видом страхування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так і непрямі (спільні для декількох видів страхування та 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можуть бути прямо віднесені до того чи іншого виду страхування). Непрямі витрати 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яються за видами страхування відповідно до правил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визначених в 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обліков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політи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страховика. </w:t>
      </w:r>
    </w:p>
    <w:p w:rsidR="009D2860" w:rsidRPr="00E86055" w:rsidRDefault="009C1D4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відсутності в обліков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політи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драйверів (ключів)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розподілу </w:t>
      </w:r>
      <w:r w:rsidR="001004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(алокації)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непрямих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на врегулювання </w:t>
      </w:r>
      <w:r w:rsidR="001004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збитків 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видами страхування, в якості </w:t>
      </w:r>
      <w:r w:rsidR="001004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драйвера (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ключа</w:t>
      </w:r>
      <w:r w:rsidR="001004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розподілу (алокації) витрат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використовується </w:t>
      </w:r>
      <w:r w:rsidR="001004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заявлених та врегульованих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збитків за видом страхування</w:t>
      </w:r>
      <w:r w:rsidR="00C048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періоду.</w:t>
      </w:r>
    </w:p>
    <w:p w:rsidR="005A7202" w:rsidRPr="00E86055" w:rsidRDefault="009D286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2D5218" w:rsidRPr="00E86055" w:rsidRDefault="002D521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:rsidR="000C3DD8" w:rsidRPr="00E86055" w:rsidRDefault="002D521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2D5218" w:rsidRPr="00E86055" w:rsidRDefault="002D5218" w:rsidP="0072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860" w:rsidRPr="00E86055" w:rsidRDefault="009D2860" w:rsidP="0072500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860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IRPL0019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Доходи від компенсації витрат, пов’язаних із врегулюванням збитків перестраховиком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D2860" w:rsidRPr="00E86055" w:rsidRDefault="009D2860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D2860" w:rsidRPr="00E86055" w:rsidRDefault="009D286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1024F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доходів від компенсації витрат, пов'язаних з врегулюванням 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подій, які містять ознаки страхових випадків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024F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перестраховиком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A7202" w:rsidRPr="00E86055" w:rsidRDefault="009D286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BE0B07" w:rsidRPr="00E86055" w:rsidRDefault="00BE0B0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  <w:r w:rsidR="009C0AD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E0B07" w:rsidRPr="00E86055" w:rsidRDefault="00BE0B0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0C3DD8" w:rsidRPr="00E86055" w:rsidRDefault="000C3DD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2189E" w:rsidRPr="00E86055" w:rsidRDefault="0092189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0EE1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IRPL0020</w:t>
      </w:r>
      <w:r w:rsidR="00B50EE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2189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Комісійна винагорода страхових посередни</w:t>
      </w:r>
      <w:r w:rsidR="00347DB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ків</w:t>
      </w:r>
      <w:r w:rsidR="00B50EE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50EE1" w:rsidRPr="00E86055" w:rsidRDefault="00B50EE1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50EE1" w:rsidRPr="00E86055" w:rsidRDefault="00B50E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C816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7258E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комісійну</w:t>
      </w:r>
      <w:r w:rsidR="000B375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0AD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(агентську, брокерську, іншу) </w:t>
      </w:r>
      <w:r w:rsidR="007258E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винагороду</w:t>
      </w:r>
      <w:r w:rsidR="000B375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посередників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пов'язаних з укладанням та пролонгацією договорів страхування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співстрахування та вхідного перестрахування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(аквізиційні витрати). </w:t>
      </w:r>
    </w:p>
    <w:p w:rsidR="00EE52F7" w:rsidRPr="00E86055" w:rsidRDefault="00B50E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</w:t>
      </w:r>
      <w:r w:rsidR="00893C2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52F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6D71D2" w:rsidRPr="00E86055" w:rsidRDefault="00811B0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6D71D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каналу збуту (довідник H031), не повинен дорівнювати значенню відсутності розрізу (≠ #).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6D71D2" w:rsidRPr="00E86055" w:rsidRDefault="00811B0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</w:t>
      </w:r>
      <w:r w:rsidR="006D71D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893C24" w:rsidRDefault="00893C24" w:rsidP="0072500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055" w:rsidRPr="00E86055" w:rsidRDefault="00E86055" w:rsidP="0072500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0392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IRPL0021</w:t>
      </w:r>
      <w:r w:rsidR="00F0039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E1D7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аквізиційні витрати</w:t>
      </w:r>
      <w:r w:rsidR="00F0039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00392" w:rsidRPr="00E86055" w:rsidRDefault="00F00392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F578B" w:rsidRPr="00E86055" w:rsidRDefault="00F0039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1E1D7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аквізиційних витрат</w:t>
      </w:r>
      <w:r w:rsidR="00F061F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комісійної винагороди страховим посередникам, пов'язаної з укладанням та пролонгацією договорів страхування</w:t>
      </w:r>
      <w:r w:rsidR="005F578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співстрахування та вхідного перестрахування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прямі (розподілені та прямо пов’язані із конкретним видом страхування), так і непрямі (спільні для декількох видів страхування та які не можуть бути прямо віднесені до того чи іншого виду страхування)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Непрямі витрати розподіляються за видами страхування відповідно до правил, визначених в обліковій політиці страховика. </w:t>
      </w:r>
    </w:p>
    <w:p w:rsidR="008F2FA3" w:rsidRPr="00E86055" w:rsidRDefault="008F2FA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в обліковій політиці страховика драйверів (ключів) розподілу (алокації) непрямих 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аквізиційних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 за видами страхування, в якості драйвера (ключа) розподілу (алокації) витрат використовується 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укладених договорів страхування, співстрахування та вхідного перестрахування у звітному періоді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7202" w:rsidRPr="00E86055" w:rsidRDefault="006D71D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1F0386" w:rsidRPr="00E86055" w:rsidRDefault="001F038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1F0386" w:rsidRPr="00E86055" w:rsidRDefault="001F038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  <w:r w:rsidR="002006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33C98" w:rsidRDefault="00E33C98" w:rsidP="0072500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055" w:rsidRPr="00E86055" w:rsidRDefault="00E86055" w:rsidP="0072500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219F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IRPL0022</w:t>
      </w:r>
      <w:r w:rsidR="00893C2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4219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64A3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Витрати на ведення та обслуговування страхової </w:t>
      </w:r>
      <w:r w:rsidR="001F038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(перестрахової) </w:t>
      </w:r>
      <w:r w:rsidR="00E64A3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діяльності</w:t>
      </w:r>
      <w:r w:rsidR="0054219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54219F" w:rsidRPr="00E86055" w:rsidRDefault="0054219F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F578B" w:rsidRPr="00E86055" w:rsidRDefault="0054219F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E64A3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ведення та обслуговування страхової </w:t>
      </w:r>
      <w:r w:rsidR="001F038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(перестрахової) </w:t>
      </w:r>
      <w:r w:rsidR="00E64A3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7053D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F038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4E074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ніж </w:t>
      </w:r>
      <w:r w:rsidR="001F038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витрати на врегулювання </w:t>
      </w:r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збитків та аквізиційні витрати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прямі (розподілені та прямо пов’язані із конкретн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лінією бізнесу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так і непрямі (спільні для декількох 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ліній бізнесу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які не можуть бути прямо віднесені до того чи іншо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ї лінії бізнесу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Непрямі витрати розподіляються за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лініями бізнесу 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правил, визначених в обліковій політиці страховика. </w:t>
      </w:r>
    </w:p>
    <w:p w:rsidR="00EF557F" w:rsidRPr="00E86055" w:rsidRDefault="00EF557F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в обліковій політиці страховика драйверів (ключів) розподілу (алокації) непрямих витрат на ведення та обслуговування страхової діяльності за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лініями бізнесу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якості драйвера (ключа) розподілу (алокації) витрат використовується сума страхових (перестрахових) премій, нарахованих впродовж звітного періоду.</w:t>
      </w:r>
    </w:p>
    <w:p w:rsidR="005A7202" w:rsidRPr="00E86055" w:rsidRDefault="006D71D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1F0386" w:rsidRPr="00E86055" w:rsidRDefault="006D71D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1F038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:rsidR="00E31B6A" w:rsidRPr="00E86055" w:rsidRDefault="006D71D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  <w:r w:rsidR="002006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93C24" w:rsidRDefault="00893C24" w:rsidP="00725006">
      <w:pPr>
        <w:tabs>
          <w:tab w:val="left" w:pos="16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055" w:rsidRPr="00E86055" w:rsidRDefault="00E86055" w:rsidP="00725006">
      <w:pPr>
        <w:tabs>
          <w:tab w:val="left" w:pos="16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0749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IRPL0023</w:t>
      </w:r>
      <w:r w:rsidR="004D074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64A3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Комісійний дохід від інших страховиків та перестраховиків</w:t>
      </w:r>
      <w:r w:rsidR="004D074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D0749" w:rsidRPr="00E86055" w:rsidRDefault="004D0749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D0749" w:rsidRPr="00E86055" w:rsidRDefault="004D074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нарахованого комісійного доходу</w:t>
      </w:r>
      <w:r w:rsidR="00EF55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отриманого від інших страховиків та перестраховиків за надання агентських послуг</w:t>
      </w:r>
      <w:r w:rsidR="00F10C3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</w:t>
      </w:r>
      <w:r w:rsidR="00F10C3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укладанн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10C3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договорів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співстрахування та вхідного </w:t>
      </w:r>
      <w:r w:rsidR="003130E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A7202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647B7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</w:t>
      </w:r>
      <w:r w:rsidR="00347DB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значень 3, 4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1B6A" w:rsidRPr="00E86055" w:rsidRDefault="00431D8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</w:t>
      </w:r>
      <w:r w:rsidR="00E31B6A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раметр H018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не повинен дорівнювати значенню відсутності розрізу (≠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3797A" w:rsidRPr="00E86055" w:rsidRDefault="0073797A" w:rsidP="007250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7B74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IRPL0024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47B7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Величина зміни </w:t>
      </w:r>
      <w:r w:rsidR="00860DC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технічних резервів за класами страхування життя, 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яка відповідає інвестиційним доходам, що застосовуються для розрахунку страхових тарифів</w:t>
      </w:r>
      <w:r w:rsidR="00647B7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647B74" w:rsidRPr="00E86055" w:rsidRDefault="00647B74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відповідає інвестиційним доходам, що застосовуються для розрахунку страхових тарифів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2471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IRPL0025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Величина зміни технічних резервів за класами страхування життя, що відповідає індексації розмірів страхових сум та/або страхових виплат за офіційним індексом інфляції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відповідає індексації розмірів страхових сум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за офіційним індексом інфляції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B37F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IRPL0026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Величина зміни технічних резервів за класами страхування життя, яка відповідає частині інвестиційного доходу від розміщення цих резервів, що залишилася після обов’язкових відрахувань у  резерви та вирахування витрат страховика відповідно до законодавства України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відповідає частині інвестиційного доходу від розміщення коштів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залишилась після обов’язкових відрахувань в резерви та вирахуван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страховика на ведення справи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IRPL0027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“Величина зміни </w:t>
      </w:r>
      <w:r w:rsidR="00860DC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технічних резервів за класами страхування життя, </w:t>
      </w:r>
      <w:r w:rsidR="00A9158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рахунок курсових різниць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сума величини зміни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технічних резервів за класами страхування життя,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158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рахунок курсових різниць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 грошові зобов’язання за якими визначено у вільноконвертованій валюті або розрахункових величинах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983C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01, 02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IRPL0028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“Величина зміни </w:t>
      </w:r>
      <w:r w:rsidR="004B308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технічних резервів за класами страхування життя, </w:t>
      </w:r>
      <w:r w:rsidR="00A9158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 рахунок 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бонусів</w:t>
      </w:r>
      <w:r w:rsidR="00A9158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іншими фінансовими результатами діяльності”.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</w:t>
      </w:r>
      <w:r w:rsidR="004B308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відповідає загальному обсягу збільшення розмірів страхових сум та (або) страхових виплат (бонусів), які визначено за іншими фінансовими результатами діяльності згідно з договорами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 що передбачають участь страхувальника у інвестиційному доході страховика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110112" w:rsidRPr="00E86055" w:rsidRDefault="001101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308D" w:rsidRPr="00E86055" w:rsidRDefault="004B308D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IRPL0029 “Величина зміни технічних резервів за класами страхування життя, за рахунок зміни актуарних припущень”.</w:t>
      </w:r>
    </w:p>
    <w:p w:rsidR="004B308D" w:rsidRPr="00E86055" w:rsidRDefault="004B308D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сума величини зміни технічних резервів за класами страхування життя, за рахунок зміни  актуарних припущень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(включаючи зміну: ймовірності настання страхових випадків чи їх наслідків; припущень, що можуть впливати на ймовірність настання страхових випадків; розмірів здійснених страхових (перестрахових) виплат (включаючи розмір компенсації заподіяної шкоди); рівня (частоти) дострокового припинення договорів; очікуваних витрат на ведення справи страховика; зміни методу розрахунку резерву)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виду/лінії бізнесу 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03, 05, 06, 07, 08, 10,</w:t>
      </w:r>
      <w:r w:rsidR="002A214D" w:rsidRPr="002A21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11, 14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H035),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323BE8" w:rsidRPr="00E86055" w:rsidRDefault="00323BE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</w:t>
      </w:r>
      <w:r w:rsidR="004B308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“Величина зміни </w:t>
      </w:r>
      <w:r w:rsidR="004B308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технічних резервів за класами страхування життя, </w:t>
      </w:r>
      <w:r w:rsidR="00A9158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рахунок інших факторів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сума величини змін</w:t>
      </w:r>
      <w:r w:rsidR="004C635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="004B308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4C635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відповідає іншим підставам, що не зазначені в показниках IRPL00</w:t>
      </w:r>
      <w:r w:rsidR="004B308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4C635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–  IRPL00</w:t>
      </w:r>
      <w:r w:rsidR="004B308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(включаючи зміни, що стосуються кривих дисконтування, що використовуються під час розрахунку технічних резервів)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03, 05, 06, 07, 08, 10, 11, 14.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1E90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4B308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647B7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C1E9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Зміна обсягу централізованих страхових резервних фондів Моторного (транспортного) страхового бюро України</w:t>
      </w:r>
      <w:r w:rsidR="008C1E9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C1E90" w:rsidRPr="00E86055" w:rsidRDefault="008C1E90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E31B6A" w:rsidRPr="00E86055" w:rsidRDefault="008C1E9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зміни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залишків коштів страховика у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централізованих страхових резервних фондів Моторно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(транспортно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го)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бюро України. </w:t>
      </w:r>
    </w:p>
    <w:p w:rsidR="002C4C55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A3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C4C5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477A16" w:rsidRPr="00E86055" w:rsidRDefault="00477A1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291D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EC4E3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0291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Доходи від розміщення коштів у централізованих страхових резервних фонд</w:t>
      </w:r>
      <w:r w:rsidR="003130E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ах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Моторного (транспортного) страхового бюро України</w:t>
      </w:r>
      <w:r w:rsidR="0090291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0291D" w:rsidRPr="00E86055" w:rsidRDefault="0090291D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0291D" w:rsidRPr="00E86055" w:rsidRDefault="0090291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оход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розміщення коштів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 у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централізованих страхових резервних фонд</w:t>
      </w:r>
      <w:r w:rsidR="003130E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Моторного (транспортного) страхового бюро України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A3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5491" w:rsidRPr="00E86055" w:rsidRDefault="00EC4E30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</w:t>
      </w:r>
      <w:r w:rsidR="00323BE8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E8549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Доходи, що отримуються від регресів та суброгацій</w:t>
      </w:r>
      <w:r w:rsidR="00E8549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85491" w:rsidRPr="00E86055" w:rsidRDefault="00E85491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3B1420" w:rsidRPr="00E86055" w:rsidRDefault="00E8549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EB7CB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нарахованих</w:t>
      </w:r>
      <w:r w:rsidR="0085401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періоді</w:t>
      </w:r>
      <w:r w:rsidR="00EB7CB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оход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отримуються від регресів та суброгацій</w:t>
      </w:r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A7202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200D7"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1 – B9</w:t>
      </w:r>
      <w:r w:rsidR="001200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C2.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3C98" w:rsidRPr="00E86055" w:rsidRDefault="00E33C9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056C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78056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доходи страхової (перестрахової) діяльності</w:t>
      </w:r>
      <w:r w:rsidR="0078056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8056C" w:rsidRPr="00E86055" w:rsidRDefault="0078056C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03D02" w:rsidRPr="00E86055" w:rsidRDefault="0078056C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сума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нарахованих 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страхової (перестрахової) діяльності</w:t>
      </w:r>
      <w:r w:rsidR="004070F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окрім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визначених </w:t>
      </w:r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прямо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показниках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03D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10112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4413E1" w:rsidRPr="00E86055" w:rsidRDefault="004413E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3C98" w:rsidRPr="00E86055" w:rsidRDefault="00E33C98" w:rsidP="0072500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5F51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075F5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Відрахування до інших фондів Моторного (транспортного) страхового бюро України</w:t>
      </w:r>
      <w:r w:rsidR="00075F5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75F51" w:rsidRPr="00E86055" w:rsidRDefault="00075F51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14259" w:rsidRPr="00E86055" w:rsidRDefault="00075F5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FC123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у звітному періоду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 на 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ідрахування до інших фондів Моторного (транспортного) страхового бюро України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крім централізованих страхових резервних фондів</w:t>
      </w:r>
      <w:r w:rsidR="00C92E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861BE" w:rsidRPr="00E86055" w:rsidRDefault="00B861BE" w:rsidP="00725006">
      <w:pPr>
        <w:tabs>
          <w:tab w:val="left" w:pos="24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tabs>
          <w:tab w:val="left" w:pos="24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281B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4281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витрати страхової (перестрахової) діяльності</w:t>
      </w:r>
      <w:r w:rsidR="00E4281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4281B" w:rsidRPr="00E86055" w:rsidRDefault="00E4281B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855A5" w:rsidRPr="00E86055" w:rsidRDefault="00E4281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8729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08729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витрат страхової (перестрахової) діяльності</w:t>
      </w:r>
      <w:r w:rsidR="00FC123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окрім визначених в інших показниках.</w:t>
      </w:r>
    </w:p>
    <w:p w:rsidR="00E45CB9" w:rsidRPr="00E86055" w:rsidRDefault="00E45CB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в обліковій політиці страховика драйверів (ключів) розподілу (алокації) непрямих витрат страхової (перестрахової) діяльності за лініями бізнесу, в якості драйвера (ключа) розподілу (алокації) витрат використовується сума страхових (перестрахових) премій, нарахованих впродовж звітного періоду.</w:t>
      </w:r>
    </w:p>
    <w:p w:rsidR="00110112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3C98" w:rsidRPr="00E86055" w:rsidRDefault="00E33C98" w:rsidP="0072500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24E6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EC4E3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A24E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Технічний результат (результат страхової діяльності)</w:t>
      </w:r>
      <w:r w:rsidR="006A24E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6A24E6" w:rsidRPr="00E86055" w:rsidRDefault="006A24E6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D76460" w:rsidRPr="00E86055" w:rsidRDefault="006A24E6" w:rsidP="0072500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C92E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технічний результат (результат страхової діяльності) у звітному періоді</w:t>
      </w:r>
      <w:r w:rsidR="00D7646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 визначається як алгебраїчна різниця доходів і витрат страхової (перестрахової) діяльності</w:t>
      </w:r>
    </w:p>
    <w:p w:rsidR="00110112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3C98" w:rsidRPr="00E86055" w:rsidRDefault="00E33C98" w:rsidP="0072500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6ED4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EC4E3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76ED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“Інвестиційний дохід від розміщення коштів</w:t>
      </w:r>
      <w:r w:rsidR="0086313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технічних</w:t>
      </w:r>
      <w:r w:rsidR="00876ED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резервів”.</w:t>
      </w:r>
    </w:p>
    <w:p w:rsidR="00876ED4" w:rsidRPr="00E86055" w:rsidRDefault="00876ED4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76ED4" w:rsidRPr="00E86055" w:rsidRDefault="00876ED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нарахованого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інвестиційного доходу, що отримується від розміщення коштів </w:t>
      </w:r>
      <w:r w:rsidR="001200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резервів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класами страхування життя. Показник IRPL0038 є деталізацією показника RPL0040</w:t>
      </w:r>
      <w:r w:rsidR="001200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C4C76" w:rsidRPr="00E86055" w:rsidRDefault="00876ED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8B258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 – C7</w:t>
      </w:r>
      <w:r w:rsidR="008B258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C4C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861BE" w:rsidRPr="00E86055" w:rsidRDefault="00B861BE" w:rsidP="008328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861BE" w:rsidRPr="00E86055" w:rsidRDefault="00B861BE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76ED4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8C4C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876ED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Інвестиційний дохід, спрямований на збільшення технічних резервів за класами страхування життя</w:t>
      </w:r>
      <w:r w:rsidR="00876ED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76ED4" w:rsidRPr="00E86055" w:rsidRDefault="00876ED4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76ED4" w:rsidRPr="00E86055" w:rsidRDefault="00876ED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нарахованого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інвестиційного доходу, що отримується від розміщення коштів</w:t>
      </w:r>
      <w:r w:rsidR="008C4C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технічних резервів за класами страхування життя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спрямований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збільшення резервів із страхування життя. 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3287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647B74" w:rsidRPr="00E86055" w:rsidRDefault="00647B7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797A" w:rsidRPr="00E86055" w:rsidRDefault="0073797A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7B74" w:rsidRPr="00E86055" w:rsidRDefault="00FA353E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IRPL00</w:t>
      </w:r>
      <w:r w:rsidR="008C4C76" w:rsidRPr="00E86055">
        <w:rPr>
          <w:rFonts w:ascii="Times New Roman" w:hAnsi="Times New Roman"/>
          <w:b/>
          <w:sz w:val="28"/>
          <w:u w:val="single"/>
        </w:rPr>
        <w:t>40</w:t>
      </w:r>
      <w:r w:rsidR="00647B74" w:rsidRPr="00E86055">
        <w:rPr>
          <w:rFonts w:ascii="Times New Roman" w:hAnsi="Times New Roman"/>
          <w:b/>
          <w:sz w:val="28"/>
          <w:u w:val="single"/>
        </w:rPr>
        <w:t xml:space="preserve"> “</w:t>
      </w:r>
      <w:r w:rsidR="008D7380" w:rsidRPr="00E86055">
        <w:rPr>
          <w:rFonts w:ascii="Times New Roman" w:hAnsi="Times New Roman"/>
          <w:b/>
          <w:sz w:val="28"/>
          <w:u w:val="single"/>
        </w:rPr>
        <w:t>Інвестиційні доходи</w:t>
      </w:r>
      <w:r w:rsidR="00647B74" w:rsidRPr="00E86055">
        <w:rPr>
          <w:rFonts w:ascii="Times New Roman" w:hAnsi="Times New Roman"/>
          <w:b/>
          <w:sz w:val="28"/>
          <w:u w:val="single"/>
        </w:rPr>
        <w:t>”.</w:t>
      </w:r>
    </w:p>
    <w:p w:rsidR="00647B74" w:rsidRPr="00E86055" w:rsidRDefault="00647B74" w:rsidP="0072500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1. Опис параметрів.</w:t>
      </w:r>
    </w:p>
    <w:p w:rsidR="00E356D9" w:rsidRPr="00E86055" w:rsidRDefault="00647B74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hAnsi="Times New Roman"/>
          <w:b/>
          <w:sz w:val="28"/>
        </w:rPr>
        <w:t xml:space="preserve">Метрика </w:t>
      </w:r>
      <w:r w:rsidR="00B67B12" w:rsidRPr="00E86055">
        <w:rPr>
          <w:rFonts w:ascii="Times New Roman" w:hAnsi="Times New Roman"/>
          <w:b/>
          <w:sz w:val="28"/>
        </w:rPr>
        <w:t>T070</w:t>
      </w:r>
      <w:r w:rsidRPr="00E86055">
        <w:rPr>
          <w:rFonts w:ascii="Times New Roman" w:hAnsi="Times New Roman"/>
          <w:b/>
          <w:sz w:val="28"/>
        </w:rPr>
        <w:t xml:space="preserve"> </w:t>
      </w:r>
      <w:r w:rsidRPr="00E86055">
        <w:rPr>
          <w:rFonts w:ascii="Times New Roman" w:hAnsi="Times New Roman"/>
          <w:sz w:val="28"/>
        </w:rPr>
        <w:t xml:space="preserve">– </w:t>
      </w:r>
      <w:r w:rsidR="00E356D9" w:rsidRPr="00E86055">
        <w:rPr>
          <w:rFonts w:ascii="Times New Roman" w:hAnsi="Times New Roman"/>
          <w:sz w:val="28"/>
        </w:rPr>
        <w:t>сума нарахованих доходів від інвестиційної діяльності, в тому числі інвестиційного доходу від розміщення коштів технічних резервів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356D9" w:rsidRPr="00E86055">
        <w:rPr>
          <w:rFonts w:ascii="Times New Roman" w:hAnsi="Times New Roman"/>
          <w:sz w:val="28"/>
        </w:rPr>
        <w:t>(крім позитивної різниці між доходом, отриманим від продажу окремого інвестиційного активу, та його вартістю, що визначається із суми підтверджених витрат на придбання такого активу)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визначена </w:t>
      </w:r>
      <w:r w:rsidR="00E356D9" w:rsidRPr="00E86055">
        <w:rPr>
          <w:rFonts w:ascii="Times New Roman" w:hAnsi="Times New Roman" w:cs="Times New Roman"/>
          <w:sz w:val="28"/>
          <w:szCs w:val="28"/>
          <w:lang w:eastAsia="uk-UA"/>
        </w:rPr>
        <w:t>відповідно до міжнародних стандартів фінансової звітності з розкриттям у розрізах згідно з параметрами, вказаними для цього показника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E86055">
        <w:rPr>
          <w:rFonts w:ascii="Times New Roman" w:hAnsi="Times New Roman"/>
          <w:sz w:val="28"/>
        </w:rPr>
        <w:t>У разі відсутності в обліковій політиці страховика драйверів (ключів) розподілу (алокації) інвестиційного доходу за лініями бізнесу, в якості драйвера (ключа) розподілу (алокації) витрат використовується сума страхових (перестрахових) премій, нарахованих впродовж звітного періоду або величина сформованих технічних резервів.</w:t>
      </w:r>
    </w:p>
    <w:p w:rsidR="007C424F" w:rsidRPr="00E86055" w:rsidRDefault="00647B74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</w:t>
      </w:r>
      <w:r w:rsidR="008C4C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424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DE1FAB" w:rsidRPr="00E86055" w:rsidRDefault="000C3DD8" w:rsidP="008328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</w:t>
      </w:r>
      <w:r w:rsidR="0083287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2877" w:rsidRPr="00E86055" w:rsidRDefault="0083287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1FC9" w:rsidRPr="00E86055" w:rsidRDefault="00FA353E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IRPL004</w:t>
      </w:r>
      <w:r w:rsidR="00462DF0" w:rsidRPr="00E86055">
        <w:rPr>
          <w:rFonts w:ascii="Times New Roman" w:hAnsi="Times New Roman"/>
          <w:b/>
          <w:sz w:val="28"/>
          <w:u w:val="single"/>
        </w:rPr>
        <w:t>1</w:t>
      </w:r>
      <w:r w:rsidR="00647B74" w:rsidRPr="00E86055">
        <w:rPr>
          <w:rFonts w:ascii="Times New Roman" w:hAnsi="Times New Roman"/>
          <w:b/>
          <w:sz w:val="28"/>
          <w:u w:val="single"/>
        </w:rPr>
        <w:t xml:space="preserve"> </w:t>
      </w:r>
      <w:r w:rsidR="00D31FC9" w:rsidRPr="00E86055">
        <w:rPr>
          <w:rFonts w:ascii="Times New Roman" w:hAnsi="Times New Roman"/>
          <w:b/>
          <w:sz w:val="28"/>
          <w:u w:val="single"/>
        </w:rPr>
        <w:t>“</w:t>
      </w:r>
      <w:r w:rsidR="00892647" w:rsidRPr="00E86055">
        <w:rPr>
          <w:rFonts w:ascii="Times New Roman" w:hAnsi="Times New Roman"/>
          <w:b/>
          <w:sz w:val="28"/>
          <w:u w:val="single"/>
        </w:rPr>
        <w:t xml:space="preserve">Витрати </w:t>
      </w:r>
      <w:r w:rsidR="00523739" w:rsidRPr="00E86055">
        <w:rPr>
          <w:rFonts w:ascii="Times New Roman" w:hAnsi="Times New Roman"/>
          <w:b/>
          <w:sz w:val="28"/>
          <w:u w:val="single"/>
        </w:rPr>
        <w:t>на управління інвестиціями</w:t>
      </w:r>
      <w:r w:rsidR="00D31FC9" w:rsidRPr="00E86055">
        <w:rPr>
          <w:rFonts w:ascii="Times New Roman" w:hAnsi="Times New Roman"/>
          <w:b/>
          <w:sz w:val="28"/>
          <w:u w:val="single"/>
        </w:rPr>
        <w:t>”.</w:t>
      </w:r>
    </w:p>
    <w:p w:rsidR="00D31FC9" w:rsidRPr="00E86055" w:rsidRDefault="00D31FC9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hAnsi="Times New Roman"/>
          <w:b/>
          <w:sz w:val="28"/>
          <w:u w:val="single"/>
        </w:rPr>
        <w:t>1. Опис параметрів.</w:t>
      </w:r>
    </w:p>
    <w:p w:rsidR="00842D4E" w:rsidRPr="00E86055" w:rsidRDefault="00D31FC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43E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8D73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243E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52373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пов’язаних з управлінням інвестиціями. Можуть включати витрати на ведення діловодства щодо портфеля інвестицій, заробітну плату персоналу, відповідального за управління портфелем інвестицій, винагороду зовнішніх консультантів, інші витрати, пов’язані з інвестиційно-торг</w:t>
      </w:r>
      <w:r w:rsidR="00F83C2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2373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вельною діяльністю</w:t>
      </w:r>
      <w:r w:rsidR="00227D21" w:rsidRPr="00E8605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C424F" w:rsidRPr="00E86055" w:rsidRDefault="00311FC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7C424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832877" w:rsidRPr="00E86055" w:rsidRDefault="00832877" w:rsidP="00832877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в обліковій політиці страховика драйверів (ключів) розподілу (алокації) інвестиційного доходу  за лініями бізнесу, в якості драйвера (ключа) розподілу (алокації) витрат використовується сума страхових (перестрахових) премій, нарахованих впродовж звітного періоду або </w:t>
      </w:r>
      <w:r w:rsidRPr="00E86055">
        <w:rPr>
          <w:rFonts w:ascii="Times New Roman" w:hAnsi="Times New Roman"/>
          <w:sz w:val="28"/>
        </w:rPr>
        <w:t>величина сформованих технічних резервів.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861BE" w:rsidRPr="00E86055" w:rsidRDefault="00B861BE" w:rsidP="00832877">
      <w:pPr>
        <w:tabs>
          <w:tab w:val="left" w:pos="567"/>
        </w:tabs>
        <w:spacing w:after="120" w:line="240" w:lineRule="auto"/>
        <w:outlineLvl w:val="0"/>
        <w:rPr>
          <w:rFonts w:ascii="Times New Roman" w:hAnsi="Times New Roman"/>
          <w:b/>
          <w:sz w:val="28"/>
          <w:u w:val="single"/>
        </w:rPr>
      </w:pPr>
    </w:p>
    <w:p w:rsidR="00B861BE" w:rsidRPr="00E86055" w:rsidRDefault="00B861BE" w:rsidP="00725006">
      <w:pPr>
        <w:tabs>
          <w:tab w:val="left" w:pos="567"/>
        </w:tabs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u w:val="single"/>
        </w:rPr>
      </w:pPr>
    </w:p>
    <w:p w:rsidR="00FA353E" w:rsidRPr="00E86055" w:rsidRDefault="00FA353E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IRPL004</w:t>
      </w:r>
      <w:r w:rsidR="00E45CB9" w:rsidRPr="00E86055">
        <w:rPr>
          <w:rFonts w:ascii="Times New Roman" w:hAnsi="Times New Roman"/>
          <w:b/>
          <w:sz w:val="28"/>
          <w:u w:val="single"/>
        </w:rPr>
        <w:t>2</w:t>
      </w:r>
      <w:r w:rsidRPr="00E86055">
        <w:rPr>
          <w:rFonts w:ascii="Times New Roman" w:hAnsi="Times New Roman"/>
          <w:b/>
          <w:sz w:val="28"/>
          <w:u w:val="single"/>
        </w:rPr>
        <w:t xml:space="preserve"> “</w:t>
      </w:r>
      <w:r w:rsidRPr="00E86055">
        <w:rPr>
          <w:rFonts w:ascii="Times New Roman" w:hAnsi="Times New Roman"/>
          <w:b/>
          <w:sz w:val="28"/>
          <w:u w:val="single"/>
          <w:lang w:val="en-US"/>
        </w:rPr>
        <w:t xml:space="preserve">Інші фінансові </w:t>
      </w:r>
      <w:r w:rsidRPr="00E86055">
        <w:rPr>
          <w:rFonts w:ascii="Times New Roman" w:hAnsi="Times New Roman"/>
          <w:b/>
          <w:sz w:val="28"/>
          <w:u w:val="single"/>
        </w:rPr>
        <w:t>доходи”.</w:t>
      </w:r>
    </w:p>
    <w:p w:rsidR="00FA353E" w:rsidRPr="00E86055" w:rsidRDefault="00FA353E" w:rsidP="0072500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1. Опис параметрів.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E86055">
        <w:rPr>
          <w:rFonts w:ascii="Times New Roman" w:hAnsi="Times New Roman"/>
          <w:b/>
          <w:sz w:val="28"/>
        </w:rPr>
        <w:t xml:space="preserve">Метрика T070 </w:t>
      </w:r>
      <w:r w:rsidRPr="00E86055">
        <w:rPr>
          <w:rFonts w:ascii="Times New Roman" w:hAnsi="Times New Roman"/>
          <w:sz w:val="28"/>
        </w:rPr>
        <w:t xml:space="preserve">– сума нарахованих доходів, що не відображені в показниках </w:t>
      </w:r>
      <w:r w:rsidRPr="00E86055">
        <w:rPr>
          <w:rFonts w:ascii="Times New Roman" w:hAnsi="Times New Roman"/>
          <w:sz w:val="28"/>
          <w:lang w:val="en-US"/>
        </w:rPr>
        <w:t>IRPL</w:t>
      </w:r>
      <w:r w:rsidRPr="00E86055">
        <w:rPr>
          <w:rFonts w:ascii="Times New Roman" w:hAnsi="Times New Roman"/>
          <w:sz w:val="28"/>
        </w:rPr>
        <w:t>003</w:t>
      </w:r>
      <w:r w:rsidR="00462DF0" w:rsidRPr="00E86055">
        <w:rPr>
          <w:rFonts w:ascii="Times New Roman" w:hAnsi="Times New Roman"/>
          <w:sz w:val="28"/>
        </w:rPr>
        <w:t>8</w:t>
      </w:r>
      <w:r w:rsidRPr="00E86055">
        <w:rPr>
          <w:rFonts w:ascii="Times New Roman" w:hAnsi="Times New Roman"/>
          <w:sz w:val="28"/>
        </w:rPr>
        <w:t xml:space="preserve">, </w:t>
      </w:r>
      <w:r w:rsidRPr="00E86055">
        <w:rPr>
          <w:rFonts w:ascii="Times New Roman" w:hAnsi="Times New Roman"/>
          <w:sz w:val="28"/>
          <w:lang w:val="en-US"/>
        </w:rPr>
        <w:t>IRPL</w:t>
      </w:r>
      <w:r w:rsidRPr="00E86055">
        <w:rPr>
          <w:rFonts w:ascii="Times New Roman" w:hAnsi="Times New Roman"/>
          <w:sz w:val="28"/>
        </w:rPr>
        <w:t>00</w:t>
      </w:r>
      <w:r w:rsidR="00E45CB9" w:rsidRPr="00E86055">
        <w:rPr>
          <w:rFonts w:ascii="Times New Roman" w:hAnsi="Times New Roman"/>
          <w:sz w:val="28"/>
        </w:rPr>
        <w:t>39</w:t>
      </w:r>
      <w:r w:rsidRPr="00E86055">
        <w:rPr>
          <w:rFonts w:ascii="Times New Roman" w:hAnsi="Times New Roman"/>
          <w:sz w:val="28"/>
        </w:rPr>
        <w:t xml:space="preserve">, </w:t>
      </w:r>
      <w:r w:rsidRPr="00E86055">
        <w:rPr>
          <w:rFonts w:ascii="Times New Roman" w:hAnsi="Times New Roman"/>
          <w:sz w:val="28"/>
          <w:lang w:val="en-US"/>
        </w:rPr>
        <w:t>IRPL</w:t>
      </w:r>
      <w:r w:rsidRPr="00E86055">
        <w:rPr>
          <w:rFonts w:ascii="Times New Roman" w:hAnsi="Times New Roman"/>
          <w:sz w:val="28"/>
        </w:rPr>
        <w:t>004</w:t>
      </w:r>
      <w:r w:rsidR="00E45CB9" w:rsidRPr="00E86055">
        <w:rPr>
          <w:rFonts w:ascii="Times New Roman" w:hAnsi="Times New Roman"/>
          <w:sz w:val="28"/>
        </w:rPr>
        <w:t>0</w:t>
      </w:r>
      <w:r w:rsidRPr="00E86055">
        <w:rPr>
          <w:rFonts w:ascii="Times New Roman" w:hAnsi="Times New Roman"/>
          <w:sz w:val="28"/>
        </w:rPr>
        <w:t>.</w:t>
      </w:r>
      <w:r w:rsidRPr="00E8605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виду/лінії бізнесу (довідник H011),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витрат (довідник H035), набуває значення відсутності розрізу (= #)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73797A" w:rsidRPr="00E86055" w:rsidRDefault="000C3DD8" w:rsidP="008328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</w:t>
      </w:r>
      <w:r w:rsidR="0083287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:rsidR="00B861BE" w:rsidRPr="00E86055" w:rsidRDefault="0083287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FA353E" w:rsidRPr="00E86055" w:rsidRDefault="00FA353E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IRPL004</w:t>
      </w:r>
      <w:r w:rsidR="00E45CB9" w:rsidRPr="00E86055">
        <w:rPr>
          <w:rFonts w:ascii="Times New Roman" w:hAnsi="Times New Roman"/>
          <w:b/>
          <w:sz w:val="28"/>
          <w:u w:val="single"/>
        </w:rPr>
        <w:t>3</w:t>
      </w:r>
      <w:r w:rsidRPr="00E86055">
        <w:rPr>
          <w:rFonts w:ascii="Times New Roman" w:hAnsi="Times New Roman"/>
          <w:b/>
          <w:sz w:val="28"/>
          <w:u w:val="single"/>
        </w:rPr>
        <w:t xml:space="preserve"> “Інші фінансові витрати”.</w:t>
      </w:r>
    </w:p>
    <w:p w:rsidR="00FA353E" w:rsidRPr="00E86055" w:rsidRDefault="00FA353E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hAnsi="Times New Roman"/>
          <w:b/>
          <w:sz w:val="28"/>
          <w:u w:val="single"/>
        </w:rPr>
        <w:t>1. Опис параметрів.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нарахованих 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витрат, що не відображені в показник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hAnsi="Times New Roman"/>
          <w:sz w:val="28"/>
          <w:lang w:val="en-US"/>
        </w:rPr>
        <w:t>IRPL</w:t>
      </w:r>
      <w:r w:rsidRPr="00E86055">
        <w:rPr>
          <w:rFonts w:ascii="Times New Roman" w:hAnsi="Times New Roman"/>
          <w:sz w:val="28"/>
        </w:rPr>
        <w:t>004</w:t>
      </w:r>
      <w:r w:rsidR="00E45CB9" w:rsidRPr="00E86055">
        <w:rPr>
          <w:rFonts w:ascii="Times New Roman" w:hAnsi="Times New Roman"/>
          <w:sz w:val="28"/>
        </w:rPr>
        <w:t>1</w:t>
      </w:r>
      <w:r w:rsidRPr="00E86055">
        <w:rPr>
          <w:rFonts w:ascii="Times New Roman" w:hAnsi="Times New Roman"/>
          <w:sz w:val="28"/>
        </w:rPr>
        <w:t>.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виду/лінії бізнесу (довідник H011),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витрат (довідник H035), набуває значення відсутності розрізу (= #).</w:t>
      </w:r>
    </w:p>
    <w:p w:rsidR="0032244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резидентності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sectPr w:rsidR="000C3DD8" w:rsidRPr="00E86055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D9" w:rsidRDefault="00E356D9" w:rsidP="00743743">
      <w:pPr>
        <w:spacing w:after="0" w:line="240" w:lineRule="auto"/>
      </w:pPr>
      <w:r>
        <w:separator/>
      </w:r>
    </w:p>
    <w:p w:rsidR="00E356D9" w:rsidRDefault="00E356D9"/>
  </w:endnote>
  <w:endnote w:type="continuationSeparator" w:id="0">
    <w:p w:rsidR="00E356D9" w:rsidRDefault="00E356D9" w:rsidP="00743743">
      <w:pPr>
        <w:spacing w:after="0" w:line="240" w:lineRule="auto"/>
      </w:pPr>
      <w:r>
        <w:continuationSeparator/>
      </w:r>
    </w:p>
    <w:p w:rsidR="00E356D9" w:rsidRDefault="00E356D9"/>
  </w:endnote>
  <w:endnote w:type="continuationNotice" w:id="1">
    <w:p w:rsidR="00E356D9" w:rsidRDefault="00E35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D9" w:rsidRDefault="00E356D9" w:rsidP="00743743">
      <w:pPr>
        <w:spacing w:after="0" w:line="240" w:lineRule="auto"/>
      </w:pPr>
      <w:r>
        <w:separator/>
      </w:r>
    </w:p>
    <w:p w:rsidR="00E356D9" w:rsidRDefault="00E356D9"/>
  </w:footnote>
  <w:footnote w:type="continuationSeparator" w:id="0">
    <w:p w:rsidR="00E356D9" w:rsidRDefault="00E356D9" w:rsidP="00743743">
      <w:pPr>
        <w:spacing w:after="0" w:line="240" w:lineRule="auto"/>
      </w:pPr>
      <w:r>
        <w:continuationSeparator/>
      </w:r>
    </w:p>
    <w:p w:rsidR="00E356D9" w:rsidRDefault="00E356D9"/>
  </w:footnote>
  <w:footnote w:type="continuationNotice" w:id="1">
    <w:p w:rsidR="00E356D9" w:rsidRDefault="00E356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E356D9" w:rsidRDefault="00E356D9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72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55200E5"/>
    <w:multiLevelType w:val="hybridMultilevel"/>
    <w:tmpl w:val="84B2111C"/>
    <w:lvl w:ilvl="0" w:tplc="94087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A15203"/>
    <w:multiLevelType w:val="hybridMultilevel"/>
    <w:tmpl w:val="3604991C"/>
    <w:lvl w:ilvl="0" w:tplc="9050D992">
      <w:start w:val="4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F056E3"/>
    <w:multiLevelType w:val="hybridMultilevel"/>
    <w:tmpl w:val="F3FEE486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3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E93845"/>
    <w:multiLevelType w:val="hybridMultilevel"/>
    <w:tmpl w:val="1988B5FC"/>
    <w:lvl w:ilvl="0" w:tplc="286C2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730B55"/>
    <w:multiLevelType w:val="hybridMultilevel"/>
    <w:tmpl w:val="8D963148"/>
    <w:lvl w:ilvl="0" w:tplc="294A6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354989"/>
    <w:multiLevelType w:val="hybridMultilevel"/>
    <w:tmpl w:val="BA1E8752"/>
    <w:lvl w:ilvl="0" w:tplc="9050D992">
      <w:start w:val="45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1"/>
  </w:num>
  <w:num w:numId="6">
    <w:abstractNumId w:val="9"/>
  </w:num>
  <w:num w:numId="7">
    <w:abstractNumId w:val="1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10"/>
  </w:num>
  <w:num w:numId="19">
    <w:abstractNumId w:val="19"/>
  </w:num>
  <w:num w:numId="20">
    <w:abstractNumId w:val="17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6CE4"/>
    <w:rsid w:val="00007FEF"/>
    <w:rsid w:val="000128F3"/>
    <w:rsid w:val="00012F0F"/>
    <w:rsid w:val="0001539E"/>
    <w:rsid w:val="00016237"/>
    <w:rsid w:val="00022DC3"/>
    <w:rsid w:val="00022FA3"/>
    <w:rsid w:val="00023363"/>
    <w:rsid w:val="00024D59"/>
    <w:rsid w:val="00025E18"/>
    <w:rsid w:val="000273A6"/>
    <w:rsid w:val="00031DC6"/>
    <w:rsid w:val="00035FB6"/>
    <w:rsid w:val="00036802"/>
    <w:rsid w:val="00040763"/>
    <w:rsid w:val="00045280"/>
    <w:rsid w:val="000466BF"/>
    <w:rsid w:val="00046971"/>
    <w:rsid w:val="00046CCA"/>
    <w:rsid w:val="00047AD8"/>
    <w:rsid w:val="000553A3"/>
    <w:rsid w:val="0005733D"/>
    <w:rsid w:val="0006429A"/>
    <w:rsid w:val="00067289"/>
    <w:rsid w:val="000677AB"/>
    <w:rsid w:val="00067B8D"/>
    <w:rsid w:val="00073A7C"/>
    <w:rsid w:val="000746F0"/>
    <w:rsid w:val="00075B33"/>
    <w:rsid w:val="00075F51"/>
    <w:rsid w:val="00077390"/>
    <w:rsid w:val="000802C6"/>
    <w:rsid w:val="00080418"/>
    <w:rsid w:val="00080D64"/>
    <w:rsid w:val="0008100D"/>
    <w:rsid w:val="000824B5"/>
    <w:rsid w:val="00086EF9"/>
    <w:rsid w:val="00087215"/>
    <w:rsid w:val="00087291"/>
    <w:rsid w:val="00090398"/>
    <w:rsid w:val="00091019"/>
    <w:rsid w:val="0009129C"/>
    <w:rsid w:val="00091453"/>
    <w:rsid w:val="00093E49"/>
    <w:rsid w:val="00093ED9"/>
    <w:rsid w:val="00094507"/>
    <w:rsid w:val="000A02C2"/>
    <w:rsid w:val="000A44DE"/>
    <w:rsid w:val="000A6957"/>
    <w:rsid w:val="000B0B11"/>
    <w:rsid w:val="000B22A8"/>
    <w:rsid w:val="000B3148"/>
    <w:rsid w:val="000B3756"/>
    <w:rsid w:val="000B394E"/>
    <w:rsid w:val="000B6EA6"/>
    <w:rsid w:val="000C08BF"/>
    <w:rsid w:val="000C0913"/>
    <w:rsid w:val="000C2D84"/>
    <w:rsid w:val="000C35DF"/>
    <w:rsid w:val="000C3DD8"/>
    <w:rsid w:val="000D270B"/>
    <w:rsid w:val="000D4D4E"/>
    <w:rsid w:val="000E0612"/>
    <w:rsid w:val="000E3D7D"/>
    <w:rsid w:val="000F2BC0"/>
    <w:rsid w:val="000F33B2"/>
    <w:rsid w:val="000F5634"/>
    <w:rsid w:val="001004EA"/>
    <w:rsid w:val="001024FE"/>
    <w:rsid w:val="00104DA6"/>
    <w:rsid w:val="00105343"/>
    <w:rsid w:val="0010685B"/>
    <w:rsid w:val="00106B94"/>
    <w:rsid w:val="001074CD"/>
    <w:rsid w:val="00110112"/>
    <w:rsid w:val="00112BA4"/>
    <w:rsid w:val="00113F66"/>
    <w:rsid w:val="0011510B"/>
    <w:rsid w:val="00115E19"/>
    <w:rsid w:val="001175D8"/>
    <w:rsid w:val="00117E81"/>
    <w:rsid w:val="001200D7"/>
    <w:rsid w:val="001212EA"/>
    <w:rsid w:val="001223C0"/>
    <w:rsid w:val="001236D9"/>
    <w:rsid w:val="00124FDC"/>
    <w:rsid w:val="00126461"/>
    <w:rsid w:val="00130DF8"/>
    <w:rsid w:val="00132906"/>
    <w:rsid w:val="00134B94"/>
    <w:rsid w:val="00137383"/>
    <w:rsid w:val="00142318"/>
    <w:rsid w:val="00143196"/>
    <w:rsid w:val="00143A8A"/>
    <w:rsid w:val="00143A9B"/>
    <w:rsid w:val="00145F9F"/>
    <w:rsid w:val="001460C1"/>
    <w:rsid w:val="001466D9"/>
    <w:rsid w:val="00151372"/>
    <w:rsid w:val="00153325"/>
    <w:rsid w:val="00155037"/>
    <w:rsid w:val="001643B8"/>
    <w:rsid w:val="001645FA"/>
    <w:rsid w:val="001646F0"/>
    <w:rsid w:val="0016760B"/>
    <w:rsid w:val="00171322"/>
    <w:rsid w:val="0017287E"/>
    <w:rsid w:val="001728AB"/>
    <w:rsid w:val="0017472C"/>
    <w:rsid w:val="00174C9B"/>
    <w:rsid w:val="001762D4"/>
    <w:rsid w:val="00176687"/>
    <w:rsid w:val="00177B3A"/>
    <w:rsid w:val="00180567"/>
    <w:rsid w:val="001835E9"/>
    <w:rsid w:val="001843B3"/>
    <w:rsid w:val="001858ED"/>
    <w:rsid w:val="00185BD8"/>
    <w:rsid w:val="0018630C"/>
    <w:rsid w:val="0018706B"/>
    <w:rsid w:val="00187ECF"/>
    <w:rsid w:val="00191C30"/>
    <w:rsid w:val="00195BE4"/>
    <w:rsid w:val="00195E63"/>
    <w:rsid w:val="00197DE9"/>
    <w:rsid w:val="001A0165"/>
    <w:rsid w:val="001A3671"/>
    <w:rsid w:val="001A39BA"/>
    <w:rsid w:val="001A4804"/>
    <w:rsid w:val="001A62A4"/>
    <w:rsid w:val="001A761F"/>
    <w:rsid w:val="001B12B7"/>
    <w:rsid w:val="001B27AB"/>
    <w:rsid w:val="001B38DB"/>
    <w:rsid w:val="001B4EDC"/>
    <w:rsid w:val="001C2270"/>
    <w:rsid w:val="001C2326"/>
    <w:rsid w:val="001C2A4D"/>
    <w:rsid w:val="001C730D"/>
    <w:rsid w:val="001D27E7"/>
    <w:rsid w:val="001D288D"/>
    <w:rsid w:val="001D4E1C"/>
    <w:rsid w:val="001D5AF5"/>
    <w:rsid w:val="001D628C"/>
    <w:rsid w:val="001D76D4"/>
    <w:rsid w:val="001E030A"/>
    <w:rsid w:val="001E0875"/>
    <w:rsid w:val="001E08A3"/>
    <w:rsid w:val="001E0F57"/>
    <w:rsid w:val="001E0F84"/>
    <w:rsid w:val="001E1D73"/>
    <w:rsid w:val="001E723C"/>
    <w:rsid w:val="001E729D"/>
    <w:rsid w:val="001F0386"/>
    <w:rsid w:val="001F04CE"/>
    <w:rsid w:val="001F1092"/>
    <w:rsid w:val="001F3CAE"/>
    <w:rsid w:val="001F4367"/>
    <w:rsid w:val="001F6F5B"/>
    <w:rsid w:val="001F76A2"/>
    <w:rsid w:val="001F792A"/>
    <w:rsid w:val="0020067F"/>
    <w:rsid w:val="00201B52"/>
    <w:rsid w:val="0020204F"/>
    <w:rsid w:val="00205730"/>
    <w:rsid w:val="00205E7A"/>
    <w:rsid w:val="00210C04"/>
    <w:rsid w:val="002111A2"/>
    <w:rsid w:val="0021323B"/>
    <w:rsid w:val="00213775"/>
    <w:rsid w:val="002138FB"/>
    <w:rsid w:val="00213A2B"/>
    <w:rsid w:val="00215DB1"/>
    <w:rsid w:val="00222A8C"/>
    <w:rsid w:val="0022378F"/>
    <w:rsid w:val="00225FDE"/>
    <w:rsid w:val="0022700F"/>
    <w:rsid w:val="00227D21"/>
    <w:rsid w:val="00230F16"/>
    <w:rsid w:val="0023192C"/>
    <w:rsid w:val="00231ABB"/>
    <w:rsid w:val="0023230C"/>
    <w:rsid w:val="00234185"/>
    <w:rsid w:val="00234D50"/>
    <w:rsid w:val="00235D94"/>
    <w:rsid w:val="00237873"/>
    <w:rsid w:val="002418D7"/>
    <w:rsid w:val="0024309A"/>
    <w:rsid w:val="00243EC9"/>
    <w:rsid w:val="00243F0D"/>
    <w:rsid w:val="002464E2"/>
    <w:rsid w:val="002465E6"/>
    <w:rsid w:val="002471EA"/>
    <w:rsid w:val="002504A1"/>
    <w:rsid w:val="00251AEC"/>
    <w:rsid w:val="00252C0D"/>
    <w:rsid w:val="00254AD3"/>
    <w:rsid w:val="00255D28"/>
    <w:rsid w:val="00260102"/>
    <w:rsid w:val="00262A9B"/>
    <w:rsid w:val="00263BD6"/>
    <w:rsid w:val="00266BF7"/>
    <w:rsid w:val="0027040A"/>
    <w:rsid w:val="00271754"/>
    <w:rsid w:val="002726E1"/>
    <w:rsid w:val="0027295D"/>
    <w:rsid w:val="0027314C"/>
    <w:rsid w:val="00274DCE"/>
    <w:rsid w:val="002754AC"/>
    <w:rsid w:val="00276B8D"/>
    <w:rsid w:val="00280D07"/>
    <w:rsid w:val="002911F2"/>
    <w:rsid w:val="002A214D"/>
    <w:rsid w:val="002A3061"/>
    <w:rsid w:val="002A454F"/>
    <w:rsid w:val="002A4DBF"/>
    <w:rsid w:val="002A538A"/>
    <w:rsid w:val="002A6A3D"/>
    <w:rsid w:val="002B1202"/>
    <w:rsid w:val="002B5571"/>
    <w:rsid w:val="002B619B"/>
    <w:rsid w:val="002B7E14"/>
    <w:rsid w:val="002C170C"/>
    <w:rsid w:val="002C1A50"/>
    <w:rsid w:val="002C393C"/>
    <w:rsid w:val="002C4C55"/>
    <w:rsid w:val="002C50F7"/>
    <w:rsid w:val="002C78F4"/>
    <w:rsid w:val="002D0D5A"/>
    <w:rsid w:val="002D1C80"/>
    <w:rsid w:val="002D3B61"/>
    <w:rsid w:val="002D43EF"/>
    <w:rsid w:val="002D5218"/>
    <w:rsid w:val="002D6535"/>
    <w:rsid w:val="002D6B21"/>
    <w:rsid w:val="002E1B54"/>
    <w:rsid w:val="002E4797"/>
    <w:rsid w:val="002E4E66"/>
    <w:rsid w:val="002E7B4A"/>
    <w:rsid w:val="002F0B4C"/>
    <w:rsid w:val="002F117F"/>
    <w:rsid w:val="002F2A47"/>
    <w:rsid w:val="002F33B0"/>
    <w:rsid w:val="002F3788"/>
    <w:rsid w:val="002F454A"/>
    <w:rsid w:val="002F5736"/>
    <w:rsid w:val="002F6659"/>
    <w:rsid w:val="00301E4A"/>
    <w:rsid w:val="00302EB3"/>
    <w:rsid w:val="00303EFB"/>
    <w:rsid w:val="003043A5"/>
    <w:rsid w:val="00311C0F"/>
    <w:rsid w:val="00311FCE"/>
    <w:rsid w:val="0031249C"/>
    <w:rsid w:val="003130E5"/>
    <w:rsid w:val="0031402C"/>
    <w:rsid w:val="00314225"/>
    <w:rsid w:val="00315B66"/>
    <w:rsid w:val="00316B1B"/>
    <w:rsid w:val="0031742A"/>
    <w:rsid w:val="00320263"/>
    <w:rsid w:val="00321BC6"/>
    <w:rsid w:val="0032244E"/>
    <w:rsid w:val="00323BE8"/>
    <w:rsid w:val="00326546"/>
    <w:rsid w:val="00333041"/>
    <w:rsid w:val="003346E1"/>
    <w:rsid w:val="00334AED"/>
    <w:rsid w:val="003357AA"/>
    <w:rsid w:val="0033622A"/>
    <w:rsid w:val="00337700"/>
    <w:rsid w:val="00337887"/>
    <w:rsid w:val="0034173B"/>
    <w:rsid w:val="003429F1"/>
    <w:rsid w:val="0034315E"/>
    <w:rsid w:val="00345862"/>
    <w:rsid w:val="00345C70"/>
    <w:rsid w:val="0034611E"/>
    <w:rsid w:val="00347DB3"/>
    <w:rsid w:val="00350E2C"/>
    <w:rsid w:val="0035121D"/>
    <w:rsid w:val="00351648"/>
    <w:rsid w:val="00355BEC"/>
    <w:rsid w:val="00357B88"/>
    <w:rsid w:val="003622A3"/>
    <w:rsid w:val="003629A5"/>
    <w:rsid w:val="00362C9B"/>
    <w:rsid w:val="003639DC"/>
    <w:rsid w:val="00364250"/>
    <w:rsid w:val="00364E69"/>
    <w:rsid w:val="00365F97"/>
    <w:rsid w:val="00371B23"/>
    <w:rsid w:val="003748C4"/>
    <w:rsid w:val="00374922"/>
    <w:rsid w:val="00374D71"/>
    <w:rsid w:val="00382A18"/>
    <w:rsid w:val="0039323C"/>
    <w:rsid w:val="0039522D"/>
    <w:rsid w:val="00396E2D"/>
    <w:rsid w:val="003A1D6E"/>
    <w:rsid w:val="003A5E1D"/>
    <w:rsid w:val="003A5F02"/>
    <w:rsid w:val="003A681C"/>
    <w:rsid w:val="003B1420"/>
    <w:rsid w:val="003B58BB"/>
    <w:rsid w:val="003B6A5A"/>
    <w:rsid w:val="003C52C8"/>
    <w:rsid w:val="003D20A3"/>
    <w:rsid w:val="003D3FD4"/>
    <w:rsid w:val="003D4271"/>
    <w:rsid w:val="003D5939"/>
    <w:rsid w:val="003D68D9"/>
    <w:rsid w:val="003E0299"/>
    <w:rsid w:val="003E08B5"/>
    <w:rsid w:val="003E18A7"/>
    <w:rsid w:val="003E6402"/>
    <w:rsid w:val="003E6BE8"/>
    <w:rsid w:val="003E796D"/>
    <w:rsid w:val="003F1A5D"/>
    <w:rsid w:val="003F239D"/>
    <w:rsid w:val="003F275D"/>
    <w:rsid w:val="003F3297"/>
    <w:rsid w:val="003F49EA"/>
    <w:rsid w:val="003F543F"/>
    <w:rsid w:val="003F7643"/>
    <w:rsid w:val="004002BB"/>
    <w:rsid w:val="00404E32"/>
    <w:rsid w:val="004068F9"/>
    <w:rsid w:val="004070F9"/>
    <w:rsid w:val="00407263"/>
    <w:rsid w:val="00414C6C"/>
    <w:rsid w:val="00415A83"/>
    <w:rsid w:val="00416F98"/>
    <w:rsid w:val="00421ADB"/>
    <w:rsid w:val="00422701"/>
    <w:rsid w:val="00423C43"/>
    <w:rsid w:val="0042490A"/>
    <w:rsid w:val="004272F9"/>
    <w:rsid w:val="0043098D"/>
    <w:rsid w:val="0043107B"/>
    <w:rsid w:val="004318AF"/>
    <w:rsid w:val="00431D85"/>
    <w:rsid w:val="004326A7"/>
    <w:rsid w:val="00432A51"/>
    <w:rsid w:val="004337B8"/>
    <w:rsid w:val="00436DC3"/>
    <w:rsid w:val="004413E1"/>
    <w:rsid w:val="0044317E"/>
    <w:rsid w:val="00451070"/>
    <w:rsid w:val="00453B46"/>
    <w:rsid w:val="00453BA2"/>
    <w:rsid w:val="00453FCD"/>
    <w:rsid w:val="00454602"/>
    <w:rsid w:val="0045524A"/>
    <w:rsid w:val="00456223"/>
    <w:rsid w:val="00460133"/>
    <w:rsid w:val="00461769"/>
    <w:rsid w:val="00462030"/>
    <w:rsid w:val="00462DF0"/>
    <w:rsid w:val="004632BC"/>
    <w:rsid w:val="00465796"/>
    <w:rsid w:val="00466E57"/>
    <w:rsid w:val="0047143D"/>
    <w:rsid w:val="004721BC"/>
    <w:rsid w:val="0047269C"/>
    <w:rsid w:val="0047294B"/>
    <w:rsid w:val="00474F43"/>
    <w:rsid w:val="00477A16"/>
    <w:rsid w:val="004800A2"/>
    <w:rsid w:val="00480830"/>
    <w:rsid w:val="00482CA6"/>
    <w:rsid w:val="004830FB"/>
    <w:rsid w:val="00485870"/>
    <w:rsid w:val="00485C14"/>
    <w:rsid w:val="0048631A"/>
    <w:rsid w:val="00490B06"/>
    <w:rsid w:val="00492DBE"/>
    <w:rsid w:val="00497AC1"/>
    <w:rsid w:val="004A079D"/>
    <w:rsid w:val="004B209E"/>
    <w:rsid w:val="004B2F65"/>
    <w:rsid w:val="004B308D"/>
    <w:rsid w:val="004B3BEE"/>
    <w:rsid w:val="004B5E2B"/>
    <w:rsid w:val="004B62D0"/>
    <w:rsid w:val="004B72D4"/>
    <w:rsid w:val="004C0B89"/>
    <w:rsid w:val="004C0F47"/>
    <w:rsid w:val="004C10D5"/>
    <w:rsid w:val="004C3951"/>
    <w:rsid w:val="004C578C"/>
    <w:rsid w:val="004C6359"/>
    <w:rsid w:val="004C7195"/>
    <w:rsid w:val="004D0749"/>
    <w:rsid w:val="004D1328"/>
    <w:rsid w:val="004D2F6B"/>
    <w:rsid w:val="004D7D64"/>
    <w:rsid w:val="004D7DFA"/>
    <w:rsid w:val="004E074F"/>
    <w:rsid w:val="004E100B"/>
    <w:rsid w:val="004E2914"/>
    <w:rsid w:val="004E2BC6"/>
    <w:rsid w:val="004E41CC"/>
    <w:rsid w:val="004E4A85"/>
    <w:rsid w:val="004E5A1E"/>
    <w:rsid w:val="004E70DD"/>
    <w:rsid w:val="004F29BD"/>
    <w:rsid w:val="004F38F8"/>
    <w:rsid w:val="004F4446"/>
    <w:rsid w:val="004F5F7F"/>
    <w:rsid w:val="00501062"/>
    <w:rsid w:val="00503C88"/>
    <w:rsid w:val="005110F6"/>
    <w:rsid w:val="00514259"/>
    <w:rsid w:val="00520573"/>
    <w:rsid w:val="0052057F"/>
    <w:rsid w:val="00520723"/>
    <w:rsid w:val="00523117"/>
    <w:rsid w:val="00523739"/>
    <w:rsid w:val="005269BF"/>
    <w:rsid w:val="00526BEF"/>
    <w:rsid w:val="00527477"/>
    <w:rsid w:val="00531DD4"/>
    <w:rsid w:val="005325B9"/>
    <w:rsid w:val="00536FB5"/>
    <w:rsid w:val="0054037F"/>
    <w:rsid w:val="0054051A"/>
    <w:rsid w:val="005412BD"/>
    <w:rsid w:val="0054219F"/>
    <w:rsid w:val="00542234"/>
    <w:rsid w:val="005429BC"/>
    <w:rsid w:val="00544EDD"/>
    <w:rsid w:val="0054584E"/>
    <w:rsid w:val="00551CD6"/>
    <w:rsid w:val="00553892"/>
    <w:rsid w:val="0055689E"/>
    <w:rsid w:val="00556916"/>
    <w:rsid w:val="005574D6"/>
    <w:rsid w:val="005605EA"/>
    <w:rsid w:val="00560F97"/>
    <w:rsid w:val="00561B54"/>
    <w:rsid w:val="00561F47"/>
    <w:rsid w:val="00562E9D"/>
    <w:rsid w:val="00564945"/>
    <w:rsid w:val="005663B3"/>
    <w:rsid w:val="00571E12"/>
    <w:rsid w:val="00572639"/>
    <w:rsid w:val="00575EC2"/>
    <w:rsid w:val="00576D9A"/>
    <w:rsid w:val="005775AB"/>
    <w:rsid w:val="00580AF7"/>
    <w:rsid w:val="00581036"/>
    <w:rsid w:val="00584F24"/>
    <w:rsid w:val="005850B4"/>
    <w:rsid w:val="0058541F"/>
    <w:rsid w:val="005855A5"/>
    <w:rsid w:val="00585DA3"/>
    <w:rsid w:val="005861A1"/>
    <w:rsid w:val="005864FB"/>
    <w:rsid w:val="00591FC9"/>
    <w:rsid w:val="00592E60"/>
    <w:rsid w:val="005A07AD"/>
    <w:rsid w:val="005A0840"/>
    <w:rsid w:val="005A0A30"/>
    <w:rsid w:val="005A30C4"/>
    <w:rsid w:val="005A7202"/>
    <w:rsid w:val="005A738B"/>
    <w:rsid w:val="005A76C7"/>
    <w:rsid w:val="005B6FEE"/>
    <w:rsid w:val="005B7F67"/>
    <w:rsid w:val="005C0EF4"/>
    <w:rsid w:val="005C4F07"/>
    <w:rsid w:val="005C5392"/>
    <w:rsid w:val="005C5E35"/>
    <w:rsid w:val="005C5EA7"/>
    <w:rsid w:val="005C7A6A"/>
    <w:rsid w:val="005D2E06"/>
    <w:rsid w:val="005D7B8C"/>
    <w:rsid w:val="005D7C06"/>
    <w:rsid w:val="005E26D7"/>
    <w:rsid w:val="005E3DE9"/>
    <w:rsid w:val="005E4C5B"/>
    <w:rsid w:val="005E544D"/>
    <w:rsid w:val="005E6983"/>
    <w:rsid w:val="005F2EBA"/>
    <w:rsid w:val="005F4A6E"/>
    <w:rsid w:val="005F578B"/>
    <w:rsid w:val="005F720D"/>
    <w:rsid w:val="005F7305"/>
    <w:rsid w:val="00600252"/>
    <w:rsid w:val="00603FC0"/>
    <w:rsid w:val="00605402"/>
    <w:rsid w:val="006117E4"/>
    <w:rsid w:val="006157F5"/>
    <w:rsid w:val="00620625"/>
    <w:rsid w:val="00621364"/>
    <w:rsid w:val="006253F0"/>
    <w:rsid w:val="0062572E"/>
    <w:rsid w:val="006265AA"/>
    <w:rsid w:val="00627B70"/>
    <w:rsid w:val="00631B7E"/>
    <w:rsid w:val="00634DB8"/>
    <w:rsid w:val="0064042B"/>
    <w:rsid w:val="00640867"/>
    <w:rsid w:val="00641393"/>
    <w:rsid w:val="00641E44"/>
    <w:rsid w:val="00642C46"/>
    <w:rsid w:val="00644B31"/>
    <w:rsid w:val="00644B7D"/>
    <w:rsid w:val="00647B74"/>
    <w:rsid w:val="00650B43"/>
    <w:rsid w:val="00652414"/>
    <w:rsid w:val="00652C05"/>
    <w:rsid w:val="006553D6"/>
    <w:rsid w:val="006555ED"/>
    <w:rsid w:val="0065694A"/>
    <w:rsid w:val="00656CE4"/>
    <w:rsid w:val="006610E9"/>
    <w:rsid w:val="00665B40"/>
    <w:rsid w:val="00666467"/>
    <w:rsid w:val="00666A65"/>
    <w:rsid w:val="00666E94"/>
    <w:rsid w:val="00667076"/>
    <w:rsid w:val="006723DC"/>
    <w:rsid w:val="00674D99"/>
    <w:rsid w:val="00674F41"/>
    <w:rsid w:val="00677382"/>
    <w:rsid w:val="00681A31"/>
    <w:rsid w:val="00682743"/>
    <w:rsid w:val="00684B8A"/>
    <w:rsid w:val="00685BD3"/>
    <w:rsid w:val="00687E58"/>
    <w:rsid w:val="006935BC"/>
    <w:rsid w:val="006938C6"/>
    <w:rsid w:val="006960EE"/>
    <w:rsid w:val="006A1C98"/>
    <w:rsid w:val="006A24E6"/>
    <w:rsid w:val="006A48CD"/>
    <w:rsid w:val="006A5D6B"/>
    <w:rsid w:val="006A73FE"/>
    <w:rsid w:val="006B2064"/>
    <w:rsid w:val="006B260E"/>
    <w:rsid w:val="006B4B4A"/>
    <w:rsid w:val="006B5EB4"/>
    <w:rsid w:val="006B7AE4"/>
    <w:rsid w:val="006C1119"/>
    <w:rsid w:val="006C1420"/>
    <w:rsid w:val="006C14C6"/>
    <w:rsid w:val="006C3F2B"/>
    <w:rsid w:val="006C6349"/>
    <w:rsid w:val="006D0596"/>
    <w:rsid w:val="006D14D3"/>
    <w:rsid w:val="006D3610"/>
    <w:rsid w:val="006D558A"/>
    <w:rsid w:val="006D655D"/>
    <w:rsid w:val="006D71D2"/>
    <w:rsid w:val="006E0E06"/>
    <w:rsid w:val="006E3D11"/>
    <w:rsid w:val="006E47A9"/>
    <w:rsid w:val="006E52FF"/>
    <w:rsid w:val="006E7CBF"/>
    <w:rsid w:val="006F1716"/>
    <w:rsid w:val="006F1D02"/>
    <w:rsid w:val="006F2A0E"/>
    <w:rsid w:val="00703AC7"/>
    <w:rsid w:val="00703B9B"/>
    <w:rsid w:val="00704379"/>
    <w:rsid w:val="0070460D"/>
    <w:rsid w:val="0070479D"/>
    <w:rsid w:val="007053D2"/>
    <w:rsid w:val="00706FFB"/>
    <w:rsid w:val="007071F1"/>
    <w:rsid w:val="007203DB"/>
    <w:rsid w:val="00720B86"/>
    <w:rsid w:val="00723A08"/>
    <w:rsid w:val="00725006"/>
    <w:rsid w:val="007252DC"/>
    <w:rsid w:val="007258E4"/>
    <w:rsid w:val="0073074E"/>
    <w:rsid w:val="00730EBD"/>
    <w:rsid w:val="00732008"/>
    <w:rsid w:val="00733727"/>
    <w:rsid w:val="00734AA1"/>
    <w:rsid w:val="0073797A"/>
    <w:rsid w:val="00740A2D"/>
    <w:rsid w:val="00743743"/>
    <w:rsid w:val="007449FA"/>
    <w:rsid w:val="00745C5E"/>
    <w:rsid w:val="00746A2C"/>
    <w:rsid w:val="00750DBA"/>
    <w:rsid w:val="00751948"/>
    <w:rsid w:val="0075511B"/>
    <w:rsid w:val="00756B2E"/>
    <w:rsid w:val="00762413"/>
    <w:rsid w:val="00764793"/>
    <w:rsid w:val="00771114"/>
    <w:rsid w:val="0077154C"/>
    <w:rsid w:val="00771724"/>
    <w:rsid w:val="0077322B"/>
    <w:rsid w:val="007753CB"/>
    <w:rsid w:val="00775ED9"/>
    <w:rsid w:val="00777F01"/>
    <w:rsid w:val="00780521"/>
    <w:rsid w:val="0078056C"/>
    <w:rsid w:val="007813F3"/>
    <w:rsid w:val="00781849"/>
    <w:rsid w:val="00783E48"/>
    <w:rsid w:val="00786176"/>
    <w:rsid w:val="0078628F"/>
    <w:rsid w:val="00786341"/>
    <w:rsid w:val="0079006F"/>
    <w:rsid w:val="00790A98"/>
    <w:rsid w:val="00791E96"/>
    <w:rsid w:val="007927E1"/>
    <w:rsid w:val="0079396C"/>
    <w:rsid w:val="007A085E"/>
    <w:rsid w:val="007A1AED"/>
    <w:rsid w:val="007A288A"/>
    <w:rsid w:val="007A602B"/>
    <w:rsid w:val="007A6687"/>
    <w:rsid w:val="007A69A9"/>
    <w:rsid w:val="007B2DD9"/>
    <w:rsid w:val="007B51D2"/>
    <w:rsid w:val="007B666B"/>
    <w:rsid w:val="007B7E38"/>
    <w:rsid w:val="007C02F2"/>
    <w:rsid w:val="007C126E"/>
    <w:rsid w:val="007C300C"/>
    <w:rsid w:val="007C38E4"/>
    <w:rsid w:val="007C3E20"/>
    <w:rsid w:val="007C424F"/>
    <w:rsid w:val="007C7877"/>
    <w:rsid w:val="007D0D06"/>
    <w:rsid w:val="007D2FD3"/>
    <w:rsid w:val="007D56DE"/>
    <w:rsid w:val="007D57CE"/>
    <w:rsid w:val="007D58A5"/>
    <w:rsid w:val="007D6E89"/>
    <w:rsid w:val="007D7676"/>
    <w:rsid w:val="007E1016"/>
    <w:rsid w:val="007E1EA7"/>
    <w:rsid w:val="007E2BC0"/>
    <w:rsid w:val="007E345F"/>
    <w:rsid w:val="007E4989"/>
    <w:rsid w:val="007E6FC3"/>
    <w:rsid w:val="007F2E42"/>
    <w:rsid w:val="007F4D26"/>
    <w:rsid w:val="007F500A"/>
    <w:rsid w:val="007F69A5"/>
    <w:rsid w:val="007F789B"/>
    <w:rsid w:val="008026D6"/>
    <w:rsid w:val="008035F1"/>
    <w:rsid w:val="00807834"/>
    <w:rsid w:val="008102BC"/>
    <w:rsid w:val="00811B06"/>
    <w:rsid w:val="008141FB"/>
    <w:rsid w:val="00814E1D"/>
    <w:rsid w:val="008150A7"/>
    <w:rsid w:val="008150D6"/>
    <w:rsid w:val="00816479"/>
    <w:rsid w:val="00820853"/>
    <w:rsid w:val="008237CA"/>
    <w:rsid w:val="00823AB1"/>
    <w:rsid w:val="00826CD7"/>
    <w:rsid w:val="0083043E"/>
    <w:rsid w:val="008316DE"/>
    <w:rsid w:val="00831CE5"/>
    <w:rsid w:val="0083228D"/>
    <w:rsid w:val="0083278F"/>
    <w:rsid w:val="00832877"/>
    <w:rsid w:val="008348CF"/>
    <w:rsid w:val="00834A95"/>
    <w:rsid w:val="00837276"/>
    <w:rsid w:val="00842D4E"/>
    <w:rsid w:val="0084337E"/>
    <w:rsid w:val="0084500B"/>
    <w:rsid w:val="00847DA7"/>
    <w:rsid w:val="00851372"/>
    <w:rsid w:val="00853BB0"/>
    <w:rsid w:val="00853E88"/>
    <w:rsid w:val="0085401C"/>
    <w:rsid w:val="008559FB"/>
    <w:rsid w:val="00860DC4"/>
    <w:rsid w:val="0086313D"/>
    <w:rsid w:val="00866289"/>
    <w:rsid w:val="0087006D"/>
    <w:rsid w:val="00872121"/>
    <w:rsid w:val="0087216B"/>
    <w:rsid w:val="00872371"/>
    <w:rsid w:val="00872BF0"/>
    <w:rsid w:val="00876ED4"/>
    <w:rsid w:val="00877711"/>
    <w:rsid w:val="00877C44"/>
    <w:rsid w:val="00881C0A"/>
    <w:rsid w:val="008829B0"/>
    <w:rsid w:val="0088347C"/>
    <w:rsid w:val="00883692"/>
    <w:rsid w:val="00885955"/>
    <w:rsid w:val="00891051"/>
    <w:rsid w:val="0089154B"/>
    <w:rsid w:val="0089248E"/>
    <w:rsid w:val="00892647"/>
    <w:rsid w:val="008939FF"/>
    <w:rsid w:val="00893C24"/>
    <w:rsid w:val="008953C2"/>
    <w:rsid w:val="008A0BCD"/>
    <w:rsid w:val="008A1047"/>
    <w:rsid w:val="008A3E0D"/>
    <w:rsid w:val="008A53A8"/>
    <w:rsid w:val="008B15A6"/>
    <w:rsid w:val="008B258F"/>
    <w:rsid w:val="008B3A4D"/>
    <w:rsid w:val="008B3A97"/>
    <w:rsid w:val="008B3B61"/>
    <w:rsid w:val="008B54E5"/>
    <w:rsid w:val="008B594C"/>
    <w:rsid w:val="008B6921"/>
    <w:rsid w:val="008C1E90"/>
    <w:rsid w:val="008C4C76"/>
    <w:rsid w:val="008D38DA"/>
    <w:rsid w:val="008D5A50"/>
    <w:rsid w:val="008D68AD"/>
    <w:rsid w:val="008D7380"/>
    <w:rsid w:val="008D75F0"/>
    <w:rsid w:val="008D7B62"/>
    <w:rsid w:val="008E0CD4"/>
    <w:rsid w:val="008E3014"/>
    <w:rsid w:val="008E3DF2"/>
    <w:rsid w:val="008E3E84"/>
    <w:rsid w:val="008E4579"/>
    <w:rsid w:val="008E507E"/>
    <w:rsid w:val="008F027D"/>
    <w:rsid w:val="008F2FA3"/>
    <w:rsid w:val="008F3B42"/>
    <w:rsid w:val="008F4C90"/>
    <w:rsid w:val="008F5E32"/>
    <w:rsid w:val="008F7695"/>
    <w:rsid w:val="009007B7"/>
    <w:rsid w:val="00901266"/>
    <w:rsid w:val="00901488"/>
    <w:rsid w:val="00901DD8"/>
    <w:rsid w:val="0090291D"/>
    <w:rsid w:val="0090535A"/>
    <w:rsid w:val="00906744"/>
    <w:rsid w:val="0091484A"/>
    <w:rsid w:val="00914BFA"/>
    <w:rsid w:val="00920BE1"/>
    <w:rsid w:val="009217E0"/>
    <w:rsid w:val="0092189E"/>
    <w:rsid w:val="00925DE3"/>
    <w:rsid w:val="00926DC2"/>
    <w:rsid w:val="00927450"/>
    <w:rsid w:val="00931B67"/>
    <w:rsid w:val="0093275D"/>
    <w:rsid w:val="00932C1E"/>
    <w:rsid w:val="0093332A"/>
    <w:rsid w:val="00940B95"/>
    <w:rsid w:val="00943720"/>
    <w:rsid w:val="00943B4D"/>
    <w:rsid w:val="00944190"/>
    <w:rsid w:val="0094616D"/>
    <w:rsid w:val="009516B5"/>
    <w:rsid w:val="0095208D"/>
    <w:rsid w:val="00952848"/>
    <w:rsid w:val="00956A9E"/>
    <w:rsid w:val="0096226E"/>
    <w:rsid w:val="009645CC"/>
    <w:rsid w:val="0096691C"/>
    <w:rsid w:val="00967606"/>
    <w:rsid w:val="00967698"/>
    <w:rsid w:val="00970AF0"/>
    <w:rsid w:val="00976631"/>
    <w:rsid w:val="00976633"/>
    <w:rsid w:val="009766A5"/>
    <w:rsid w:val="00977615"/>
    <w:rsid w:val="0097770A"/>
    <w:rsid w:val="00977921"/>
    <w:rsid w:val="00980C90"/>
    <w:rsid w:val="0098206F"/>
    <w:rsid w:val="0098356E"/>
    <w:rsid w:val="00983CEE"/>
    <w:rsid w:val="0098485E"/>
    <w:rsid w:val="009858D9"/>
    <w:rsid w:val="00987AE2"/>
    <w:rsid w:val="00990CF3"/>
    <w:rsid w:val="00991237"/>
    <w:rsid w:val="00992552"/>
    <w:rsid w:val="0099257A"/>
    <w:rsid w:val="00992674"/>
    <w:rsid w:val="00994F0E"/>
    <w:rsid w:val="00996375"/>
    <w:rsid w:val="00997248"/>
    <w:rsid w:val="00997250"/>
    <w:rsid w:val="00997F5A"/>
    <w:rsid w:val="009A08D1"/>
    <w:rsid w:val="009A3516"/>
    <w:rsid w:val="009A5AA8"/>
    <w:rsid w:val="009A65E1"/>
    <w:rsid w:val="009A7AB3"/>
    <w:rsid w:val="009B255A"/>
    <w:rsid w:val="009B2579"/>
    <w:rsid w:val="009B3157"/>
    <w:rsid w:val="009B4F02"/>
    <w:rsid w:val="009B6230"/>
    <w:rsid w:val="009B6A7E"/>
    <w:rsid w:val="009B767B"/>
    <w:rsid w:val="009C04A6"/>
    <w:rsid w:val="009C0AD4"/>
    <w:rsid w:val="009C1D45"/>
    <w:rsid w:val="009C5EA2"/>
    <w:rsid w:val="009C7358"/>
    <w:rsid w:val="009D08B0"/>
    <w:rsid w:val="009D13F6"/>
    <w:rsid w:val="009D2860"/>
    <w:rsid w:val="009D64E9"/>
    <w:rsid w:val="009D67DA"/>
    <w:rsid w:val="009E0980"/>
    <w:rsid w:val="009E28AE"/>
    <w:rsid w:val="009E3324"/>
    <w:rsid w:val="009E333A"/>
    <w:rsid w:val="009E5A40"/>
    <w:rsid w:val="009E665E"/>
    <w:rsid w:val="009F1192"/>
    <w:rsid w:val="009F3764"/>
    <w:rsid w:val="009F38C7"/>
    <w:rsid w:val="009F480F"/>
    <w:rsid w:val="009F514D"/>
    <w:rsid w:val="009F5E96"/>
    <w:rsid w:val="009F7C16"/>
    <w:rsid w:val="00A0073D"/>
    <w:rsid w:val="00A008C0"/>
    <w:rsid w:val="00A0274B"/>
    <w:rsid w:val="00A053A2"/>
    <w:rsid w:val="00A11D41"/>
    <w:rsid w:val="00A142BC"/>
    <w:rsid w:val="00A14CF4"/>
    <w:rsid w:val="00A156B3"/>
    <w:rsid w:val="00A177F0"/>
    <w:rsid w:val="00A213F5"/>
    <w:rsid w:val="00A22CFF"/>
    <w:rsid w:val="00A22D01"/>
    <w:rsid w:val="00A2413F"/>
    <w:rsid w:val="00A2501F"/>
    <w:rsid w:val="00A258EF"/>
    <w:rsid w:val="00A26D13"/>
    <w:rsid w:val="00A27025"/>
    <w:rsid w:val="00A2756B"/>
    <w:rsid w:val="00A2786B"/>
    <w:rsid w:val="00A30BFC"/>
    <w:rsid w:val="00A334A4"/>
    <w:rsid w:val="00A35610"/>
    <w:rsid w:val="00A37323"/>
    <w:rsid w:val="00A37C17"/>
    <w:rsid w:val="00A422B2"/>
    <w:rsid w:val="00A43C4F"/>
    <w:rsid w:val="00A4727E"/>
    <w:rsid w:val="00A51643"/>
    <w:rsid w:val="00A5219C"/>
    <w:rsid w:val="00A5302C"/>
    <w:rsid w:val="00A5371E"/>
    <w:rsid w:val="00A551D6"/>
    <w:rsid w:val="00A5616E"/>
    <w:rsid w:val="00A611BB"/>
    <w:rsid w:val="00A63A3B"/>
    <w:rsid w:val="00A70986"/>
    <w:rsid w:val="00A711BF"/>
    <w:rsid w:val="00A72CDE"/>
    <w:rsid w:val="00A7419F"/>
    <w:rsid w:val="00A74CF8"/>
    <w:rsid w:val="00A75365"/>
    <w:rsid w:val="00A77AFF"/>
    <w:rsid w:val="00A8561D"/>
    <w:rsid w:val="00A86997"/>
    <w:rsid w:val="00A86A4E"/>
    <w:rsid w:val="00A8776B"/>
    <w:rsid w:val="00A90BAE"/>
    <w:rsid w:val="00A9158C"/>
    <w:rsid w:val="00A91DCB"/>
    <w:rsid w:val="00AA2E32"/>
    <w:rsid w:val="00AA399C"/>
    <w:rsid w:val="00AA46A5"/>
    <w:rsid w:val="00AB18BA"/>
    <w:rsid w:val="00AB32E8"/>
    <w:rsid w:val="00AB43F4"/>
    <w:rsid w:val="00AB4D19"/>
    <w:rsid w:val="00AC4AD8"/>
    <w:rsid w:val="00AC6464"/>
    <w:rsid w:val="00AC74F7"/>
    <w:rsid w:val="00AC78F3"/>
    <w:rsid w:val="00AD351E"/>
    <w:rsid w:val="00AD41BF"/>
    <w:rsid w:val="00AD47FB"/>
    <w:rsid w:val="00AD51CE"/>
    <w:rsid w:val="00AD6733"/>
    <w:rsid w:val="00AD7955"/>
    <w:rsid w:val="00AE2C1A"/>
    <w:rsid w:val="00AE34BE"/>
    <w:rsid w:val="00AE5539"/>
    <w:rsid w:val="00AE62D8"/>
    <w:rsid w:val="00AF0DD1"/>
    <w:rsid w:val="00AF1D67"/>
    <w:rsid w:val="00AF27D2"/>
    <w:rsid w:val="00AF394A"/>
    <w:rsid w:val="00AF4B71"/>
    <w:rsid w:val="00AF4D15"/>
    <w:rsid w:val="00AF5016"/>
    <w:rsid w:val="00AF5659"/>
    <w:rsid w:val="00AF6D3B"/>
    <w:rsid w:val="00AF70A1"/>
    <w:rsid w:val="00AF7DF2"/>
    <w:rsid w:val="00B02996"/>
    <w:rsid w:val="00B037EE"/>
    <w:rsid w:val="00B0751E"/>
    <w:rsid w:val="00B12E23"/>
    <w:rsid w:val="00B13535"/>
    <w:rsid w:val="00B152BF"/>
    <w:rsid w:val="00B15B33"/>
    <w:rsid w:val="00B1703E"/>
    <w:rsid w:val="00B24DAB"/>
    <w:rsid w:val="00B2566A"/>
    <w:rsid w:val="00B25750"/>
    <w:rsid w:val="00B26FCB"/>
    <w:rsid w:val="00B315A0"/>
    <w:rsid w:val="00B3370D"/>
    <w:rsid w:val="00B37FF5"/>
    <w:rsid w:val="00B40E12"/>
    <w:rsid w:val="00B41ACF"/>
    <w:rsid w:val="00B41F84"/>
    <w:rsid w:val="00B4420A"/>
    <w:rsid w:val="00B50942"/>
    <w:rsid w:val="00B50EE1"/>
    <w:rsid w:val="00B517A5"/>
    <w:rsid w:val="00B55A1B"/>
    <w:rsid w:val="00B55DA6"/>
    <w:rsid w:val="00B62800"/>
    <w:rsid w:val="00B6355F"/>
    <w:rsid w:val="00B6464F"/>
    <w:rsid w:val="00B64FCF"/>
    <w:rsid w:val="00B661A1"/>
    <w:rsid w:val="00B67B12"/>
    <w:rsid w:val="00B701CE"/>
    <w:rsid w:val="00B734E7"/>
    <w:rsid w:val="00B754FB"/>
    <w:rsid w:val="00B75628"/>
    <w:rsid w:val="00B7683D"/>
    <w:rsid w:val="00B7767B"/>
    <w:rsid w:val="00B779E6"/>
    <w:rsid w:val="00B801A7"/>
    <w:rsid w:val="00B84103"/>
    <w:rsid w:val="00B850C3"/>
    <w:rsid w:val="00B85745"/>
    <w:rsid w:val="00B861BE"/>
    <w:rsid w:val="00B90303"/>
    <w:rsid w:val="00B910DB"/>
    <w:rsid w:val="00B91EE5"/>
    <w:rsid w:val="00B922BA"/>
    <w:rsid w:val="00B94047"/>
    <w:rsid w:val="00B94B88"/>
    <w:rsid w:val="00BA1227"/>
    <w:rsid w:val="00BA396A"/>
    <w:rsid w:val="00BA423B"/>
    <w:rsid w:val="00BA683E"/>
    <w:rsid w:val="00BB1896"/>
    <w:rsid w:val="00BB38C0"/>
    <w:rsid w:val="00BB41D1"/>
    <w:rsid w:val="00BB755D"/>
    <w:rsid w:val="00BB7CCE"/>
    <w:rsid w:val="00BC31FE"/>
    <w:rsid w:val="00BC3D92"/>
    <w:rsid w:val="00BC6954"/>
    <w:rsid w:val="00BC6A6A"/>
    <w:rsid w:val="00BC6C26"/>
    <w:rsid w:val="00BC7024"/>
    <w:rsid w:val="00BD030D"/>
    <w:rsid w:val="00BD385F"/>
    <w:rsid w:val="00BD4D1C"/>
    <w:rsid w:val="00BD5CD4"/>
    <w:rsid w:val="00BD5F3E"/>
    <w:rsid w:val="00BD7D28"/>
    <w:rsid w:val="00BE0097"/>
    <w:rsid w:val="00BE0B07"/>
    <w:rsid w:val="00BE28E2"/>
    <w:rsid w:val="00BE301E"/>
    <w:rsid w:val="00BE5973"/>
    <w:rsid w:val="00BE5B23"/>
    <w:rsid w:val="00BE5D54"/>
    <w:rsid w:val="00BE6C9C"/>
    <w:rsid w:val="00BF1793"/>
    <w:rsid w:val="00BF251A"/>
    <w:rsid w:val="00BF31D1"/>
    <w:rsid w:val="00BF6089"/>
    <w:rsid w:val="00BF6837"/>
    <w:rsid w:val="00C00EE5"/>
    <w:rsid w:val="00C01C82"/>
    <w:rsid w:val="00C04887"/>
    <w:rsid w:val="00C07275"/>
    <w:rsid w:val="00C11540"/>
    <w:rsid w:val="00C11954"/>
    <w:rsid w:val="00C11CE8"/>
    <w:rsid w:val="00C1247A"/>
    <w:rsid w:val="00C12AA1"/>
    <w:rsid w:val="00C167C3"/>
    <w:rsid w:val="00C2006B"/>
    <w:rsid w:val="00C20D1C"/>
    <w:rsid w:val="00C2145D"/>
    <w:rsid w:val="00C21DCA"/>
    <w:rsid w:val="00C33AF3"/>
    <w:rsid w:val="00C34E91"/>
    <w:rsid w:val="00C34F7A"/>
    <w:rsid w:val="00C36FFC"/>
    <w:rsid w:val="00C37C36"/>
    <w:rsid w:val="00C42309"/>
    <w:rsid w:val="00C44945"/>
    <w:rsid w:val="00C44CE6"/>
    <w:rsid w:val="00C47542"/>
    <w:rsid w:val="00C52F04"/>
    <w:rsid w:val="00C556C2"/>
    <w:rsid w:val="00C55ADD"/>
    <w:rsid w:val="00C602F4"/>
    <w:rsid w:val="00C60EB0"/>
    <w:rsid w:val="00C61133"/>
    <w:rsid w:val="00C6186C"/>
    <w:rsid w:val="00C61F8F"/>
    <w:rsid w:val="00C6282B"/>
    <w:rsid w:val="00C66462"/>
    <w:rsid w:val="00C67370"/>
    <w:rsid w:val="00C70AF1"/>
    <w:rsid w:val="00C72532"/>
    <w:rsid w:val="00C730EC"/>
    <w:rsid w:val="00C764A6"/>
    <w:rsid w:val="00C816F3"/>
    <w:rsid w:val="00C82901"/>
    <w:rsid w:val="00C866A4"/>
    <w:rsid w:val="00C9125E"/>
    <w:rsid w:val="00C92D1F"/>
    <w:rsid w:val="00C92EF3"/>
    <w:rsid w:val="00C9320F"/>
    <w:rsid w:val="00C93B1E"/>
    <w:rsid w:val="00C95249"/>
    <w:rsid w:val="00C96FED"/>
    <w:rsid w:val="00C97CFC"/>
    <w:rsid w:val="00C97D1D"/>
    <w:rsid w:val="00C97F8C"/>
    <w:rsid w:val="00CA02FA"/>
    <w:rsid w:val="00CA0920"/>
    <w:rsid w:val="00CA0EB6"/>
    <w:rsid w:val="00CA5ADB"/>
    <w:rsid w:val="00CA74F6"/>
    <w:rsid w:val="00CB0970"/>
    <w:rsid w:val="00CB74C7"/>
    <w:rsid w:val="00CB7609"/>
    <w:rsid w:val="00CC229F"/>
    <w:rsid w:val="00CC617D"/>
    <w:rsid w:val="00CD05AC"/>
    <w:rsid w:val="00CD0E2B"/>
    <w:rsid w:val="00CD1067"/>
    <w:rsid w:val="00CD10EA"/>
    <w:rsid w:val="00CD1FC3"/>
    <w:rsid w:val="00CD4F0A"/>
    <w:rsid w:val="00CD58C5"/>
    <w:rsid w:val="00CE17FC"/>
    <w:rsid w:val="00CE392B"/>
    <w:rsid w:val="00CE4EA7"/>
    <w:rsid w:val="00CE76E0"/>
    <w:rsid w:val="00CF440C"/>
    <w:rsid w:val="00CF5D6D"/>
    <w:rsid w:val="00CF5E45"/>
    <w:rsid w:val="00CF6588"/>
    <w:rsid w:val="00D03E80"/>
    <w:rsid w:val="00D05716"/>
    <w:rsid w:val="00D076F5"/>
    <w:rsid w:val="00D11012"/>
    <w:rsid w:val="00D12577"/>
    <w:rsid w:val="00D12AB4"/>
    <w:rsid w:val="00D14FF4"/>
    <w:rsid w:val="00D157F9"/>
    <w:rsid w:val="00D15B8C"/>
    <w:rsid w:val="00D15CF9"/>
    <w:rsid w:val="00D20D71"/>
    <w:rsid w:val="00D2297A"/>
    <w:rsid w:val="00D22B1D"/>
    <w:rsid w:val="00D233BA"/>
    <w:rsid w:val="00D26247"/>
    <w:rsid w:val="00D26F45"/>
    <w:rsid w:val="00D2780D"/>
    <w:rsid w:val="00D31119"/>
    <w:rsid w:val="00D31FC9"/>
    <w:rsid w:val="00D33554"/>
    <w:rsid w:val="00D33E65"/>
    <w:rsid w:val="00D347A5"/>
    <w:rsid w:val="00D34B24"/>
    <w:rsid w:val="00D35E83"/>
    <w:rsid w:val="00D362D5"/>
    <w:rsid w:val="00D424ED"/>
    <w:rsid w:val="00D449A0"/>
    <w:rsid w:val="00D45DA3"/>
    <w:rsid w:val="00D51A0F"/>
    <w:rsid w:val="00D51B84"/>
    <w:rsid w:val="00D52CC6"/>
    <w:rsid w:val="00D5323D"/>
    <w:rsid w:val="00D54E45"/>
    <w:rsid w:val="00D57E20"/>
    <w:rsid w:val="00D62AB6"/>
    <w:rsid w:val="00D636C9"/>
    <w:rsid w:val="00D666C7"/>
    <w:rsid w:val="00D718F9"/>
    <w:rsid w:val="00D71B67"/>
    <w:rsid w:val="00D7276F"/>
    <w:rsid w:val="00D762D1"/>
    <w:rsid w:val="00D76460"/>
    <w:rsid w:val="00D80CC5"/>
    <w:rsid w:val="00D827D7"/>
    <w:rsid w:val="00D82A24"/>
    <w:rsid w:val="00D843D3"/>
    <w:rsid w:val="00D851A9"/>
    <w:rsid w:val="00D91B1F"/>
    <w:rsid w:val="00D9248A"/>
    <w:rsid w:val="00D93F5E"/>
    <w:rsid w:val="00D944BD"/>
    <w:rsid w:val="00D95446"/>
    <w:rsid w:val="00D958A4"/>
    <w:rsid w:val="00DA2639"/>
    <w:rsid w:val="00DA2E15"/>
    <w:rsid w:val="00DA36A2"/>
    <w:rsid w:val="00DA5DC4"/>
    <w:rsid w:val="00DB0E87"/>
    <w:rsid w:val="00DB232D"/>
    <w:rsid w:val="00DB4F5B"/>
    <w:rsid w:val="00DB77BE"/>
    <w:rsid w:val="00DC513C"/>
    <w:rsid w:val="00DD43AF"/>
    <w:rsid w:val="00DD54EA"/>
    <w:rsid w:val="00DD572E"/>
    <w:rsid w:val="00DE1757"/>
    <w:rsid w:val="00DE1967"/>
    <w:rsid w:val="00DE1FAB"/>
    <w:rsid w:val="00DE3CBE"/>
    <w:rsid w:val="00DE3E38"/>
    <w:rsid w:val="00DE6603"/>
    <w:rsid w:val="00DE6DCA"/>
    <w:rsid w:val="00DE7A44"/>
    <w:rsid w:val="00DF027F"/>
    <w:rsid w:val="00DF1DD2"/>
    <w:rsid w:val="00DF1FE3"/>
    <w:rsid w:val="00DF43E0"/>
    <w:rsid w:val="00DF6CED"/>
    <w:rsid w:val="00E00270"/>
    <w:rsid w:val="00E0361D"/>
    <w:rsid w:val="00E05B8E"/>
    <w:rsid w:val="00E06B6C"/>
    <w:rsid w:val="00E12DCD"/>
    <w:rsid w:val="00E13645"/>
    <w:rsid w:val="00E175C6"/>
    <w:rsid w:val="00E20EF1"/>
    <w:rsid w:val="00E2400F"/>
    <w:rsid w:val="00E309E1"/>
    <w:rsid w:val="00E31B6A"/>
    <w:rsid w:val="00E33092"/>
    <w:rsid w:val="00E33C98"/>
    <w:rsid w:val="00E34319"/>
    <w:rsid w:val="00E3486C"/>
    <w:rsid w:val="00E34E82"/>
    <w:rsid w:val="00E356D9"/>
    <w:rsid w:val="00E364EF"/>
    <w:rsid w:val="00E37F80"/>
    <w:rsid w:val="00E419B5"/>
    <w:rsid w:val="00E4281B"/>
    <w:rsid w:val="00E45CB9"/>
    <w:rsid w:val="00E47140"/>
    <w:rsid w:val="00E56121"/>
    <w:rsid w:val="00E56CE5"/>
    <w:rsid w:val="00E62D1E"/>
    <w:rsid w:val="00E6469A"/>
    <w:rsid w:val="00E64A3F"/>
    <w:rsid w:val="00E657EE"/>
    <w:rsid w:val="00E659E1"/>
    <w:rsid w:val="00E668E9"/>
    <w:rsid w:val="00E728A7"/>
    <w:rsid w:val="00E728F7"/>
    <w:rsid w:val="00E73A31"/>
    <w:rsid w:val="00E76A11"/>
    <w:rsid w:val="00E83611"/>
    <w:rsid w:val="00E8534C"/>
    <w:rsid w:val="00E85491"/>
    <w:rsid w:val="00E86055"/>
    <w:rsid w:val="00E86B6E"/>
    <w:rsid w:val="00E918AB"/>
    <w:rsid w:val="00E9201A"/>
    <w:rsid w:val="00E9500B"/>
    <w:rsid w:val="00E9664A"/>
    <w:rsid w:val="00EA057F"/>
    <w:rsid w:val="00EA40FF"/>
    <w:rsid w:val="00EA5A04"/>
    <w:rsid w:val="00EA6A32"/>
    <w:rsid w:val="00EB26E0"/>
    <w:rsid w:val="00EB59B6"/>
    <w:rsid w:val="00EB6543"/>
    <w:rsid w:val="00EB6CB7"/>
    <w:rsid w:val="00EB6F4A"/>
    <w:rsid w:val="00EB7CBE"/>
    <w:rsid w:val="00EC0C26"/>
    <w:rsid w:val="00EC4E30"/>
    <w:rsid w:val="00EC7B38"/>
    <w:rsid w:val="00ED2233"/>
    <w:rsid w:val="00ED3C7B"/>
    <w:rsid w:val="00ED62E0"/>
    <w:rsid w:val="00EE0227"/>
    <w:rsid w:val="00EE0839"/>
    <w:rsid w:val="00EE1D02"/>
    <w:rsid w:val="00EE52F7"/>
    <w:rsid w:val="00EE6BC8"/>
    <w:rsid w:val="00EE7AD2"/>
    <w:rsid w:val="00EF1536"/>
    <w:rsid w:val="00EF1709"/>
    <w:rsid w:val="00EF3B20"/>
    <w:rsid w:val="00EF557F"/>
    <w:rsid w:val="00EF7D10"/>
    <w:rsid w:val="00F00392"/>
    <w:rsid w:val="00F01B9D"/>
    <w:rsid w:val="00F035E6"/>
    <w:rsid w:val="00F03D02"/>
    <w:rsid w:val="00F05408"/>
    <w:rsid w:val="00F05B92"/>
    <w:rsid w:val="00F061F6"/>
    <w:rsid w:val="00F06570"/>
    <w:rsid w:val="00F077EE"/>
    <w:rsid w:val="00F07D27"/>
    <w:rsid w:val="00F10C35"/>
    <w:rsid w:val="00F10E0F"/>
    <w:rsid w:val="00F15508"/>
    <w:rsid w:val="00F15CD4"/>
    <w:rsid w:val="00F2140A"/>
    <w:rsid w:val="00F267A0"/>
    <w:rsid w:val="00F3264E"/>
    <w:rsid w:val="00F328A8"/>
    <w:rsid w:val="00F33DF4"/>
    <w:rsid w:val="00F368A4"/>
    <w:rsid w:val="00F374B1"/>
    <w:rsid w:val="00F375DF"/>
    <w:rsid w:val="00F425A0"/>
    <w:rsid w:val="00F445B9"/>
    <w:rsid w:val="00F44A2E"/>
    <w:rsid w:val="00F45A4E"/>
    <w:rsid w:val="00F45E58"/>
    <w:rsid w:val="00F46A39"/>
    <w:rsid w:val="00F51335"/>
    <w:rsid w:val="00F51A68"/>
    <w:rsid w:val="00F53174"/>
    <w:rsid w:val="00F616F1"/>
    <w:rsid w:val="00F62862"/>
    <w:rsid w:val="00F64B17"/>
    <w:rsid w:val="00F64DF8"/>
    <w:rsid w:val="00F6503F"/>
    <w:rsid w:val="00F66731"/>
    <w:rsid w:val="00F66DE4"/>
    <w:rsid w:val="00F67414"/>
    <w:rsid w:val="00F70461"/>
    <w:rsid w:val="00F706EF"/>
    <w:rsid w:val="00F72051"/>
    <w:rsid w:val="00F7763B"/>
    <w:rsid w:val="00F7767C"/>
    <w:rsid w:val="00F77F41"/>
    <w:rsid w:val="00F8072C"/>
    <w:rsid w:val="00F81258"/>
    <w:rsid w:val="00F835E3"/>
    <w:rsid w:val="00F83C28"/>
    <w:rsid w:val="00F84ACB"/>
    <w:rsid w:val="00F85A00"/>
    <w:rsid w:val="00F86B02"/>
    <w:rsid w:val="00F87173"/>
    <w:rsid w:val="00F87224"/>
    <w:rsid w:val="00F90477"/>
    <w:rsid w:val="00F90A29"/>
    <w:rsid w:val="00F96354"/>
    <w:rsid w:val="00FA00D7"/>
    <w:rsid w:val="00FA09EB"/>
    <w:rsid w:val="00FA0FC0"/>
    <w:rsid w:val="00FA2607"/>
    <w:rsid w:val="00FA2DC8"/>
    <w:rsid w:val="00FA2E31"/>
    <w:rsid w:val="00FA31ED"/>
    <w:rsid w:val="00FA353E"/>
    <w:rsid w:val="00FA4A13"/>
    <w:rsid w:val="00FA4AE9"/>
    <w:rsid w:val="00FA5E15"/>
    <w:rsid w:val="00FB0667"/>
    <w:rsid w:val="00FB0E93"/>
    <w:rsid w:val="00FB2CA4"/>
    <w:rsid w:val="00FB2FBA"/>
    <w:rsid w:val="00FB3BC8"/>
    <w:rsid w:val="00FB3D62"/>
    <w:rsid w:val="00FB5DA2"/>
    <w:rsid w:val="00FC1232"/>
    <w:rsid w:val="00FC16C0"/>
    <w:rsid w:val="00FC30F8"/>
    <w:rsid w:val="00FC426B"/>
    <w:rsid w:val="00FC62B9"/>
    <w:rsid w:val="00FC6679"/>
    <w:rsid w:val="00FD0391"/>
    <w:rsid w:val="00FD176E"/>
    <w:rsid w:val="00FD24E6"/>
    <w:rsid w:val="00FD299B"/>
    <w:rsid w:val="00FD2C24"/>
    <w:rsid w:val="00FD37AC"/>
    <w:rsid w:val="00FD5B38"/>
    <w:rsid w:val="00FD6E06"/>
    <w:rsid w:val="00FD7587"/>
    <w:rsid w:val="00FD7B20"/>
    <w:rsid w:val="00FE2443"/>
    <w:rsid w:val="00FE25A5"/>
    <w:rsid w:val="00FE3D67"/>
    <w:rsid w:val="00FE5AF7"/>
    <w:rsid w:val="00FE64DE"/>
    <w:rsid w:val="00FE7083"/>
    <w:rsid w:val="00FF39B7"/>
    <w:rsid w:val="00FF5190"/>
    <w:rsid w:val="00FF5E88"/>
    <w:rsid w:val="00FF625C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33F91-3A77-4B49-9665-309523F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styleId="a8">
    <w:name w:val="annotation reference"/>
    <w:basedOn w:val="a0"/>
    <w:uiPriority w:val="99"/>
    <w:semiHidden/>
    <w:unhideWhenUsed/>
    <w:rsid w:val="00D14FF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F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D14FF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14FF4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A1D6E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ітки Знак"/>
    <w:basedOn w:val="aa"/>
    <w:link w:val="ad"/>
    <w:uiPriority w:val="99"/>
    <w:semiHidden/>
    <w:rsid w:val="003A1D6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vts9">
    <w:name w:val="rvts9"/>
    <w:basedOn w:val="a0"/>
    <w:rsid w:val="00035FB6"/>
  </w:style>
  <w:style w:type="paragraph" w:styleId="af">
    <w:name w:val="Revision"/>
    <w:hidden/>
    <w:uiPriority w:val="99"/>
    <w:semiHidden/>
    <w:rsid w:val="000E0612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2754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8569-35F9-4812-8D73-4DE7BC2E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39443</Words>
  <Characters>22483</Characters>
  <Application>Microsoft Office Word</Application>
  <DocSecurity>0</DocSecurity>
  <Lines>187</Lines>
  <Paragraphs>123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61803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Хорошун Ірина Євгенівна</cp:lastModifiedBy>
  <cp:revision>2</cp:revision>
  <cp:lastPrinted>2019-01-24T15:00:00Z</cp:lastPrinted>
  <dcterms:created xsi:type="dcterms:W3CDTF">2024-05-14T07:04:00Z</dcterms:created>
  <dcterms:modified xsi:type="dcterms:W3CDTF">2024-05-14T07:04:00Z</dcterms:modified>
</cp:coreProperties>
</file>